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r w:rsidDel="00000000" w:rsidR="00000000" w:rsidRPr="00000000">
        <w:rPr>
          <w:rtl w:val="0"/>
        </w:rPr>
        <w:t xml:space="preserve">SmartCare v0.1 - Initial Engineering Brief and AI Activity Card</w:t>
      </w:r>
    </w:p>
    <w:p w:rsidR="00000000" w:rsidDel="00000000" w:rsidP="00000000" w:rsidRDefault="00000000" w:rsidRPr="00000000" w14:paraId="00000002">
      <w:pPr>
        <w:jc w:val="center"/>
        <w:rPr/>
      </w:pPr>
      <w:r w:rsidDel="00000000" w:rsidR="00000000" w:rsidRPr="00000000">
        <w:rPr>
          <w:rtl w:val="0"/>
        </w:rPr>
        <w:t xml:space="preserve">A2 Case Study Stage 1 student resource</w:t>
      </w:r>
    </w:p>
    <w:p w:rsidR="00000000" w:rsidDel="00000000" w:rsidP="00000000" w:rsidRDefault="00000000" w:rsidRPr="00000000" w14:paraId="00000003">
      <w:pPr>
        <w:pStyle w:val="Heading1"/>
        <w:rPr/>
      </w:pPr>
      <w:r w:rsidDel="00000000" w:rsidR="00000000" w:rsidRPr="00000000">
        <w:rPr>
          <w:rtl w:val="0"/>
        </w:rPr>
        <w:t xml:space="preserve">SmartCare scenario</w:t>
      </w:r>
    </w:p>
    <w:p w:rsidR="00000000" w:rsidDel="00000000" w:rsidP="00000000" w:rsidRDefault="00000000" w:rsidRPr="00000000" w14:paraId="00000004">
      <w:pPr>
        <w:rPr/>
      </w:pPr>
      <w:r w:rsidDel="00000000" w:rsidR="00000000" w:rsidRPr="00000000">
        <w:rPr>
          <w:rtl w:val="0"/>
        </w:rPr>
        <w:t xml:space="preserve">SmartCare Community Clinic currently uses spreadsheets and paper records to manage patients and appointments. The client says: 'We need software to help manage patients, practitioners and appointments.' This is not yet a complete specification.</w:t>
      </w:r>
    </w:p>
    <w:p w:rsidR="00000000" w:rsidDel="00000000" w:rsidP="00000000" w:rsidRDefault="00000000" w:rsidRPr="00000000" w14:paraId="00000005">
      <w:pPr>
        <w:pStyle w:val="Heading1"/>
        <w:rPr/>
      </w:pPr>
      <w:r w:rsidDel="00000000" w:rsidR="00000000" w:rsidRPr="00000000">
        <w:rPr>
          <w:rtl w:val="0"/>
        </w:rPr>
        <w:t xml:space="preserve">Initial Engineering Brief</w:t>
      </w:r>
    </w:p>
    <w:p w:rsidR="00000000" w:rsidDel="00000000" w:rsidP="00000000" w:rsidRDefault="00000000" w:rsidRPr="00000000" w14:paraId="00000006">
      <w:pPr>
        <w:pStyle w:val="Heading2"/>
        <w:rPr/>
      </w:pPr>
      <w:r w:rsidDel="00000000" w:rsidR="00000000" w:rsidRPr="00000000">
        <w:rPr>
          <w:rtl w:val="0"/>
        </w:rPr>
        <w:t xml:space="preserve">1. Problem summary</w:t>
      </w:r>
    </w:p>
    <w:p w:rsidR="00000000" w:rsidDel="00000000" w:rsidP="00000000" w:rsidRDefault="00000000" w:rsidRPr="00000000" w14:paraId="00000007">
      <w:pPr>
        <w:rPr/>
      </w:pPr>
      <w:r w:rsidDel="00000000" w:rsidR="00000000" w:rsidRPr="00000000">
        <w:rPr>
          <w:b w:val="1"/>
          <w:bCs w:val="1"/>
          <w:rtl w:val="0"/>
        </w:rPr>
        <w:t xml:space="preserve">Answer:</w: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The clinic wants to switch the manual workflows to digital for ease of use and maintenance. Basically they wanna switch from spreadsheets and paper maintenance to software systems, for ease of creation, updating, deleting, viewing of patient records and appointment records. Also for ease of managing and conflict resolutions of appointments.</w:t>
      </w:r>
    </w:p>
    <w:p w:rsidR="00000000" w:rsidDel="00000000" w:rsidP="00000000" w:rsidRDefault="00000000" w:rsidRPr="00000000" w14:paraId="00000009">
      <w:pPr>
        <w:pStyle w:val="Heading2"/>
        <w:rPr/>
      </w:pPr>
      <w:r w:rsidDel="00000000" w:rsidR="00000000" w:rsidRPr="00000000">
        <w:rPr>
          <w:rtl w:val="0"/>
        </w:rPr>
        <w:t xml:space="preserve">2. Initial stakeholders</w:t>
      </w:r>
    </w:p>
    <w:tbl>
      <w:tblPr>
        <w:tblStyle w:val="Table1"/>
        <w:tblW w:w="1008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0"/>
        </w:trPr>
        <w:tc>
          <w:tcPr/>
          <w:p w:rsidR="00000000" w:rsidDel="00000000" w:rsidP="00000000" w:rsidRDefault="00000000" w:rsidRPr="00000000" w14:paraId="0000000A">
            <w:pPr>
              <w:rPr/>
            </w:pPr>
            <w:r w:rsidDel="00000000" w:rsidR="00000000" w:rsidRPr="00000000">
              <w:rPr>
                <w:rtl w:val="0"/>
              </w:rPr>
              <w:t xml:space="preserve">Stakeholder</w:t>
            </w:r>
          </w:p>
        </w:tc>
        <w:tc>
          <w:tcPr/>
          <w:p w:rsidR="00000000" w:rsidDel="00000000" w:rsidP="00000000" w:rsidRDefault="00000000" w:rsidRPr="00000000" w14:paraId="0000000B">
            <w:pPr>
              <w:rPr/>
            </w:pPr>
            <w:r w:rsidDel="00000000" w:rsidR="00000000" w:rsidRPr="00000000">
              <w:rPr>
                <w:rtl w:val="0"/>
              </w:rPr>
              <w:t xml:space="preserve">What do they need?</w:t>
            </w:r>
          </w:p>
        </w:tc>
      </w:tr>
      <w:tr>
        <w:trPr>
          <w:cantSplit w:val="0"/>
          <w:tblHeader w:val="0"/>
        </w:trPr>
        <w:tc>
          <w:tcPr/>
          <w:p w:rsidR="00000000" w:rsidDel="00000000" w:rsidP="00000000" w:rsidRDefault="00000000" w:rsidRPr="00000000" w14:paraId="0000000C">
            <w:pPr>
              <w:rPr/>
            </w:pPr>
            <w:r w:rsidDel="00000000" w:rsidR="00000000" w:rsidRPr="00000000">
              <w:rPr>
                <w:rtl w:val="0"/>
              </w:rPr>
              <w:t xml:space="preserve">Patients </w:t>
            </w:r>
          </w:p>
        </w:tc>
        <w:tc>
          <w:tcPr/>
          <w:p w:rsidR="00000000" w:rsidDel="00000000" w:rsidP="00000000" w:rsidRDefault="00000000" w:rsidRPr="00000000" w14:paraId="0000000D">
            <w:pPr>
              <w:rPr/>
            </w:pPr>
            <w:r w:rsidDel="00000000" w:rsidR="00000000" w:rsidRPr="00000000">
              <w:rPr>
                <w:rtl w:val="0"/>
              </w:rPr>
              <w:t xml:space="preserve">Easy appointment booking, accurate records, privacy, and no clashes.</w:t>
            </w:r>
          </w:p>
        </w:tc>
      </w:tr>
      <w:tr>
        <w:trPr>
          <w:cantSplit w:val="0"/>
          <w:tblHeader w:val="0"/>
        </w:trPr>
        <w:tc>
          <w:tcPr/>
          <w:p w:rsidR="00000000" w:rsidDel="00000000" w:rsidP="00000000" w:rsidRDefault="00000000" w:rsidRPr="00000000" w14:paraId="0000000E">
            <w:pPr>
              <w:rPr/>
            </w:pPr>
            <w:r w:rsidDel="00000000" w:rsidR="00000000" w:rsidRPr="00000000">
              <w:rPr>
                <w:rtl w:val="0"/>
              </w:rPr>
              <w:t xml:space="preserve">GP/practitioners </w:t>
            </w:r>
          </w:p>
        </w:tc>
        <w:tc>
          <w:tcPr/>
          <w:p w:rsidR="00000000" w:rsidDel="00000000" w:rsidP="00000000" w:rsidRDefault="00000000" w:rsidRPr="00000000" w14:paraId="0000000F">
            <w:pPr>
              <w:rPr/>
            </w:pPr>
            <w:r w:rsidDel="00000000" w:rsidR="00000000" w:rsidRPr="00000000">
              <w:rPr>
                <w:rtl w:val="0"/>
              </w:rPr>
              <w:t xml:space="preserve">Quick access to patient information and appointment schedules, again no clashes.</w:t>
            </w:r>
          </w:p>
        </w:tc>
      </w:tr>
      <w:tr>
        <w:trPr>
          <w:cantSplit w:val="0"/>
          <w:tblHeader w:val="0"/>
        </w:trPr>
        <w:tc>
          <w:tcPr/>
          <w:p w:rsidR="00000000" w:rsidDel="00000000" w:rsidP="00000000" w:rsidRDefault="00000000" w:rsidRPr="00000000" w14:paraId="00000010">
            <w:pPr>
              <w:rPr/>
            </w:pPr>
            <w:r w:rsidDel="00000000" w:rsidR="00000000" w:rsidRPr="00000000">
              <w:rPr>
                <w:rtl w:val="0"/>
              </w:rPr>
              <w:t xml:space="preserve">Receptionist / Clinic Admins</w:t>
            </w:r>
          </w:p>
        </w:tc>
        <w:tc>
          <w:tcPr/>
          <w:p w:rsidR="00000000" w:rsidDel="00000000" w:rsidP="00000000" w:rsidRDefault="00000000" w:rsidRPr="00000000" w14:paraId="00000011">
            <w:pPr>
              <w:rPr/>
            </w:pPr>
            <w:r w:rsidDel="00000000" w:rsidR="00000000" w:rsidRPr="00000000">
              <w:rPr>
                <w:rtl w:val="0"/>
              </w:rPr>
              <w:t xml:space="preserve">Efficient patient registration, searching, displaying, and appointment management (CRUD). </w:t>
            </w:r>
          </w:p>
        </w:tc>
      </w:tr>
      <w:tr>
        <w:trPr>
          <w:cantSplit w:val="0"/>
          <w:tblHeader w:val="0"/>
        </w:trPr>
        <w:tc>
          <w:tcPr/>
          <w:p w:rsidR="00000000" w:rsidDel="00000000" w:rsidP="00000000" w:rsidRDefault="00000000" w:rsidRPr="00000000" w14:paraId="00000012">
            <w:pPr>
              <w:rPr/>
            </w:pPr>
            <w:r w:rsidDel="00000000" w:rsidR="00000000" w:rsidRPr="00000000">
              <w:rPr>
                <w:rtl w:val="0"/>
              </w:rPr>
              <w:t xml:space="preserve">Clinic / Software Engineers</w:t>
            </w:r>
          </w:p>
        </w:tc>
        <w:tc>
          <w:tcPr/>
          <w:p w:rsidR="00000000" w:rsidDel="00000000" w:rsidP="00000000" w:rsidRDefault="00000000" w:rsidRPr="00000000" w14:paraId="00000013">
            <w:pPr>
              <w:rPr/>
            </w:pPr>
            <w:r w:rsidDel="00000000" w:rsidR="00000000" w:rsidRPr="00000000">
              <w:rPr>
                <w:rtl w:val="0"/>
              </w:rPr>
              <w:t xml:space="preserve">Clinic should provide the requirements for what system they need exactly, devs need that PRD to build a correct system.</w:t>
            </w:r>
          </w:p>
        </w:tc>
      </w:tr>
    </w:tbl>
    <w:p w:rsidR="00000000" w:rsidDel="00000000" w:rsidP="00000000" w:rsidRDefault="00000000" w:rsidRPr="00000000" w14:paraId="00000014">
      <w:pPr>
        <w:pStyle w:val="Heading2"/>
        <w:rPr/>
      </w:pPr>
      <w:r w:rsidDel="00000000" w:rsidR="00000000" w:rsidRPr="00000000">
        <w:rPr>
          <w:rtl w:val="0"/>
        </w:rPr>
        <w:t xml:space="preserve">3. Initial features</w:t>
      </w:r>
    </w:p>
    <w:tbl>
      <w:tblPr>
        <w:tblStyle w:val="Table2"/>
        <w:tblW w:w="1008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0"/>
        <w:gridCol w:w="3360"/>
        <w:gridCol w:w="3360"/>
        <w:tblGridChange w:id="0">
          <w:tblGrid>
            <w:gridCol w:w="3360"/>
            <w:gridCol w:w="3360"/>
            <w:gridCol w:w="3360"/>
          </w:tblGrid>
        </w:tblGridChange>
      </w:tblGrid>
      <w:tr>
        <w:trPr>
          <w:cantSplit w:val="0"/>
          <w:tblHeader w:val="0"/>
        </w:trPr>
        <w:tc>
          <w:tcPr/>
          <w:p w:rsidR="00000000" w:rsidDel="00000000" w:rsidP="00000000" w:rsidRDefault="00000000" w:rsidRPr="00000000" w14:paraId="00000015">
            <w:pPr>
              <w:rPr/>
            </w:pPr>
            <w:r w:rsidDel="00000000" w:rsidR="00000000" w:rsidRPr="00000000">
              <w:rPr>
                <w:rtl w:val="0"/>
              </w:rPr>
              <w:t xml:space="preserve">Feature</w:t>
            </w:r>
          </w:p>
        </w:tc>
        <w:tc>
          <w:tcPr/>
          <w:p w:rsidR="00000000" w:rsidDel="00000000" w:rsidP="00000000" w:rsidRDefault="00000000" w:rsidRPr="00000000" w14:paraId="00000016">
            <w:pPr>
              <w:rPr/>
            </w:pPr>
            <w:r w:rsidDel="00000000" w:rsidR="00000000" w:rsidRPr="00000000">
              <w:rPr>
                <w:rtl w:val="0"/>
              </w:rPr>
              <w:t xml:space="preserve">Confirmed or provisional?</w:t>
            </w:r>
          </w:p>
        </w:tc>
        <w:tc>
          <w:tcPr/>
          <w:p w:rsidR="00000000" w:rsidDel="00000000" w:rsidP="00000000" w:rsidRDefault="00000000" w:rsidRPr="00000000" w14:paraId="00000017">
            <w:pPr>
              <w:rPr/>
            </w:pPr>
            <w:r w:rsidDel="00000000" w:rsidR="00000000" w:rsidRPr="00000000">
              <w:rPr>
                <w:rtl w:val="0"/>
              </w:rPr>
              <w:t xml:space="preserve">Why?</w:t>
            </w:r>
          </w:p>
        </w:tc>
      </w:tr>
      <w:tr>
        <w:trPr>
          <w:cantSplit w:val="0"/>
          <w:tblHeader w:val="0"/>
        </w:trPr>
        <w:tc>
          <w:tcPr/>
          <w:p w:rsidR="00000000" w:rsidDel="00000000" w:rsidP="00000000" w:rsidRDefault="00000000" w:rsidRPr="00000000" w14:paraId="00000018">
            <w:pPr>
              <w:rPr/>
            </w:pPr>
            <w:r w:rsidDel="00000000" w:rsidR="00000000" w:rsidRPr="00000000">
              <w:rPr>
                <w:rtl w:val="0"/>
              </w:rPr>
              <w:t xml:space="preserve">Create a new Appointment Booking.</w:t>
            </w:r>
          </w:p>
        </w:tc>
        <w:tc>
          <w:tcPr/>
          <w:p w:rsidR="00000000" w:rsidDel="00000000" w:rsidP="00000000" w:rsidRDefault="00000000" w:rsidRPr="00000000" w14:paraId="00000019">
            <w:pPr>
              <w:rPr/>
            </w:pPr>
            <w:r w:rsidDel="00000000" w:rsidR="00000000" w:rsidRPr="00000000">
              <w:rPr>
                <w:rtl w:val="0"/>
              </w:rPr>
              <w:t xml:space="preserve">Confirmed.</w:t>
            </w:r>
          </w:p>
        </w:tc>
        <w:tc>
          <w:tcPr/>
          <w:p w:rsidR="00000000" w:rsidDel="00000000" w:rsidP="00000000" w:rsidRDefault="00000000" w:rsidRPr="00000000" w14:paraId="0000001A">
            <w:pPr>
              <w:rPr/>
            </w:pPr>
            <w:r w:rsidDel="00000000" w:rsidR="00000000" w:rsidRPr="00000000">
              <w:rPr>
                <w:rtl w:val="0"/>
              </w:rPr>
              <w:t xml:space="preserve">Core Feature.</w:t>
            </w:r>
          </w:p>
        </w:tc>
      </w:tr>
      <w:tr>
        <w:trPr>
          <w:cantSplit w:val="0"/>
          <w:tblHeader w:val="0"/>
        </w:trPr>
        <w:tc>
          <w:tcPr/>
          <w:p w:rsidR="00000000" w:rsidDel="00000000" w:rsidP="00000000" w:rsidRDefault="00000000" w:rsidRPr="00000000" w14:paraId="0000001B">
            <w:pPr>
              <w:rPr/>
            </w:pPr>
            <w:r w:rsidDel="00000000" w:rsidR="00000000" w:rsidRPr="00000000">
              <w:rPr>
                <w:rtl w:val="0"/>
              </w:rPr>
              <w:t xml:space="preserve">Updating/Deleting Appointment.</w:t>
            </w:r>
          </w:p>
        </w:tc>
        <w:tc>
          <w:tcPr/>
          <w:p w:rsidR="00000000" w:rsidDel="00000000" w:rsidP="00000000" w:rsidRDefault="00000000" w:rsidRPr="00000000" w14:paraId="0000001C">
            <w:pPr>
              <w:rPr/>
            </w:pPr>
            <w:r w:rsidDel="00000000" w:rsidR="00000000" w:rsidRPr="00000000">
              <w:rPr>
                <w:rtl w:val="0"/>
              </w:rPr>
              <w:t xml:space="preserve">Confirmed</w:t>
            </w:r>
          </w:p>
        </w:tc>
        <w:tc>
          <w:tcPr/>
          <w:p w:rsidR="00000000" w:rsidDel="00000000" w:rsidP="00000000" w:rsidRDefault="00000000" w:rsidRPr="00000000" w14:paraId="0000001D">
            <w:pPr>
              <w:rPr/>
            </w:pPr>
            <w:r w:rsidDel="00000000" w:rsidR="00000000" w:rsidRPr="00000000">
              <w:rPr>
                <w:rtl w:val="0"/>
              </w:rPr>
              <w:t xml:space="preserve">Core for conflict resolution.</w:t>
            </w:r>
          </w:p>
        </w:tc>
      </w:tr>
      <w:tr>
        <w:trPr>
          <w:cantSplit w:val="0"/>
          <w:tblHeader w:val="0"/>
        </w:trPr>
        <w:tc>
          <w:tcPr/>
          <w:p w:rsidR="00000000" w:rsidDel="00000000" w:rsidP="00000000" w:rsidRDefault="00000000" w:rsidRPr="00000000" w14:paraId="0000001E">
            <w:pPr>
              <w:rPr/>
            </w:pPr>
            <w:r w:rsidDel="00000000" w:rsidR="00000000" w:rsidRPr="00000000">
              <w:rPr>
                <w:rtl w:val="0"/>
              </w:rPr>
              <w:t xml:space="preserve">Viewing/Listing all appointments</w:t>
            </w:r>
          </w:p>
        </w:tc>
        <w:tc>
          <w:tcPr/>
          <w:p w:rsidR="00000000" w:rsidDel="00000000" w:rsidP="00000000" w:rsidRDefault="00000000" w:rsidRPr="00000000" w14:paraId="0000001F">
            <w:pPr>
              <w:rPr/>
            </w:pPr>
            <w:r w:rsidDel="00000000" w:rsidR="00000000" w:rsidRPr="00000000">
              <w:rPr>
                <w:rtl w:val="0"/>
              </w:rPr>
              <w:t xml:space="preserve">Confirmed.</w:t>
            </w:r>
          </w:p>
        </w:tc>
        <w:tc>
          <w:tcPr/>
          <w:p w:rsidR="00000000" w:rsidDel="00000000" w:rsidP="00000000" w:rsidRDefault="00000000" w:rsidRPr="00000000" w14:paraId="00000020">
            <w:pPr>
              <w:rPr/>
            </w:pPr>
            <w:r w:rsidDel="00000000" w:rsidR="00000000" w:rsidRPr="00000000">
              <w:rPr>
                <w:rtl w:val="0"/>
              </w:rPr>
              <w:t xml:space="preserve">Core for Practitioners to list and see.</w:t>
            </w:r>
          </w:p>
        </w:tc>
      </w:tr>
      <w:tr>
        <w:trPr>
          <w:cantSplit w:val="0"/>
          <w:tblHeader w:val="0"/>
        </w:trPr>
        <w:tc>
          <w:tcPr/>
          <w:p w:rsidR="00000000" w:rsidDel="00000000" w:rsidP="00000000" w:rsidRDefault="00000000" w:rsidRPr="00000000" w14:paraId="00000021">
            <w:pPr>
              <w:rPr/>
            </w:pPr>
            <w:r w:rsidDel="00000000" w:rsidR="00000000" w:rsidRPr="00000000">
              <w:rPr>
                <w:rtl w:val="0"/>
              </w:rPr>
              <w:t xml:space="preserve">Conflict Resolution algorithm.</w:t>
            </w:r>
          </w:p>
        </w:tc>
        <w:tc>
          <w:tcPr/>
          <w:p w:rsidR="00000000" w:rsidDel="00000000" w:rsidP="00000000" w:rsidRDefault="00000000" w:rsidRPr="00000000" w14:paraId="00000022">
            <w:pPr>
              <w:rPr/>
            </w:pPr>
            <w:r w:rsidDel="00000000" w:rsidR="00000000" w:rsidRPr="00000000">
              <w:rPr>
                <w:rtl w:val="0"/>
              </w:rPr>
              <w:t xml:space="preserve">Provisional</w:t>
            </w:r>
          </w:p>
        </w:tc>
        <w:tc>
          <w:tcPr/>
          <w:p w:rsidR="00000000" w:rsidDel="00000000" w:rsidP="00000000" w:rsidRDefault="00000000" w:rsidRPr="00000000" w14:paraId="00000023">
            <w:pPr>
              <w:rPr/>
            </w:pPr>
            <w:r w:rsidDel="00000000" w:rsidR="00000000" w:rsidRPr="00000000">
              <w:rPr>
                <w:rtl w:val="0"/>
              </w:rPr>
              <w:t xml:space="preserve">Not yet confirmed, but probably necessary given the nature of system. Conflict Avoidance is confirmed, resolution algorithm is provisional.</w:t>
            </w:r>
          </w:p>
        </w:tc>
      </w:tr>
      <w:tr>
        <w:trPr>
          <w:cantSplit w:val="0"/>
          <w:tblHeader w:val="0"/>
        </w:trPr>
        <w:tc>
          <w:tcPr/>
          <w:p w:rsidR="00000000" w:rsidDel="00000000" w:rsidP="00000000" w:rsidRDefault="00000000" w:rsidRPr="00000000" w14:paraId="00000024">
            <w:pPr>
              <w:rPr/>
            </w:pPr>
            <w:r w:rsidDel="00000000" w:rsidR="00000000" w:rsidRPr="00000000">
              <w:rPr>
                <w:rtl w:val="0"/>
              </w:rPr>
              <w:t xml:space="preserve">Patient reminders </w:t>
            </w:r>
          </w:p>
        </w:tc>
        <w:tc>
          <w:tcPr/>
          <w:p w:rsidR="00000000" w:rsidDel="00000000" w:rsidP="00000000" w:rsidRDefault="00000000" w:rsidRPr="00000000" w14:paraId="00000025">
            <w:pPr>
              <w:rPr/>
            </w:pPr>
            <w:r w:rsidDel="00000000" w:rsidR="00000000" w:rsidRPr="00000000">
              <w:rPr>
                <w:rtl w:val="0"/>
              </w:rPr>
              <w:t xml:space="preserve">Provisional</w:t>
            </w:r>
          </w:p>
        </w:tc>
        <w:tc>
          <w:tcPr/>
          <w:p w:rsidR="00000000" w:rsidDel="00000000" w:rsidP="00000000" w:rsidRDefault="00000000" w:rsidRPr="00000000" w14:paraId="00000026">
            <w:pPr>
              <w:rPr/>
            </w:pPr>
            <w:r w:rsidDel="00000000" w:rsidR="00000000" w:rsidRPr="00000000">
              <w:rPr>
                <w:rtl w:val="0"/>
              </w:rPr>
              <w:t xml:space="preserve">Not mentioned in brief, but as a rule of thumb would help. Need to verify.</w:t>
            </w:r>
          </w:p>
        </w:tc>
      </w:tr>
    </w:tbl>
    <w:p w:rsidR="00000000" w:rsidDel="00000000" w:rsidP="00000000" w:rsidRDefault="00000000" w:rsidRPr="00000000" w14:paraId="00000027">
      <w:pPr>
        <w:pStyle w:val="Heading2"/>
        <w:rPr/>
      </w:pPr>
      <w:r w:rsidDel="00000000" w:rsidR="00000000" w:rsidRPr="00000000">
        <w:rPr>
          <w:rtl w:val="0"/>
        </w:rPr>
        <w:t xml:space="preserve">4. Questions for the client</w:t>
      </w:r>
    </w:p>
    <w:p w:rsidR="00000000" w:rsidDel="00000000" w:rsidP="00000000" w:rsidRDefault="00000000" w:rsidRPr="00000000" w14:paraId="00000028">
      <w:pPr>
        <w:rPr/>
      </w:pPr>
      <w:r w:rsidDel="00000000" w:rsidR="00000000" w:rsidRPr="00000000">
        <w:rPr>
          <w:b w:val="1"/>
          <w:bCs w:val="1"/>
          <w:rtl w:val="0"/>
        </w:rPr>
        <w:t xml:space="preserve">Answer:</w:t>
      </w: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1. What sort of data about patients needs to be stored? </w:t>
      </w:r>
    </w:p>
    <w:p w:rsidR="00000000" w:rsidDel="00000000" w:rsidP="00000000" w:rsidRDefault="00000000" w:rsidRPr="00000000" w14:paraId="0000002A">
      <w:pPr>
        <w:rPr/>
      </w:pPr>
      <w:r w:rsidDel="00000000" w:rsidR="00000000" w:rsidRPr="00000000">
        <w:rPr>
          <w:rtl w:val="0"/>
        </w:rPr>
        <w:t xml:space="preserve">2. Who should be allowed to view, edit, delete, create patient records?</w:t>
      </w:r>
    </w:p>
    <w:p w:rsidR="00000000" w:rsidDel="00000000" w:rsidP="00000000" w:rsidRDefault="00000000" w:rsidRPr="00000000" w14:paraId="0000002B">
      <w:pPr>
        <w:rPr/>
      </w:pPr>
      <w:r w:rsidDel="00000000" w:rsidR="00000000" w:rsidRPr="00000000">
        <w:rPr>
          <w:rtl w:val="0"/>
        </w:rPr>
        <w:t xml:space="preserve">3. How are appointments currently booked, resolved in case of conflict, and rescheduled on what basis?</w:t>
      </w:r>
    </w:p>
    <w:p w:rsidR="00000000" w:rsidDel="00000000" w:rsidP="00000000" w:rsidRDefault="00000000" w:rsidRPr="00000000" w14:paraId="0000002C">
      <w:pPr>
        <w:rPr/>
      </w:pPr>
      <w:r w:rsidDel="00000000" w:rsidR="00000000" w:rsidRPr="00000000">
        <w:rPr>
          <w:rtl w:val="0"/>
        </w:rPr>
        <w:t xml:space="preserve">4. Should patients be allowed to view available GP and timeslots?</w:t>
      </w:r>
    </w:p>
    <w:p w:rsidR="00000000" w:rsidDel="00000000" w:rsidP="00000000" w:rsidRDefault="00000000" w:rsidRPr="00000000" w14:paraId="0000002D">
      <w:pPr>
        <w:rPr/>
      </w:pPr>
      <w:r w:rsidDel="00000000" w:rsidR="00000000" w:rsidRPr="00000000">
        <w:rPr>
          <w:rtl w:val="0"/>
        </w:rPr>
        <w:t xml:space="preserve">5.  How is the information provided on GP’s end? Are they allowed to reschedule appointments too?</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pStyle w:val="Heading2"/>
        <w:rPr/>
      </w:pPr>
      <w:r w:rsidDel="00000000" w:rsidR="00000000" w:rsidRPr="00000000">
        <w:rPr>
          <w:rtl w:val="0"/>
        </w:rPr>
        <w:t xml:space="preserve">5. What we do not yet know</w:t>
      </w:r>
    </w:p>
    <w:p w:rsidR="00000000" w:rsidDel="00000000" w:rsidP="00000000" w:rsidRDefault="00000000" w:rsidRPr="00000000" w14:paraId="00000030">
      <w:pPr>
        <w:rPr/>
      </w:pPr>
      <w:r w:rsidDel="00000000" w:rsidR="00000000" w:rsidRPr="00000000">
        <w:rPr>
          <w:b w:val="1"/>
          <w:bCs w:val="1"/>
          <w:rtl w:val="0"/>
        </w:rPr>
        <w:t xml:space="preserve">Answer:</w:t>
      </w: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1.  We dont know yet about Patient Record management, and GP timeslot management.</w:t>
      </w:r>
    </w:p>
    <w:p w:rsidR="00000000" w:rsidDel="00000000" w:rsidP="00000000" w:rsidRDefault="00000000" w:rsidRPr="00000000" w14:paraId="00000032">
      <w:pPr>
        <w:rPr/>
      </w:pPr>
      <w:r w:rsidDel="00000000" w:rsidR="00000000" w:rsidRPr="00000000">
        <w:rPr>
          <w:rtl w:val="0"/>
        </w:rPr>
        <w:t xml:space="preserve">2. Don’t know yet about how to resolve conflicts if any arises.</w:t>
      </w:r>
    </w:p>
    <w:p w:rsidR="00000000" w:rsidDel="00000000" w:rsidP="00000000" w:rsidRDefault="00000000" w:rsidRPr="00000000" w14:paraId="00000033">
      <w:pPr>
        <w:rPr/>
      </w:pPr>
      <w:r w:rsidDel="00000000" w:rsidR="00000000" w:rsidRPr="00000000">
        <w:rPr>
          <w:rtl w:val="0"/>
        </w:rPr>
        <w:t xml:space="preserve">3. Don’t know if patients are allowed to book online, or only receptionists are able to do so.</w:t>
      </w:r>
    </w:p>
    <w:p w:rsidR="00000000" w:rsidDel="00000000" w:rsidP="00000000" w:rsidRDefault="00000000" w:rsidRPr="00000000" w14:paraId="00000034">
      <w:pPr>
        <w:pStyle w:val="Heading1"/>
        <w:rPr/>
      </w:pPr>
      <w:r w:rsidDel="00000000" w:rsidR="00000000" w:rsidRPr="00000000">
        <w:rPr>
          <w:rtl w:val="0"/>
        </w:rPr>
        <w:t xml:space="preserve">AI Activity Card - Ask, Check, Explain</w:t>
      </w:r>
    </w:p>
    <w:p w:rsidR="00000000" w:rsidDel="00000000" w:rsidP="00000000" w:rsidRDefault="00000000" w:rsidRPr="00000000" w14:paraId="00000035">
      <w:pPr>
        <w:pStyle w:val="Heading2"/>
        <w:rPr/>
      </w:pPr>
      <w:r w:rsidDel="00000000" w:rsidR="00000000" w:rsidRPr="00000000">
        <w:rPr>
          <w:rtl w:val="0"/>
        </w:rPr>
        <w:t xml:space="preserve">Before AI</w:t>
      </w:r>
    </w:p>
    <w:p w:rsidR="00000000" w:rsidDel="00000000" w:rsidP="00000000" w:rsidRDefault="00000000" w:rsidRPr="00000000" w14:paraId="00000036">
      <w:pPr>
        <w:rPr/>
      </w:pPr>
      <w:r w:rsidDel="00000000" w:rsidR="00000000" w:rsidRPr="00000000">
        <w:rPr>
          <w:rtl w:val="0"/>
        </w:rPr>
        <w:t xml:space="preserve">What do I think the code does? What problems can I already identify?</w:t>
      </w:r>
    </w:p>
    <w:p w:rsidR="00000000" w:rsidDel="00000000" w:rsidP="00000000" w:rsidRDefault="00000000" w:rsidRPr="00000000" w14:paraId="00000037">
      <w:pPr>
        <w:rPr/>
      </w:pPr>
      <w:r w:rsidDel="00000000" w:rsidR="00000000" w:rsidRPr="00000000">
        <w:rPr>
          <w:b w:val="1"/>
          <w:bCs w:val="1"/>
          <w:rtl w:val="0"/>
        </w:rPr>
        <w:t xml:space="preserve">Answer: </w:t>
      </w:r>
      <w:r w:rsidDel="00000000" w:rsidR="00000000" w:rsidRPr="00000000">
        <w:rPr>
          <w:rtl w:val="0"/>
        </w:rPr>
        <w:t xml:space="preserve">I can explain the basic problem statement, and specifications too as stated. I know what the code does and how it does that as explained within the files.</w:t>
      </w:r>
    </w:p>
    <w:p w:rsidR="00000000" w:rsidDel="00000000" w:rsidP="00000000" w:rsidRDefault="00000000" w:rsidRPr="00000000" w14:paraId="00000038">
      <w:pPr>
        <w:pStyle w:val="Heading2"/>
        <w:rPr/>
      </w:pPr>
      <w:r w:rsidDel="00000000" w:rsidR="00000000" w:rsidRPr="00000000">
        <w:rPr>
          <w:rtl w:val="0"/>
        </w:rPr>
        <w:t xml:space="preserve">AI request</w:t>
      </w:r>
    </w:p>
    <w:p w:rsidR="00000000" w:rsidDel="00000000" w:rsidP="00000000" w:rsidRDefault="00000000" w:rsidRPr="00000000" w14:paraId="00000039">
      <w:pPr>
        <w:rPr/>
      </w:pPr>
      <w:r w:rsidDel="00000000" w:rsidR="00000000" w:rsidRPr="00000000">
        <w:rPr>
          <w:rtl w:val="0"/>
        </w:rPr>
        <w:t xml:space="preserve">Act as a tutor. Explain this code and identify potential problems. Do not provide a complete replacement. Ask me questions that help me reason about the solution.</w:t>
      </w:r>
    </w:p>
    <w:p w:rsidR="00000000" w:rsidDel="00000000" w:rsidP="00000000" w:rsidRDefault="00000000" w:rsidRPr="00000000" w14:paraId="0000003A">
      <w:pPr>
        <w:pStyle w:val="Heading2"/>
        <w:rPr/>
      </w:pPr>
      <w:r w:rsidDel="00000000" w:rsidR="00000000" w:rsidRPr="00000000">
        <w:rPr>
          <w:rtl w:val="0"/>
        </w:rPr>
        <w:t xml:space="preserve">Evaluate</w:t>
      </w:r>
    </w:p>
    <w:tbl>
      <w:tblPr>
        <w:tblStyle w:val="Table3"/>
        <w:tblW w:w="1008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16"/>
        <w:gridCol w:w="2016"/>
        <w:gridCol w:w="2016"/>
        <w:gridCol w:w="2016"/>
        <w:gridCol w:w="2016"/>
        <w:tblGridChange w:id="0">
          <w:tblGrid>
            <w:gridCol w:w="2016"/>
            <w:gridCol w:w="2016"/>
            <w:gridCol w:w="2016"/>
            <w:gridCol w:w="2016"/>
            <w:gridCol w:w="2016"/>
          </w:tblGrid>
        </w:tblGridChange>
      </w:tblGrid>
      <w:tr>
        <w:trPr>
          <w:cantSplit w:val="0"/>
          <w:tblHeader w:val="0"/>
        </w:trPr>
        <w:tc>
          <w:tcPr/>
          <w:p w:rsidR="00000000" w:rsidDel="00000000" w:rsidP="00000000" w:rsidRDefault="00000000" w:rsidRPr="00000000" w14:paraId="0000003B">
            <w:pPr>
              <w:rPr/>
            </w:pPr>
            <w:r w:rsidDel="00000000" w:rsidR="00000000" w:rsidRPr="00000000">
              <w:rPr>
                <w:rtl w:val="0"/>
              </w:rPr>
              <w:t xml:space="preserve">Suggestion</w:t>
            </w:r>
          </w:p>
        </w:tc>
        <w:tc>
          <w:tcPr/>
          <w:p w:rsidR="00000000" w:rsidDel="00000000" w:rsidP="00000000" w:rsidRDefault="00000000" w:rsidRPr="00000000" w14:paraId="0000003C">
            <w:pPr>
              <w:rPr/>
            </w:pPr>
            <w:r w:rsidDel="00000000" w:rsidR="00000000" w:rsidRPr="00000000">
              <w:rPr>
                <w:rtl w:val="0"/>
              </w:rPr>
              <w:t xml:space="preserve">Useful</w:t>
            </w:r>
          </w:p>
        </w:tc>
        <w:tc>
          <w:tcPr/>
          <w:p w:rsidR="00000000" w:rsidDel="00000000" w:rsidP="00000000" w:rsidRDefault="00000000" w:rsidRPr="00000000" w14:paraId="0000003D">
            <w:pPr>
              <w:rPr/>
            </w:pPr>
            <w:r w:rsidDel="00000000" w:rsidR="00000000" w:rsidRPr="00000000">
              <w:rPr>
                <w:rtl w:val="0"/>
              </w:rPr>
              <w:t xml:space="preserve">Unclear</w:t>
            </w:r>
          </w:p>
        </w:tc>
        <w:tc>
          <w:tcPr/>
          <w:p w:rsidR="00000000" w:rsidDel="00000000" w:rsidP="00000000" w:rsidRDefault="00000000" w:rsidRPr="00000000" w14:paraId="0000003E">
            <w:pPr>
              <w:rPr/>
            </w:pPr>
            <w:r w:rsidDel="00000000" w:rsidR="00000000" w:rsidRPr="00000000">
              <w:rPr>
                <w:rtl w:val="0"/>
              </w:rPr>
              <w:t xml:space="preserve">Incorrect</w:t>
            </w:r>
          </w:p>
        </w:tc>
        <w:tc>
          <w:tcPr/>
          <w:p w:rsidR="00000000" w:rsidDel="00000000" w:rsidP="00000000" w:rsidRDefault="00000000" w:rsidRPr="00000000" w14:paraId="0000003F">
            <w:pPr>
              <w:rPr/>
            </w:pPr>
            <w:r w:rsidDel="00000000" w:rsidR="00000000" w:rsidRPr="00000000">
              <w:rPr>
                <w:rtl w:val="0"/>
              </w:rPr>
              <w:t xml:space="preserve">Out of scope</w:t>
            </w:r>
          </w:p>
        </w:tc>
      </w:tr>
      <w:tr>
        <w:trPr>
          <w:cantSplit w:val="0"/>
          <w:tblHeader w:val="0"/>
        </w:trPr>
        <w:tc>
          <w:tcPr/>
          <w:p w:rsidR="00000000" w:rsidDel="00000000" w:rsidP="00000000" w:rsidRDefault="00000000" w:rsidRPr="00000000" w14:paraId="00000040">
            <w:pPr>
              <w:rPr/>
            </w:pPr>
            <w:r w:rsidDel="00000000" w:rsidR="00000000" w:rsidRPr="00000000">
              <w:rPr>
                <w:rtl w:val="0"/>
              </w:rPr>
              <w:t xml:space="preserve">Validate practitioner name and time as well as patient name (for example, reject empty strings).</w:t>
            </w:r>
          </w:p>
        </w:tc>
        <w:tc>
          <w:tcPr/>
          <w:p w:rsidR="00000000" w:rsidDel="00000000" w:rsidP="00000000" w:rsidRDefault="00000000" w:rsidRPr="00000000" w14:paraId="00000041">
            <w:pPr>
              <w:rPr/>
            </w:pPr>
            <w:r w:rsidDel="00000000" w:rsidR="00000000" w:rsidRPr="00000000">
              <w:rPr>
                <w:rtl w:val="0"/>
              </w:rPr>
              <w:t xml:space="preserve">Yes.</w:t>
            </w:r>
          </w:p>
          <w:p w:rsidR="00000000" w:rsidDel="00000000" w:rsidP="00000000" w:rsidRDefault="00000000" w:rsidRPr="00000000" w14:paraId="00000042">
            <w:pPr>
              <w:rPr/>
            </w:pPr>
            <w:r w:rsidDel="00000000" w:rsidR="00000000" w:rsidRPr="00000000">
              <w:rPr>
                <w:rtl w:val="0"/>
              </w:rPr>
              <w:t xml:space="preserve">(Accept)</w:t>
            </w:r>
          </w:p>
        </w:tc>
        <w:tc>
          <w:tcPr/>
          <w:p w:rsidR="00000000" w:rsidDel="00000000" w:rsidP="00000000" w:rsidRDefault="00000000" w:rsidRPr="00000000" w14:paraId="00000043">
            <w:pPr>
              <w:rPr/>
            </w:pPr>
            <w:r w:rsidDel="00000000" w:rsidR="00000000" w:rsidRPr="00000000">
              <w:rPr>
                <w:rtl w:val="0"/>
              </w:rPr>
            </w:r>
          </w:p>
        </w:tc>
        <w:tc>
          <w:tcPr/>
          <w:p w:rsidR="00000000" w:rsidDel="00000000" w:rsidP="00000000" w:rsidRDefault="00000000" w:rsidRPr="00000000" w14:paraId="00000044">
            <w:pPr>
              <w:rPr/>
            </w:pPr>
            <w:r w:rsidDel="00000000" w:rsidR="00000000" w:rsidRPr="00000000">
              <w:rPr>
                <w:rtl w:val="0"/>
              </w:rPr>
            </w:r>
          </w:p>
        </w:tc>
        <w:tc>
          <w:tcPr/>
          <w:p w:rsidR="00000000" w:rsidDel="00000000" w:rsidP="00000000" w:rsidRDefault="00000000" w:rsidRPr="00000000" w14:paraId="00000045">
            <w:pPr>
              <w:rPr/>
            </w:pPr>
            <w:r w:rsidDel="00000000" w:rsidR="00000000" w:rsidRPr="00000000">
              <w:rPr>
                <w:rtl w:val="0"/>
              </w:rPr>
            </w:r>
          </w:p>
        </w:tc>
      </w:tr>
      <w:tr>
        <w:trPr>
          <w:cantSplit w:val="0"/>
          <w:tblHeader w:val="0"/>
        </w:trPr>
        <w:tc>
          <w:tcPr/>
          <w:p w:rsidR="00000000" w:rsidDel="00000000" w:rsidP="00000000" w:rsidRDefault="00000000" w:rsidRPr="00000000" w14:paraId="00000046">
            <w:pPr>
              <w:rPr/>
            </w:pPr>
            <w:r w:rsidDel="00000000" w:rsidR="00000000" w:rsidRPr="00000000">
              <w:rPr>
                <w:rtl w:val="0"/>
              </w:rPr>
              <w:t xml:space="preserve">Treat appointment_time as a real date/time, or at least require a consistent format, so sorting and clash checks are possible.</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tc>
        <w:tc>
          <w:tcPr/>
          <w:p w:rsidR="00000000" w:rsidDel="00000000" w:rsidP="00000000" w:rsidRDefault="00000000" w:rsidRPr="00000000" w14:paraId="00000049">
            <w:pPr>
              <w:rPr/>
            </w:pPr>
            <w:r w:rsidDel="00000000" w:rsidR="00000000" w:rsidRPr="00000000">
              <w:rPr>
                <w:rtl w:val="0"/>
              </w:rPr>
              <w:t xml:space="preserve">Yes</w:t>
            </w:r>
          </w:p>
          <w:p w:rsidR="00000000" w:rsidDel="00000000" w:rsidP="00000000" w:rsidRDefault="00000000" w:rsidRPr="00000000" w14:paraId="0000004A">
            <w:pPr>
              <w:rPr/>
            </w:pPr>
            <w:r w:rsidDel="00000000" w:rsidR="00000000" w:rsidRPr="00000000">
              <w:rPr>
                <w:rtl w:val="0"/>
              </w:rPr>
              <w:t xml:space="preserve">(Accept)</w:t>
            </w:r>
          </w:p>
        </w:tc>
        <w:tc>
          <w:tcPr/>
          <w:p w:rsidR="00000000" w:rsidDel="00000000" w:rsidP="00000000" w:rsidRDefault="00000000" w:rsidRPr="00000000" w14:paraId="0000004B">
            <w:pPr>
              <w:rPr/>
            </w:pPr>
            <w:r w:rsidDel="00000000" w:rsidR="00000000" w:rsidRPr="00000000">
              <w:rPr>
                <w:rtl w:val="0"/>
              </w:rPr>
            </w:r>
          </w:p>
        </w:tc>
        <w:tc>
          <w:tcPr/>
          <w:p w:rsidR="00000000" w:rsidDel="00000000" w:rsidP="00000000" w:rsidRDefault="00000000" w:rsidRPr="00000000" w14:paraId="0000004C">
            <w:pPr>
              <w:rPr/>
            </w:pPr>
            <w:r w:rsidDel="00000000" w:rsidR="00000000" w:rsidRPr="00000000">
              <w:rPr>
                <w:rtl w:val="0"/>
              </w:rPr>
            </w:r>
          </w:p>
        </w:tc>
        <w:tc>
          <w:tcPr/>
          <w:p w:rsidR="00000000" w:rsidDel="00000000" w:rsidP="00000000" w:rsidRDefault="00000000" w:rsidRPr="00000000" w14:paraId="0000004D">
            <w:pPr>
              <w:rPr/>
            </w:pPr>
            <w:r w:rsidDel="00000000" w:rsidR="00000000" w:rsidRPr="00000000">
              <w:rPr>
                <w:rtl w:val="0"/>
              </w:rPr>
            </w:r>
          </w:p>
        </w:tc>
      </w:tr>
      <w:tr>
        <w:trPr>
          <w:cantSplit w:val="0"/>
          <w:tblHeader w:val="0"/>
        </w:trPr>
        <w:tc>
          <w:tcPr/>
          <w:p w:rsidR="00000000" w:rsidDel="00000000" w:rsidP="00000000" w:rsidRDefault="00000000" w:rsidRPr="00000000" w14:paraId="0000004E">
            <w:pPr>
              <w:rPr/>
            </w:pPr>
            <w:r w:rsidDel="00000000" w:rsidR="00000000" w:rsidRPr="00000000">
              <w:rPr>
                <w:rtl w:val="0"/>
              </w:rPr>
              <w:t xml:space="preserve">Before append, scan appointments and refuse a booking if that practitioner already has that time.</w:t>
            </w:r>
          </w:p>
          <w:p w:rsidR="00000000" w:rsidDel="00000000" w:rsidP="00000000" w:rsidRDefault="00000000" w:rsidRPr="00000000" w14:paraId="0000004F">
            <w:pPr>
              <w:rPr/>
            </w:pPr>
            <w:r w:rsidDel="00000000" w:rsidR="00000000" w:rsidRPr="00000000">
              <w:rPr>
                <w:rtl w:val="0"/>
              </w:rPr>
            </w:r>
          </w:p>
        </w:tc>
        <w:tc>
          <w:tcPr/>
          <w:p w:rsidR="00000000" w:rsidDel="00000000" w:rsidP="00000000" w:rsidRDefault="00000000" w:rsidRPr="00000000" w14:paraId="00000050">
            <w:pPr>
              <w:rPr/>
            </w:pPr>
            <w:r w:rsidDel="00000000" w:rsidR="00000000" w:rsidRPr="00000000">
              <w:rPr>
                <w:rtl w:val="0"/>
              </w:rPr>
              <w:t xml:space="preserve">Yes </w:t>
              <w:br w:type="textWrapping"/>
              <w:t xml:space="preserve">(Accept)</w:t>
            </w:r>
          </w:p>
        </w:tc>
        <w:tc>
          <w:tcPr/>
          <w:p w:rsidR="00000000" w:rsidDel="00000000" w:rsidP="00000000" w:rsidRDefault="00000000" w:rsidRPr="00000000" w14:paraId="00000051">
            <w:pPr>
              <w:rPr/>
            </w:pPr>
            <w:r w:rsidDel="00000000" w:rsidR="00000000" w:rsidRPr="00000000">
              <w:rPr>
                <w:rtl w:val="0"/>
              </w:rPr>
            </w:r>
          </w:p>
        </w:tc>
        <w:tc>
          <w:tcPr/>
          <w:p w:rsidR="00000000" w:rsidDel="00000000" w:rsidP="00000000" w:rsidRDefault="00000000" w:rsidRPr="00000000" w14:paraId="00000052">
            <w:pPr>
              <w:rPr/>
            </w:pPr>
            <w:r w:rsidDel="00000000" w:rsidR="00000000" w:rsidRPr="00000000">
              <w:rPr>
                <w:rtl w:val="0"/>
              </w:rPr>
            </w:r>
          </w:p>
        </w:tc>
        <w:tc>
          <w:tcPr/>
          <w:p w:rsidR="00000000" w:rsidDel="00000000" w:rsidP="00000000" w:rsidRDefault="00000000" w:rsidRPr="00000000" w14:paraId="00000053">
            <w:pPr>
              <w:rPr/>
            </w:pPr>
            <w:r w:rsidDel="00000000" w:rsidR="00000000" w:rsidRPr="00000000">
              <w:rPr>
                <w:rtl w:val="0"/>
              </w:rPr>
            </w:r>
          </w:p>
        </w:tc>
      </w:tr>
      <w:tr>
        <w:trPr>
          <w:cantSplit w:val="0"/>
          <w:tblHeader w:val="0"/>
        </w:trPr>
        <w:tc>
          <w:tcPr/>
          <w:p w:rsidR="00000000" w:rsidDel="00000000" w:rsidP="00000000" w:rsidRDefault="00000000" w:rsidRPr="00000000" w14:paraId="00000054">
            <w:pPr>
              <w:rPr/>
            </w:pPr>
            <w:r w:rsidDel="00000000" w:rsidR="00000000" w:rsidRPr="00000000">
              <w:rPr>
                <w:rtl w:val="0"/>
              </w:rPr>
              <w:t xml:space="preserve">Return the new appointment (or a success message) so the caller knows the booking worked, instead of only mutating a global list.</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tc>
        <w:tc>
          <w:tcPr/>
          <w:p w:rsidR="00000000" w:rsidDel="00000000" w:rsidP="00000000" w:rsidRDefault="00000000" w:rsidRPr="00000000" w14:paraId="00000057">
            <w:pPr>
              <w:rPr/>
            </w:pPr>
            <w:r w:rsidDel="00000000" w:rsidR="00000000" w:rsidRPr="00000000">
              <w:rPr>
                <w:rtl w:val="0"/>
              </w:rPr>
              <w:t xml:space="preserve">Yes</w:t>
            </w:r>
          </w:p>
          <w:p w:rsidR="00000000" w:rsidDel="00000000" w:rsidP="00000000" w:rsidRDefault="00000000" w:rsidRPr="00000000" w14:paraId="00000058">
            <w:pPr>
              <w:rPr/>
            </w:pPr>
            <w:r w:rsidDel="00000000" w:rsidR="00000000" w:rsidRPr="00000000">
              <w:rPr>
                <w:rtl w:val="0"/>
              </w:rPr>
              <w:t xml:space="preserve">(Accept)</w:t>
            </w:r>
          </w:p>
        </w:tc>
        <w:tc>
          <w:tcPr/>
          <w:p w:rsidR="00000000" w:rsidDel="00000000" w:rsidP="00000000" w:rsidRDefault="00000000" w:rsidRPr="00000000" w14:paraId="00000059">
            <w:pPr>
              <w:rPr/>
            </w:pPr>
            <w:r w:rsidDel="00000000" w:rsidR="00000000" w:rsidRPr="00000000">
              <w:rPr>
                <w:rtl w:val="0"/>
              </w:rPr>
            </w:r>
          </w:p>
        </w:tc>
        <w:tc>
          <w:tcPr/>
          <w:p w:rsidR="00000000" w:rsidDel="00000000" w:rsidP="00000000" w:rsidRDefault="00000000" w:rsidRPr="00000000" w14:paraId="0000005A">
            <w:pPr>
              <w:rPr/>
            </w:pPr>
            <w:r w:rsidDel="00000000" w:rsidR="00000000" w:rsidRPr="00000000">
              <w:rPr>
                <w:rtl w:val="0"/>
              </w:rPr>
            </w:r>
          </w:p>
        </w:tc>
        <w:tc>
          <w:tcPr/>
          <w:p w:rsidR="00000000" w:rsidDel="00000000" w:rsidP="00000000" w:rsidRDefault="00000000" w:rsidRPr="00000000" w14:paraId="0000005B">
            <w:pPr>
              <w:rPr/>
            </w:pPr>
            <w:r w:rsidDel="00000000" w:rsidR="00000000" w:rsidRPr="00000000">
              <w:rPr>
                <w:rtl w:val="0"/>
              </w:rPr>
            </w:r>
          </w:p>
        </w:tc>
      </w:tr>
      <w:tr>
        <w:trPr>
          <w:cantSplit w:val="0"/>
          <w:tblHeader w:val="0"/>
        </w:trPr>
        <w:tc>
          <w:tcPr/>
          <w:p w:rsidR="00000000" w:rsidDel="00000000" w:rsidP="00000000" w:rsidRDefault="00000000" w:rsidRPr="00000000" w14:paraId="0000005C">
            <w:pPr>
              <w:rPr/>
            </w:pPr>
            <w:r w:rsidDel="00000000" w:rsidR="00000000" w:rsidRPr="00000000">
              <w:rPr>
                <w:rtl w:val="0"/>
              </w:rPr>
              <w:t xml:space="preserve">Later (next stage of the course): save the list to a file so bookings survive after the program closes.</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tc>
        <w:tc>
          <w:tcPr/>
          <w:p w:rsidR="00000000" w:rsidDel="00000000" w:rsidP="00000000" w:rsidRDefault="00000000" w:rsidRPr="00000000" w14:paraId="0000005F">
            <w:pPr>
              <w:rPr/>
            </w:pPr>
            <w:r w:rsidDel="00000000" w:rsidR="00000000" w:rsidRPr="00000000">
              <w:rPr>
                <w:rtl w:val="0"/>
              </w:rPr>
            </w:r>
          </w:p>
        </w:tc>
        <w:tc>
          <w:tcPr/>
          <w:p w:rsidR="00000000" w:rsidDel="00000000" w:rsidP="00000000" w:rsidRDefault="00000000" w:rsidRPr="00000000" w14:paraId="00000060">
            <w:pPr>
              <w:rPr/>
            </w:pPr>
            <w:r w:rsidDel="00000000" w:rsidR="00000000" w:rsidRPr="00000000">
              <w:rPr>
                <w:rtl w:val="0"/>
              </w:rPr>
              <w:t xml:space="preserve">Yes, unclear at this stage, probably need some sort of saving mechanism very soon, to maintain history (just at this point with specification given and the fact task at hand says that no persistence/DB required now) For that reason putting in Unclear for now.</w:t>
            </w:r>
          </w:p>
          <w:p w:rsidR="00000000" w:rsidDel="00000000" w:rsidP="00000000" w:rsidRDefault="00000000" w:rsidRPr="00000000" w14:paraId="00000061">
            <w:pPr>
              <w:rPr/>
            </w:pPr>
            <w:r w:rsidDel="00000000" w:rsidR="00000000" w:rsidRPr="00000000">
              <w:rPr>
                <w:rtl w:val="0"/>
              </w:rPr>
              <w:t xml:space="preserve">(Keep Unverified)</w:t>
            </w:r>
          </w:p>
        </w:tc>
        <w:tc>
          <w:tcPr/>
          <w:p w:rsidR="00000000" w:rsidDel="00000000" w:rsidP="00000000" w:rsidRDefault="00000000" w:rsidRPr="00000000" w14:paraId="00000062">
            <w:pPr>
              <w:rPr/>
            </w:pPr>
            <w:r w:rsidDel="00000000" w:rsidR="00000000" w:rsidRPr="00000000">
              <w:rPr>
                <w:rtl w:val="0"/>
              </w:rPr>
            </w:r>
          </w:p>
        </w:tc>
        <w:tc>
          <w:tcPr/>
          <w:p w:rsidR="00000000" w:rsidDel="00000000" w:rsidP="00000000" w:rsidRDefault="00000000" w:rsidRPr="00000000" w14:paraId="00000063">
            <w:pPr>
              <w:rPr/>
            </w:pPr>
            <w:r w:rsidDel="00000000" w:rsidR="00000000" w:rsidRPr="00000000">
              <w:rPr>
                <w:rtl w:val="0"/>
              </w:rPr>
            </w:r>
          </w:p>
        </w:tc>
      </w:tr>
    </w:tbl>
    <w:p w:rsidR="00000000" w:rsidDel="00000000" w:rsidP="00000000" w:rsidRDefault="00000000" w:rsidRPr="00000000" w14:paraId="00000064">
      <w:pPr>
        <w:pStyle w:val="Heading2"/>
        <w:rPr/>
      </w:pPr>
      <w:r w:rsidDel="00000000" w:rsidR="00000000" w:rsidRPr="00000000">
        <w:rPr>
          <w:rtl w:val="0"/>
        </w:rPr>
        <w:t xml:space="preserve">Decide</w:t>
      </w:r>
    </w:p>
    <w:p w:rsidR="00000000" w:rsidDel="00000000" w:rsidP="00000000" w:rsidRDefault="00000000" w:rsidRPr="00000000" w14:paraId="00000065">
      <w:pPr>
        <w:rPr/>
      </w:pPr>
      <w:r w:rsidDel="00000000" w:rsidR="00000000" w:rsidRPr="00000000">
        <w:rPr>
          <w:rtl w:val="0"/>
        </w:rPr>
        <w:t xml:space="preserve">For each significant suggestion: Accept / Modify / Reject / Keep unverified.</w:t>
      </w:r>
    </w:p>
    <w:p w:rsidR="00000000" w:rsidDel="00000000" w:rsidP="00000000" w:rsidRDefault="00000000" w:rsidRPr="00000000" w14:paraId="00000066">
      <w:pPr>
        <w:pStyle w:val="Heading2"/>
        <w:rPr/>
      </w:pPr>
      <w:r w:rsidDel="00000000" w:rsidR="00000000" w:rsidRPr="00000000">
        <w:rPr>
          <w:rtl w:val="0"/>
        </w:rPr>
        <w:t xml:space="preserve">Verify</w:t>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Run the code</w:t>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Test normal input</w:t>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Test unusual input</w:t>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Compare with requirements</w:t>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Ask tutor/peer</w:t>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Check documentation</w:t>
      </w:r>
    </w:p>
    <w:p w:rsidR="00000000" w:rsidDel="00000000" w:rsidP="00000000" w:rsidRDefault="00000000" w:rsidRPr="00000000" w14:paraId="0000006D">
      <w:pPr>
        <w:pStyle w:val="Heading2"/>
        <w:rPr/>
      </w:pPr>
      <w:r w:rsidDel="00000000" w:rsidR="00000000" w:rsidRPr="00000000">
        <w:rPr>
          <w:rtl w:val="0"/>
        </w:rPr>
        <w:t xml:space="preserve">Explain</w:t>
      </w:r>
    </w:p>
    <w:p w:rsidR="00000000" w:rsidDel="00000000" w:rsidP="00000000" w:rsidRDefault="00000000" w:rsidRPr="00000000" w14:paraId="0000006E">
      <w:pPr>
        <w:rPr/>
      </w:pPr>
      <w:r w:rsidDel="00000000" w:rsidR="00000000" w:rsidRPr="00000000">
        <w:rPr>
          <w:rtl w:val="0"/>
        </w:rPr>
        <w:t xml:space="preserve">Can I explain the final code without reading the AI response? What do I still need to understand?</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b w:val="1"/>
          <w:bCs w:val="1"/>
          <w:rtl w:val="0"/>
        </w:rPr>
        <w:t xml:space="preserve">Answer:</w:t>
      </w:r>
      <w:r w:rsidDel="00000000" w:rsidR="00000000" w:rsidRPr="00000000">
        <w:rPr>
          <w:rtl w:val="0"/>
        </w:rPr>
        <w:t xml:space="preserve"> Yes, I can explain the final code without reading AI response, very clearly and easily.</w:t>
      </w:r>
    </w:p>
    <w:sectPr>
      <w:pgSz w:h="15840" w:w="12240" w:orient="portrait"/>
      <w:pgMar w:bottom="936" w:top="936"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ptos"/>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1"/>
        <w:szCs w:val="21"/>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34"/>
      <w:szCs w:val="34"/>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48"/>
      <w:szCs w:val="48"/>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MSIP_Label_bf6fef03-d487-4433-8e43-6b81c0a1b7be_Enabled">
    <vt:lpwstr>true</vt:lpwstr>
  </property>
  <property fmtid="{D5CDD505-2E9C-101B-9397-08002B2CF9AE}" pid="3" name="MSIP_Label_bf6fef03-d487-4433-8e43-6b81c0a1b7be_SetDate">
    <vt:lpwstr>2026-08-29T09:34:40Z</vt:lpwstr>
  </property>
  <property fmtid="{D5CDD505-2E9C-101B-9397-08002B2CF9AE}" pid="4" name="MSIP_Label_bf6fef03-d487-4433-8e43-6b81c0a1b7be_Method">
    <vt:lpwstr>Standard</vt:lpwstr>
  </property>
  <property fmtid="{D5CDD505-2E9C-101B-9397-08002B2CF9AE}" pid="5" name="MSIP_Label_bf6fef03-d487-4433-8e43-6b81c0a1b7be_Name">
    <vt:lpwstr>Unclassified</vt:lpwstr>
  </property>
  <property fmtid="{D5CDD505-2E9C-101B-9397-08002B2CF9AE}" pid="6" name="MSIP_Label_bf6fef03-d487-4433-8e43-6b81c0a1b7be_SiteId">
    <vt:lpwstr>1daf5147-a543-4707-a2fb-2acf0b2a3936</vt:lpwstr>
  </property>
  <property fmtid="{D5CDD505-2E9C-101B-9397-08002B2CF9AE}" pid="7" name="MSIP_Label_bf6fef03-d487-4433-8e43-6b81c0a1b7be_ActionId">
    <vt:lpwstr>d351d3e1-fccc-4dc4-8096-d2866c27aef1</vt:lpwstr>
  </property>
  <property fmtid="{D5CDD505-2E9C-101B-9397-08002B2CF9AE}" pid="8" name="MSIP_Label_bf6fef03-d487-4433-8e43-6b81c0a1b7be_ContentBits">
    <vt:lpwstr>0</vt:lpwstr>
  </property>
  <property fmtid="{D5CDD505-2E9C-101B-9397-08002B2CF9AE}" pid="9" name="MSIP_Label_bf6fef03-d487-4433-8e43-6b81c0a1b7be_Tag">
    <vt:lpwstr>10, 3, 0, 1</vt:lpwstr>
  </property>
</Properties>
</file>