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A0611" w14:textId="77777777" w:rsidR="00D26A05" w:rsidRDefault="00D26A05" w:rsidP="00D26A05">
      <w:pPr>
        <w:jc w:val="right"/>
        <w:rPr>
          <w:lang w:val="en-GB" w:eastAsia="sv-SE"/>
        </w:rPr>
      </w:pPr>
      <w:r>
        <w:rPr>
          <w:lang w:val="en-GB" w:eastAsia="sv-SE"/>
        </w:rPr>
        <w:t xml:space="preserve">Contract No: </w:t>
      </w:r>
      <w:proofErr w:type="spellStart"/>
      <w:r>
        <w:rPr>
          <w:lang w:val="en-GB" w:eastAsia="sv-SE"/>
        </w:rPr>
        <w:t>xxxxx</w:t>
      </w:r>
      <w:proofErr w:type="spellEnd"/>
      <w:r>
        <w:rPr>
          <w:lang w:val="en-GB" w:eastAsia="sv-SE"/>
        </w:rPr>
        <w:t xml:space="preserve"> </w:t>
      </w:r>
    </w:p>
    <w:p w14:paraId="49877226" w14:textId="77777777" w:rsidR="00D26A05" w:rsidRPr="00B03137" w:rsidRDefault="00D26A05" w:rsidP="00D26A05">
      <w:pPr>
        <w:jc w:val="right"/>
        <w:rPr>
          <w:lang w:val="en-GB" w:eastAsia="sv-SE"/>
        </w:rPr>
      </w:pPr>
      <w:r w:rsidRPr="00B03137">
        <w:rPr>
          <w:lang w:val="en-GB" w:eastAsia="sv-SE"/>
        </w:rPr>
        <w:t xml:space="preserve">SPC </w:t>
      </w:r>
      <w:proofErr w:type="gramStart"/>
      <w:r w:rsidRPr="00B03137">
        <w:rPr>
          <w:lang w:val="en-GB" w:eastAsia="sv-SE"/>
        </w:rPr>
        <w:t>No :</w:t>
      </w:r>
      <w:proofErr w:type="gramEnd"/>
      <w:r w:rsidRPr="00B03137">
        <w:rPr>
          <w:lang w:val="en-GB" w:eastAsia="sv-SE"/>
        </w:rPr>
        <w:t xml:space="preserve"> </w:t>
      </w:r>
      <w:r>
        <w:rPr>
          <w:lang w:val="en-GB" w:eastAsia="sv-SE"/>
        </w:rPr>
        <w:t>xxxxx</w:t>
      </w:r>
      <w:r w:rsidRPr="00B03137">
        <w:rPr>
          <w:lang w:val="en-GB" w:eastAsia="sv-SE"/>
        </w:rPr>
        <w:t>-1</w:t>
      </w:r>
    </w:p>
    <w:p w14:paraId="7837C16E" w14:textId="77777777" w:rsidR="00A132DF" w:rsidRPr="00A132DF" w:rsidRDefault="00A132DF">
      <w:pPr>
        <w:rPr>
          <w:color w:val="000000"/>
          <w:sz w:val="24"/>
          <w:szCs w:val="24"/>
          <w:lang w:val="en-GB"/>
        </w:rPr>
      </w:pPr>
    </w:p>
    <w:p w14:paraId="0E04A41B" w14:textId="77777777" w:rsidR="00AC2470" w:rsidRPr="00AC2470" w:rsidRDefault="00AC2470" w:rsidP="00AC2470">
      <w:pPr>
        <w:pStyle w:val="Title"/>
        <w:jc w:val="left"/>
        <w:rPr>
          <w:rFonts w:asciiTheme="majorHAnsi" w:hAnsiTheme="majorHAnsi"/>
          <w:b w:val="0"/>
          <w:color w:val="666666" w:themeColor="text2" w:themeTint="99"/>
          <w:sz w:val="52"/>
          <w:szCs w:val="52"/>
        </w:rPr>
      </w:pPr>
    </w:p>
    <w:p w14:paraId="63185F1F" w14:textId="77777777" w:rsidR="00AC2470" w:rsidRDefault="00AC2470" w:rsidP="00AC2470">
      <w:pPr>
        <w:pStyle w:val="Title"/>
        <w:jc w:val="right"/>
        <w:rPr>
          <w:rFonts w:asciiTheme="majorHAnsi" w:hAnsiTheme="majorHAnsi"/>
          <w:i/>
          <w:color w:val="666666" w:themeColor="text2" w:themeTint="99"/>
          <w:sz w:val="52"/>
          <w:szCs w:val="52"/>
        </w:rPr>
      </w:pPr>
    </w:p>
    <w:p w14:paraId="390614C2" w14:textId="40BF92EB" w:rsidR="00AC2470" w:rsidRPr="00871442" w:rsidRDefault="00772528" w:rsidP="008A1FC2">
      <w:pPr>
        <w:pStyle w:val="Title"/>
        <w:ind w:right="-142"/>
        <w:jc w:val="right"/>
        <w:rPr>
          <w:rFonts w:asciiTheme="majorHAnsi" w:hAnsiTheme="majorHAnsi"/>
          <w:i/>
          <w:color w:val="000000" w:themeColor="text1"/>
          <w:sz w:val="52"/>
          <w:szCs w:val="52"/>
        </w:rPr>
      </w:pPr>
      <w:r>
        <w:rPr>
          <w:rFonts w:asciiTheme="majorHAnsi" w:hAnsiTheme="majorHAnsi"/>
          <w:i/>
          <w:color w:val="000000" w:themeColor="text1"/>
          <w:sz w:val="52"/>
          <w:szCs w:val="52"/>
        </w:rPr>
        <w:t>AMS Team</w:t>
      </w:r>
    </w:p>
    <w:p w14:paraId="395730EA" w14:textId="77777777" w:rsidR="00AC2470" w:rsidRPr="00F3295C" w:rsidRDefault="002F6FE5" w:rsidP="00AC2470">
      <w:pPr>
        <w:pStyle w:val="Title"/>
        <w:jc w:val="right"/>
        <w:rPr>
          <w:rFonts w:asciiTheme="majorHAnsi" w:hAnsiTheme="majorHAnsi"/>
          <w:color w:val="666666" w:themeColor="text2" w:themeTint="99"/>
          <w:sz w:val="52"/>
          <w:szCs w:val="52"/>
        </w:rPr>
      </w:pPr>
      <w:r>
        <w:fldChar w:fldCharType="begin"/>
      </w:r>
      <w:r w:rsidR="00A96EBD">
        <w:instrText xml:space="preserve"> TITLE  \* MERGEFORMAT </w:instrText>
      </w:r>
      <w:r>
        <w:fldChar w:fldCharType="separate"/>
      </w:r>
      <w:r w:rsidR="00AC2470">
        <w:rPr>
          <w:rFonts w:asciiTheme="majorHAnsi" w:hAnsiTheme="majorHAnsi"/>
          <w:color w:val="666666" w:themeColor="text2" w:themeTint="99"/>
          <w:sz w:val="52"/>
          <w:szCs w:val="52"/>
        </w:rPr>
        <w:t xml:space="preserve">Statement of Work </w:t>
      </w:r>
      <w:r w:rsidR="009B1CC8">
        <w:rPr>
          <w:rFonts w:asciiTheme="majorHAnsi" w:hAnsiTheme="majorHAnsi"/>
          <w:color w:val="666666" w:themeColor="text2" w:themeTint="99"/>
          <w:sz w:val="52"/>
          <w:szCs w:val="52"/>
        </w:rPr>
        <w:t>(</w:t>
      </w:r>
      <w:r w:rsidR="00AC2470">
        <w:rPr>
          <w:rFonts w:asciiTheme="majorHAnsi" w:hAnsiTheme="majorHAnsi"/>
          <w:color w:val="666666" w:themeColor="text2" w:themeTint="99"/>
          <w:sz w:val="52"/>
          <w:szCs w:val="52"/>
        </w:rPr>
        <w:t>So</w:t>
      </w:r>
      <w:r w:rsidR="00AC2470" w:rsidRPr="00F3295C">
        <w:rPr>
          <w:rFonts w:asciiTheme="majorHAnsi" w:hAnsiTheme="majorHAnsi"/>
          <w:color w:val="666666" w:themeColor="text2" w:themeTint="99"/>
          <w:sz w:val="52"/>
          <w:szCs w:val="52"/>
        </w:rPr>
        <w:t>W</w:t>
      </w:r>
      <w:r>
        <w:fldChar w:fldCharType="end"/>
      </w:r>
      <w:r w:rsidR="009B1CC8" w:rsidRPr="009B1CC8">
        <w:rPr>
          <w:rFonts w:asciiTheme="majorHAnsi" w:hAnsiTheme="majorHAnsi"/>
          <w:color w:val="666666" w:themeColor="text2" w:themeTint="99"/>
          <w:sz w:val="52"/>
          <w:szCs w:val="52"/>
        </w:rPr>
        <w:t>)</w:t>
      </w:r>
    </w:p>
    <w:p w14:paraId="60FC6410" w14:textId="77777777" w:rsidR="00A57EE4" w:rsidRDefault="00A57EE4" w:rsidP="009B1CC8">
      <w:pPr>
        <w:ind w:left="5216"/>
        <w:jc w:val="right"/>
        <w:rPr>
          <w:b/>
          <w:sz w:val="28"/>
          <w:lang w:val="en-US"/>
        </w:rPr>
      </w:pPr>
    </w:p>
    <w:p w14:paraId="4D979899" w14:textId="77777777" w:rsidR="00AC2470" w:rsidRPr="00AC2470" w:rsidRDefault="00AC2470" w:rsidP="009B1CC8">
      <w:pPr>
        <w:ind w:left="5216"/>
        <w:jc w:val="right"/>
        <w:rPr>
          <w:b/>
          <w:i/>
          <w:sz w:val="28"/>
          <w:lang w:val="en-US"/>
        </w:rPr>
      </w:pPr>
      <w:r w:rsidRPr="00AC2470">
        <w:rPr>
          <w:b/>
          <w:sz w:val="28"/>
          <w:lang w:val="en-US"/>
        </w:rPr>
        <w:t xml:space="preserve">Version </w:t>
      </w:r>
      <w:r w:rsidR="002F446B">
        <w:rPr>
          <w:b/>
          <w:sz w:val="28"/>
          <w:lang w:val="en-US"/>
        </w:rPr>
        <w:t>2.0</w:t>
      </w:r>
    </w:p>
    <w:p w14:paraId="4BC5F6CE" w14:textId="77777777" w:rsidR="00BA0BE6" w:rsidRPr="00DE4942" w:rsidRDefault="00BA0BE6" w:rsidP="00336E49">
      <w:pPr>
        <w:rPr>
          <w:i/>
          <w:lang w:val="en-US"/>
        </w:rPr>
      </w:pPr>
    </w:p>
    <w:p w14:paraId="049A12C8" w14:textId="77777777" w:rsidR="00BA0BE6" w:rsidRDefault="00BA0BE6" w:rsidP="00336E49">
      <w:pPr>
        <w:rPr>
          <w:i/>
          <w:lang w:val="en-GB"/>
        </w:rPr>
      </w:pPr>
    </w:p>
    <w:p w14:paraId="25CF433F" w14:textId="77777777" w:rsidR="00BA0BE6" w:rsidRDefault="00BA0BE6" w:rsidP="00336E49">
      <w:pPr>
        <w:rPr>
          <w:i/>
          <w:lang w:val="en-GB"/>
        </w:rPr>
      </w:pPr>
    </w:p>
    <w:p w14:paraId="1B539165" w14:textId="77777777" w:rsidR="00BA0BE6" w:rsidRDefault="00BA0BE6" w:rsidP="00336E49">
      <w:pPr>
        <w:rPr>
          <w:i/>
          <w:lang w:val="en-GB"/>
        </w:rPr>
      </w:pPr>
    </w:p>
    <w:p w14:paraId="6FFD8A6F" w14:textId="77777777" w:rsidR="00BA0BE6" w:rsidRDefault="00BA0BE6" w:rsidP="00336E49">
      <w:pPr>
        <w:rPr>
          <w:i/>
          <w:lang w:val="en-GB"/>
        </w:rPr>
      </w:pPr>
    </w:p>
    <w:p w14:paraId="6CB4ADBF" w14:textId="77777777" w:rsidR="00BA0BE6" w:rsidRDefault="00BA0BE6" w:rsidP="00336E49">
      <w:pPr>
        <w:rPr>
          <w:i/>
          <w:lang w:val="en-GB"/>
        </w:rPr>
      </w:pPr>
    </w:p>
    <w:p w14:paraId="6A7A681A" w14:textId="5F74B468" w:rsidR="00336E49" w:rsidRDefault="00336E49" w:rsidP="17856140">
      <w:pPr>
        <w:rPr>
          <w:i/>
          <w:iCs/>
          <w:lang w:val="en-GB"/>
        </w:rPr>
      </w:pPr>
      <w:r w:rsidRPr="17856140">
        <w:rPr>
          <w:i/>
          <w:iCs/>
          <w:lang w:val="en-GB"/>
        </w:rPr>
        <w:t xml:space="preserve">The SOW document </w:t>
      </w:r>
      <w:r w:rsidR="1B7B7546" w:rsidRPr="17856140">
        <w:rPr>
          <w:i/>
          <w:iCs/>
          <w:lang w:val="en-GB"/>
        </w:rPr>
        <w:t xml:space="preserve">or </w:t>
      </w:r>
      <w:r w:rsidR="1B7B7546" w:rsidRPr="17856140">
        <w:rPr>
          <w:rFonts w:eastAsiaTheme="minorEastAsia"/>
          <w:i/>
          <w:iCs/>
          <w:lang w:val="en-GB"/>
        </w:rPr>
        <w:t xml:space="preserve">Request </w:t>
      </w:r>
      <w:proofErr w:type="gramStart"/>
      <w:r w:rsidR="1B7B7546" w:rsidRPr="17856140">
        <w:rPr>
          <w:rFonts w:eastAsiaTheme="minorEastAsia"/>
          <w:i/>
          <w:iCs/>
          <w:lang w:val="en-GB"/>
        </w:rPr>
        <w:t>For</w:t>
      </w:r>
      <w:proofErr w:type="gramEnd"/>
      <w:r w:rsidR="1B7B7546" w:rsidRPr="17856140">
        <w:rPr>
          <w:rFonts w:eastAsiaTheme="minorEastAsia"/>
          <w:i/>
          <w:iCs/>
          <w:lang w:val="en-GB"/>
        </w:rPr>
        <w:t xml:space="preserve"> Quote </w:t>
      </w:r>
      <w:r w:rsidRPr="17856140">
        <w:rPr>
          <w:i/>
          <w:iCs/>
          <w:lang w:val="en-GB"/>
        </w:rPr>
        <w:t>shall always include relevant document- and revision number though this document is a part of the Commercial contract between the parties.</w:t>
      </w:r>
    </w:p>
    <w:p w14:paraId="74F8A70D" w14:textId="77777777" w:rsidR="00B77ABB" w:rsidRDefault="00595C71">
      <w:pPr>
        <w:rPr>
          <w:i/>
          <w:lang w:val="en-GB"/>
        </w:rPr>
      </w:pPr>
      <w:r>
        <w:rPr>
          <w:i/>
          <w:lang w:val="en-GB"/>
        </w:rPr>
        <w:t>If there is some information that is not relevan</w:t>
      </w:r>
      <w:r w:rsidR="002C1EE1">
        <w:rPr>
          <w:i/>
          <w:lang w:val="en-GB"/>
        </w:rPr>
        <w:t xml:space="preserve">t </w:t>
      </w:r>
      <w:r w:rsidR="0033240E">
        <w:rPr>
          <w:i/>
          <w:lang w:val="en-GB"/>
        </w:rPr>
        <w:t xml:space="preserve">or missing, please, </w:t>
      </w:r>
      <w:r w:rsidR="002C1EE1">
        <w:rPr>
          <w:i/>
          <w:lang w:val="en-GB"/>
        </w:rPr>
        <w:t xml:space="preserve">add or </w:t>
      </w:r>
      <w:r w:rsidR="0033240E">
        <w:rPr>
          <w:i/>
          <w:lang w:val="en-GB"/>
        </w:rPr>
        <w:t>remove</w:t>
      </w:r>
      <w:r w:rsidR="00D26A05">
        <w:rPr>
          <w:i/>
          <w:lang w:val="en-GB"/>
        </w:rPr>
        <w:t>.</w:t>
      </w:r>
    </w:p>
    <w:p w14:paraId="022D965C" w14:textId="77777777" w:rsidR="00B77ABB" w:rsidRDefault="00B77ABB">
      <w:pPr>
        <w:rPr>
          <w:i/>
          <w:lang w:val="en-GB"/>
        </w:rPr>
      </w:pPr>
    </w:p>
    <w:p w14:paraId="2C4E7DBE" w14:textId="6345C161" w:rsidR="00D25EEB" w:rsidRDefault="00D25EEB" w:rsidP="00AC2470">
      <w:pPr>
        <w:rPr>
          <w:i/>
          <w:color w:val="3161EE" w:themeColor="accent4" w:themeTint="80"/>
          <w:lang w:val="en-GB"/>
        </w:rPr>
      </w:pPr>
    </w:p>
    <w:p w14:paraId="061883FA" w14:textId="758BCA36" w:rsidR="00871442" w:rsidRDefault="00871442" w:rsidP="00AC2470">
      <w:pPr>
        <w:rPr>
          <w:i/>
          <w:color w:val="3161EE" w:themeColor="accent4" w:themeTint="80"/>
          <w:lang w:val="en-GB"/>
        </w:rPr>
      </w:pPr>
    </w:p>
    <w:p w14:paraId="0ED962E5" w14:textId="44B3A69C" w:rsidR="00871442" w:rsidRDefault="00871442" w:rsidP="00AC2470">
      <w:pPr>
        <w:rPr>
          <w:i/>
          <w:color w:val="3161EE" w:themeColor="accent4" w:themeTint="80"/>
          <w:lang w:val="en-GB"/>
        </w:rPr>
      </w:pPr>
    </w:p>
    <w:p w14:paraId="3B0B8A16" w14:textId="44BD388C" w:rsidR="00871442" w:rsidRDefault="00871442" w:rsidP="00AC2470">
      <w:pPr>
        <w:rPr>
          <w:i/>
          <w:color w:val="3161EE" w:themeColor="accent4" w:themeTint="80"/>
          <w:lang w:val="en-GB"/>
        </w:rPr>
      </w:pPr>
    </w:p>
    <w:p w14:paraId="2A2F226F" w14:textId="77777777" w:rsidR="00871442" w:rsidRPr="00AC2470" w:rsidRDefault="00871442" w:rsidP="00AC2470">
      <w:pPr>
        <w:rPr>
          <w:lang w:val="en-US"/>
        </w:rPr>
      </w:pPr>
    </w:p>
    <w:sdt>
      <w:sdtPr>
        <w:rPr>
          <w:rFonts w:asciiTheme="minorHAnsi" w:eastAsiaTheme="minorHAnsi" w:hAnsiTheme="minorHAnsi" w:cstheme="minorBidi"/>
          <w:b w:val="0"/>
          <w:bCs w:val="0"/>
          <w:color w:val="auto"/>
          <w:sz w:val="22"/>
          <w:szCs w:val="22"/>
          <w:lang w:val="sv-SE"/>
        </w:rPr>
        <w:id w:val="192279204"/>
        <w:docPartObj>
          <w:docPartGallery w:val="Table of Contents"/>
          <w:docPartUnique/>
        </w:docPartObj>
      </w:sdtPr>
      <w:sdtContent>
        <w:p w14:paraId="5A3ABF88" w14:textId="77777777" w:rsidR="00A132DF" w:rsidRDefault="00A132DF">
          <w:pPr>
            <w:pStyle w:val="TOCHeading"/>
          </w:pPr>
          <w:r>
            <w:t>Contents</w:t>
          </w:r>
        </w:p>
        <w:p w14:paraId="12F62EFB" w14:textId="41B38049" w:rsidR="002C2CF6" w:rsidRDefault="002F6FE5">
          <w:pPr>
            <w:pStyle w:val="TOC1"/>
            <w:rPr>
              <w:rFonts w:eastAsiaTheme="minorEastAsia"/>
              <w:noProof/>
              <w:lang w:eastAsia="sv-SE"/>
            </w:rPr>
          </w:pPr>
          <w:r>
            <w:fldChar w:fldCharType="begin"/>
          </w:r>
          <w:r w:rsidR="00A132DF">
            <w:instrText xml:space="preserve"> TOC \o "1-3" \h \z \u </w:instrText>
          </w:r>
          <w:r>
            <w:fldChar w:fldCharType="separate"/>
          </w:r>
          <w:hyperlink w:anchor="_Toc135828917" w:history="1">
            <w:r w:rsidR="002C2CF6" w:rsidRPr="00843B3D">
              <w:rPr>
                <w:rStyle w:val="Hyperlink"/>
                <w:noProof/>
              </w:rPr>
              <w:t>1</w:t>
            </w:r>
            <w:r w:rsidR="002C2CF6">
              <w:rPr>
                <w:rFonts w:eastAsiaTheme="minorEastAsia"/>
                <w:noProof/>
                <w:lang w:eastAsia="sv-SE"/>
              </w:rPr>
              <w:tab/>
            </w:r>
            <w:r w:rsidR="002C2CF6" w:rsidRPr="00843B3D">
              <w:rPr>
                <w:rStyle w:val="Hyperlink"/>
                <w:noProof/>
              </w:rPr>
              <w:t>Introduction</w:t>
            </w:r>
            <w:r w:rsidR="002C2CF6">
              <w:rPr>
                <w:noProof/>
                <w:webHidden/>
              </w:rPr>
              <w:tab/>
            </w:r>
            <w:r w:rsidR="002C2CF6">
              <w:rPr>
                <w:noProof/>
                <w:webHidden/>
              </w:rPr>
              <w:fldChar w:fldCharType="begin"/>
            </w:r>
            <w:r w:rsidR="002C2CF6">
              <w:rPr>
                <w:noProof/>
                <w:webHidden/>
              </w:rPr>
              <w:instrText xml:space="preserve"> PAGEREF _Toc135828917 \h </w:instrText>
            </w:r>
            <w:r w:rsidR="002C2CF6">
              <w:rPr>
                <w:noProof/>
                <w:webHidden/>
              </w:rPr>
            </w:r>
            <w:r w:rsidR="002C2CF6">
              <w:rPr>
                <w:noProof/>
                <w:webHidden/>
              </w:rPr>
              <w:fldChar w:fldCharType="separate"/>
            </w:r>
            <w:r w:rsidR="002C2CF6">
              <w:rPr>
                <w:noProof/>
                <w:webHidden/>
              </w:rPr>
              <w:t>3</w:t>
            </w:r>
            <w:r w:rsidR="002C2CF6">
              <w:rPr>
                <w:noProof/>
                <w:webHidden/>
              </w:rPr>
              <w:fldChar w:fldCharType="end"/>
            </w:r>
          </w:hyperlink>
        </w:p>
        <w:p w14:paraId="097507C9" w14:textId="14DAA698" w:rsidR="002C2CF6" w:rsidRDefault="00000000">
          <w:pPr>
            <w:pStyle w:val="TOC2"/>
            <w:tabs>
              <w:tab w:val="left" w:pos="880"/>
              <w:tab w:val="right" w:leader="dot" w:pos="9062"/>
            </w:tabs>
            <w:rPr>
              <w:rFonts w:eastAsiaTheme="minorEastAsia"/>
              <w:noProof/>
              <w:lang w:eastAsia="sv-SE"/>
            </w:rPr>
          </w:pPr>
          <w:hyperlink w:anchor="_Toc135828918" w:history="1">
            <w:r w:rsidR="002C2CF6" w:rsidRPr="00843B3D">
              <w:rPr>
                <w:rStyle w:val="Hyperlink"/>
                <w:noProof/>
                <w:lang w:val="en-GB"/>
              </w:rPr>
              <w:t>1.1</w:t>
            </w:r>
            <w:r w:rsidR="002C2CF6">
              <w:rPr>
                <w:rFonts w:eastAsiaTheme="minorEastAsia"/>
                <w:noProof/>
                <w:lang w:eastAsia="sv-SE"/>
              </w:rPr>
              <w:tab/>
            </w:r>
            <w:r w:rsidR="002C2CF6" w:rsidRPr="00843B3D">
              <w:rPr>
                <w:rStyle w:val="Hyperlink"/>
                <w:noProof/>
                <w:lang w:val="en-GB"/>
              </w:rPr>
              <w:t>Introduction</w:t>
            </w:r>
            <w:r w:rsidR="002C2CF6">
              <w:rPr>
                <w:noProof/>
                <w:webHidden/>
              </w:rPr>
              <w:tab/>
            </w:r>
            <w:r w:rsidR="002C2CF6">
              <w:rPr>
                <w:noProof/>
                <w:webHidden/>
              </w:rPr>
              <w:fldChar w:fldCharType="begin"/>
            </w:r>
            <w:r w:rsidR="002C2CF6">
              <w:rPr>
                <w:noProof/>
                <w:webHidden/>
              </w:rPr>
              <w:instrText xml:space="preserve"> PAGEREF _Toc135828918 \h </w:instrText>
            </w:r>
            <w:r w:rsidR="002C2CF6">
              <w:rPr>
                <w:noProof/>
                <w:webHidden/>
              </w:rPr>
            </w:r>
            <w:r w:rsidR="002C2CF6">
              <w:rPr>
                <w:noProof/>
                <w:webHidden/>
              </w:rPr>
              <w:fldChar w:fldCharType="separate"/>
            </w:r>
            <w:r w:rsidR="002C2CF6">
              <w:rPr>
                <w:noProof/>
                <w:webHidden/>
              </w:rPr>
              <w:t>3</w:t>
            </w:r>
            <w:r w:rsidR="002C2CF6">
              <w:rPr>
                <w:noProof/>
                <w:webHidden/>
              </w:rPr>
              <w:fldChar w:fldCharType="end"/>
            </w:r>
          </w:hyperlink>
        </w:p>
        <w:p w14:paraId="69B87120" w14:textId="448F680C" w:rsidR="002C2CF6" w:rsidRDefault="00000000">
          <w:pPr>
            <w:pStyle w:val="TOC1"/>
            <w:rPr>
              <w:rFonts w:eastAsiaTheme="minorEastAsia"/>
              <w:noProof/>
              <w:lang w:eastAsia="sv-SE"/>
            </w:rPr>
          </w:pPr>
          <w:hyperlink w:anchor="_Toc135828919" w:history="1">
            <w:r w:rsidR="002C2CF6" w:rsidRPr="00843B3D">
              <w:rPr>
                <w:rStyle w:val="Hyperlink"/>
                <w:noProof/>
              </w:rPr>
              <w:t>2</w:t>
            </w:r>
            <w:r w:rsidR="002C2CF6">
              <w:rPr>
                <w:rFonts w:eastAsiaTheme="minorEastAsia"/>
                <w:noProof/>
                <w:lang w:eastAsia="sv-SE"/>
              </w:rPr>
              <w:tab/>
            </w:r>
            <w:r w:rsidR="002C2CF6" w:rsidRPr="00843B3D">
              <w:rPr>
                <w:rStyle w:val="Hyperlink"/>
                <w:noProof/>
              </w:rPr>
              <w:t>Scope</w:t>
            </w:r>
            <w:r w:rsidR="002C2CF6">
              <w:rPr>
                <w:noProof/>
                <w:webHidden/>
              </w:rPr>
              <w:tab/>
            </w:r>
            <w:r w:rsidR="002C2CF6">
              <w:rPr>
                <w:noProof/>
                <w:webHidden/>
              </w:rPr>
              <w:fldChar w:fldCharType="begin"/>
            </w:r>
            <w:r w:rsidR="002C2CF6">
              <w:rPr>
                <w:noProof/>
                <w:webHidden/>
              </w:rPr>
              <w:instrText xml:space="preserve"> PAGEREF _Toc135828919 \h </w:instrText>
            </w:r>
            <w:r w:rsidR="002C2CF6">
              <w:rPr>
                <w:noProof/>
                <w:webHidden/>
              </w:rPr>
            </w:r>
            <w:r w:rsidR="002C2CF6">
              <w:rPr>
                <w:noProof/>
                <w:webHidden/>
              </w:rPr>
              <w:fldChar w:fldCharType="separate"/>
            </w:r>
            <w:r w:rsidR="002C2CF6">
              <w:rPr>
                <w:noProof/>
                <w:webHidden/>
              </w:rPr>
              <w:t>3</w:t>
            </w:r>
            <w:r w:rsidR="002C2CF6">
              <w:rPr>
                <w:noProof/>
                <w:webHidden/>
              </w:rPr>
              <w:fldChar w:fldCharType="end"/>
            </w:r>
          </w:hyperlink>
        </w:p>
        <w:p w14:paraId="63D8C0EC" w14:textId="6018ED87" w:rsidR="002C2CF6" w:rsidRDefault="00000000">
          <w:pPr>
            <w:pStyle w:val="TOC2"/>
            <w:tabs>
              <w:tab w:val="left" w:pos="880"/>
              <w:tab w:val="right" w:leader="dot" w:pos="9062"/>
            </w:tabs>
            <w:rPr>
              <w:rFonts w:eastAsiaTheme="minorEastAsia"/>
              <w:noProof/>
              <w:lang w:eastAsia="sv-SE"/>
            </w:rPr>
          </w:pPr>
          <w:hyperlink w:anchor="_Toc135828920" w:history="1">
            <w:r w:rsidR="002C2CF6" w:rsidRPr="00843B3D">
              <w:rPr>
                <w:rStyle w:val="Hyperlink"/>
                <w:noProof/>
                <w:lang w:val="en-GB"/>
              </w:rPr>
              <w:t>2.1</w:t>
            </w:r>
            <w:r w:rsidR="002C2CF6">
              <w:rPr>
                <w:rFonts w:eastAsiaTheme="minorEastAsia"/>
                <w:noProof/>
                <w:lang w:eastAsia="sv-SE"/>
              </w:rPr>
              <w:tab/>
            </w:r>
            <w:r w:rsidR="002C2CF6" w:rsidRPr="00843B3D">
              <w:rPr>
                <w:rStyle w:val="Hyperlink"/>
                <w:noProof/>
                <w:lang w:val="en-GB"/>
              </w:rPr>
              <w:t>Background</w:t>
            </w:r>
            <w:r w:rsidR="002C2CF6">
              <w:rPr>
                <w:noProof/>
                <w:webHidden/>
              </w:rPr>
              <w:tab/>
            </w:r>
            <w:r w:rsidR="002C2CF6">
              <w:rPr>
                <w:noProof/>
                <w:webHidden/>
              </w:rPr>
              <w:fldChar w:fldCharType="begin"/>
            </w:r>
            <w:r w:rsidR="002C2CF6">
              <w:rPr>
                <w:noProof/>
                <w:webHidden/>
              </w:rPr>
              <w:instrText xml:space="preserve"> PAGEREF _Toc135828920 \h </w:instrText>
            </w:r>
            <w:r w:rsidR="002C2CF6">
              <w:rPr>
                <w:noProof/>
                <w:webHidden/>
              </w:rPr>
            </w:r>
            <w:r w:rsidR="002C2CF6">
              <w:rPr>
                <w:noProof/>
                <w:webHidden/>
              </w:rPr>
              <w:fldChar w:fldCharType="separate"/>
            </w:r>
            <w:r w:rsidR="002C2CF6">
              <w:rPr>
                <w:noProof/>
                <w:webHidden/>
              </w:rPr>
              <w:t>3</w:t>
            </w:r>
            <w:r w:rsidR="002C2CF6">
              <w:rPr>
                <w:noProof/>
                <w:webHidden/>
              </w:rPr>
              <w:fldChar w:fldCharType="end"/>
            </w:r>
          </w:hyperlink>
        </w:p>
        <w:p w14:paraId="0D6E17F2" w14:textId="6394388F" w:rsidR="002C2CF6" w:rsidRDefault="00000000">
          <w:pPr>
            <w:pStyle w:val="TOC2"/>
            <w:tabs>
              <w:tab w:val="left" w:pos="880"/>
              <w:tab w:val="right" w:leader="dot" w:pos="9062"/>
            </w:tabs>
            <w:rPr>
              <w:rFonts w:eastAsiaTheme="minorEastAsia"/>
              <w:noProof/>
              <w:lang w:eastAsia="sv-SE"/>
            </w:rPr>
          </w:pPr>
          <w:hyperlink w:anchor="_Toc135828921" w:history="1">
            <w:r w:rsidR="002C2CF6" w:rsidRPr="00843B3D">
              <w:rPr>
                <w:rStyle w:val="Hyperlink"/>
                <w:noProof/>
                <w:lang w:val="en-GB"/>
              </w:rPr>
              <w:t>2.2</w:t>
            </w:r>
            <w:r w:rsidR="002C2CF6">
              <w:rPr>
                <w:rFonts w:eastAsiaTheme="minorEastAsia"/>
                <w:noProof/>
                <w:lang w:eastAsia="sv-SE"/>
              </w:rPr>
              <w:tab/>
            </w:r>
            <w:r w:rsidR="002C2CF6" w:rsidRPr="00843B3D">
              <w:rPr>
                <w:rStyle w:val="Hyperlink"/>
                <w:noProof/>
                <w:lang w:val="en-GB"/>
              </w:rPr>
              <w:t>Scope</w:t>
            </w:r>
            <w:r w:rsidR="002C2CF6">
              <w:rPr>
                <w:noProof/>
                <w:webHidden/>
              </w:rPr>
              <w:tab/>
            </w:r>
            <w:r w:rsidR="002C2CF6">
              <w:rPr>
                <w:noProof/>
                <w:webHidden/>
              </w:rPr>
              <w:fldChar w:fldCharType="begin"/>
            </w:r>
            <w:r w:rsidR="002C2CF6">
              <w:rPr>
                <w:noProof/>
                <w:webHidden/>
              </w:rPr>
              <w:instrText xml:space="preserve"> PAGEREF _Toc135828921 \h </w:instrText>
            </w:r>
            <w:r w:rsidR="002C2CF6">
              <w:rPr>
                <w:noProof/>
                <w:webHidden/>
              </w:rPr>
            </w:r>
            <w:r w:rsidR="002C2CF6">
              <w:rPr>
                <w:noProof/>
                <w:webHidden/>
              </w:rPr>
              <w:fldChar w:fldCharType="separate"/>
            </w:r>
            <w:r w:rsidR="002C2CF6">
              <w:rPr>
                <w:noProof/>
                <w:webHidden/>
              </w:rPr>
              <w:t>3</w:t>
            </w:r>
            <w:r w:rsidR="002C2CF6">
              <w:rPr>
                <w:noProof/>
                <w:webHidden/>
              </w:rPr>
              <w:fldChar w:fldCharType="end"/>
            </w:r>
          </w:hyperlink>
        </w:p>
        <w:p w14:paraId="53995C34" w14:textId="03605AA6" w:rsidR="002C2CF6" w:rsidRDefault="00000000">
          <w:pPr>
            <w:pStyle w:val="TOC2"/>
            <w:tabs>
              <w:tab w:val="left" w:pos="880"/>
              <w:tab w:val="right" w:leader="dot" w:pos="9062"/>
            </w:tabs>
            <w:rPr>
              <w:rFonts w:eastAsiaTheme="minorEastAsia"/>
              <w:noProof/>
              <w:lang w:eastAsia="sv-SE"/>
            </w:rPr>
          </w:pPr>
          <w:hyperlink w:anchor="_Toc135828922" w:history="1">
            <w:r w:rsidR="002C2CF6" w:rsidRPr="00843B3D">
              <w:rPr>
                <w:rStyle w:val="Hyperlink"/>
                <w:noProof/>
                <w:lang w:val="en-GB"/>
              </w:rPr>
              <w:t>2.3</w:t>
            </w:r>
            <w:r w:rsidR="002C2CF6">
              <w:rPr>
                <w:rFonts w:eastAsiaTheme="minorEastAsia"/>
                <w:noProof/>
                <w:lang w:eastAsia="sv-SE"/>
              </w:rPr>
              <w:tab/>
            </w:r>
            <w:r w:rsidR="002C2CF6" w:rsidRPr="00843B3D">
              <w:rPr>
                <w:rStyle w:val="Hyperlink"/>
                <w:noProof/>
                <w:lang w:val="en-GB"/>
              </w:rPr>
              <w:t>Technical requirements and conditions</w:t>
            </w:r>
            <w:r w:rsidR="002C2CF6">
              <w:rPr>
                <w:noProof/>
                <w:webHidden/>
              </w:rPr>
              <w:tab/>
            </w:r>
            <w:r w:rsidR="002C2CF6">
              <w:rPr>
                <w:noProof/>
                <w:webHidden/>
              </w:rPr>
              <w:fldChar w:fldCharType="begin"/>
            </w:r>
            <w:r w:rsidR="002C2CF6">
              <w:rPr>
                <w:noProof/>
                <w:webHidden/>
              </w:rPr>
              <w:instrText xml:space="preserve"> PAGEREF _Toc135828922 \h </w:instrText>
            </w:r>
            <w:r w:rsidR="002C2CF6">
              <w:rPr>
                <w:noProof/>
                <w:webHidden/>
              </w:rPr>
            </w:r>
            <w:r w:rsidR="002C2CF6">
              <w:rPr>
                <w:noProof/>
                <w:webHidden/>
              </w:rPr>
              <w:fldChar w:fldCharType="separate"/>
            </w:r>
            <w:r w:rsidR="002C2CF6">
              <w:rPr>
                <w:noProof/>
                <w:webHidden/>
              </w:rPr>
              <w:t>3</w:t>
            </w:r>
            <w:r w:rsidR="002C2CF6">
              <w:rPr>
                <w:noProof/>
                <w:webHidden/>
              </w:rPr>
              <w:fldChar w:fldCharType="end"/>
            </w:r>
          </w:hyperlink>
        </w:p>
        <w:p w14:paraId="3D73270F" w14:textId="3B19DFAA" w:rsidR="002C2CF6" w:rsidRDefault="00000000">
          <w:pPr>
            <w:pStyle w:val="TOC2"/>
            <w:tabs>
              <w:tab w:val="left" w:pos="880"/>
              <w:tab w:val="right" w:leader="dot" w:pos="9062"/>
            </w:tabs>
            <w:rPr>
              <w:rFonts w:eastAsiaTheme="minorEastAsia"/>
              <w:noProof/>
              <w:lang w:eastAsia="sv-SE"/>
            </w:rPr>
          </w:pPr>
          <w:hyperlink w:anchor="_Toc135828923" w:history="1">
            <w:r w:rsidR="002C2CF6" w:rsidRPr="00843B3D">
              <w:rPr>
                <w:rStyle w:val="Hyperlink"/>
                <w:noProof/>
                <w:lang w:val="en-GB"/>
              </w:rPr>
              <w:t>2.4</w:t>
            </w:r>
            <w:r w:rsidR="002C2CF6">
              <w:rPr>
                <w:rFonts w:eastAsiaTheme="minorEastAsia"/>
                <w:noProof/>
                <w:lang w:eastAsia="sv-SE"/>
              </w:rPr>
              <w:tab/>
            </w:r>
            <w:r w:rsidR="002C2CF6" w:rsidRPr="00843B3D">
              <w:rPr>
                <w:rStyle w:val="Hyperlink"/>
                <w:noProof/>
                <w:lang w:val="en-GB"/>
              </w:rPr>
              <w:t>SLA and KPI</w:t>
            </w:r>
            <w:r w:rsidR="002C2CF6">
              <w:rPr>
                <w:noProof/>
                <w:webHidden/>
              </w:rPr>
              <w:tab/>
            </w:r>
            <w:r w:rsidR="002C2CF6">
              <w:rPr>
                <w:noProof/>
                <w:webHidden/>
              </w:rPr>
              <w:fldChar w:fldCharType="begin"/>
            </w:r>
            <w:r w:rsidR="002C2CF6">
              <w:rPr>
                <w:noProof/>
                <w:webHidden/>
              </w:rPr>
              <w:instrText xml:space="preserve"> PAGEREF _Toc135828923 \h </w:instrText>
            </w:r>
            <w:r w:rsidR="002C2CF6">
              <w:rPr>
                <w:noProof/>
                <w:webHidden/>
              </w:rPr>
            </w:r>
            <w:r w:rsidR="002C2CF6">
              <w:rPr>
                <w:noProof/>
                <w:webHidden/>
              </w:rPr>
              <w:fldChar w:fldCharType="separate"/>
            </w:r>
            <w:r w:rsidR="002C2CF6">
              <w:rPr>
                <w:noProof/>
                <w:webHidden/>
              </w:rPr>
              <w:t>3</w:t>
            </w:r>
            <w:r w:rsidR="002C2CF6">
              <w:rPr>
                <w:noProof/>
                <w:webHidden/>
              </w:rPr>
              <w:fldChar w:fldCharType="end"/>
            </w:r>
          </w:hyperlink>
        </w:p>
        <w:p w14:paraId="05AE4112" w14:textId="69CC4DC9" w:rsidR="002C2CF6" w:rsidRDefault="00000000">
          <w:pPr>
            <w:pStyle w:val="TOC1"/>
            <w:rPr>
              <w:rFonts w:eastAsiaTheme="minorEastAsia"/>
              <w:noProof/>
              <w:lang w:eastAsia="sv-SE"/>
            </w:rPr>
          </w:pPr>
          <w:hyperlink w:anchor="_Toc135828924" w:history="1">
            <w:r w:rsidR="002C2CF6" w:rsidRPr="00843B3D">
              <w:rPr>
                <w:rStyle w:val="Hyperlink"/>
                <w:noProof/>
              </w:rPr>
              <w:t>3</w:t>
            </w:r>
            <w:r w:rsidR="002C2CF6">
              <w:rPr>
                <w:rFonts w:eastAsiaTheme="minorEastAsia"/>
                <w:noProof/>
                <w:lang w:eastAsia="sv-SE"/>
              </w:rPr>
              <w:tab/>
            </w:r>
            <w:r w:rsidR="002C2CF6" w:rsidRPr="00843B3D">
              <w:rPr>
                <w:rStyle w:val="Hyperlink"/>
                <w:noProof/>
              </w:rPr>
              <w:t>Limitations</w:t>
            </w:r>
            <w:r w:rsidR="002C2CF6">
              <w:rPr>
                <w:noProof/>
                <w:webHidden/>
              </w:rPr>
              <w:tab/>
            </w:r>
            <w:r w:rsidR="002C2CF6">
              <w:rPr>
                <w:noProof/>
                <w:webHidden/>
              </w:rPr>
              <w:fldChar w:fldCharType="begin"/>
            </w:r>
            <w:r w:rsidR="002C2CF6">
              <w:rPr>
                <w:noProof/>
                <w:webHidden/>
              </w:rPr>
              <w:instrText xml:space="preserve"> PAGEREF _Toc135828924 \h </w:instrText>
            </w:r>
            <w:r w:rsidR="002C2CF6">
              <w:rPr>
                <w:noProof/>
                <w:webHidden/>
              </w:rPr>
            </w:r>
            <w:r w:rsidR="002C2CF6">
              <w:rPr>
                <w:noProof/>
                <w:webHidden/>
              </w:rPr>
              <w:fldChar w:fldCharType="separate"/>
            </w:r>
            <w:r w:rsidR="002C2CF6">
              <w:rPr>
                <w:noProof/>
                <w:webHidden/>
              </w:rPr>
              <w:t>3</w:t>
            </w:r>
            <w:r w:rsidR="002C2CF6">
              <w:rPr>
                <w:noProof/>
                <w:webHidden/>
              </w:rPr>
              <w:fldChar w:fldCharType="end"/>
            </w:r>
          </w:hyperlink>
        </w:p>
        <w:p w14:paraId="0903021F" w14:textId="27A1593D" w:rsidR="002C2CF6" w:rsidRDefault="00000000">
          <w:pPr>
            <w:pStyle w:val="TOC1"/>
            <w:rPr>
              <w:rFonts w:eastAsiaTheme="minorEastAsia"/>
              <w:noProof/>
              <w:lang w:eastAsia="sv-SE"/>
            </w:rPr>
          </w:pPr>
          <w:hyperlink w:anchor="_Toc135828925" w:history="1">
            <w:r w:rsidR="002C2CF6" w:rsidRPr="00843B3D">
              <w:rPr>
                <w:rStyle w:val="Hyperlink"/>
                <w:noProof/>
              </w:rPr>
              <w:t>4</w:t>
            </w:r>
            <w:r w:rsidR="002C2CF6">
              <w:rPr>
                <w:rFonts w:eastAsiaTheme="minorEastAsia"/>
                <w:noProof/>
                <w:lang w:eastAsia="sv-SE"/>
              </w:rPr>
              <w:tab/>
            </w:r>
            <w:r w:rsidR="002C2CF6" w:rsidRPr="00843B3D">
              <w:rPr>
                <w:rStyle w:val="Hyperlink"/>
                <w:noProof/>
              </w:rPr>
              <w:t>Responsibilities</w:t>
            </w:r>
            <w:r w:rsidR="002C2CF6">
              <w:rPr>
                <w:noProof/>
                <w:webHidden/>
              </w:rPr>
              <w:tab/>
            </w:r>
            <w:r w:rsidR="002C2CF6">
              <w:rPr>
                <w:noProof/>
                <w:webHidden/>
              </w:rPr>
              <w:fldChar w:fldCharType="begin"/>
            </w:r>
            <w:r w:rsidR="002C2CF6">
              <w:rPr>
                <w:noProof/>
                <w:webHidden/>
              </w:rPr>
              <w:instrText xml:space="preserve"> PAGEREF _Toc135828925 \h </w:instrText>
            </w:r>
            <w:r w:rsidR="002C2CF6">
              <w:rPr>
                <w:noProof/>
                <w:webHidden/>
              </w:rPr>
            </w:r>
            <w:r w:rsidR="002C2CF6">
              <w:rPr>
                <w:noProof/>
                <w:webHidden/>
              </w:rPr>
              <w:fldChar w:fldCharType="separate"/>
            </w:r>
            <w:r w:rsidR="002C2CF6">
              <w:rPr>
                <w:noProof/>
                <w:webHidden/>
              </w:rPr>
              <w:t>3</w:t>
            </w:r>
            <w:r w:rsidR="002C2CF6">
              <w:rPr>
                <w:noProof/>
                <w:webHidden/>
              </w:rPr>
              <w:fldChar w:fldCharType="end"/>
            </w:r>
          </w:hyperlink>
        </w:p>
        <w:p w14:paraId="537503AD" w14:textId="33F35277" w:rsidR="002C2CF6" w:rsidRDefault="00000000">
          <w:pPr>
            <w:pStyle w:val="TOC2"/>
            <w:tabs>
              <w:tab w:val="left" w:pos="880"/>
              <w:tab w:val="right" w:leader="dot" w:pos="9062"/>
            </w:tabs>
            <w:rPr>
              <w:rFonts w:eastAsiaTheme="minorEastAsia"/>
              <w:noProof/>
              <w:lang w:eastAsia="sv-SE"/>
            </w:rPr>
          </w:pPr>
          <w:hyperlink w:anchor="_Toc135828926" w:history="1">
            <w:r w:rsidR="002C2CF6" w:rsidRPr="00843B3D">
              <w:rPr>
                <w:rStyle w:val="Hyperlink"/>
                <w:noProof/>
                <w:lang w:val="en-GB"/>
              </w:rPr>
              <w:t>4.1</w:t>
            </w:r>
            <w:r w:rsidR="002C2CF6">
              <w:rPr>
                <w:rFonts w:eastAsiaTheme="minorEastAsia"/>
                <w:noProof/>
                <w:lang w:eastAsia="sv-SE"/>
              </w:rPr>
              <w:tab/>
            </w:r>
            <w:r w:rsidR="002C2CF6" w:rsidRPr="00843B3D">
              <w:rPr>
                <w:rStyle w:val="Hyperlink"/>
                <w:noProof/>
                <w:lang w:val="en-GB"/>
              </w:rPr>
              <w:t>Scania Responsibilities</w:t>
            </w:r>
            <w:r w:rsidR="002C2CF6">
              <w:rPr>
                <w:noProof/>
                <w:webHidden/>
              </w:rPr>
              <w:tab/>
            </w:r>
            <w:r w:rsidR="002C2CF6">
              <w:rPr>
                <w:noProof/>
                <w:webHidden/>
              </w:rPr>
              <w:fldChar w:fldCharType="begin"/>
            </w:r>
            <w:r w:rsidR="002C2CF6">
              <w:rPr>
                <w:noProof/>
                <w:webHidden/>
              </w:rPr>
              <w:instrText xml:space="preserve"> PAGEREF _Toc135828926 \h </w:instrText>
            </w:r>
            <w:r w:rsidR="002C2CF6">
              <w:rPr>
                <w:noProof/>
                <w:webHidden/>
              </w:rPr>
            </w:r>
            <w:r w:rsidR="002C2CF6">
              <w:rPr>
                <w:noProof/>
                <w:webHidden/>
              </w:rPr>
              <w:fldChar w:fldCharType="separate"/>
            </w:r>
            <w:r w:rsidR="002C2CF6">
              <w:rPr>
                <w:noProof/>
                <w:webHidden/>
              </w:rPr>
              <w:t>3</w:t>
            </w:r>
            <w:r w:rsidR="002C2CF6">
              <w:rPr>
                <w:noProof/>
                <w:webHidden/>
              </w:rPr>
              <w:fldChar w:fldCharType="end"/>
            </w:r>
          </w:hyperlink>
        </w:p>
        <w:p w14:paraId="4B1AE853" w14:textId="6A10B13F" w:rsidR="002C2CF6" w:rsidRDefault="00000000">
          <w:pPr>
            <w:pStyle w:val="TOC2"/>
            <w:tabs>
              <w:tab w:val="left" w:pos="880"/>
              <w:tab w:val="right" w:leader="dot" w:pos="9062"/>
            </w:tabs>
            <w:rPr>
              <w:rFonts w:eastAsiaTheme="minorEastAsia"/>
              <w:noProof/>
              <w:lang w:eastAsia="sv-SE"/>
            </w:rPr>
          </w:pPr>
          <w:hyperlink w:anchor="_Toc135828927" w:history="1">
            <w:r w:rsidR="002C2CF6" w:rsidRPr="00843B3D">
              <w:rPr>
                <w:rStyle w:val="Hyperlink"/>
                <w:noProof/>
                <w:lang w:val="en-GB"/>
              </w:rPr>
              <w:t>4.2</w:t>
            </w:r>
            <w:r w:rsidR="002C2CF6">
              <w:rPr>
                <w:rFonts w:eastAsiaTheme="minorEastAsia"/>
                <w:noProof/>
                <w:lang w:eastAsia="sv-SE"/>
              </w:rPr>
              <w:tab/>
            </w:r>
            <w:r w:rsidR="002C2CF6" w:rsidRPr="00843B3D">
              <w:rPr>
                <w:rStyle w:val="Hyperlink"/>
                <w:noProof/>
                <w:lang w:val="en-GB"/>
              </w:rPr>
              <w:t>Supplier Responsibilities</w:t>
            </w:r>
            <w:r w:rsidR="002C2CF6">
              <w:rPr>
                <w:noProof/>
                <w:webHidden/>
              </w:rPr>
              <w:tab/>
            </w:r>
            <w:r w:rsidR="002C2CF6">
              <w:rPr>
                <w:noProof/>
                <w:webHidden/>
              </w:rPr>
              <w:fldChar w:fldCharType="begin"/>
            </w:r>
            <w:r w:rsidR="002C2CF6">
              <w:rPr>
                <w:noProof/>
                <w:webHidden/>
              </w:rPr>
              <w:instrText xml:space="preserve"> PAGEREF _Toc135828927 \h </w:instrText>
            </w:r>
            <w:r w:rsidR="002C2CF6">
              <w:rPr>
                <w:noProof/>
                <w:webHidden/>
              </w:rPr>
            </w:r>
            <w:r w:rsidR="002C2CF6">
              <w:rPr>
                <w:noProof/>
                <w:webHidden/>
              </w:rPr>
              <w:fldChar w:fldCharType="separate"/>
            </w:r>
            <w:r w:rsidR="002C2CF6">
              <w:rPr>
                <w:noProof/>
                <w:webHidden/>
              </w:rPr>
              <w:t>4</w:t>
            </w:r>
            <w:r w:rsidR="002C2CF6">
              <w:rPr>
                <w:noProof/>
                <w:webHidden/>
              </w:rPr>
              <w:fldChar w:fldCharType="end"/>
            </w:r>
          </w:hyperlink>
        </w:p>
        <w:p w14:paraId="624FA83E" w14:textId="72C555A0" w:rsidR="002C2CF6" w:rsidRDefault="00000000">
          <w:pPr>
            <w:pStyle w:val="TOC2"/>
            <w:tabs>
              <w:tab w:val="left" w:pos="880"/>
              <w:tab w:val="right" w:leader="dot" w:pos="9062"/>
            </w:tabs>
            <w:rPr>
              <w:rFonts w:eastAsiaTheme="minorEastAsia"/>
              <w:noProof/>
              <w:lang w:eastAsia="sv-SE"/>
            </w:rPr>
          </w:pPr>
          <w:hyperlink w:anchor="_Toc135828928" w:history="1">
            <w:r w:rsidR="002C2CF6" w:rsidRPr="00843B3D">
              <w:rPr>
                <w:rStyle w:val="Hyperlink"/>
                <w:noProof/>
                <w:lang w:val="en-GB"/>
              </w:rPr>
              <w:t>4.3</w:t>
            </w:r>
            <w:r w:rsidR="002C2CF6">
              <w:rPr>
                <w:rFonts w:eastAsiaTheme="minorEastAsia"/>
                <w:noProof/>
                <w:lang w:eastAsia="sv-SE"/>
              </w:rPr>
              <w:tab/>
            </w:r>
            <w:r w:rsidR="002C2CF6" w:rsidRPr="00843B3D">
              <w:rPr>
                <w:rStyle w:val="Hyperlink"/>
                <w:noProof/>
                <w:lang w:val="en-GB"/>
              </w:rPr>
              <w:t>Team Responsibilities</w:t>
            </w:r>
            <w:r w:rsidR="002C2CF6">
              <w:rPr>
                <w:noProof/>
                <w:webHidden/>
              </w:rPr>
              <w:tab/>
            </w:r>
            <w:r w:rsidR="002C2CF6">
              <w:rPr>
                <w:noProof/>
                <w:webHidden/>
              </w:rPr>
              <w:fldChar w:fldCharType="begin"/>
            </w:r>
            <w:r w:rsidR="002C2CF6">
              <w:rPr>
                <w:noProof/>
                <w:webHidden/>
              </w:rPr>
              <w:instrText xml:space="preserve"> PAGEREF _Toc135828928 \h </w:instrText>
            </w:r>
            <w:r w:rsidR="002C2CF6">
              <w:rPr>
                <w:noProof/>
                <w:webHidden/>
              </w:rPr>
            </w:r>
            <w:r w:rsidR="002C2CF6">
              <w:rPr>
                <w:noProof/>
                <w:webHidden/>
              </w:rPr>
              <w:fldChar w:fldCharType="separate"/>
            </w:r>
            <w:r w:rsidR="002C2CF6">
              <w:rPr>
                <w:noProof/>
                <w:webHidden/>
              </w:rPr>
              <w:t>4</w:t>
            </w:r>
            <w:r w:rsidR="002C2CF6">
              <w:rPr>
                <w:noProof/>
                <w:webHidden/>
              </w:rPr>
              <w:fldChar w:fldCharType="end"/>
            </w:r>
          </w:hyperlink>
        </w:p>
        <w:p w14:paraId="24F6488A" w14:textId="449AA1E0" w:rsidR="002C2CF6" w:rsidRDefault="00000000">
          <w:pPr>
            <w:pStyle w:val="TOC2"/>
            <w:tabs>
              <w:tab w:val="left" w:pos="880"/>
              <w:tab w:val="right" w:leader="dot" w:pos="9062"/>
            </w:tabs>
            <w:rPr>
              <w:rFonts w:eastAsiaTheme="minorEastAsia"/>
              <w:noProof/>
              <w:lang w:eastAsia="sv-SE"/>
            </w:rPr>
          </w:pPr>
          <w:hyperlink w:anchor="_Toc135828929" w:history="1">
            <w:r w:rsidR="002C2CF6" w:rsidRPr="00843B3D">
              <w:rPr>
                <w:rStyle w:val="Hyperlink"/>
                <w:noProof/>
                <w:lang w:val="en-GB"/>
              </w:rPr>
              <w:t>4.4</w:t>
            </w:r>
            <w:r w:rsidR="002C2CF6">
              <w:rPr>
                <w:rFonts w:eastAsiaTheme="minorEastAsia"/>
                <w:noProof/>
                <w:lang w:eastAsia="sv-SE"/>
              </w:rPr>
              <w:tab/>
            </w:r>
            <w:r w:rsidR="002C2CF6" w:rsidRPr="00843B3D">
              <w:rPr>
                <w:rStyle w:val="Hyperlink"/>
                <w:noProof/>
                <w:lang w:val="en-GB"/>
              </w:rPr>
              <w:t>Project Organization</w:t>
            </w:r>
            <w:r w:rsidR="002C2CF6">
              <w:rPr>
                <w:noProof/>
                <w:webHidden/>
              </w:rPr>
              <w:tab/>
            </w:r>
            <w:r w:rsidR="002C2CF6">
              <w:rPr>
                <w:noProof/>
                <w:webHidden/>
              </w:rPr>
              <w:fldChar w:fldCharType="begin"/>
            </w:r>
            <w:r w:rsidR="002C2CF6">
              <w:rPr>
                <w:noProof/>
                <w:webHidden/>
              </w:rPr>
              <w:instrText xml:space="preserve"> PAGEREF _Toc135828929 \h </w:instrText>
            </w:r>
            <w:r w:rsidR="002C2CF6">
              <w:rPr>
                <w:noProof/>
                <w:webHidden/>
              </w:rPr>
            </w:r>
            <w:r w:rsidR="002C2CF6">
              <w:rPr>
                <w:noProof/>
                <w:webHidden/>
              </w:rPr>
              <w:fldChar w:fldCharType="separate"/>
            </w:r>
            <w:r w:rsidR="002C2CF6">
              <w:rPr>
                <w:noProof/>
                <w:webHidden/>
              </w:rPr>
              <w:t>5</w:t>
            </w:r>
            <w:r w:rsidR="002C2CF6">
              <w:rPr>
                <w:noProof/>
                <w:webHidden/>
              </w:rPr>
              <w:fldChar w:fldCharType="end"/>
            </w:r>
          </w:hyperlink>
        </w:p>
        <w:p w14:paraId="17498CD5" w14:textId="24A2A00B" w:rsidR="002C2CF6" w:rsidRDefault="00000000">
          <w:pPr>
            <w:pStyle w:val="TOC1"/>
            <w:rPr>
              <w:rFonts w:eastAsiaTheme="minorEastAsia"/>
              <w:noProof/>
              <w:lang w:eastAsia="sv-SE"/>
            </w:rPr>
          </w:pPr>
          <w:hyperlink w:anchor="_Toc135828930" w:history="1">
            <w:r w:rsidR="002C2CF6" w:rsidRPr="00843B3D">
              <w:rPr>
                <w:rStyle w:val="Hyperlink"/>
                <w:noProof/>
              </w:rPr>
              <w:t>5</w:t>
            </w:r>
            <w:r w:rsidR="002C2CF6">
              <w:rPr>
                <w:rFonts w:eastAsiaTheme="minorEastAsia"/>
                <w:noProof/>
                <w:lang w:eastAsia="sv-SE"/>
              </w:rPr>
              <w:tab/>
            </w:r>
            <w:r w:rsidR="002C2CF6" w:rsidRPr="00843B3D">
              <w:rPr>
                <w:rStyle w:val="Hyperlink"/>
                <w:noProof/>
              </w:rPr>
              <w:t>Working methods</w:t>
            </w:r>
            <w:r w:rsidR="002C2CF6">
              <w:rPr>
                <w:noProof/>
                <w:webHidden/>
              </w:rPr>
              <w:tab/>
            </w:r>
            <w:r w:rsidR="002C2CF6">
              <w:rPr>
                <w:noProof/>
                <w:webHidden/>
              </w:rPr>
              <w:fldChar w:fldCharType="begin"/>
            </w:r>
            <w:r w:rsidR="002C2CF6">
              <w:rPr>
                <w:noProof/>
                <w:webHidden/>
              </w:rPr>
              <w:instrText xml:space="preserve"> PAGEREF _Toc135828930 \h </w:instrText>
            </w:r>
            <w:r w:rsidR="002C2CF6">
              <w:rPr>
                <w:noProof/>
                <w:webHidden/>
              </w:rPr>
            </w:r>
            <w:r w:rsidR="002C2CF6">
              <w:rPr>
                <w:noProof/>
                <w:webHidden/>
              </w:rPr>
              <w:fldChar w:fldCharType="separate"/>
            </w:r>
            <w:r w:rsidR="002C2CF6">
              <w:rPr>
                <w:noProof/>
                <w:webHidden/>
              </w:rPr>
              <w:t>5</w:t>
            </w:r>
            <w:r w:rsidR="002C2CF6">
              <w:rPr>
                <w:noProof/>
                <w:webHidden/>
              </w:rPr>
              <w:fldChar w:fldCharType="end"/>
            </w:r>
          </w:hyperlink>
        </w:p>
        <w:p w14:paraId="7BAC91C8" w14:textId="7BA08BEE" w:rsidR="002C2CF6" w:rsidRDefault="00000000">
          <w:pPr>
            <w:pStyle w:val="TOC2"/>
            <w:tabs>
              <w:tab w:val="left" w:pos="880"/>
              <w:tab w:val="right" w:leader="dot" w:pos="9062"/>
            </w:tabs>
            <w:rPr>
              <w:rFonts w:eastAsiaTheme="minorEastAsia"/>
              <w:noProof/>
              <w:lang w:eastAsia="sv-SE"/>
            </w:rPr>
          </w:pPr>
          <w:hyperlink w:anchor="_Toc135828931" w:history="1">
            <w:r w:rsidR="002C2CF6" w:rsidRPr="00843B3D">
              <w:rPr>
                <w:rStyle w:val="Hyperlink"/>
                <w:noProof/>
                <w:lang w:val="en-GB"/>
              </w:rPr>
              <w:t>5.1</w:t>
            </w:r>
            <w:r w:rsidR="002C2CF6">
              <w:rPr>
                <w:rFonts w:eastAsiaTheme="minorEastAsia"/>
                <w:noProof/>
                <w:lang w:eastAsia="sv-SE"/>
              </w:rPr>
              <w:tab/>
            </w:r>
            <w:r w:rsidR="002C2CF6" w:rsidRPr="00843B3D">
              <w:rPr>
                <w:rStyle w:val="Hyperlink"/>
                <w:noProof/>
                <w:lang w:val="en-GB"/>
              </w:rPr>
              <w:t>Working Methods</w:t>
            </w:r>
            <w:r w:rsidR="002C2CF6">
              <w:rPr>
                <w:noProof/>
                <w:webHidden/>
              </w:rPr>
              <w:tab/>
            </w:r>
            <w:r w:rsidR="002C2CF6">
              <w:rPr>
                <w:noProof/>
                <w:webHidden/>
              </w:rPr>
              <w:fldChar w:fldCharType="begin"/>
            </w:r>
            <w:r w:rsidR="002C2CF6">
              <w:rPr>
                <w:noProof/>
                <w:webHidden/>
              </w:rPr>
              <w:instrText xml:space="preserve"> PAGEREF _Toc135828931 \h </w:instrText>
            </w:r>
            <w:r w:rsidR="002C2CF6">
              <w:rPr>
                <w:noProof/>
                <w:webHidden/>
              </w:rPr>
            </w:r>
            <w:r w:rsidR="002C2CF6">
              <w:rPr>
                <w:noProof/>
                <w:webHidden/>
              </w:rPr>
              <w:fldChar w:fldCharType="separate"/>
            </w:r>
            <w:r w:rsidR="002C2CF6">
              <w:rPr>
                <w:noProof/>
                <w:webHidden/>
              </w:rPr>
              <w:t>5</w:t>
            </w:r>
            <w:r w:rsidR="002C2CF6">
              <w:rPr>
                <w:noProof/>
                <w:webHidden/>
              </w:rPr>
              <w:fldChar w:fldCharType="end"/>
            </w:r>
          </w:hyperlink>
        </w:p>
        <w:p w14:paraId="26618DA9" w14:textId="678F19B5" w:rsidR="002C2CF6" w:rsidRDefault="00000000">
          <w:pPr>
            <w:pStyle w:val="TOC2"/>
            <w:tabs>
              <w:tab w:val="left" w:pos="880"/>
              <w:tab w:val="right" w:leader="dot" w:pos="9062"/>
            </w:tabs>
            <w:rPr>
              <w:rFonts w:eastAsiaTheme="minorEastAsia"/>
              <w:noProof/>
              <w:lang w:eastAsia="sv-SE"/>
            </w:rPr>
          </w:pPr>
          <w:hyperlink w:anchor="_Toc135828932" w:history="1">
            <w:r w:rsidR="002C2CF6" w:rsidRPr="00843B3D">
              <w:rPr>
                <w:rStyle w:val="Hyperlink"/>
                <w:noProof/>
                <w:lang w:val="en-GB"/>
              </w:rPr>
              <w:t>5.2</w:t>
            </w:r>
            <w:r w:rsidR="002C2CF6">
              <w:rPr>
                <w:rFonts w:eastAsiaTheme="minorEastAsia"/>
                <w:noProof/>
                <w:lang w:eastAsia="sv-SE"/>
              </w:rPr>
              <w:tab/>
            </w:r>
            <w:r w:rsidR="002C2CF6" w:rsidRPr="00843B3D">
              <w:rPr>
                <w:rStyle w:val="Hyperlink"/>
                <w:noProof/>
                <w:lang w:val="en-GB"/>
              </w:rPr>
              <w:t>Quality Assurance</w:t>
            </w:r>
            <w:r w:rsidR="002C2CF6">
              <w:rPr>
                <w:noProof/>
                <w:webHidden/>
              </w:rPr>
              <w:tab/>
            </w:r>
            <w:r w:rsidR="002C2CF6">
              <w:rPr>
                <w:noProof/>
                <w:webHidden/>
              </w:rPr>
              <w:fldChar w:fldCharType="begin"/>
            </w:r>
            <w:r w:rsidR="002C2CF6">
              <w:rPr>
                <w:noProof/>
                <w:webHidden/>
              </w:rPr>
              <w:instrText xml:space="preserve"> PAGEREF _Toc135828932 \h </w:instrText>
            </w:r>
            <w:r w:rsidR="002C2CF6">
              <w:rPr>
                <w:noProof/>
                <w:webHidden/>
              </w:rPr>
            </w:r>
            <w:r w:rsidR="002C2CF6">
              <w:rPr>
                <w:noProof/>
                <w:webHidden/>
              </w:rPr>
              <w:fldChar w:fldCharType="separate"/>
            </w:r>
            <w:r w:rsidR="002C2CF6">
              <w:rPr>
                <w:noProof/>
                <w:webHidden/>
              </w:rPr>
              <w:t>5</w:t>
            </w:r>
            <w:r w:rsidR="002C2CF6">
              <w:rPr>
                <w:noProof/>
                <w:webHidden/>
              </w:rPr>
              <w:fldChar w:fldCharType="end"/>
            </w:r>
          </w:hyperlink>
        </w:p>
        <w:p w14:paraId="0784445F" w14:textId="1FF4C2F4" w:rsidR="002C2CF6" w:rsidRDefault="00000000">
          <w:pPr>
            <w:pStyle w:val="TOC2"/>
            <w:tabs>
              <w:tab w:val="left" w:pos="880"/>
              <w:tab w:val="right" w:leader="dot" w:pos="9062"/>
            </w:tabs>
            <w:rPr>
              <w:rFonts w:eastAsiaTheme="minorEastAsia"/>
              <w:noProof/>
              <w:lang w:eastAsia="sv-SE"/>
            </w:rPr>
          </w:pPr>
          <w:hyperlink w:anchor="_Toc135828933" w:history="1">
            <w:r w:rsidR="002C2CF6" w:rsidRPr="00843B3D">
              <w:rPr>
                <w:rStyle w:val="Hyperlink"/>
                <w:noProof/>
                <w:lang w:val="en-GB"/>
              </w:rPr>
              <w:t>5.3</w:t>
            </w:r>
            <w:r w:rsidR="002C2CF6">
              <w:rPr>
                <w:rFonts w:eastAsiaTheme="minorEastAsia"/>
                <w:noProof/>
                <w:lang w:eastAsia="sv-SE"/>
              </w:rPr>
              <w:tab/>
            </w:r>
            <w:r w:rsidR="002C2CF6" w:rsidRPr="00843B3D">
              <w:rPr>
                <w:rStyle w:val="Hyperlink"/>
                <w:noProof/>
                <w:lang w:val="en-GB"/>
              </w:rPr>
              <w:t>Access to premises</w:t>
            </w:r>
            <w:r w:rsidR="002C2CF6">
              <w:rPr>
                <w:noProof/>
                <w:webHidden/>
              </w:rPr>
              <w:tab/>
            </w:r>
            <w:r w:rsidR="002C2CF6">
              <w:rPr>
                <w:noProof/>
                <w:webHidden/>
              </w:rPr>
              <w:fldChar w:fldCharType="begin"/>
            </w:r>
            <w:r w:rsidR="002C2CF6">
              <w:rPr>
                <w:noProof/>
                <w:webHidden/>
              </w:rPr>
              <w:instrText xml:space="preserve"> PAGEREF _Toc135828933 \h </w:instrText>
            </w:r>
            <w:r w:rsidR="002C2CF6">
              <w:rPr>
                <w:noProof/>
                <w:webHidden/>
              </w:rPr>
            </w:r>
            <w:r w:rsidR="002C2CF6">
              <w:rPr>
                <w:noProof/>
                <w:webHidden/>
              </w:rPr>
              <w:fldChar w:fldCharType="separate"/>
            </w:r>
            <w:r w:rsidR="002C2CF6">
              <w:rPr>
                <w:noProof/>
                <w:webHidden/>
              </w:rPr>
              <w:t>6</w:t>
            </w:r>
            <w:r w:rsidR="002C2CF6">
              <w:rPr>
                <w:noProof/>
                <w:webHidden/>
              </w:rPr>
              <w:fldChar w:fldCharType="end"/>
            </w:r>
          </w:hyperlink>
        </w:p>
        <w:p w14:paraId="783F97EC" w14:textId="0E31E55B" w:rsidR="002C2CF6" w:rsidRDefault="00000000">
          <w:pPr>
            <w:pStyle w:val="TOC1"/>
            <w:rPr>
              <w:rFonts w:eastAsiaTheme="minorEastAsia"/>
              <w:noProof/>
              <w:lang w:eastAsia="sv-SE"/>
            </w:rPr>
          </w:pPr>
          <w:hyperlink w:anchor="_Toc135828934" w:history="1">
            <w:r w:rsidR="002C2CF6" w:rsidRPr="00843B3D">
              <w:rPr>
                <w:rStyle w:val="Hyperlink"/>
                <w:noProof/>
              </w:rPr>
              <w:t>6</w:t>
            </w:r>
            <w:r w:rsidR="002C2CF6">
              <w:rPr>
                <w:rFonts w:eastAsiaTheme="minorEastAsia"/>
                <w:noProof/>
                <w:lang w:eastAsia="sv-SE"/>
              </w:rPr>
              <w:tab/>
            </w:r>
            <w:r w:rsidR="002C2CF6" w:rsidRPr="00843B3D">
              <w:rPr>
                <w:rStyle w:val="Hyperlink"/>
                <w:noProof/>
              </w:rPr>
              <w:t>Governance</w:t>
            </w:r>
            <w:r w:rsidR="002C2CF6">
              <w:rPr>
                <w:noProof/>
                <w:webHidden/>
              </w:rPr>
              <w:tab/>
            </w:r>
            <w:r w:rsidR="002C2CF6">
              <w:rPr>
                <w:noProof/>
                <w:webHidden/>
              </w:rPr>
              <w:fldChar w:fldCharType="begin"/>
            </w:r>
            <w:r w:rsidR="002C2CF6">
              <w:rPr>
                <w:noProof/>
                <w:webHidden/>
              </w:rPr>
              <w:instrText xml:space="preserve"> PAGEREF _Toc135828934 \h </w:instrText>
            </w:r>
            <w:r w:rsidR="002C2CF6">
              <w:rPr>
                <w:noProof/>
                <w:webHidden/>
              </w:rPr>
            </w:r>
            <w:r w:rsidR="002C2CF6">
              <w:rPr>
                <w:noProof/>
                <w:webHidden/>
              </w:rPr>
              <w:fldChar w:fldCharType="separate"/>
            </w:r>
            <w:r w:rsidR="002C2CF6">
              <w:rPr>
                <w:noProof/>
                <w:webHidden/>
              </w:rPr>
              <w:t>6</w:t>
            </w:r>
            <w:r w:rsidR="002C2CF6">
              <w:rPr>
                <w:noProof/>
                <w:webHidden/>
              </w:rPr>
              <w:fldChar w:fldCharType="end"/>
            </w:r>
          </w:hyperlink>
        </w:p>
        <w:p w14:paraId="3AB42767" w14:textId="729D0912" w:rsidR="002C2CF6" w:rsidRDefault="00000000">
          <w:pPr>
            <w:pStyle w:val="TOC1"/>
            <w:rPr>
              <w:rFonts w:eastAsiaTheme="minorEastAsia"/>
              <w:noProof/>
              <w:lang w:eastAsia="sv-SE"/>
            </w:rPr>
          </w:pPr>
          <w:hyperlink w:anchor="_Toc135828935" w:history="1">
            <w:r w:rsidR="002C2CF6" w:rsidRPr="00843B3D">
              <w:rPr>
                <w:rStyle w:val="Hyperlink"/>
                <w:noProof/>
              </w:rPr>
              <w:t>7</w:t>
            </w:r>
            <w:r w:rsidR="002C2CF6">
              <w:rPr>
                <w:rFonts w:eastAsiaTheme="minorEastAsia"/>
                <w:noProof/>
                <w:lang w:eastAsia="sv-SE"/>
              </w:rPr>
              <w:tab/>
            </w:r>
            <w:r w:rsidR="002C2CF6" w:rsidRPr="00843B3D">
              <w:rPr>
                <w:rStyle w:val="Hyperlink"/>
                <w:noProof/>
              </w:rPr>
              <w:t>Service Levels</w:t>
            </w:r>
            <w:r w:rsidR="002C2CF6">
              <w:rPr>
                <w:noProof/>
                <w:webHidden/>
              </w:rPr>
              <w:tab/>
            </w:r>
            <w:r w:rsidR="002C2CF6">
              <w:rPr>
                <w:noProof/>
                <w:webHidden/>
              </w:rPr>
              <w:fldChar w:fldCharType="begin"/>
            </w:r>
            <w:r w:rsidR="002C2CF6">
              <w:rPr>
                <w:noProof/>
                <w:webHidden/>
              </w:rPr>
              <w:instrText xml:space="preserve"> PAGEREF _Toc135828935 \h </w:instrText>
            </w:r>
            <w:r w:rsidR="002C2CF6">
              <w:rPr>
                <w:noProof/>
                <w:webHidden/>
              </w:rPr>
            </w:r>
            <w:r w:rsidR="002C2CF6">
              <w:rPr>
                <w:noProof/>
                <w:webHidden/>
              </w:rPr>
              <w:fldChar w:fldCharType="separate"/>
            </w:r>
            <w:r w:rsidR="002C2CF6">
              <w:rPr>
                <w:noProof/>
                <w:webHidden/>
              </w:rPr>
              <w:t>7</w:t>
            </w:r>
            <w:r w:rsidR="002C2CF6">
              <w:rPr>
                <w:noProof/>
                <w:webHidden/>
              </w:rPr>
              <w:fldChar w:fldCharType="end"/>
            </w:r>
          </w:hyperlink>
        </w:p>
        <w:p w14:paraId="2C587F33" w14:textId="794055C5" w:rsidR="002C2CF6" w:rsidRDefault="00000000">
          <w:pPr>
            <w:pStyle w:val="TOC1"/>
            <w:rPr>
              <w:rFonts w:eastAsiaTheme="minorEastAsia"/>
              <w:noProof/>
              <w:lang w:eastAsia="sv-SE"/>
            </w:rPr>
          </w:pPr>
          <w:hyperlink w:anchor="_Toc135828936" w:history="1">
            <w:r w:rsidR="002C2CF6" w:rsidRPr="00843B3D">
              <w:rPr>
                <w:rStyle w:val="Hyperlink"/>
                <w:noProof/>
              </w:rPr>
              <w:t>8</w:t>
            </w:r>
            <w:r w:rsidR="002C2CF6">
              <w:rPr>
                <w:rFonts w:eastAsiaTheme="minorEastAsia"/>
                <w:noProof/>
                <w:lang w:eastAsia="sv-SE"/>
              </w:rPr>
              <w:tab/>
            </w:r>
            <w:r w:rsidR="002C2CF6" w:rsidRPr="00843B3D">
              <w:rPr>
                <w:rStyle w:val="Hyperlink"/>
                <w:noProof/>
              </w:rPr>
              <w:t>KPI</w:t>
            </w:r>
            <w:r w:rsidR="002C2CF6">
              <w:rPr>
                <w:noProof/>
                <w:webHidden/>
              </w:rPr>
              <w:tab/>
            </w:r>
            <w:r w:rsidR="002C2CF6">
              <w:rPr>
                <w:noProof/>
                <w:webHidden/>
              </w:rPr>
              <w:fldChar w:fldCharType="begin"/>
            </w:r>
            <w:r w:rsidR="002C2CF6">
              <w:rPr>
                <w:noProof/>
                <w:webHidden/>
              </w:rPr>
              <w:instrText xml:space="preserve"> PAGEREF _Toc135828936 \h </w:instrText>
            </w:r>
            <w:r w:rsidR="002C2CF6">
              <w:rPr>
                <w:noProof/>
                <w:webHidden/>
              </w:rPr>
            </w:r>
            <w:r w:rsidR="002C2CF6">
              <w:rPr>
                <w:noProof/>
                <w:webHidden/>
              </w:rPr>
              <w:fldChar w:fldCharType="separate"/>
            </w:r>
            <w:r w:rsidR="002C2CF6">
              <w:rPr>
                <w:noProof/>
                <w:webHidden/>
              </w:rPr>
              <w:t>8</w:t>
            </w:r>
            <w:r w:rsidR="002C2CF6">
              <w:rPr>
                <w:noProof/>
                <w:webHidden/>
              </w:rPr>
              <w:fldChar w:fldCharType="end"/>
            </w:r>
          </w:hyperlink>
        </w:p>
        <w:p w14:paraId="5A1486C4" w14:textId="7E6B8BBC" w:rsidR="002C2CF6" w:rsidRDefault="00000000">
          <w:pPr>
            <w:pStyle w:val="TOC1"/>
            <w:rPr>
              <w:rFonts w:eastAsiaTheme="minorEastAsia"/>
              <w:noProof/>
              <w:lang w:eastAsia="sv-SE"/>
            </w:rPr>
          </w:pPr>
          <w:hyperlink w:anchor="_Toc135828937" w:history="1">
            <w:r w:rsidR="002C2CF6" w:rsidRPr="00843B3D">
              <w:rPr>
                <w:rStyle w:val="Hyperlink"/>
                <w:noProof/>
              </w:rPr>
              <w:t>9</w:t>
            </w:r>
            <w:r w:rsidR="002C2CF6">
              <w:rPr>
                <w:rFonts w:eastAsiaTheme="minorEastAsia"/>
                <w:noProof/>
                <w:lang w:eastAsia="sv-SE"/>
              </w:rPr>
              <w:tab/>
            </w:r>
            <w:r w:rsidR="002C2CF6" w:rsidRPr="00843B3D">
              <w:rPr>
                <w:rStyle w:val="Hyperlink"/>
                <w:noProof/>
              </w:rPr>
              <w:t>Resource Equipment</w:t>
            </w:r>
            <w:r w:rsidR="002C2CF6">
              <w:rPr>
                <w:noProof/>
                <w:webHidden/>
              </w:rPr>
              <w:tab/>
            </w:r>
            <w:r w:rsidR="002C2CF6">
              <w:rPr>
                <w:noProof/>
                <w:webHidden/>
              </w:rPr>
              <w:fldChar w:fldCharType="begin"/>
            </w:r>
            <w:r w:rsidR="002C2CF6">
              <w:rPr>
                <w:noProof/>
                <w:webHidden/>
              </w:rPr>
              <w:instrText xml:space="preserve"> PAGEREF _Toc135828937 \h </w:instrText>
            </w:r>
            <w:r w:rsidR="002C2CF6">
              <w:rPr>
                <w:noProof/>
                <w:webHidden/>
              </w:rPr>
            </w:r>
            <w:r w:rsidR="002C2CF6">
              <w:rPr>
                <w:noProof/>
                <w:webHidden/>
              </w:rPr>
              <w:fldChar w:fldCharType="separate"/>
            </w:r>
            <w:r w:rsidR="002C2CF6">
              <w:rPr>
                <w:noProof/>
                <w:webHidden/>
              </w:rPr>
              <w:t>8</w:t>
            </w:r>
            <w:r w:rsidR="002C2CF6">
              <w:rPr>
                <w:noProof/>
                <w:webHidden/>
              </w:rPr>
              <w:fldChar w:fldCharType="end"/>
            </w:r>
          </w:hyperlink>
        </w:p>
        <w:p w14:paraId="6082F2BB" w14:textId="077A978E" w:rsidR="002C2CF6" w:rsidRDefault="00000000">
          <w:pPr>
            <w:pStyle w:val="TOC1"/>
            <w:rPr>
              <w:rFonts w:eastAsiaTheme="minorEastAsia"/>
              <w:noProof/>
              <w:lang w:eastAsia="sv-SE"/>
            </w:rPr>
          </w:pPr>
          <w:hyperlink w:anchor="_Toc135828938" w:history="1">
            <w:r w:rsidR="002C2CF6" w:rsidRPr="00843B3D">
              <w:rPr>
                <w:rStyle w:val="Hyperlink"/>
                <w:noProof/>
              </w:rPr>
              <w:t>Revision History</w:t>
            </w:r>
            <w:r w:rsidR="002C2CF6">
              <w:rPr>
                <w:noProof/>
                <w:webHidden/>
              </w:rPr>
              <w:tab/>
            </w:r>
            <w:r w:rsidR="002C2CF6">
              <w:rPr>
                <w:noProof/>
                <w:webHidden/>
              </w:rPr>
              <w:fldChar w:fldCharType="begin"/>
            </w:r>
            <w:r w:rsidR="002C2CF6">
              <w:rPr>
                <w:noProof/>
                <w:webHidden/>
              </w:rPr>
              <w:instrText xml:space="preserve"> PAGEREF _Toc135828938 \h </w:instrText>
            </w:r>
            <w:r w:rsidR="002C2CF6">
              <w:rPr>
                <w:noProof/>
                <w:webHidden/>
              </w:rPr>
            </w:r>
            <w:r w:rsidR="002C2CF6">
              <w:rPr>
                <w:noProof/>
                <w:webHidden/>
              </w:rPr>
              <w:fldChar w:fldCharType="separate"/>
            </w:r>
            <w:r w:rsidR="002C2CF6">
              <w:rPr>
                <w:noProof/>
                <w:webHidden/>
              </w:rPr>
              <w:t>8</w:t>
            </w:r>
            <w:r w:rsidR="002C2CF6">
              <w:rPr>
                <w:noProof/>
                <w:webHidden/>
              </w:rPr>
              <w:fldChar w:fldCharType="end"/>
            </w:r>
          </w:hyperlink>
        </w:p>
        <w:p w14:paraId="417B188C" w14:textId="1AA6CE7F" w:rsidR="00A132DF" w:rsidRDefault="002F6FE5">
          <w:r>
            <w:fldChar w:fldCharType="end"/>
          </w:r>
        </w:p>
      </w:sdtContent>
    </w:sdt>
    <w:p w14:paraId="716323D2" w14:textId="03623005" w:rsidR="00214EFE" w:rsidRDefault="00214EFE" w:rsidP="00214EFE">
      <w:pPr>
        <w:pStyle w:val="Heading1"/>
        <w:numPr>
          <w:ilvl w:val="0"/>
          <w:numId w:val="0"/>
        </w:numPr>
        <w:ind w:left="432"/>
      </w:pPr>
    </w:p>
    <w:p w14:paraId="68D8E5B0" w14:textId="63F081C7" w:rsidR="00214EFE" w:rsidRDefault="00214EFE" w:rsidP="00214EFE">
      <w:pPr>
        <w:rPr>
          <w:lang w:val="en-GB"/>
        </w:rPr>
      </w:pPr>
    </w:p>
    <w:p w14:paraId="1CAF9E44" w14:textId="18574A8E" w:rsidR="00214EFE" w:rsidRDefault="00214EFE" w:rsidP="00214EFE">
      <w:pPr>
        <w:rPr>
          <w:lang w:val="en-GB"/>
        </w:rPr>
      </w:pPr>
    </w:p>
    <w:p w14:paraId="67D3F7BC" w14:textId="49D3D272" w:rsidR="00214EFE" w:rsidRDefault="00214EFE" w:rsidP="00214EFE">
      <w:pPr>
        <w:rPr>
          <w:lang w:val="en-GB"/>
        </w:rPr>
      </w:pPr>
    </w:p>
    <w:p w14:paraId="5E3D2F83" w14:textId="6C549518" w:rsidR="00214EFE" w:rsidRDefault="00214EFE" w:rsidP="00214EFE">
      <w:pPr>
        <w:rPr>
          <w:lang w:val="en-GB"/>
        </w:rPr>
      </w:pPr>
    </w:p>
    <w:p w14:paraId="03E8B820" w14:textId="11EC6797" w:rsidR="00214EFE" w:rsidRDefault="00214EFE" w:rsidP="00214EFE">
      <w:pPr>
        <w:rPr>
          <w:lang w:val="en-GB"/>
        </w:rPr>
      </w:pPr>
    </w:p>
    <w:p w14:paraId="354EB5AB" w14:textId="279C223C" w:rsidR="00214EFE" w:rsidRDefault="00214EFE" w:rsidP="00214EFE">
      <w:pPr>
        <w:rPr>
          <w:lang w:val="en-GB"/>
        </w:rPr>
      </w:pPr>
    </w:p>
    <w:p w14:paraId="2BDA2BB8" w14:textId="6BCBF61A" w:rsidR="00214EFE" w:rsidRDefault="00214EFE" w:rsidP="00214EFE">
      <w:pPr>
        <w:rPr>
          <w:lang w:val="en-GB"/>
        </w:rPr>
      </w:pPr>
    </w:p>
    <w:p w14:paraId="0AAD2F7F" w14:textId="3103CBEB" w:rsidR="00214EFE" w:rsidRDefault="00214EFE" w:rsidP="00214EFE">
      <w:pPr>
        <w:rPr>
          <w:lang w:val="en-GB"/>
        </w:rPr>
      </w:pPr>
    </w:p>
    <w:p w14:paraId="7556A570" w14:textId="77777777" w:rsidR="00214EFE" w:rsidRPr="00214EFE" w:rsidRDefault="00214EFE" w:rsidP="00214EFE">
      <w:pPr>
        <w:rPr>
          <w:lang w:val="en-GB"/>
        </w:rPr>
      </w:pPr>
    </w:p>
    <w:p w14:paraId="2A697EEA" w14:textId="47F08675" w:rsidR="00A917CE" w:rsidRPr="006C2AF4" w:rsidRDefault="00AC2470" w:rsidP="00A132DF">
      <w:pPr>
        <w:pStyle w:val="Heading1"/>
      </w:pPr>
      <w:bookmarkStart w:id="0" w:name="_Toc135828917"/>
      <w:r w:rsidRPr="006C2AF4">
        <w:t>Introduction</w:t>
      </w:r>
      <w:bookmarkEnd w:id="0"/>
    </w:p>
    <w:p w14:paraId="2C36987F" w14:textId="77777777" w:rsidR="00E61A52" w:rsidRPr="006C2AF4" w:rsidRDefault="003A08BC" w:rsidP="00D52267">
      <w:pPr>
        <w:pStyle w:val="Heading2"/>
        <w:rPr>
          <w:lang w:val="en-GB"/>
        </w:rPr>
      </w:pPr>
      <w:bookmarkStart w:id="1" w:name="_Toc135828918"/>
      <w:r w:rsidRPr="006C2AF4">
        <w:rPr>
          <w:lang w:val="en-GB"/>
        </w:rPr>
        <w:t>Introduction</w:t>
      </w:r>
      <w:bookmarkEnd w:id="1"/>
    </w:p>
    <w:p w14:paraId="0F708D34" w14:textId="77777777" w:rsidR="00B22B65" w:rsidRPr="00B22B65" w:rsidRDefault="00B22B65" w:rsidP="00B22B65">
      <w:pPr>
        <w:spacing w:after="0" w:line="240" w:lineRule="auto"/>
        <w:rPr>
          <w:lang w:val="en-US"/>
        </w:rPr>
      </w:pPr>
      <w:bookmarkStart w:id="2" w:name="_Toc135828919"/>
      <w:r w:rsidRPr="00B22B65">
        <w:rPr>
          <w:lang w:val="en-US"/>
        </w:rPr>
        <w:t>This document outlines the work to be performed by the Supplier for "Scania CV" regarding the migration of the existing Kafka-based Confluent Platform to Confluent Cloud while maintaining on-premises connectors for data migration and data flow.</w:t>
      </w:r>
    </w:p>
    <w:p w14:paraId="6BE5C2AE" w14:textId="77777777" w:rsidR="00B22B65" w:rsidRPr="00B22B65" w:rsidRDefault="00B22B65" w:rsidP="00B22B65">
      <w:pPr>
        <w:spacing w:after="0" w:line="240" w:lineRule="auto"/>
        <w:rPr>
          <w:rFonts w:ascii="Times New Roman" w:eastAsia="Times New Roman" w:hAnsi="Times New Roman" w:cs="Times New Roman"/>
          <w:sz w:val="24"/>
          <w:szCs w:val="24"/>
          <w:lang w:val="en-SE" w:eastAsia="en-GB"/>
        </w:rPr>
      </w:pPr>
    </w:p>
    <w:p w14:paraId="53821D54" w14:textId="77777777" w:rsidR="00BC3329" w:rsidRPr="006C2AF4" w:rsidRDefault="00BC3329" w:rsidP="00BC3329">
      <w:pPr>
        <w:pStyle w:val="Heading1"/>
        <w:spacing w:line="240" w:lineRule="auto"/>
      </w:pPr>
      <w:r w:rsidRPr="006C2AF4">
        <w:t>Scope</w:t>
      </w:r>
      <w:bookmarkEnd w:id="2"/>
    </w:p>
    <w:p w14:paraId="548E11AF" w14:textId="6DE4CD1F" w:rsidR="00874CA1" w:rsidRPr="00B22B65" w:rsidRDefault="00874CA1" w:rsidP="00BC3329">
      <w:pPr>
        <w:pStyle w:val="Heading2"/>
        <w:rPr>
          <w:lang w:val="en-GB"/>
        </w:rPr>
      </w:pPr>
      <w:bookmarkStart w:id="3" w:name="_Toc135828920"/>
      <w:r w:rsidRPr="00B22B65">
        <w:rPr>
          <w:lang w:val="en-GB"/>
        </w:rPr>
        <w:t>Background</w:t>
      </w:r>
      <w:bookmarkEnd w:id="3"/>
    </w:p>
    <w:p w14:paraId="5AF88A98" w14:textId="3CA82B95" w:rsidR="00B22B65" w:rsidRPr="00B22B65" w:rsidRDefault="00FC7559" w:rsidP="00B22B65">
      <w:pPr>
        <w:rPr>
          <w:lang w:val="en-US"/>
        </w:rPr>
      </w:pPr>
      <w:r w:rsidRPr="00B22B65">
        <w:rPr>
          <w:lang w:val="en-US"/>
        </w:rPr>
        <w:t xml:space="preserve">Technical </w:t>
      </w:r>
      <w:r w:rsidR="00B22B65" w:rsidRPr="00B22B65">
        <w:rPr>
          <w:lang w:val="en-US"/>
        </w:rPr>
        <w:t xml:space="preserve">background: </w:t>
      </w:r>
      <w:r w:rsidR="00B22B65" w:rsidRPr="00B22B65">
        <w:rPr>
          <w:lang w:val="en-US"/>
        </w:rPr>
        <w:t>The current setup includes an EKS cluster on AWS hosting a Confluent Platform with 6 Kafka brokers, 3 ZooKeeper nodes, 3 Schema Registry instances, and 1 REST Proxy. These services are hosted in a private subnet and exposed to the outside world using load balancers.</w:t>
      </w:r>
    </w:p>
    <w:p w14:paraId="0BE9C828" w14:textId="77777777" w:rsidR="00B22B65" w:rsidRPr="00B22B65" w:rsidRDefault="00B22B65" w:rsidP="00B22B65">
      <w:pPr>
        <w:spacing w:after="0" w:line="240" w:lineRule="auto"/>
        <w:rPr>
          <w:rFonts w:ascii="Times New Roman" w:eastAsia="Times New Roman" w:hAnsi="Times New Roman" w:cs="Times New Roman"/>
          <w:sz w:val="24"/>
          <w:szCs w:val="24"/>
          <w:lang w:val="en-SE" w:eastAsia="en-GB"/>
        </w:rPr>
      </w:pPr>
    </w:p>
    <w:p w14:paraId="2DE73019" w14:textId="22B05F54" w:rsidR="00FC7559" w:rsidRPr="00B22B65" w:rsidRDefault="00FC7559" w:rsidP="00FC7559">
      <w:pPr>
        <w:rPr>
          <w:lang w:val="en-SE"/>
        </w:rPr>
      </w:pPr>
    </w:p>
    <w:p w14:paraId="41AC0B1D" w14:textId="14F9F739" w:rsidR="00BC3329" w:rsidRPr="006C2AF4" w:rsidRDefault="00BC3329" w:rsidP="00BC3329">
      <w:pPr>
        <w:pStyle w:val="Heading2"/>
        <w:rPr>
          <w:lang w:val="en-GB"/>
        </w:rPr>
      </w:pPr>
      <w:bookmarkStart w:id="4" w:name="_Toc135828921"/>
      <w:r w:rsidRPr="006C2AF4">
        <w:rPr>
          <w:lang w:val="en-GB"/>
        </w:rPr>
        <w:t>Scope</w:t>
      </w:r>
      <w:bookmarkEnd w:id="4"/>
      <w:r w:rsidRPr="006C2AF4">
        <w:rPr>
          <w:lang w:val="en-GB"/>
        </w:rPr>
        <w:t xml:space="preserve"> </w:t>
      </w:r>
    </w:p>
    <w:p w14:paraId="7DDB632F" w14:textId="77777777" w:rsidR="00B22B65" w:rsidRPr="00B22B65" w:rsidRDefault="00B22B65" w:rsidP="00B22B65">
      <w:pPr>
        <w:spacing w:after="0" w:line="240" w:lineRule="auto"/>
        <w:rPr>
          <w:lang w:val="en-US"/>
        </w:rPr>
      </w:pPr>
      <w:r w:rsidRPr="00B22B65">
        <w:rPr>
          <w:lang w:val="en-US"/>
        </w:rPr>
        <w:t>The scope of this Statement of Work (SoW) includes the migration of the existing Confluent Platform to Confluent Cloud. This migration involves:</w:t>
      </w:r>
    </w:p>
    <w:p w14:paraId="64790B44" w14:textId="77777777" w:rsidR="00B22B65" w:rsidRPr="00B22B65" w:rsidRDefault="00B22B65" w:rsidP="00B22B65">
      <w:pPr>
        <w:spacing w:after="0" w:line="240" w:lineRule="auto"/>
        <w:rPr>
          <w:lang w:val="en-US"/>
        </w:rPr>
      </w:pPr>
    </w:p>
    <w:p w14:paraId="12B22006" w14:textId="77777777" w:rsidR="00B22B65" w:rsidRPr="00B22B65" w:rsidRDefault="00B22B65" w:rsidP="00B22B65">
      <w:pPr>
        <w:spacing w:after="0" w:line="240" w:lineRule="auto"/>
        <w:rPr>
          <w:lang w:val="en-US"/>
        </w:rPr>
      </w:pPr>
      <w:r w:rsidRPr="00B22B65">
        <w:rPr>
          <w:lang w:val="en-US"/>
        </w:rPr>
        <w:t>- Moving the Kafka cluster, including topics, configurations, and data, from the EKS cluster to Confluent Cloud.</w:t>
      </w:r>
    </w:p>
    <w:p w14:paraId="5683445E" w14:textId="77777777" w:rsidR="00B22B65" w:rsidRPr="00B22B65" w:rsidRDefault="00B22B65" w:rsidP="00B22B65">
      <w:pPr>
        <w:spacing w:after="0" w:line="240" w:lineRule="auto"/>
        <w:rPr>
          <w:lang w:val="en-US"/>
        </w:rPr>
      </w:pPr>
      <w:r w:rsidRPr="00B22B65">
        <w:rPr>
          <w:lang w:val="en-US"/>
        </w:rPr>
        <w:t>- Migrating the Schema Registry and REST Proxy components to Confluent Cloud.</w:t>
      </w:r>
    </w:p>
    <w:p w14:paraId="04E2C137" w14:textId="77777777" w:rsidR="00B22B65" w:rsidRPr="00B22B65" w:rsidRDefault="00B22B65" w:rsidP="00B22B65">
      <w:pPr>
        <w:spacing w:after="0" w:line="240" w:lineRule="auto"/>
        <w:rPr>
          <w:lang w:val="en-US"/>
        </w:rPr>
      </w:pPr>
      <w:r w:rsidRPr="00B22B65">
        <w:rPr>
          <w:lang w:val="en-US"/>
        </w:rPr>
        <w:t>- Maintaining connectors within the on-premises Kubernetes cluster for data migration and data flow between the on-premises environment and Confluent Cloud.</w:t>
      </w:r>
    </w:p>
    <w:p w14:paraId="0A1B0026" w14:textId="77777777" w:rsidR="00B22B65" w:rsidRPr="00B22B65" w:rsidRDefault="00B22B65" w:rsidP="00B22B65">
      <w:pPr>
        <w:spacing w:after="0" w:line="240" w:lineRule="auto"/>
        <w:rPr>
          <w:lang w:val="en-US"/>
        </w:rPr>
      </w:pPr>
    </w:p>
    <w:p w14:paraId="48E168E0" w14:textId="77777777" w:rsidR="00B22B65" w:rsidRPr="00B22B65" w:rsidRDefault="00B22B65" w:rsidP="00B22B65">
      <w:pPr>
        <w:spacing w:after="0" w:line="240" w:lineRule="auto"/>
        <w:rPr>
          <w:lang w:val="en-US"/>
        </w:rPr>
      </w:pPr>
      <w:r w:rsidRPr="00B22B65">
        <w:rPr>
          <w:lang w:val="en-US"/>
        </w:rPr>
        <w:t>All migration activities must align with the following objectives:</w:t>
      </w:r>
    </w:p>
    <w:p w14:paraId="0A8146A0" w14:textId="77777777" w:rsidR="00B22B65" w:rsidRPr="00B22B65" w:rsidRDefault="00B22B65" w:rsidP="00B22B65">
      <w:pPr>
        <w:spacing w:after="0" w:line="240" w:lineRule="auto"/>
        <w:rPr>
          <w:lang w:val="en-US"/>
        </w:rPr>
      </w:pPr>
    </w:p>
    <w:p w14:paraId="1C7F1529" w14:textId="77777777" w:rsidR="00B22B65" w:rsidRPr="00B22B65" w:rsidRDefault="00B22B65" w:rsidP="00B22B65">
      <w:pPr>
        <w:spacing w:after="0" w:line="240" w:lineRule="auto"/>
        <w:rPr>
          <w:lang w:val="en-US"/>
        </w:rPr>
      </w:pPr>
      <w:r w:rsidRPr="00B22B65">
        <w:rPr>
          <w:lang w:val="en-US"/>
        </w:rPr>
        <w:t>a) Continuous deliveries in sprints to the overall product vision.</w:t>
      </w:r>
    </w:p>
    <w:p w14:paraId="525B7FBD" w14:textId="77777777" w:rsidR="00B22B65" w:rsidRPr="00B22B65" w:rsidRDefault="00B22B65" w:rsidP="00B22B65">
      <w:pPr>
        <w:spacing w:after="0" w:line="240" w:lineRule="auto"/>
        <w:rPr>
          <w:lang w:val="en-US"/>
        </w:rPr>
      </w:pPr>
      <w:r w:rsidRPr="00B22B65">
        <w:rPr>
          <w:lang w:val="en-US"/>
        </w:rPr>
        <w:t>b) Alignment with the entire product team in terms of architecture, technical decisions, etc.</w:t>
      </w:r>
    </w:p>
    <w:p w14:paraId="1B405832" w14:textId="77777777" w:rsidR="00B22B65" w:rsidRPr="00B22B65" w:rsidRDefault="00B22B65" w:rsidP="00B22B65">
      <w:pPr>
        <w:spacing w:after="0" w:line="240" w:lineRule="auto"/>
        <w:rPr>
          <w:rFonts w:ascii="Times New Roman" w:eastAsia="Times New Roman" w:hAnsi="Times New Roman" w:cs="Times New Roman"/>
          <w:sz w:val="24"/>
          <w:szCs w:val="24"/>
          <w:lang w:val="en-SE" w:eastAsia="en-GB"/>
        </w:rPr>
      </w:pPr>
    </w:p>
    <w:p w14:paraId="6324F118" w14:textId="77777777" w:rsidR="0033240E" w:rsidRPr="00B22B65" w:rsidRDefault="0033240E" w:rsidP="00BB3F47">
      <w:pPr>
        <w:rPr>
          <w:lang w:val="en-SE"/>
        </w:rPr>
      </w:pPr>
    </w:p>
    <w:p w14:paraId="0ABF49BF" w14:textId="484A4274" w:rsidR="00FC4F3C" w:rsidRDefault="00FC4F3C" w:rsidP="00FC4F3C">
      <w:pPr>
        <w:pStyle w:val="Heading2"/>
        <w:rPr>
          <w:lang w:val="en-GB"/>
        </w:rPr>
      </w:pPr>
      <w:bookmarkStart w:id="5" w:name="_Toc135828922"/>
      <w:r>
        <w:rPr>
          <w:lang w:val="en-GB"/>
        </w:rPr>
        <w:t>Technical requirements and</w:t>
      </w:r>
      <w:r w:rsidR="00786519">
        <w:rPr>
          <w:lang w:val="en-GB"/>
        </w:rPr>
        <w:t xml:space="preserve"> conditions</w:t>
      </w:r>
      <w:bookmarkEnd w:id="5"/>
    </w:p>
    <w:p w14:paraId="677CDA09" w14:textId="67EB379D" w:rsidR="00FC4F3C" w:rsidRDefault="00786519" w:rsidP="00FC4F3C">
      <w:pPr>
        <w:rPr>
          <w:lang w:val="en-GB"/>
        </w:rPr>
      </w:pPr>
      <w:r>
        <w:rPr>
          <w:lang w:val="en-GB"/>
        </w:rPr>
        <w:t>requirements and conditions</w:t>
      </w:r>
    </w:p>
    <w:p w14:paraId="5725A3DB" w14:textId="6099BB0E" w:rsidR="00786519" w:rsidRDefault="00786519" w:rsidP="00786519">
      <w:pPr>
        <w:pStyle w:val="Heading2"/>
        <w:rPr>
          <w:lang w:val="en-GB"/>
        </w:rPr>
      </w:pPr>
      <w:bookmarkStart w:id="6" w:name="_Toc135828923"/>
      <w:r>
        <w:rPr>
          <w:lang w:val="en-GB"/>
        </w:rPr>
        <w:t>SLA and KPI</w:t>
      </w:r>
      <w:bookmarkEnd w:id="6"/>
    </w:p>
    <w:p w14:paraId="7686EC79" w14:textId="01003235" w:rsidR="00786519" w:rsidRDefault="00786519" w:rsidP="00FC4F3C">
      <w:pPr>
        <w:rPr>
          <w:lang w:val="en-GB"/>
        </w:rPr>
      </w:pPr>
      <w:r>
        <w:rPr>
          <w:lang w:val="en-GB"/>
        </w:rPr>
        <w:t>SLA and KPI</w:t>
      </w:r>
    </w:p>
    <w:p w14:paraId="1B420E3F" w14:textId="77777777" w:rsidR="00CD55C6" w:rsidRPr="006C2AF4" w:rsidRDefault="00CD55C6" w:rsidP="00CD55C6">
      <w:pPr>
        <w:pStyle w:val="Heading1"/>
        <w:spacing w:line="240" w:lineRule="auto"/>
      </w:pPr>
      <w:bookmarkStart w:id="7" w:name="_Toc350866309"/>
      <w:bookmarkStart w:id="8" w:name="_Toc135828924"/>
      <w:r w:rsidRPr="006C2AF4">
        <w:t>Limitations</w:t>
      </w:r>
      <w:bookmarkEnd w:id="7"/>
      <w:bookmarkEnd w:id="8"/>
    </w:p>
    <w:p w14:paraId="50294946" w14:textId="77777777" w:rsidR="00BB3F47" w:rsidRDefault="00BB3F47" w:rsidP="00CD55C6">
      <w:pPr>
        <w:rPr>
          <w:lang w:val="en-US"/>
        </w:rPr>
      </w:pPr>
      <w:r>
        <w:rPr>
          <w:lang w:val="en-US"/>
        </w:rPr>
        <w:t xml:space="preserve">Limitations </w:t>
      </w:r>
      <w:proofErr w:type="gramStart"/>
      <w:r w:rsidR="00595C71">
        <w:rPr>
          <w:lang w:val="en-US"/>
        </w:rPr>
        <w:t>e.g.</w:t>
      </w:r>
      <w:proofErr w:type="gramEnd"/>
      <w:r w:rsidR="00595C71">
        <w:rPr>
          <w:lang w:val="en-US"/>
        </w:rPr>
        <w:t xml:space="preserve"> </w:t>
      </w:r>
      <w:r w:rsidR="00595C71" w:rsidRPr="00595C71">
        <w:rPr>
          <w:lang w:val="en-US"/>
        </w:rPr>
        <w:t>of technical- administrative or resource-oriented nature, locations, availability of facilities Services</w:t>
      </w:r>
      <w:r w:rsidR="00595C71">
        <w:rPr>
          <w:lang w:val="en-US"/>
        </w:rPr>
        <w:t xml:space="preserve"> </w:t>
      </w:r>
      <w:r w:rsidR="00E26CED">
        <w:rPr>
          <w:lang w:val="en-US"/>
        </w:rPr>
        <w:t>are as follows</w:t>
      </w:r>
      <w:r w:rsidR="007E20D9">
        <w:rPr>
          <w:lang w:val="en-US"/>
        </w:rPr>
        <w:t>:</w:t>
      </w:r>
    </w:p>
    <w:p w14:paraId="119747F8" w14:textId="6E87C441" w:rsidR="00F479A9" w:rsidRPr="00AC0AB3" w:rsidRDefault="003D1D49" w:rsidP="00AC0AB3">
      <w:pPr>
        <w:pStyle w:val="ListParagraph"/>
        <w:numPr>
          <w:ilvl w:val="0"/>
          <w:numId w:val="6"/>
        </w:numPr>
        <w:rPr>
          <w:lang w:val="en-US"/>
        </w:rPr>
      </w:pPr>
      <w:r>
        <w:rPr>
          <w:lang w:val="en-US"/>
        </w:rPr>
        <w:lastRenderedPageBreak/>
        <w:t xml:space="preserve">Not co-located with rest of the team at Scania. </w:t>
      </w:r>
    </w:p>
    <w:p w14:paraId="73B0A139" w14:textId="77777777" w:rsidR="00EC6ABD" w:rsidRPr="006C2AF4" w:rsidRDefault="00EC6ABD" w:rsidP="00EC6ABD">
      <w:pPr>
        <w:pStyle w:val="Heading1"/>
        <w:spacing w:line="240" w:lineRule="auto"/>
      </w:pPr>
      <w:bookmarkStart w:id="9" w:name="_Toc135828925"/>
      <w:bookmarkStart w:id="10" w:name="_Toc350866311"/>
      <w:r>
        <w:t>Responsibilities</w:t>
      </w:r>
      <w:bookmarkEnd w:id="9"/>
    </w:p>
    <w:p w14:paraId="5A260762" w14:textId="77777777" w:rsidR="00EC6ABD" w:rsidRDefault="00EC6ABD" w:rsidP="00EC6ABD">
      <w:pPr>
        <w:pStyle w:val="Heading2"/>
        <w:rPr>
          <w:lang w:val="en-GB"/>
        </w:rPr>
      </w:pPr>
      <w:bookmarkStart w:id="11" w:name="_Toc135828926"/>
      <w:r>
        <w:rPr>
          <w:lang w:val="en-GB"/>
        </w:rPr>
        <w:t xml:space="preserve">Scania </w:t>
      </w:r>
      <w:r w:rsidR="00682A1D">
        <w:rPr>
          <w:lang w:val="en-GB"/>
        </w:rPr>
        <w:t>R</w:t>
      </w:r>
      <w:r>
        <w:rPr>
          <w:lang w:val="en-GB"/>
        </w:rPr>
        <w:t>espon</w:t>
      </w:r>
      <w:r w:rsidR="00A33C36">
        <w:rPr>
          <w:lang w:val="en-GB"/>
        </w:rPr>
        <w:t>s</w:t>
      </w:r>
      <w:r>
        <w:rPr>
          <w:lang w:val="en-GB"/>
        </w:rPr>
        <w:t>ibilities</w:t>
      </w:r>
      <w:bookmarkEnd w:id="11"/>
    </w:p>
    <w:p w14:paraId="7FF62838" w14:textId="77777777" w:rsidR="00B2528E" w:rsidRDefault="00B2528E" w:rsidP="00A33C36">
      <w:pPr>
        <w:rPr>
          <w:lang w:val="en-US"/>
        </w:rPr>
      </w:pPr>
      <w:r>
        <w:rPr>
          <w:lang w:val="en-US"/>
        </w:rPr>
        <w:t>Scania shall:</w:t>
      </w:r>
    </w:p>
    <w:p w14:paraId="34FF759B" w14:textId="77777777" w:rsidR="004D57BA" w:rsidRDefault="004D57BA" w:rsidP="00200D3F">
      <w:pPr>
        <w:pStyle w:val="ListParagraph"/>
        <w:numPr>
          <w:ilvl w:val="0"/>
          <w:numId w:val="2"/>
        </w:numPr>
        <w:rPr>
          <w:lang w:val="en-US"/>
        </w:rPr>
      </w:pPr>
      <w:r>
        <w:rPr>
          <w:lang w:val="en-US"/>
        </w:rPr>
        <w:t xml:space="preserve">Always have a Backlog to be used for the </w:t>
      </w:r>
      <w:proofErr w:type="gramStart"/>
      <w:r>
        <w:rPr>
          <w:lang w:val="en-US"/>
        </w:rPr>
        <w:t>work</w:t>
      </w:r>
      <w:proofErr w:type="gramEnd"/>
    </w:p>
    <w:p w14:paraId="2171E295" w14:textId="1F9BBF1D" w:rsidR="00B2528E" w:rsidRDefault="0027427C" w:rsidP="00200D3F">
      <w:pPr>
        <w:pStyle w:val="ListParagraph"/>
        <w:numPr>
          <w:ilvl w:val="0"/>
          <w:numId w:val="2"/>
        </w:numPr>
        <w:rPr>
          <w:lang w:val="en-US"/>
        </w:rPr>
      </w:pPr>
      <w:r>
        <w:rPr>
          <w:lang w:val="en-US"/>
        </w:rPr>
        <w:t xml:space="preserve">Do acceptance test and/or Approve delivery </w:t>
      </w:r>
      <w:r w:rsidR="00B2528E">
        <w:rPr>
          <w:lang w:val="en-US"/>
        </w:rPr>
        <w:t>without unreasonable delay</w:t>
      </w:r>
      <w:r w:rsidR="00DE4942">
        <w:rPr>
          <w:lang w:val="en-US"/>
        </w:rPr>
        <w:t>.</w:t>
      </w:r>
    </w:p>
    <w:p w14:paraId="290E39E2" w14:textId="77777777" w:rsidR="00B2528E" w:rsidRDefault="007E20D9" w:rsidP="00200D3F">
      <w:pPr>
        <w:pStyle w:val="ListParagraph"/>
        <w:numPr>
          <w:ilvl w:val="0"/>
          <w:numId w:val="2"/>
        </w:numPr>
        <w:rPr>
          <w:lang w:val="en-US"/>
        </w:rPr>
      </w:pPr>
      <w:r>
        <w:rPr>
          <w:lang w:val="en-US"/>
        </w:rPr>
        <w:t xml:space="preserve">act on </w:t>
      </w:r>
      <w:r w:rsidR="00B2528E">
        <w:rPr>
          <w:lang w:val="en-US"/>
        </w:rPr>
        <w:t>Suppliers reasonable request, provide feedback without unreasonable delay</w:t>
      </w:r>
      <w:r w:rsidR="00DE4942">
        <w:rPr>
          <w:lang w:val="en-US"/>
        </w:rPr>
        <w:t>.</w:t>
      </w:r>
    </w:p>
    <w:p w14:paraId="21CF5F15" w14:textId="77777777" w:rsidR="00B2528E" w:rsidRDefault="00B2528E" w:rsidP="00200D3F">
      <w:pPr>
        <w:pStyle w:val="ListParagraph"/>
        <w:numPr>
          <w:ilvl w:val="0"/>
          <w:numId w:val="2"/>
        </w:numPr>
        <w:ind w:right="-567"/>
        <w:rPr>
          <w:lang w:val="en-US"/>
        </w:rPr>
      </w:pPr>
      <w:r>
        <w:rPr>
          <w:lang w:val="en-US"/>
        </w:rPr>
        <w:t>make its business representatives and appropriate personnel available during normal business hours as reasonably as required to support the Supplier during the provision of the Service.</w:t>
      </w:r>
    </w:p>
    <w:p w14:paraId="2B7F6326" w14:textId="77777777" w:rsidR="00EC6ABD" w:rsidRDefault="007E20D9" w:rsidP="00200D3F">
      <w:pPr>
        <w:pStyle w:val="ListParagraph"/>
        <w:numPr>
          <w:ilvl w:val="0"/>
          <w:numId w:val="2"/>
        </w:numPr>
        <w:ind w:right="-567"/>
        <w:rPr>
          <w:lang w:val="en-US"/>
        </w:rPr>
      </w:pPr>
      <w:r>
        <w:rPr>
          <w:lang w:val="en-US"/>
        </w:rPr>
        <w:t>c</w:t>
      </w:r>
      <w:r w:rsidR="00B2528E" w:rsidRPr="0074171A">
        <w:rPr>
          <w:lang w:val="en-US"/>
        </w:rPr>
        <w:t>oordinate its various internal departments and external contractors</w:t>
      </w:r>
      <w:r w:rsidR="0074171A">
        <w:rPr>
          <w:lang w:val="en-US"/>
        </w:rPr>
        <w:t xml:space="preserve"> (including any necessary communication relating to changes in design documentation and schedules) in such a way as to minimize delay to the provision of the Services.</w:t>
      </w:r>
    </w:p>
    <w:p w14:paraId="510B7D53" w14:textId="77777777" w:rsidR="0074171A" w:rsidRDefault="0074171A" w:rsidP="00200D3F">
      <w:pPr>
        <w:pStyle w:val="ListParagraph"/>
        <w:numPr>
          <w:ilvl w:val="0"/>
          <w:numId w:val="2"/>
        </w:numPr>
        <w:ind w:right="-567"/>
        <w:rPr>
          <w:lang w:val="en-US"/>
        </w:rPr>
      </w:pPr>
      <w:r>
        <w:rPr>
          <w:lang w:val="en-US"/>
        </w:rPr>
        <w:t>prepare test case, data and expected results for the functional tests within agreed time from completion of Blueprint phase of the project.</w:t>
      </w:r>
    </w:p>
    <w:p w14:paraId="40D3AECC" w14:textId="77777777" w:rsidR="0074171A" w:rsidRDefault="0074171A" w:rsidP="00200D3F">
      <w:pPr>
        <w:pStyle w:val="ListParagraph"/>
        <w:numPr>
          <w:ilvl w:val="0"/>
          <w:numId w:val="2"/>
        </w:numPr>
        <w:ind w:right="-567"/>
        <w:rPr>
          <w:lang w:val="en-US"/>
        </w:rPr>
      </w:pPr>
      <w:r>
        <w:rPr>
          <w:lang w:val="en-US"/>
        </w:rPr>
        <w:t>provide information about legal and regulatory requirements relevant to the project.</w:t>
      </w:r>
    </w:p>
    <w:p w14:paraId="13E59331" w14:textId="09B14586" w:rsidR="0073697D" w:rsidRDefault="007E20D9" w:rsidP="00200D3F">
      <w:pPr>
        <w:pStyle w:val="ListParagraph"/>
        <w:numPr>
          <w:ilvl w:val="0"/>
          <w:numId w:val="2"/>
        </w:numPr>
        <w:ind w:right="-567"/>
        <w:rPr>
          <w:lang w:val="en-US"/>
        </w:rPr>
      </w:pPr>
      <w:r>
        <w:rPr>
          <w:lang w:val="en-US"/>
        </w:rPr>
        <w:t>p</w:t>
      </w:r>
      <w:r w:rsidR="0074171A">
        <w:rPr>
          <w:lang w:val="en-US"/>
        </w:rPr>
        <w:t>rovide the technical environment that is relevant to the project.</w:t>
      </w:r>
    </w:p>
    <w:p w14:paraId="70C4DEC6" w14:textId="42BF45E0" w:rsidR="008E5C2C" w:rsidRDefault="00214EFE" w:rsidP="00200D3F">
      <w:pPr>
        <w:pStyle w:val="ListParagraph"/>
        <w:numPr>
          <w:ilvl w:val="0"/>
          <w:numId w:val="2"/>
        </w:numPr>
        <w:ind w:right="-567"/>
        <w:rPr>
          <w:lang w:val="en-US"/>
        </w:rPr>
      </w:pPr>
      <w:r>
        <w:rPr>
          <w:lang w:val="en-US"/>
        </w:rPr>
        <w:t xml:space="preserve">Involve the team early in the phase (in ideation) to avoid unnecessary handovers and </w:t>
      </w:r>
      <w:proofErr w:type="gramStart"/>
      <w:r>
        <w:rPr>
          <w:lang w:val="en-US"/>
        </w:rPr>
        <w:t>misunderstandings</w:t>
      </w:r>
      <w:proofErr w:type="gramEnd"/>
    </w:p>
    <w:p w14:paraId="7B59DA8C" w14:textId="5B47FC30" w:rsidR="00EC6ABD" w:rsidRDefault="00EC6ABD" w:rsidP="00EC6ABD">
      <w:pPr>
        <w:pStyle w:val="Heading2"/>
        <w:rPr>
          <w:lang w:val="en-GB"/>
        </w:rPr>
      </w:pPr>
      <w:bookmarkStart w:id="12" w:name="_Toc135828927"/>
      <w:r>
        <w:rPr>
          <w:lang w:val="en-GB"/>
        </w:rPr>
        <w:t xml:space="preserve">Supplier </w:t>
      </w:r>
      <w:r w:rsidR="00682A1D">
        <w:rPr>
          <w:lang w:val="en-GB"/>
        </w:rPr>
        <w:t>R</w:t>
      </w:r>
      <w:r w:rsidR="00CF2A76">
        <w:rPr>
          <w:lang w:val="en-GB"/>
        </w:rPr>
        <w:t>es</w:t>
      </w:r>
      <w:r>
        <w:rPr>
          <w:lang w:val="en-GB"/>
        </w:rPr>
        <w:t>ponsibilities</w:t>
      </w:r>
      <w:bookmarkEnd w:id="12"/>
    </w:p>
    <w:p w14:paraId="73A2B133" w14:textId="77777777" w:rsidR="00201002" w:rsidRPr="00201002" w:rsidRDefault="00201002" w:rsidP="00201002">
      <w:pPr>
        <w:rPr>
          <w:lang w:val="en-GB"/>
        </w:rPr>
      </w:pPr>
    </w:p>
    <w:p w14:paraId="6D422212" w14:textId="4433AE6E" w:rsidR="00561640" w:rsidRDefault="00561640" w:rsidP="00643756">
      <w:pPr>
        <w:rPr>
          <w:lang w:val="en-US"/>
        </w:rPr>
      </w:pPr>
      <w:r>
        <w:rPr>
          <w:lang w:val="en-US"/>
        </w:rPr>
        <w:t>Expectations:</w:t>
      </w:r>
    </w:p>
    <w:p w14:paraId="1B9B7800" w14:textId="77777777" w:rsidR="00561640" w:rsidRPr="00561640" w:rsidRDefault="00561640" w:rsidP="00561640">
      <w:pPr>
        <w:pStyle w:val="ListParagraph"/>
        <w:numPr>
          <w:ilvl w:val="0"/>
          <w:numId w:val="28"/>
        </w:numPr>
        <w:rPr>
          <w:lang w:val="en-US"/>
        </w:rPr>
      </w:pPr>
      <w:r w:rsidRPr="00561640">
        <w:rPr>
          <w:lang w:val="en-US"/>
        </w:rPr>
        <w:t>Have a professional approach when interact with Scania and Scania Personnel. Examples: No unnecessary contacts. Learn. Do not ask same question several times. People who approach Scania should have right competence.</w:t>
      </w:r>
    </w:p>
    <w:p w14:paraId="4E000F9B" w14:textId="77777777" w:rsidR="00561640" w:rsidRPr="00561640" w:rsidRDefault="00561640" w:rsidP="00561640">
      <w:pPr>
        <w:pStyle w:val="ListParagraph"/>
        <w:numPr>
          <w:ilvl w:val="0"/>
          <w:numId w:val="28"/>
        </w:numPr>
        <w:rPr>
          <w:lang w:val="en-US"/>
        </w:rPr>
      </w:pPr>
      <w:r w:rsidRPr="00561640">
        <w:rPr>
          <w:lang w:val="en-US"/>
        </w:rPr>
        <w:t>Proactive. There should not be any surprises for Scania. If there are unexpected impacts on plans and the operation. Scania shall be informed on the casa and presented the action taken to minimize the impact.</w:t>
      </w:r>
    </w:p>
    <w:p w14:paraId="4EBCF206" w14:textId="77777777" w:rsidR="00561640" w:rsidRPr="00561640" w:rsidRDefault="00561640" w:rsidP="00561640">
      <w:pPr>
        <w:pStyle w:val="ListParagraph"/>
        <w:numPr>
          <w:ilvl w:val="0"/>
          <w:numId w:val="28"/>
        </w:numPr>
        <w:rPr>
          <w:lang w:val="en-US"/>
        </w:rPr>
      </w:pPr>
      <w:r w:rsidRPr="00561640">
        <w:rPr>
          <w:lang w:val="en-US"/>
        </w:rPr>
        <w:t xml:space="preserve">Competence development plan relevant for Scania for each person involved in Scania </w:t>
      </w:r>
      <w:proofErr w:type="gramStart"/>
      <w:r w:rsidRPr="00561640">
        <w:rPr>
          <w:lang w:val="en-US"/>
        </w:rPr>
        <w:t>assignments</w:t>
      </w:r>
      <w:proofErr w:type="gramEnd"/>
    </w:p>
    <w:p w14:paraId="5AA13BB1" w14:textId="77777777" w:rsidR="00561640" w:rsidRPr="00561640" w:rsidRDefault="00561640" w:rsidP="00561640">
      <w:pPr>
        <w:pStyle w:val="ListParagraph"/>
        <w:numPr>
          <w:ilvl w:val="0"/>
          <w:numId w:val="28"/>
        </w:numPr>
        <w:rPr>
          <w:lang w:val="en-US"/>
        </w:rPr>
      </w:pPr>
      <w:r w:rsidRPr="00561640">
        <w:rPr>
          <w:lang w:val="en-US"/>
        </w:rPr>
        <w:t xml:space="preserve">Actively synchronize and align with impacted systems and </w:t>
      </w:r>
      <w:proofErr w:type="gramStart"/>
      <w:r w:rsidRPr="00561640">
        <w:rPr>
          <w:lang w:val="en-US"/>
        </w:rPr>
        <w:t>teams</w:t>
      </w:r>
      <w:proofErr w:type="gramEnd"/>
      <w:r w:rsidRPr="00561640">
        <w:rPr>
          <w:lang w:val="en-US"/>
        </w:rPr>
        <w:t xml:space="preserve"> </w:t>
      </w:r>
    </w:p>
    <w:p w14:paraId="080E1B03" w14:textId="77777777" w:rsidR="00561640" w:rsidRPr="00561640" w:rsidRDefault="00561640" w:rsidP="00561640">
      <w:pPr>
        <w:pStyle w:val="ListParagraph"/>
        <w:numPr>
          <w:ilvl w:val="0"/>
          <w:numId w:val="28"/>
        </w:numPr>
        <w:rPr>
          <w:lang w:val="en-US"/>
        </w:rPr>
      </w:pPr>
      <w:r w:rsidRPr="00561640">
        <w:rPr>
          <w:lang w:val="en-US"/>
        </w:rPr>
        <w:t>Actively work with Quality and improving the service. The plan and improvements should be transparent and visible to Scania.</w:t>
      </w:r>
    </w:p>
    <w:p w14:paraId="4902A731" w14:textId="77777777" w:rsidR="00561640" w:rsidRPr="00561640" w:rsidRDefault="00561640" w:rsidP="00561640">
      <w:pPr>
        <w:pStyle w:val="ListParagraph"/>
        <w:numPr>
          <w:ilvl w:val="0"/>
          <w:numId w:val="28"/>
        </w:numPr>
        <w:rPr>
          <w:lang w:val="en-US"/>
        </w:rPr>
      </w:pPr>
      <w:r w:rsidRPr="00561640">
        <w:rPr>
          <w:lang w:val="en-US"/>
        </w:rPr>
        <w:t>The supplier should specify what kind of contact/support/interaction they need and when.</w:t>
      </w:r>
    </w:p>
    <w:p w14:paraId="3AAC50AC" w14:textId="77777777" w:rsidR="00561640" w:rsidRDefault="00561640" w:rsidP="00643756">
      <w:pPr>
        <w:rPr>
          <w:lang w:val="en-US"/>
        </w:rPr>
      </w:pPr>
    </w:p>
    <w:p w14:paraId="41222A4A" w14:textId="1D21F478" w:rsidR="00643756" w:rsidRPr="00C82BD8" w:rsidRDefault="00643756" w:rsidP="00643756">
      <w:pPr>
        <w:rPr>
          <w:lang w:val="en-US"/>
        </w:rPr>
      </w:pPr>
      <w:r w:rsidRPr="00C82BD8">
        <w:rPr>
          <w:lang w:val="en-US"/>
        </w:rPr>
        <w:t>Supplier shall:</w:t>
      </w:r>
    </w:p>
    <w:p w14:paraId="3FA41800" w14:textId="547AB2FC" w:rsidR="004F0B42" w:rsidRDefault="004F0B42" w:rsidP="00200D3F">
      <w:pPr>
        <w:pStyle w:val="ListParagraph"/>
        <w:numPr>
          <w:ilvl w:val="0"/>
          <w:numId w:val="3"/>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Secure the capacity and </w:t>
      </w:r>
      <w:r w:rsidR="001F53AF">
        <w:rPr>
          <w:rFonts w:asciiTheme="minorHAnsi" w:eastAsiaTheme="minorHAnsi" w:hAnsiTheme="minorHAnsi" w:cstheme="minorBidi"/>
          <w:sz w:val="22"/>
          <w:szCs w:val="22"/>
          <w:lang w:val="en-US" w:eastAsia="en-US"/>
        </w:rPr>
        <w:t>right</w:t>
      </w:r>
      <w:r>
        <w:rPr>
          <w:rFonts w:asciiTheme="minorHAnsi" w:eastAsiaTheme="minorHAnsi" w:hAnsiTheme="minorHAnsi" w:cstheme="minorBidi"/>
          <w:sz w:val="22"/>
          <w:szCs w:val="22"/>
          <w:lang w:val="en-US" w:eastAsia="en-US"/>
        </w:rPr>
        <w:t xml:space="preserve"> competence in the teams relevant to the assignment.</w:t>
      </w:r>
    </w:p>
    <w:p w14:paraId="56BD356B" w14:textId="6AD8E863" w:rsidR="00B74BF9" w:rsidRPr="00951B9C" w:rsidRDefault="00B8437A" w:rsidP="00951B9C">
      <w:pPr>
        <w:pStyle w:val="ListParagraph"/>
        <w:numPr>
          <w:ilvl w:val="0"/>
          <w:numId w:val="3"/>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E</w:t>
      </w:r>
      <w:r w:rsidR="00C82405">
        <w:rPr>
          <w:rFonts w:asciiTheme="minorHAnsi" w:eastAsiaTheme="minorHAnsi" w:hAnsiTheme="minorHAnsi" w:cstheme="minorBidi"/>
          <w:sz w:val="22"/>
          <w:szCs w:val="22"/>
          <w:lang w:val="en-US" w:eastAsia="en-US"/>
        </w:rPr>
        <w:t>nsure that the teams have the right conditions and understanding to fulfill the expectations from Scania.</w:t>
      </w:r>
    </w:p>
    <w:p w14:paraId="33B73039" w14:textId="77777777" w:rsidR="00C82BD8" w:rsidRDefault="00B77ABB" w:rsidP="00B74BF9">
      <w:pPr>
        <w:pStyle w:val="ListParagraph"/>
        <w:numPr>
          <w:ilvl w:val="0"/>
          <w:numId w:val="3"/>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i</w:t>
      </w:r>
      <w:r w:rsidR="00B74BF9">
        <w:rPr>
          <w:rFonts w:asciiTheme="minorHAnsi" w:eastAsiaTheme="minorHAnsi" w:hAnsiTheme="minorHAnsi" w:cstheme="minorBidi"/>
          <w:sz w:val="22"/>
          <w:szCs w:val="22"/>
          <w:lang w:val="en-US" w:eastAsia="en-US"/>
        </w:rPr>
        <w:t xml:space="preserve">f there </w:t>
      </w:r>
      <w:r>
        <w:rPr>
          <w:rFonts w:asciiTheme="minorHAnsi" w:eastAsiaTheme="minorHAnsi" w:hAnsiTheme="minorHAnsi" w:cstheme="minorBidi"/>
          <w:sz w:val="22"/>
          <w:szCs w:val="22"/>
          <w:lang w:val="en-US" w:eastAsia="en-US"/>
        </w:rPr>
        <w:t xml:space="preserve">are </w:t>
      </w:r>
      <w:r w:rsidR="00B74BF9">
        <w:rPr>
          <w:rFonts w:asciiTheme="minorHAnsi" w:eastAsiaTheme="minorHAnsi" w:hAnsiTheme="minorHAnsi" w:cstheme="minorBidi"/>
          <w:sz w:val="22"/>
          <w:szCs w:val="22"/>
          <w:lang w:val="en-US" w:eastAsia="en-US"/>
        </w:rPr>
        <w:t xml:space="preserve">any activities that is not clearly specified as out of scope, the supplier must </w:t>
      </w:r>
      <w:r>
        <w:rPr>
          <w:rFonts w:asciiTheme="minorHAnsi" w:eastAsiaTheme="minorHAnsi" w:hAnsiTheme="minorHAnsi" w:cstheme="minorBidi"/>
          <w:sz w:val="22"/>
          <w:szCs w:val="22"/>
          <w:lang w:val="en-US" w:eastAsia="en-US"/>
        </w:rPr>
        <w:t xml:space="preserve">take </w:t>
      </w:r>
      <w:r w:rsidR="00C82BD8" w:rsidRPr="00C82BD8">
        <w:rPr>
          <w:rFonts w:asciiTheme="minorHAnsi" w:eastAsiaTheme="minorHAnsi" w:hAnsiTheme="minorHAnsi" w:cstheme="minorBidi"/>
          <w:sz w:val="22"/>
          <w:szCs w:val="22"/>
          <w:lang w:val="en-US" w:eastAsia="en-US"/>
        </w:rPr>
        <w:t xml:space="preserve">the full responsibility for </w:t>
      </w:r>
      <w:r w:rsidR="00B74BF9">
        <w:rPr>
          <w:rFonts w:asciiTheme="minorHAnsi" w:eastAsiaTheme="minorHAnsi" w:hAnsiTheme="minorHAnsi" w:cstheme="minorBidi"/>
          <w:sz w:val="22"/>
          <w:szCs w:val="22"/>
          <w:lang w:val="en-US" w:eastAsia="en-US"/>
        </w:rPr>
        <w:t>these activities and cost</w:t>
      </w:r>
      <w:r>
        <w:rPr>
          <w:rFonts w:asciiTheme="minorHAnsi" w:eastAsiaTheme="minorHAnsi" w:hAnsiTheme="minorHAnsi" w:cstheme="minorBidi"/>
          <w:sz w:val="22"/>
          <w:szCs w:val="22"/>
          <w:lang w:val="en-US" w:eastAsia="en-US"/>
        </w:rPr>
        <w:t>s.</w:t>
      </w:r>
    </w:p>
    <w:p w14:paraId="4B8AE60B" w14:textId="77777777" w:rsidR="00561640" w:rsidRPr="00561640" w:rsidRDefault="00561640" w:rsidP="00561640">
      <w:pPr>
        <w:rPr>
          <w:strike/>
          <w:lang w:val="en-US"/>
        </w:rPr>
      </w:pPr>
    </w:p>
    <w:p w14:paraId="31FDCCAA" w14:textId="77777777" w:rsidR="00AC0AB3" w:rsidRDefault="00AC0AB3" w:rsidP="00AC0AB3">
      <w:pPr>
        <w:pStyle w:val="Heading2"/>
        <w:rPr>
          <w:lang w:val="en-GB"/>
        </w:rPr>
      </w:pPr>
      <w:bookmarkStart w:id="13" w:name="_Toc135828928"/>
      <w:r>
        <w:rPr>
          <w:lang w:val="en-GB"/>
        </w:rPr>
        <w:t>Team Responsibilities</w:t>
      </w:r>
      <w:bookmarkEnd w:id="13"/>
    </w:p>
    <w:p w14:paraId="7A7E9E4B" w14:textId="317B51FC" w:rsidR="00214EFE" w:rsidRDefault="00214EFE" w:rsidP="00214EFE">
      <w:pPr>
        <w:rPr>
          <w:lang w:val="en-GB"/>
        </w:rPr>
      </w:pPr>
      <w:r>
        <w:rPr>
          <w:lang w:val="en-GB"/>
        </w:rPr>
        <w:t>The teams shall:</w:t>
      </w:r>
    </w:p>
    <w:p w14:paraId="62401A5A" w14:textId="21CD7251" w:rsidR="00E20B85" w:rsidRPr="00E20B85" w:rsidRDefault="00E20B85" w:rsidP="00E20B85">
      <w:pPr>
        <w:pStyle w:val="ListParagraph"/>
        <w:numPr>
          <w:ilvl w:val="0"/>
          <w:numId w:val="25"/>
        </w:numPr>
        <w:rPr>
          <w:i/>
          <w:iCs/>
        </w:rPr>
      </w:pPr>
      <w:r>
        <w:rPr>
          <w:i/>
          <w:iCs/>
        </w:rPr>
        <w:t>Plan the sprint and the sprint content according to the requirements and priority from the Back log.</w:t>
      </w:r>
    </w:p>
    <w:p w14:paraId="2279B0AB" w14:textId="1DF8862C" w:rsidR="00214EFE" w:rsidRDefault="00214EFE" w:rsidP="00214EFE">
      <w:pPr>
        <w:pStyle w:val="ListParagraph"/>
        <w:numPr>
          <w:ilvl w:val="0"/>
          <w:numId w:val="25"/>
        </w:numPr>
      </w:pPr>
      <w:r>
        <w:t xml:space="preserve">Understand the requirements presented in each </w:t>
      </w:r>
      <w:proofErr w:type="gramStart"/>
      <w:r>
        <w:t>sprint</w:t>
      </w:r>
      <w:proofErr w:type="gramEnd"/>
    </w:p>
    <w:p w14:paraId="5100D8E4" w14:textId="614E23DD" w:rsidR="00214EFE" w:rsidRPr="00214EFE" w:rsidRDefault="00B759BB" w:rsidP="00214EFE">
      <w:pPr>
        <w:pStyle w:val="ListParagraph"/>
        <w:numPr>
          <w:ilvl w:val="0"/>
          <w:numId w:val="25"/>
        </w:numPr>
      </w:pPr>
      <w:r>
        <w:t>Synchronize</w:t>
      </w:r>
      <w:r w:rsidR="00214EFE">
        <w:t xml:space="preserve"> with </w:t>
      </w:r>
      <w:r>
        <w:t xml:space="preserve">systems and other teams when there are </w:t>
      </w:r>
      <w:proofErr w:type="gramStart"/>
      <w:r>
        <w:t>dependencies</w:t>
      </w:r>
      <w:proofErr w:type="gramEnd"/>
      <w:r>
        <w:t xml:space="preserve"> </w:t>
      </w:r>
    </w:p>
    <w:p w14:paraId="0A6012C0" w14:textId="4C9E1E56" w:rsidR="00AC0AB3" w:rsidRPr="00FE7FB8" w:rsidRDefault="00B759BB" w:rsidP="00AC0AB3">
      <w:pPr>
        <w:pStyle w:val="ListParagraph"/>
        <w:numPr>
          <w:ilvl w:val="0"/>
          <w:numId w:val="3"/>
        </w:numPr>
        <w:rPr>
          <w:i/>
          <w:iCs/>
          <w:lang w:val="en-US"/>
        </w:rPr>
      </w:pPr>
      <w:r w:rsidRPr="00FE7FB8">
        <w:rPr>
          <w:i/>
          <w:iCs/>
          <w:lang w:val="en-US"/>
        </w:rPr>
        <w:t xml:space="preserve">Deliver </w:t>
      </w:r>
      <w:r w:rsidR="009153F2" w:rsidRPr="00FE7FB8">
        <w:rPr>
          <w:i/>
          <w:iCs/>
          <w:lang w:val="en-US"/>
        </w:rPr>
        <w:t xml:space="preserve">according to Definition of Done stated in each sprint planning. </w:t>
      </w:r>
      <w:r w:rsidRPr="00FE7FB8">
        <w:rPr>
          <w:i/>
          <w:iCs/>
          <w:lang w:val="en-US"/>
        </w:rPr>
        <w:t xml:space="preserve">The ability to deliver according to the plan (stated in the sprint meeting) will be </w:t>
      </w:r>
      <w:proofErr w:type="gramStart"/>
      <w:r w:rsidRPr="00FE7FB8">
        <w:rPr>
          <w:i/>
          <w:iCs/>
          <w:lang w:val="en-US"/>
        </w:rPr>
        <w:t>measured</w:t>
      </w:r>
      <w:proofErr w:type="gramEnd"/>
    </w:p>
    <w:p w14:paraId="68FEA900" w14:textId="67414323" w:rsidR="00B759BB" w:rsidRDefault="00B759BB" w:rsidP="00AC0AB3">
      <w:pPr>
        <w:pStyle w:val="ListParagraph"/>
        <w:numPr>
          <w:ilvl w:val="0"/>
          <w:numId w:val="3"/>
        </w:numPr>
        <w:rPr>
          <w:lang w:val="en-US"/>
        </w:rPr>
      </w:pPr>
      <w:r w:rsidRPr="00FE7FB8">
        <w:rPr>
          <w:i/>
          <w:iCs/>
          <w:lang w:val="en-US"/>
        </w:rPr>
        <w:t>Responsible to secure the quality of the deliveries. This means to plan needed reviews and verification for each delivery</w:t>
      </w:r>
      <w:r>
        <w:rPr>
          <w:lang w:val="en-US"/>
        </w:rPr>
        <w:t xml:space="preserve">. </w:t>
      </w:r>
    </w:p>
    <w:p w14:paraId="447A00E1" w14:textId="1FD97F7F" w:rsidR="00074421" w:rsidRPr="00074421" w:rsidRDefault="00074421" w:rsidP="00FE7FB8">
      <w:pPr>
        <w:pStyle w:val="ListParagraph"/>
        <w:rPr>
          <w:lang w:val="en-US"/>
        </w:rPr>
      </w:pPr>
      <w:r>
        <w:rPr>
          <w:lang w:val="en-US"/>
        </w:rPr>
        <w:t xml:space="preserve">responsible to do architectural correct solutions. This </w:t>
      </w:r>
      <w:proofErr w:type="gramStart"/>
      <w:r>
        <w:rPr>
          <w:lang w:val="en-US"/>
        </w:rPr>
        <w:t>means</w:t>
      </w:r>
      <w:proofErr w:type="gramEnd"/>
      <w:r>
        <w:rPr>
          <w:lang w:val="en-US"/>
        </w:rPr>
        <w:t xml:space="preserve"> </w:t>
      </w:r>
    </w:p>
    <w:p w14:paraId="602A4432" w14:textId="6DF3FE91" w:rsidR="00214EFE" w:rsidRDefault="00E20B85" w:rsidP="00AC0AB3">
      <w:pPr>
        <w:pStyle w:val="ListParagraph"/>
        <w:numPr>
          <w:ilvl w:val="0"/>
          <w:numId w:val="3"/>
        </w:numPr>
        <w:rPr>
          <w:lang w:val="en-US"/>
        </w:rPr>
      </w:pPr>
      <w:r w:rsidRPr="00E20B85">
        <w:rPr>
          <w:i/>
          <w:iCs/>
          <w:lang w:val="en-US"/>
        </w:rPr>
        <w:t>Participate</w:t>
      </w:r>
      <w:r>
        <w:rPr>
          <w:lang w:val="en-US"/>
        </w:rPr>
        <w:t xml:space="preserve"> </w:t>
      </w:r>
      <w:r w:rsidR="00F14C0E">
        <w:rPr>
          <w:lang w:val="en-US"/>
        </w:rPr>
        <w:t xml:space="preserve">in the early stages. It means </w:t>
      </w:r>
      <w:r w:rsidR="00B759BB">
        <w:rPr>
          <w:lang w:val="en-US"/>
        </w:rPr>
        <w:t xml:space="preserve">discuss with internal customers, product owner and architects to form and define requirements for development/improvements. </w:t>
      </w:r>
    </w:p>
    <w:p w14:paraId="20308996" w14:textId="6E265A79" w:rsidR="00B759BB" w:rsidRPr="001143FC" w:rsidRDefault="00867648" w:rsidP="00AC0AB3">
      <w:pPr>
        <w:pStyle w:val="ListParagraph"/>
        <w:numPr>
          <w:ilvl w:val="0"/>
          <w:numId w:val="3"/>
        </w:numPr>
        <w:rPr>
          <w:lang w:val="en-US"/>
        </w:rPr>
      </w:pPr>
      <w:r>
        <w:rPr>
          <w:i/>
          <w:iCs/>
          <w:lang w:val="en-US"/>
        </w:rPr>
        <w:t xml:space="preserve">Be proactive. It means to early </w:t>
      </w:r>
      <w:proofErr w:type="gramStart"/>
      <w:r>
        <w:rPr>
          <w:i/>
          <w:iCs/>
          <w:lang w:val="en-US"/>
        </w:rPr>
        <w:t>highlight  problem</w:t>
      </w:r>
      <w:proofErr w:type="gramEnd"/>
      <w:r>
        <w:rPr>
          <w:i/>
          <w:iCs/>
          <w:lang w:val="en-US"/>
        </w:rPr>
        <w:t xml:space="preserve"> with deliveries. </w:t>
      </w:r>
      <w:proofErr w:type="gramStart"/>
      <w:r>
        <w:rPr>
          <w:i/>
          <w:iCs/>
          <w:lang w:val="en-US"/>
        </w:rPr>
        <w:t>E.g.</w:t>
      </w:r>
      <w:proofErr w:type="gramEnd"/>
      <w:r>
        <w:rPr>
          <w:i/>
          <w:iCs/>
          <w:lang w:val="en-US"/>
        </w:rPr>
        <w:t xml:space="preserve"> delays, architectural issues and coordination. It is expected that actions are taken to minimize negative impacts.</w:t>
      </w:r>
    </w:p>
    <w:p w14:paraId="5069C4CC" w14:textId="1718A84F" w:rsidR="001143FC" w:rsidRPr="000B3326" w:rsidRDefault="001143FC" w:rsidP="00AC0AB3">
      <w:pPr>
        <w:pStyle w:val="ListParagraph"/>
        <w:numPr>
          <w:ilvl w:val="0"/>
          <w:numId w:val="3"/>
        </w:numPr>
        <w:rPr>
          <w:lang w:val="en-US"/>
        </w:rPr>
      </w:pPr>
      <w:r>
        <w:rPr>
          <w:i/>
          <w:iCs/>
          <w:lang w:val="en-US"/>
        </w:rPr>
        <w:t xml:space="preserve">Maintain a list of suggested improvements. If the improvements are small and not impact the ingoing </w:t>
      </w:r>
      <w:proofErr w:type="gramStart"/>
      <w:r>
        <w:rPr>
          <w:i/>
          <w:iCs/>
          <w:lang w:val="en-US"/>
        </w:rPr>
        <w:t>sprint</w:t>
      </w:r>
      <w:proofErr w:type="gramEnd"/>
      <w:r>
        <w:rPr>
          <w:i/>
          <w:iCs/>
          <w:lang w:val="en-US"/>
        </w:rPr>
        <w:t xml:space="preserve"> then the improvements can be implemented. If there are too </w:t>
      </w:r>
      <w:proofErr w:type="gramStart"/>
      <w:r>
        <w:rPr>
          <w:i/>
          <w:iCs/>
          <w:lang w:val="en-US"/>
        </w:rPr>
        <w:t>large</w:t>
      </w:r>
      <w:proofErr w:type="gramEnd"/>
      <w:r>
        <w:rPr>
          <w:i/>
          <w:iCs/>
          <w:lang w:val="en-US"/>
        </w:rPr>
        <w:t xml:space="preserve"> they should be presented to the Product owner. If </w:t>
      </w:r>
      <w:proofErr w:type="gramStart"/>
      <w:r>
        <w:rPr>
          <w:i/>
          <w:iCs/>
          <w:lang w:val="en-US"/>
        </w:rPr>
        <w:t>it</w:t>
      </w:r>
      <w:proofErr w:type="gramEnd"/>
      <w:r>
        <w:rPr>
          <w:i/>
          <w:iCs/>
          <w:lang w:val="en-US"/>
        </w:rPr>
        <w:t xml:space="preserve"> I considered to be important it will be put into the Backlog for prioritization.</w:t>
      </w:r>
    </w:p>
    <w:p w14:paraId="47A3C596" w14:textId="77777777" w:rsidR="000B3326" w:rsidRPr="003D3DE4" w:rsidRDefault="000B3326" w:rsidP="000B3326">
      <w:pPr>
        <w:pStyle w:val="ListParagraph"/>
        <w:numPr>
          <w:ilvl w:val="0"/>
          <w:numId w:val="3"/>
        </w:numPr>
        <w:rPr>
          <w:lang w:val="en-US"/>
        </w:rPr>
      </w:pPr>
      <w:r>
        <w:rPr>
          <w:lang w:val="en-US"/>
        </w:rPr>
        <w:t xml:space="preserve">Take responsibility for maintenance meaning handling incidents if they occur </w:t>
      </w:r>
      <w:proofErr w:type="gramStart"/>
      <w:r>
        <w:rPr>
          <w:lang w:val="en-US"/>
        </w:rPr>
        <w:t>and also</w:t>
      </w:r>
      <w:proofErr w:type="gramEnd"/>
      <w:r>
        <w:rPr>
          <w:lang w:val="en-US"/>
        </w:rPr>
        <w:t xml:space="preserve"> come with proposal for technical debt to the backlog. </w:t>
      </w:r>
    </w:p>
    <w:p w14:paraId="47B71A25" w14:textId="77777777" w:rsidR="00D00C9E" w:rsidRPr="006C2AF4" w:rsidRDefault="00D00C9E" w:rsidP="00D00C9E">
      <w:pPr>
        <w:pStyle w:val="Heading2"/>
        <w:spacing w:line="240" w:lineRule="auto"/>
        <w:rPr>
          <w:lang w:val="en-GB"/>
        </w:rPr>
      </w:pPr>
      <w:bookmarkStart w:id="14" w:name="_Toc350866317"/>
      <w:bookmarkStart w:id="15" w:name="_Toc135828929"/>
      <w:bookmarkEnd w:id="10"/>
      <w:r w:rsidRPr="006C2AF4">
        <w:rPr>
          <w:lang w:val="en-GB"/>
        </w:rPr>
        <w:t xml:space="preserve">Project </w:t>
      </w:r>
      <w:bookmarkEnd w:id="14"/>
      <w:r w:rsidRPr="006C2AF4">
        <w:rPr>
          <w:lang w:val="en-GB"/>
        </w:rPr>
        <w:t>Organi</w:t>
      </w:r>
      <w:r w:rsidR="00B74BF9">
        <w:rPr>
          <w:lang w:val="en-GB"/>
        </w:rPr>
        <w:t>z</w:t>
      </w:r>
      <w:r w:rsidRPr="006C2AF4">
        <w:rPr>
          <w:lang w:val="en-GB"/>
        </w:rPr>
        <w:t>ation</w:t>
      </w:r>
      <w:bookmarkEnd w:id="15"/>
      <w:r w:rsidRPr="006C2AF4">
        <w:rPr>
          <w:lang w:val="en-GB"/>
        </w:rPr>
        <w:t xml:space="preserve"> </w:t>
      </w:r>
    </w:p>
    <w:p w14:paraId="09C18831" w14:textId="340406F4" w:rsidR="0047363F" w:rsidRDefault="003D1D49" w:rsidP="00D00C9E">
      <w:pPr>
        <w:rPr>
          <w:lang w:val="en-US"/>
        </w:rPr>
      </w:pPr>
      <w:r>
        <w:rPr>
          <w:lang w:val="en-US"/>
        </w:rPr>
        <w:t xml:space="preserve">The teams are divided into different areas, working with </w:t>
      </w:r>
      <w:r w:rsidR="000B3326">
        <w:rPr>
          <w:lang w:val="en-US"/>
        </w:rPr>
        <w:t xml:space="preserve">Development </w:t>
      </w:r>
      <w:r>
        <w:rPr>
          <w:lang w:val="en-US"/>
        </w:rPr>
        <w:t xml:space="preserve">&amp; Scania Maintenance. The </w:t>
      </w:r>
      <w:r w:rsidR="000B3326">
        <w:rPr>
          <w:lang w:val="en-US"/>
        </w:rPr>
        <w:t>team</w:t>
      </w:r>
      <w:r>
        <w:rPr>
          <w:lang w:val="en-US"/>
        </w:rPr>
        <w:t xml:space="preserve"> will on daily basis collaborate with product owners at Scania &amp; other developers at Scania. </w:t>
      </w:r>
    </w:p>
    <w:p w14:paraId="76114BF6" w14:textId="17B1B011" w:rsidR="001F53AF" w:rsidRDefault="001F53AF" w:rsidP="00D00C9E">
      <w:pPr>
        <w:rPr>
          <w:lang w:val="en-US"/>
        </w:rPr>
      </w:pPr>
      <w:r>
        <w:rPr>
          <w:lang w:val="en-US"/>
        </w:rPr>
        <w:t xml:space="preserve">Scania will not have any opinion of who is assigned to the team. But Scania will be able to exchange people that interact with Scania Personnel if they do not fulfil </w:t>
      </w:r>
      <w:proofErr w:type="spellStart"/>
      <w:r>
        <w:rPr>
          <w:lang w:val="en-US"/>
        </w:rPr>
        <w:t>Scanias</w:t>
      </w:r>
      <w:proofErr w:type="spellEnd"/>
      <w:r>
        <w:rPr>
          <w:lang w:val="en-US"/>
        </w:rPr>
        <w:t xml:space="preserve"> expectation.</w:t>
      </w:r>
    </w:p>
    <w:p w14:paraId="60928449" w14:textId="77777777" w:rsidR="00E720C8" w:rsidRPr="006C2AF4" w:rsidRDefault="00E720C8" w:rsidP="00E720C8">
      <w:pPr>
        <w:pStyle w:val="Heading1"/>
        <w:spacing w:line="240" w:lineRule="auto"/>
      </w:pPr>
      <w:bookmarkStart w:id="16" w:name="_Toc322432912"/>
      <w:bookmarkStart w:id="17" w:name="_Toc350866323"/>
      <w:bookmarkStart w:id="18" w:name="_Toc135828930"/>
      <w:r w:rsidRPr="006C2AF4">
        <w:t>Working methods</w:t>
      </w:r>
      <w:bookmarkEnd w:id="16"/>
      <w:bookmarkEnd w:id="17"/>
      <w:bookmarkEnd w:id="18"/>
    </w:p>
    <w:p w14:paraId="6FE9BF1B" w14:textId="77777777" w:rsidR="00E720C8" w:rsidRPr="006C2AF4" w:rsidRDefault="00D25EEB" w:rsidP="00D25EEB">
      <w:pPr>
        <w:pStyle w:val="Heading2"/>
        <w:rPr>
          <w:lang w:val="en-GB"/>
        </w:rPr>
      </w:pPr>
      <w:bookmarkStart w:id="19" w:name="_Toc350866324"/>
      <w:r>
        <w:rPr>
          <w:lang w:val="en-GB"/>
        </w:rPr>
        <w:t xml:space="preserve"> </w:t>
      </w:r>
      <w:bookmarkStart w:id="20" w:name="_Toc135828931"/>
      <w:r w:rsidR="00E720C8" w:rsidRPr="006C2AF4">
        <w:rPr>
          <w:lang w:val="en-GB"/>
        </w:rPr>
        <w:t>Working Methods</w:t>
      </w:r>
      <w:bookmarkEnd w:id="19"/>
      <w:bookmarkEnd w:id="20"/>
    </w:p>
    <w:p w14:paraId="75555FCC" w14:textId="77777777" w:rsidR="00EF6EDE" w:rsidRDefault="00EF6EDE" w:rsidP="00EF6EDE">
      <w:pPr>
        <w:rPr>
          <w:lang w:val="en-US"/>
        </w:rPr>
      </w:pPr>
      <w:r>
        <w:rPr>
          <w:lang w:val="en-US"/>
        </w:rPr>
        <w:t xml:space="preserve">The working methods, </w:t>
      </w:r>
      <w:proofErr w:type="gramStart"/>
      <w:r w:rsidRPr="00EF6EDE">
        <w:rPr>
          <w:lang w:val="en-US"/>
        </w:rPr>
        <w:t>e.g.</w:t>
      </w:r>
      <w:proofErr w:type="gramEnd"/>
      <w:r w:rsidRPr="00EF6EDE">
        <w:rPr>
          <w:lang w:val="en-US"/>
        </w:rPr>
        <w:t xml:space="preserve"> implementation method and strategy, </w:t>
      </w:r>
      <w:r>
        <w:rPr>
          <w:lang w:val="en-US"/>
        </w:rPr>
        <w:t>are as follows;</w:t>
      </w:r>
    </w:p>
    <w:p w14:paraId="33DC6361" w14:textId="315D6D96" w:rsidR="003D1D49" w:rsidRDefault="003D1D49" w:rsidP="00871442">
      <w:pPr>
        <w:pStyle w:val="ListParagraph"/>
        <w:numPr>
          <w:ilvl w:val="0"/>
          <w:numId w:val="13"/>
        </w:numPr>
        <w:rPr>
          <w:lang w:val="en-US"/>
        </w:rPr>
      </w:pPr>
      <w:r>
        <w:rPr>
          <w:lang w:val="en-US"/>
        </w:rPr>
        <w:t xml:space="preserve">Work to be carried out in an agile way, with two weeks sprints. Meaning that functionality is delivered in steps and each sprint has a defined scope. </w:t>
      </w:r>
    </w:p>
    <w:p w14:paraId="3CA15143" w14:textId="099434A8" w:rsidR="00871442" w:rsidRPr="000B3326" w:rsidRDefault="00871442" w:rsidP="000B3326">
      <w:pPr>
        <w:pStyle w:val="ListParagraph"/>
        <w:numPr>
          <w:ilvl w:val="0"/>
          <w:numId w:val="13"/>
        </w:numPr>
        <w:rPr>
          <w:lang w:val="en-US"/>
        </w:rPr>
      </w:pPr>
      <w:r>
        <w:rPr>
          <w:lang w:val="en-US"/>
        </w:rPr>
        <w:t xml:space="preserve">Bi-weekly planning meetings to plan for the next coming </w:t>
      </w:r>
      <w:proofErr w:type="gramStart"/>
      <w:r>
        <w:rPr>
          <w:lang w:val="en-US"/>
        </w:rPr>
        <w:t>sprint</w:t>
      </w:r>
      <w:proofErr w:type="gramEnd"/>
    </w:p>
    <w:p w14:paraId="65A59B55" w14:textId="5244EFCB" w:rsidR="004D44C8" w:rsidRDefault="003D1D49" w:rsidP="003D1D49">
      <w:pPr>
        <w:pStyle w:val="ListParagraph"/>
        <w:numPr>
          <w:ilvl w:val="0"/>
          <w:numId w:val="13"/>
        </w:numPr>
        <w:rPr>
          <w:lang w:val="en-US"/>
        </w:rPr>
      </w:pPr>
      <w:r>
        <w:rPr>
          <w:lang w:val="en-US"/>
        </w:rPr>
        <w:t xml:space="preserve">Bi-weekly retrospectives to reflect together with product owners and developers at Scania and together improve the way of working. </w:t>
      </w:r>
    </w:p>
    <w:p w14:paraId="39B01417" w14:textId="18C6E013" w:rsidR="00214EFE" w:rsidRPr="000B3326" w:rsidRDefault="00214EFE" w:rsidP="000B3326">
      <w:pPr>
        <w:ind w:left="360"/>
        <w:rPr>
          <w:lang w:val="en-US"/>
        </w:rPr>
      </w:pPr>
      <w:r w:rsidRPr="000B3326">
        <w:rPr>
          <w:lang w:val="en-US"/>
        </w:rPr>
        <w:t xml:space="preserve"> </w:t>
      </w:r>
    </w:p>
    <w:p w14:paraId="1D44F994" w14:textId="5206F86C" w:rsidR="00E720C8" w:rsidRPr="006C2AF4" w:rsidRDefault="00E720C8" w:rsidP="00E720C8">
      <w:pPr>
        <w:pStyle w:val="Heading2"/>
        <w:spacing w:line="240" w:lineRule="auto"/>
        <w:rPr>
          <w:lang w:val="en-GB"/>
        </w:rPr>
      </w:pPr>
      <w:bookmarkStart w:id="21" w:name="_Toc350866325"/>
      <w:bookmarkStart w:id="22" w:name="_Toc135828932"/>
      <w:r w:rsidRPr="006C2AF4">
        <w:rPr>
          <w:lang w:val="en-GB"/>
        </w:rPr>
        <w:lastRenderedPageBreak/>
        <w:t xml:space="preserve">Quality </w:t>
      </w:r>
      <w:r w:rsidR="00682A1D">
        <w:rPr>
          <w:lang w:val="en-GB"/>
        </w:rPr>
        <w:t>A</w:t>
      </w:r>
      <w:r w:rsidRPr="006C2AF4">
        <w:rPr>
          <w:lang w:val="en-GB"/>
        </w:rPr>
        <w:t>ssurance</w:t>
      </w:r>
      <w:bookmarkEnd w:id="21"/>
      <w:bookmarkEnd w:id="22"/>
    </w:p>
    <w:p w14:paraId="7A27533E" w14:textId="77777777" w:rsidR="00EF6EDE" w:rsidRDefault="00EF6EDE" w:rsidP="00EF6EDE">
      <w:pPr>
        <w:rPr>
          <w:rFonts w:cstheme="minorHAnsi"/>
          <w:lang w:val="en-GB"/>
        </w:rPr>
      </w:pPr>
      <w:r>
        <w:rPr>
          <w:lang w:val="en-US"/>
        </w:rPr>
        <w:t>Quality assurance</w:t>
      </w:r>
      <w:r w:rsidR="00B12C23">
        <w:rPr>
          <w:lang w:val="en-US"/>
        </w:rPr>
        <w:t xml:space="preserve"> </w:t>
      </w:r>
      <w:proofErr w:type="gramStart"/>
      <w:r w:rsidR="00AD3254">
        <w:rPr>
          <w:lang w:val="en-US"/>
        </w:rPr>
        <w:t>e.g.</w:t>
      </w:r>
      <w:proofErr w:type="gramEnd"/>
      <w:r w:rsidR="00AD3254">
        <w:rPr>
          <w:lang w:val="en-US"/>
        </w:rPr>
        <w:t xml:space="preserve"> </w:t>
      </w:r>
      <w:proofErr w:type="spellStart"/>
      <w:r w:rsidR="00AD3254">
        <w:rPr>
          <w:lang w:val="en-US"/>
        </w:rPr>
        <w:t>te</w:t>
      </w:r>
      <w:r w:rsidR="00B12C23" w:rsidRPr="00B12C23">
        <w:rPr>
          <w:rFonts w:cstheme="minorHAnsi"/>
          <w:lang w:val="en-GB"/>
        </w:rPr>
        <w:t>st</w:t>
      </w:r>
      <w:proofErr w:type="spellEnd"/>
      <w:r w:rsidR="00B12C23" w:rsidRPr="00B12C23">
        <w:rPr>
          <w:rFonts w:cstheme="minorHAnsi"/>
          <w:lang w:val="en-GB"/>
        </w:rPr>
        <w:t xml:space="preserve"> plan, test cases, test data, test execution, integration test, user acceptance te</w:t>
      </w:r>
      <w:r>
        <w:rPr>
          <w:rFonts w:cstheme="minorHAnsi"/>
          <w:lang w:val="en-GB"/>
        </w:rPr>
        <w:t>st, performance and stress</w:t>
      </w:r>
      <w:r w:rsidR="00B77ABB">
        <w:rPr>
          <w:rFonts w:cstheme="minorHAnsi"/>
          <w:lang w:val="en-GB"/>
        </w:rPr>
        <w:t xml:space="preserve"> test shall be </w:t>
      </w:r>
      <w:r>
        <w:rPr>
          <w:rFonts w:cstheme="minorHAnsi"/>
          <w:lang w:val="en-GB"/>
        </w:rPr>
        <w:t>as follows:</w:t>
      </w:r>
    </w:p>
    <w:p w14:paraId="51B15F5E" w14:textId="77777777" w:rsidR="00200D3F" w:rsidRPr="00EF6EDE" w:rsidRDefault="00200D3F" w:rsidP="00200D3F">
      <w:pPr>
        <w:rPr>
          <w:rFonts w:cstheme="minorHAnsi"/>
          <w:lang w:val="en-GB"/>
        </w:rPr>
      </w:pPr>
      <w:r>
        <w:rPr>
          <w:rFonts w:cstheme="minorHAnsi"/>
          <w:lang w:val="en-GB"/>
        </w:rPr>
        <w:t xml:space="preserve">Scania </w:t>
      </w:r>
    </w:p>
    <w:p w14:paraId="6D859270" w14:textId="003608B9" w:rsidR="00200D3F" w:rsidRDefault="003D1D49" w:rsidP="003D1D49">
      <w:pPr>
        <w:pStyle w:val="ListParagraph"/>
        <w:numPr>
          <w:ilvl w:val="0"/>
          <w:numId w:val="16"/>
        </w:numPr>
        <w:rPr>
          <w:lang w:val="en-US"/>
        </w:rPr>
      </w:pPr>
      <w:r>
        <w:rPr>
          <w:lang w:val="en-US"/>
        </w:rPr>
        <w:t xml:space="preserve">Cleary state Definition of Done for each </w:t>
      </w:r>
      <w:proofErr w:type="gramStart"/>
      <w:r>
        <w:rPr>
          <w:lang w:val="en-US"/>
        </w:rPr>
        <w:t>initiative</w:t>
      </w:r>
      <w:proofErr w:type="gramEnd"/>
      <w:r>
        <w:rPr>
          <w:lang w:val="en-US"/>
        </w:rPr>
        <w:t xml:space="preserve"> </w:t>
      </w:r>
    </w:p>
    <w:p w14:paraId="384FD656" w14:textId="3765B00A" w:rsidR="00EF6EDE" w:rsidRDefault="003D1D49" w:rsidP="00B12C23">
      <w:pPr>
        <w:pStyle w:val="ListParagraph"/>
        <w:numPr>
          <w:ilvl w:val="0"/>
          <w:numId w:val="16"/>
        </w:numPr>
        <w:rPr>
          <w:lang w:val="en-US"/>
        </w:rPr>
      </w:pPr>
      <w:r>
        <w:rPr>
          <w:lang w:val="en-US"/>
        </w:rPr>
        <w:t xml:space="preserve">Test the delivered functionality to ensure it aligns with </w:t>
      </w:r>
      <w:proofErr w:type="gramStart"/>
      <w:r>
        <w:rPr>
          <w:lang w:val="en-US"/>
        </w:rPr>
        <w:t>expectations</w:t>
      </w:r>
      <w:proofErr w:type="gramEnd"/>
    </w:p>
    <w:p w14:paraId="531F3551" w14:textId="77777777" w:rsidR="009153F2" w:rsidRPr="009153F2" w:rsidRDefault="009153F2" w:rsidP="009153F2">
      <w:pPr>
        <w:pStyle w:val="ListParagraph"/>
        <w:rPr>
          <w:lang w:val="en-US"/>
        </w:rPr>
      </w:pPr>
    </w:p>
    <w:p w14:paraId="69DE80A0" w14:textId="305E6B0B" w:rsidR="00200D3F" w:rsidRDefault="0027427C" w:rsidP="00B12C23">
      <w:pPr>
        <w:rPr>
          <w:rFonts w:cstheme="minorHAnsi"/>
          <w:lang w:val="en-GB"/>
        </w:rPr>
      </w:pPr>
      <w:r>
        <w:rPr>
          <w:rFonts w:cstheme="minorHAnsi"/>
          <w:lang w:val="en-GB"/>
        </w:rPr>
        <w:t xml:space="preserve">Team. </w:t>
      </w:r>
      <w:r w:rsidR="00200D3F">
        <w:rPr>
          <w:rFonts w:cstheme="minorHAnsi"/>
          <w:lang w:val="en-GB"/>
        </w:rPr>
        <w:t>Supplier</w:t>
      </w:r>
    </w:p>
    <w:p w14:paraId="539130D0" w14:textId="7075256B" w:rsidR="003D1D49" w:rsidRDefault="003D1D49" w:rsidP="003D1D49">
      <w:pPr>
        <w:pStyle w:val="ListParagraph"/>
        <w:numPr>
          <w:ilvl w:val="0"/>
          <w:numId w:val="18"/>
        </w:numPr>
        <w:rPr>
          <w:lang w:val="en-US"/>
        </w:rPr>
      </w:pPr>
      <w:r>
        <w:rPr>
          <w:lang w:val="en-US"/>
        </w:rPr>
        <w:t xml:space="preserve">Deliver agreed sprint and connected delivery </w:t>
      </w:r>
      <w:proofErr w:type="gramStart"/>
      <w:r>
        <w:rPr>
          <w:lang w:val="en-US"/>
        </w:rPr>
        <w:t>package</w:t>
      </w:r>
      <w:proofErr w:type="gramEnd"/>
    </w:p>
    <w:p w14:paraId="603E4725" w14:textId="39784CC4" w:rsidR="009153F2" w:rsidRPr="000B3326" w:rsidRDefault="00214EFE" w:rsidP="000B3326">
      <w:pPr>
        <w:pStyle w:val="ListParagraph"/>
        <w:numPr>
          <w:ilvl w:val="0"/>
          <w:numId w:val="18"/>
        </w:numPr>
        <w:rPr>
          <w:lang w:val="en-US"/>
        </w:rPr>
      </w:pPr>
      <w:r>
        <w:rPr>
          <w:lang w:val="en-US"/>
        </w:rPr>
        <w:t>Build automated tests for the code (unit, regression &amp; integration)</w:t>
      </w:r>
    </w:p>
    <w:p w14:paraId="4590213E" w14:textId="77777777" w:rsidR="0049412E" w:rsidRDefault="0049412E" w:rsidP="00E720C8">
      <w:pPr>
        <w:rPr>
          <w:lang w:val="en-US"/>
        </w:rPr>
      </w:pPr>
    </w:p>
    <w:p w14:paraId="45582AF4" w14:textId="77777777" w:rsidR="00B20B50" w:rsidRPr="00F76FCB" w:rsidRDefault="006E3061" w:rsidP="00B20B50">
      <w:pPr>
        <w:pStyle w:val="Heading2"/>
        <w:spacing w:line="240" w:lineRule="auto"/>
        <w:rPr>
          <w:lang w:val="en-GB"/>
        </w:rPr>
      </w:pPr>
      <w:bookmarkStart w:id="23" w:name="_Toc135828933"/>
      <w:r w:rsidRPr="00F76FCB">
        <w:rPr>
          <w:lang w:val="en-GB"/>
        </w:rPr>
        <w:t>Access to premises</w:t>
      </w:r>
      <w:bookmarkEnd w:id="23"/>
    </w:p>
    <w:p w14:paraId="6274ADE7" w14:textId="77777777" w:rsidR="00E339E7" w:rsidRDefault="00E339E7" w:rsidP="0049412E">
      <w:pPr>
        <w:rPr>
          <w:lang w:val="en-US"/>
        </w:rPr>
      </w:pPr>
      <w:r>
        <w:rPr>
          <w:lang w:val="en-US"/>
        </w:rPr>
        <w:t>Access</w:t>
      </w:r>
      <w:r w:rsidR="0049412E">
        <w:rPr>
          <w:lang w:val="en-US"/>
        </w:rPr>
        <w:t xml:space="preserve"> to premises is according to Sca</w:t>
      </w:r>
      <w:r>
        <w:rPr>
          <w:lang w:val="en-US"/>
        </w:rPr>
        <w:t xml:space="preserve">nia ISEC </w:t>
      </w:r>
      <w:r w:rsidR="0049412E">
        <w:rPr>
          <w:lang w:val="en-US"/>
        </w:rPr>
        <w:t>(IT Security Code of Conduct).</w:t>
      </w:r>
    </w:p>
    <w:p w14:paraId="288752CE" w14:textId="4D8C2142" w:rsidR="00F5790D" w:rsidRDefault="0049412E" w:rsidP="00E720C8">
      <w:pPr>
        <w:rPr>
          <w:rFonts w:cstheme="minorHAnsi"/>
          <w:color w:val="3161EE" w:themeColor="accent4" w:themeTint="80"/>
          <w:lang w:val="en-GB"/>
        </w:rPr>
      </w:pPr>
      <w:r w:rsidRPr="0049412E">
        <w:rPr>
          <w:rFonts w:cstheme="minorHAnsi"/>
          <w:lang w:val="en-GB"/>
        </w:rPr>
        <w:t>I</w:t>
      </w:r>
      <w:r w:rsidR="00B20B50" w:rsidRPr="0049412E">
        <w:rPr>
          <w:rFonts w:cstheme="minorHAnsi"/>
          <w:lang w:val="en-GB"/>
        </w:rPr>
        <w:t>nform</w:t>
      </w:r>
      <w:r w:rsidRPr="0049412E">
        <w:rPr>
          <w:rFonts w:cstheme="minorHAnsi"/>
          <w:lang w:val="en-GB"/>
        </w:rPr>
        <w:t>ation about the Security rules regarding project result, material, responsibilities, etc is described and agreed upon in the general Contract</w:t>
      </w:r>
      <w:r w:rsidRPr="0049412E">
        <w:rPr>
          <w:rFonts w:cstheme="minorHAnsi"/>
          <w:color w:val="3161EE" w:themeColor="accent4" w:themeTint="80"/>
          <w:lang w:val="en-GB"/>
        </w:rPr>
        <w:t>.</w:t>
      </w:r>
    </w:p>
    <w:p w14:paraId="46FCCB53" w14:textId="27315A7D" w:rsidR="009153F2" w:rsidRDefault="009153F2" w:rsidP="009153F2">
      <w:pPr>
        <w:pStyle w:val="Heading1"/>
      </w:pPr>
      <w:bookmarkStart w:id="24" w:name="_Toc135828934"/>
      <w:r>
        <w:t>Governance</w:t>
      </w:r>
      <w:bookmarkEnd w:id="24"/>
    </w:p>
    <w:p w14:paraId="41FB0433" w14:textId="77777777" w:rsidR="00992215" w:rsidRDefault="00992215" w:rsidP="00992215">
      <w:pPr>
        <w:spacing w:after="0" w:line="240" w:lineRule="auto"/>
        <w:ind w:right="145"/>
        <w:jc w:val="both"/>
        <w:rPr>
          <w:rFonts w:ascii="Arial" w:hAnsi="Arial" w:cs="Arial"/>
          <w:b/>
          <w:bCs/>
          <w:lang w:val="en-US"/>
        </w:rPr>
      </w:pPr>
      <w:r w:rsidRPr="00012E59">
        <w:rPr>
          <w:rFonts w:ascii="Arial" w:hAnsi="Arial" w:cs="Arial"/>
          <w:b/>
          <w:bCs/>
          <w:lang w:val="en-US"/>
        </w:rPr>
        <w:t>Meeting structure</w:t>
      </w:r>
    </w:p>
    <w:p w14:paraId="55DCF3DD" w14:textId="77777777" w:rsidR="00992215" w:rsidRPr="00992215" w:rsidRDefault="00992215" w:rsidP="00992215">
      <w:pPr>
        <w:spacing w:after="0" w:line="240" w:lineRule="auto"/>
        <w:ind w:right="145"/>
        <w:jc w:val="both"/>
        <w:rPr>
          <w:rFonts w:ascii="Arial" w:hAnsi="Arial" w:cs="Arial"/>
          <w:b/>
          <w:bCs/>
          <w:u w:val="single"/>
          <w:lang w:val="en-US"/>
        </w:rPr>
      </w:pPr>
    </w:p>
    <w:p w14:paraId="18844F3D" w14:textId="77777777" w:rsidR="00992215" w:rsidRPr="00992215" w:rsidRDefault="00992215" w:rsidP="00992215">
      <w:pPr>
        <w:rPr>
          <w:u w:val="single"/>
          <w:lang w:val="en-US"/>
        </w:rPr>
      </w:pPr>
      <w:r w:rsidRPr="00992215">
        <w:rPr>
          <w:u w:val="single"/>
          <w:lang w:val="en-US"/>
        </w:rPr>
        <w:t>Strategic delivery meetings</w:t>
      </w:r>
    </w:p>
    <w:p w14:paraId="26E0847E" w14:textId="77777777" w:rsidR="00992215" w:rsidRDefault="00992215" w:rsidP="00992215">
      <w:pPr>
        <w:rPr>
          <w:lang w:val="en-US"/>
        </w:rPr>
      </w:pPr>
      <w:r>
        <w:rPr>
          <w:lang w:val="en-US"/>
        </w:rPr>
        <w:t>Purpose: Prepare for the coming period of challenges. Secure that vendor management understand what is important for coming period. We want them to see the same way forward as we see. (</w:t>
      </w:r>
      <w:proofErr w:type="gramStart"/>
      <w:r>
        <w:rPr>
          <w:lang w:val="en-US"/>
        </w:rPr>
        <w:t>the</w:t>
      </w:r>
      <w:proofErr w:type="gramEnd"/>
      <w:r>
        <w:rPr>
          <w:lang w:val="en-US"/>
        </w:rPr>
        <w:t xml:space="preserve"> management have a big impact on the teams and set their ability to perform, as we want)</w:t>
      </w:r>
    </w:p>
    <w:p w14:paraId="6E8AD2D1" w14:textId="5F656FF2" w:rsidR="00992215" w:rsidRDefault="00992215" w:rsidP="00992215">
      <w:pPr>
        <w:rPr>
          <w:lang w:val="en-US"/>
        </w:rPr>
      </w:pPr>
      <w:r>
        <w:rPr>
          <w:lang w:val="en-US"/>
        </w:rPr>
        <w:t>When: Quarterly</w:t>
      </w:r>
      <w:r w:rsidR="000B3326">
        <w:rPr>
          <w:lang w:val="en-US"/>
        </w:rPr>
        <w:br/>
      </w:r>
      <w:r>
        <w:rPr>
          <w:lang w:val="en-US"/>
        </w:rPr>
        <w:t xml:space="preserve">Participants: </w:t>
      </w:r>
    </w:p>
    <w:p w14:paraId="5EC69828" w14:textId="77777777" w:rsidR="00992215" w:rsidRDefault="00992215" w:rsidP="00992215">
      <w:pPr>
        <w:pStyle w:val="ListParagraph"/>
        <w:numPr>
          <w:ilvl w:val="0"/>
          <w:numId w:val="26"/>
        </w:numPr>
        <w:contextualSpacing w:val="0"/>
        <w:rPr>
          <w:lang w:val="en-US"/>
        </w:rPr>
      </w:pPr>
      <w:r>
        <w:rPr>
          <w:lang w:val="en-US"/>
        </w:rPr>
        <w:t>The managers(vendor) that manage the Scania Team/</w:t>
      </w:r>
      <w:proofErr w:type="gramStart"/>
      <w:r>
        <w:rPr>
          <w:lang w:val="en-US"/>
        </w:rPr>
        <w:t>s</w:t>
      </w:r>
      <w:proofErr w:type="gramEnd"/>
    </w:p>
    <w:p w14:paraId="03C816AB" w14:textId="77777777" w:rsidR="00992215" w:rsidRDefault="00992215" w:rsidP="00992215">
      <w:pPr>
        <w:pStyle w:val="ListParagraph"/>
        <w:numPr>
          <w:ilvl w:val="0"/>
          <w:numId w:val="26"/>
        </w:numPr>
        <w:contextualSpacing w:val="0"/>
        <w:rPr>
          <w:lang w:val="en-US"/>
        </w:rPr>
      </w:pPr>
      <w:r>
        <w:rPr>
          <w:lang w:val="en-US"/>
        </w:rPr>
        <w:t>Scania Management</w:t>
      </w:r>
    </w:p>
    <w:p w14:paraId="2E1A5352" w14:textId="77777777" w:rsidR="00992215" w:rsidRDefault="00992215" w:rsidP="00992215">
      <w:pPr>
        <w:pStyle w:val="ListParagraph"/>
        <w:numPr>
          <w:ilvl w:val="0"/>
          <w:numId w:val="26"/>
        </w:numPr>
        <w:contextualSpacing w:val="0"/>
        <w:rPr>
          <w:lang w:val="en-US"/>
        </w:rPr>
      </w:pPr>
      <w:r>
        <w:rPr>
          <w:lang w:val="en-US"/>
        </w:rPr>
        <w:t>VMO</w:t>
      </w:r>
    </w:p>
    <w:p w14:paraId="42FB4948" w14:textId="77777777" w:rsidR="00992215" w:rsidRDefault="00992215" w:rsidP="00992215">
      <w:pPr>
        <w:pStyle w:val="ListParagraph"/>
        <w:contextualSpacing w:val="0"/>
        <w:rPr>
          <w:lang w:val="en-US"/>
        </w:rPr>
      </w:pPr>
    </w:p>
    <w:p w14:paraId="3D37167D" w14:textId="77777777" w:rsidR="00992215" w:rsidRDefault="00992215" w:rsidP="00992215">
      <w:pPr>
        <w:rPr>
          <w:lang w:val="en-US"/>
        </w:rPr>
      </w:pPr>
      <w:r>
        <w:rPr>
          <w:lang w:val="en-US"/>
        </w:rPr>
        <w:t xml:space="preserve">Examples of areas to cover (recommend </w:t>
      </w:r>
      <w:proofErr w:type="gramStart"/>
      <w:r>
        <w:rPr>
          <w:lang w:val="en-US"/>
        </w:rPr>
        <w:t>to focus</w:t>
      </w:r>
      <w:proofErr w:type="gramEnd"/>
      <w:r>
        <w:rPr>
          <w:lang w:val="en-US"/>
        </w:rPr>
        <w:t xml:space="preserve"> on one area/thing at the time)</w:t>
      </w:r>
    </w:p>
    <w:p w14:paraId="05669042" w14:textId="77777777" w:rsidR="00992215" w:rsidRDefault="00992215" w:rsidP="00992215">
      <w:pPr>
        <w:pStyle w:val="ListParagraph"/>
        <w:numPr>
          <w:ilvl w:val="0"/>
          <w:numId w:val="27"/>
        </w:numPr>
        <w:contextualSpacing w:val="0"/>
        <w:rPr>
          <w:lang w:val="en-US"/>
        </w:rPr>
      </w:pPr>
      <w:r>
        <w:rPr>
          <w:lang w:val="en-US"/>
        </w:rPr>
        <w:t xml:space="preserve">How can the proactivity be </w:t>
      </w:r>
      <w:proofErr w:type="gramStart"/>
      <w:r>
        <w:rPr>
          <w:lang w:val="en-US"/>
        </w:rPr>
        <w:t>improved</w:t>
      </w:r>
      <w:proofErr w:type="gramEnd"/>
    </w:p>
    <w:p w14:paraId="4AB8D518" w14:textId="77777777" w:rsidR="00992215" w:rsidRDefault="00992215" w:rsidP="00992215">
      <w:pPr>
        <w:pStyle w:val="ListParagraph"/>
        <w:numPr>
          <w:ilvl w:val="0"/>
          <w:numId w:val="27"/>
        </w:numPr>
        <w:contextualSpacing w:val="0"/>
        <w:rPr>
          <w:lang w:val="en-US"/>
        </w:rPr>
      </w:pPr>
      <w:r>
        <w:rPr>
          <w:lang w:val="en-US"/>
        </w:rPr>
        <w:t>Competence (build up)</w:t>
      </w:r>
    </w:p>
    <w:p w14:paraId="2FD3DE80" w14:textId="77777777" w:rsidR="00992215" w:rsidRDefault="00992215" w:rsidP="00992215">
      <w:pPr>
        <w:pStyle w:val="ListParagraph"/>
        <w:numPr>
          <w:ilvl w:val="0"/>
          <w:numId w:val="27"/>
        </w:numPr>
        <w:contextualSpacing w:val="0"/>
        <w:rPr>
          <w:lang w:val="en-US"/>
        </w:rPr>
      </w:pPr>
      <w:r>
        <w:rPr>
          <w:lang w:val="en-US"/>
        </w:rPr>
        <w:t>Performance</w:t>
      </w:r>
    </w:p>
    <w:p w14:paraId="6E0B93BD" w14:textId="77777777" w:rsidR="00992215" w:rsidRDefault="00992215" w:rsidP="00992215">
      <w:pPr>
        <w:pStyle w:val="ListParagraph"/>
        <w:numPr>
          <w:ilvl w:val="0"/>
          <w:numId w:val="27"/>
        </w:numPr>
        <w:contextualSpacing w:val="0"/>
        <w:rPr>
          <w:lang w:val="en-US"/>
        </w:rPr>
      </w:pPr>
      <w:r>
        <w:rPr>
          <w:lang w:val="en-US"/>
        </w:rPr>
        <w:t xml:space="preserve">Quality in </w:t>
      </w:r>
      <w:proofErr w:type="gramStart"/>
      <w:r>
        <w:rPr>
          <w:lang w:val="en-US"/>
        </w:rPr>
        <w:t>…..</w:t>
      </w:r>
      <w:proofErr w:type="gramEnd"/>
    </w:p>
    <w:p w14:paraId="4D2F9F30" w14:textId="77777777" w:rsidR="00992215" w:rsidRDefault="00992215" w:rsidP="00992215">
      <w:pPr>
        <w:pStyle w:val="ListParagraph"/>
        <w:numPr>
          <w:ilvl w:val="0"/>
          <w:numId w:val="27"/>
        </w:numPr>
        <w:contextualSpacing w:val="0"/>
        <w:rPr>
          <w:lang w:val="en-US"/>
        </w:rPr>
      </w:pPr>
      <w:r>
        <w:rPr>
          <w:lang w:val="en-US"/>
        </w:rPr>
        <w:t>Improvements</w:t>
      </w:r>
    </w:p>
    <w:p w14:paraId="36FAD313" w14:textId="77777777" w:rsidR="00992215" w:rsidRDefault="00992215" w:rsidP="00992215">
      <w:pPr>
        <w:pStyle w:val="ListParagraph"/>
        <w:numPr>
          <w:ilvl w:val="0"/>
          <w:numId w:val="27"/>
        </w:numPr>
        <w:contextualSpacing w:val="0"/>
        <w:rPr>
          <w:lang w:val="en-US"/>
        </w:rPr>
      </w:pPr>
      <w:r>
        <w:rPr>
          <w:lang w:val="en-US"/>
        </w:rPr>
        <w:t>Innovations</w:t>
      </w:r>
    </w:p>
    <w:p w14:paraId="4F804330" w14:textId="77777777" w:rsidR="00992215" w:rsidRDefault="00992215" w:rsidP="00992215">
      <w:pPr>
        <w:pStyle w:val="ListParagraph"/>
        <w:numPr>
          <w:ilvl w:val="0"/>
          <w:numId w:val="27"/>
        </w:numPr>
        <w:contextualSpacing w:val="0"/>
        <w:rPr>
          <w:lang w:val="en-US"/>
        </w:rPr>
      </w:pPr>
      <w:r>
        <w:rPr>
          <w:lang w:val="en-US"/>
        </w:rPr>
        <w:t>Other</w:t>
      </w:r>
    </w:p>
    <w:p w14:paraId="069E66A0" w14:textId="77777777" w:rsidR="00992215" w:rsidRDefault="00992215" w:rsidP="00992215">
      <w:pPr>
        <w:rPr>
          <w:lang w:val="en-US"/>
        </w:rPr>
      </w:pPr>
    </w:p>
    <w:p w14:paraId="05D3C7F8" w14:textId="77777777" w:rsidR="00992215" w:rsidRPr="00E90D52" w:rsidRDefault="00992215" w:rsidP="00992215">
      <w:pPr>
        <w:rPr>
          <w:u w:val="single"/>
          <w:lang w:val="en-US"/>
        </w:rPr>
      </w:pPr>
      <w:r w:rsidRPr="00E90D52">
        <w:rPr>
          <w:u w:val="single"/>
          <w:lang w:val="en-US"/>
        </w:rPr>
        <w:t>Operational meetings</w:t>
      </w:r>
    </w:p>
    <w:p w14:paraId="28AB1F48" w14:textId="1FD3D5CC" w:rsidR="00992215" w:rsidRPr="00E90D52" w:rsidRDefault="00992215" w:rsidP="00992215">
      <w:pPr>
        <w:rPr>
          <w:lang w:val="en-US"/>
        </w:rPr>
      </w:pPr>
      <w:r>
        <w:rPr>
          <w:lang w:val="en-US"/>
        </w:rPr>
        <w:lastRenderedPageBreak/>
        <w:t xml:space="preserve">Purpose: Secure the daily operation. </w:t>
      </w:r>
      <w:r w:rsidRPr="00E90D52">
        <w:rPr>
          <w:lang w:val="en-US"/>
        </w:rPr>
        <w:t xml:space="preserve">Set Operational </w:t>
      </w:r>
      <w:proofErr w:type="gramStart"/>
      <w:r w:rsidRPr="00E90D52">
        <w:rPr>
          <w:lang w:val="en-US"/>
        </w:rPr>
        <w:t>objectives</w:t>
      </w:r>
      <w:proofErr w:type="gramEnd"/>
    </w:p>
    <w:p w14:paraId="678966E2" w14:textId="6161D954" w:rsidR="00992215" w:rsidRPr="00992215" w:rsidRDefault="00992215" w:rsidP="00992215">
      <w:pPr>
        <w:rPr>
          <w:u w:val="single"/>
          <w:lang w:val="en-US"/>
        </w:rPr>
      </w:pPr>
      <w:r w:rsidRPr="00992215">
        <w:rPr>
          <w:u w:val="single"/>
          <w:lang w:val="en-US"/>
        </w:rPr>
        <w:t>Sprint meetings</w:t>
      </w:r>
    </w:p>
    <w:p w14:paraId="01DB56D1" w14:textId="014774BF" w:rsidR="00992215" w:rsidRDefault="00992215" w:rsidP="00992215">
      <w:pPr>
        <w:rPr>
          <w:lang w:val="en-US"/>
        </w:rPr>
      </w:pPr>
      <w:r>
        <w:rPr>
          <w:lang w:val="en-US"/>
        </w:rPr>
        <w:t>Purpose: Decide on the Scope for the coming spring. Follow up previous sprint (can be separate meeting)</w:t>
      </w:r>
    </w:p>
    <w:p w14:paraId="43C296F8" w14:textId="16A069E0" w:rsidR="00992215" w:rsidRDefault="00992215" w:rsidP="00992215">
      <w:pPr>
        <w:rPr>
          <w:lang w:val="en-US"/>
        </w:rPr>
      </w:pPr>
      <w:r>
        <w:rPr>
          <w:lang w:val="en-US"/>
        </w:rPr>
        <w:t>When: Each sprint</w:t>
      </w:r>
      <w:r w:rsidR="000B3326">
        <w:rPr>
          <w:lang w:val="en-US"/>
        </w:rPr>
        <w:br/>
      </w:r>
      <w:r>
        <w:rPr>
          <w:lang w:val="en-US"/>
        </w:rPr>
        <w:t>Participants:</w:t>
      </w:r>
    </w:p>
    <w:p w14:paraId="7781341A" w14:textId="24049472" w:rsidR="00992215" w:rsidRDefault="00992215" w:rsidP="00992215">
      <w:pPr>
        <w:pStyle w:val="ListParagraph"/>
        <w:numPr>
          <w:ilvl w:val="0"/>
          <w:numId w:val="26"/>
        </w:numPr>
        <w:contextualSpacing w:val="0"/>
        <w:rPr>
          <w:lang w:val="en-US"/>
        </w:rPr>
      </w:pPr>
      <w:r>
        <w:rPr>
          <w:lang w:val="en-US"/>
        </w:rPr>
        <w:t>Product owner (Approve the content for the sprint)</w:t>
      </w:r>
    </w:p>
    <w:p w14:paraId="444A7109" w14:textId="798490FF" w:rsidR="00992215" w:rsidRDefault="00992215" w:rsidP="00992215">
      <w:pPr>
        <w:pStyle w:val="ListParagraph"/>
        <w:numPr>
          <w:ilvl w:val="0"/>
          <w:numId w:val="26"/>
        </w:numPr>
        <w:contextualSpacing w:val="0"/>
        <w:rPr>
          <w:lang w:val="en-US"/>
        </w:rPr>
      </w:pPr>
      <w:r>
        <w:rPr>
          <w:lang w:val="en-US"/>
        </w:rPr>
        <w:t>Team representative (present the sprint plan)</w:t>
      </w:r>
    </w:p>
    <w:p w14:paraId="0FCC8DB7" w14:textId="77777777" w:rsidR="00992215" w:rsidRDefault="00992215" w:rsidP="00992215">
      <w:pPr>
        <w:pStyle w:val="ListParagraph"/>
        <w:numPr>
          <w:ilvl w:val="0"/>
          <w:numId w:val="26"/>
        </w:numPr>
        <w:contextualSpacing w:val="0"/>
        <w:rPr>
          <w:lang w:val="en-US"/>
        </w:rPr>
      </w:pPr>
      <w:r>
        <w:rPr>
          <w:lang w:val="en-US"/>
        </w:rPr>
        <w:t>Customer (Requirement owner)</w:t>
      </w:r>
    </w:p>
    <w:p w14:paraId="63C1E863" w14:textId="77777777" w:rsidR="000B3326" w:rsidRDefault="000B3326" w:rsidP="00992215">
      <w:pPr>
        <w:rPr>
          <w:lang w:val="en-US"/>
        </w:rPr>
      </w:pPr>
    </w:p>
    <w:p w14:paraId="233B98A5" w14:textId="230A789D" w:rsidR="00992215" w:rsidRDefault="00992215" w:rsidP="00992215">
      <w:pPr>
        <w:rPr>
          <w:lang w:val="en-US"/>
        </w:rPr>
      </w:pPr>
      <w:r>
        <w:rPr>
          <w:lang w:val="en-US"/>
        </w:rPr>
        <w:t>Content</w:t>
      </w:r>
    </w:p>
    <w:p w14:paraId="29864AC3" w14:textId="77777777" w:rsidR="00992215" w:rsidRDefault="00992215" w:rsidP="00992215">
      <w:pPr>
        <w:pStyle w:val="ListParagraph"/>
        <w:numPr>
          <w:ilvl w:val="0"/>
          <w:numId w:val="27"/>
        </w:numPr>
        <w:contextualSpacing w:val="0"/>
        <w:rPr>
          <w:lang w:val="en-US"/>
        </w:rPr>
      </w:pPr>
      <w:r>
        <w:rPr>
          <w:lang w:val="en-US"/>
        </w:rPr>
        <w:t>Sprint scope</w:t>
      </w:r>
    </w:p>
    <w:p w14:paraId="4A4A0BF5" w14:textId="5E3B3E13" w:rsidR="00992215" w:rsidRDefault="00992215" w:rsidP="00992215">
      <w:pPr>
        <w:pStyle w:val="ListParagraph"/>
        <w:numPr>
          <w:ilvl w:val="0"/>
          <w:numId w:val="27"/>
        </w:numPr>
        <w:contextualSpacing w:val="0"/>
        <w:rPr>
          <w:lang w:val="en-US"/>
        </w:rPr>
      </w:pPr>
      <w:r>
        <w:rPr>
          <w:lang w:val="en-US"/>
        </w:rPr>
        <w:t xml:space="preserve">Sprint result </w:t>
      </w:r>
      <w:proofErr w:type="gramStart"/>
      <w:r>
        <w:rPr>
          <w:lang w:val="en-US"/>
        </w:rPr>
        <w:t>( can</w:t>
      </w:r>
      <w:proofErr w:type="gramEnd"/>
      <w:r>
        <w:rPr>
          <w:lang w:val="en-US"/>
        </w:rPr>
        <w:t xml:space="preserve"> be separate meeting)</w:t>
      </w:r>
    </w:p>
    <w:p w14:paraId="130DB4C0" w14:textId="77777777" w:rsidR="00992215" w:rsidRDefault="00992215" w:rsidP="00992215">
      <w:pPr>
        <w:pStyle w:val="ListParagraph"/>
        <w:contextualSpacing w:val="0"/>
        <w:rPr>
          <w:lang w:val="en-US"/>
        </w:rPr>
      </w:pPr>
    </w:p>
    <w:p w14:paraId="19FCCCE8" w14:textId="77777777" w:rsidR="00992215" w:rsidRDefault="00992215" w:rsidP="00992215">
      <w:pPr>
        <w:pStyle w:val="ListParagraph"/>
        <w:contextualSpacing w:val="0"/>
        <w:rPr>
          <w:lang w:val="en-US"/>
        </w:rPr>
      </w:pPr>
    </w:p>
    <w:p w14:paraId="204BE7B5" w14:textId="12940C85" w:rsidR="00A748E9" w:rsidRDefault="00A748E9" w:rsidP="002A2D0F">
      <w:pPr>
        <w:pStyle w:val="Heading1"/>
      </w:pPr>
      <w:bookmarkStart w:id="25" w:name="_Toc135828935"/>
      <w:bookmarkStart w:id="26" w:name="_Toc350866331"/>
      <w:r>
        <w:t>Service Levels</w:t>
      </w:r>
      <w:bookmarkEnd w:id="25"/>
    </w:p>
    <w:p w14:paraId="7EC0663E" w14:textId="77777777" w:rsidR="00074E98" w:rsidRPr="00D23DDA" w:rsidRDefault="00074E98" w:rsidP="00074E98">
      <w:pPr>
        <w:autoSpaceDE w:val="0"/>
        <w:autoSpaceDN w:val="0"/>
        <w:adjustRightInd w:val="0"/>
        <w:rPr>
          <w:rFonts w:ascii="Arial" w:hAnsi="Arial" w:cs="Arial"/>
          <w:sz w:val="20"/>
          <w:szCs w:val="20"/>
          <w:lang w:val="en-GB"/>
        </w:rPr>
      </w:pPr>
      <w:r w:rsidRPr="00D23DDA">
        <w:rPr>
          <w:rFonts w:ascii="Arial" w:hAnsi="Arial" w:cs="Arial"/>
          <w:sz w:val="20"/>
          <w:szCs w:val="20"/>
          <w:lang w:val="en-GB"/>
        </w:rPr>
        <w:t>The Supplier shall provide Scania with IT Services with the following agreed Service Level, to be measured per calendar month:</w:t>
      </w:r>
    </w:p>
    <w:tbl>
      <w:tblPr>
        <w:tblStyle w:val="GridTable1Light"/>
        <w:tblW w:w="0" w:type="auto"/>
        <w:tblLook w:val="04A0" w:firstRow="1" w:lastRow="0" w:firstColumn="1" w:lastColumn="0" w:noHBand="0" w:noVBand="1"/>
      </w:tblPr>
      <w:tblGrid>
        <w:gridCol w:w="1212"/>
        <w:gridCol w:w="1211"/>
        <w:gridCol w:w="1214"/>
        <w:gridCol w:w="1250"/>
        <w:gridCol w:w="1214"/>
        <w:gridCol w:w="1213"/>
        <w:gridCol w:w="1228"/>
      </w:tblGrid>
      <w:tr w:rsidR="00074E98" w14:paraId="6B6ACB97" w14:textId="77777777" w:rsidTr="004A68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7"/>
          </w:tcPr>
          <w:p w14:paraId="361F5774" w14:textId="77777777" w:rsidR="00074E98" w:rsidRDefault="00074E98" w:rsidP="004A68BF">
            <w:pPr>
              <w:autoSpaceDE w:val="0"/>
              <w:autoSpaceDN w:val="0"/>
              <w:adjustRightInd w:val="0"/>
              <w:jc w:val="center"/>
              <w:rPr>
                <w:rFonts w:ascii="Arial" w:hAnsi="Arial" w:cs="Arial"/>
              </w:rPr>
            </w:pPr>
            <w:r>
              <w:rPr>
                <w:rFonts w:ascii="Arial" w:hAnsi="Arial" w:cs="Arial"/>
              </w:rPr>
              <w:t>Service Level Agreements</w:t>
            </w:r>
          </w:p>
        </w:tc>
      </w:tr>
      <w:tr w:rsidR="00074E98" w14:paraId="1CDA5860" w14:textId="77777777" w:rsidTr="004A68BF">
        <w:tc>
          <w:tcPr>
            <w:cnfStyle w:val="001000000000" w:firstRow="0" w:lastRow="0" w:firstColumn="1" w:lastColumn="0" w:oddVBand="0" w:evenVBand="0" w:oddHBand="0" w:evenHBand="0" w:firstRowFirstColumn="0" w:firstRowLastColumn="0" w:lastRowFirstColumn="0" w:lastRowLastColumn="0"/>
            <w:tcW w:w="1212" w:type="dxa"/>
          </w:tcPr>
          <w:p w14:paraId="7B114082" w14:textId="77777777" w:rsidR="00074E98" w:rsidRDefault="00074E98" w:rsidP="004A68BF">
            <w:pPr>
              <w:autoSpaceDE w:val="0"/>
              <w:autoSpaceDN w:val="0"/>
              <w:adjustRightInd w:val="0"/>
              <w:rPr>
                <w:rFonts w:ascii="Arial" w:hAnsi="Arial" w:cs="Arial"/>
              </w:rPr>
            </w:pPr>
            <w:r>
              <w:rPr>
                <w:rFonts w:ascii="Arial" w:hAnsi="Arial" w:cs="Arial"/>
              </w:rPr>
              <w:t>Service</w:t>
            </w:r>
          </w:p>
        </w:tc>
        <w:tc>
          <w:tcPr>
            <w:tcW w:w="1211" w:type="dxa"/>
          </w:tcPr>
          <w:p w14:paraId="5FE4C7B7" w14:textId="77777777" w:rsidR="00074E98" w:rsidRPr="00193061"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rPr>
            </w:pPr>
            <w:proofErr w:type="spellStart"/>
            <w:r w:rsidRPr="00193061">
              <w:rPr>
                <w:rFonts w:ascii="Arial" w:hAnsi="Arial" w:cs="Arial"/>
                <w:b/>
              </w:rPr>
              <w:t>Prio</w:t>
            </w:r>
            <w:proofErr w:type="spellEnd"/>
          </w:p>
        </w:tc>
        <w:tc>
          <w:tcPr>
            <w:tcW w:w="1214" w:type="dxa"/>
          </w:tcPr>
          <w:p w14:paraId="66CEA77F" w14:textId="77777777" w:rsidR="00074E98" w:rsidRPr="00193061"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rPr>
            </w:pPr>
            <w:r w:rsidRPr="00193061">
              <w:rPr>
                <w:rFonts w:ascii="Arial" w:hAnsi="Arial" w:cs="Arial"/>
                <w:b/>
              </w:rPr>
              <w:t>Response</w:t>
            </w:r>
          </w:p>
          <w:p w14:paraId="20FCA22F" w14:textId="77777777" w:rsidR="00074E98" w:rsidRPr="00193061"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rPr>
            </w:pPr>
            <w:r w:rsidRPr="00193061">
              <w:rPr>
                <w:rFonts w:ascii="Arial" w:hAnsi="Arial" w:cs="Arial"/>
                <w:b/>
              </w:rPr>
              <w:t>Time</w:t>
            </w:r>
          </w:p>
        </w:tc>
        <w:tc>
          <w:tcPr>
            <w:tcW w:w="1215" w:type="dxa"/>
          </w:tcPr>
          <w:p w14:paraId="16E69FE5" w14:textId="77777777" w:rsidR="00074E98" w:rsidRPr="00193061"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rPr>
            </w:pPr>
            <w:r w:rsidRPr="00193061">
              <w:rPr>
                <w:rFonts w:ascii="Arial" w:hAnsi="Arial" w:cs="Arial"/>
                <w:b/>
              </w:rPr>
              <w:t>Resolution</w:t>
            </w:r>
          </w:p>
          <w:p w14:paraId="2890DE39" w14:textId="77777777" w:rsidR="00074E98" w:rsidRPr="00193061"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rPr>
            </w:pPr>
            <w:r w:rsidRPr="00193061">
              <w:rPr>
                <w:rFonts w:ascii="Arial" w:hAnsi="Arial" w:cs="Arial"/>
                <w:b/>
              </w:rPr>
              <w:t>Time</w:t>
            </w:r>
          </w:p>
        </w:tc>
        <w:tc>
          <w:tcPr>
            <w:tcW w:w="1214" w:type="dxa"/>
          </w:tcPr>
          <w:p w14:paraId="58A9F5DD" w14:textId="77777777" w:rsidR="00074E98" w:rsidRPr="00193061"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rPr>
            </w:pPr>
            <w:r w:rsidRPr="00193061">
              <w:rPr>
                <w:rFonts w:ascii="Arial" w:hAnsi="Arial" w:cs="Arial"/>
                <w:b/>
              </w:rPr>
              <w:t>Minimum Service Level</w:t>
            </w:r>
          </w:p>
        </w:tc>
        <w:tc>
          <w:tcPr>
            <w:tcW w:w="1213" w:type="dxa"/>
          </w:tcPr>
          <w:p w14:paraId="0B4A123B" w14:textId="77777777" w:rsidR="00074E98" w:rsidRPr="00193061"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rPr>
            </w:pPr>
            <w:r w:rsidRPr="00193061">
              <w:rPr>
                <w:rFonts w:ascii="Arial" w:hAnsi="Arial" w:cs="Arial"/>
                <w:b/>
              </w:rPr>
              <w:t>Expected Service Level</w:t>
            </w:r>
          </w:p>
        </w:tc>
        <w:tc>
          <w:tcPr>
            <w:tcW w:w="1215" w:type="dxa"/>
          </w:tcPr>
          <w:p w14:paraId="33AA06F9" w14:textId="77777777" w:rsidR="00074E98" w:rsidRPr="00193061"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rPr>
            </w:pPr>
            <w:r w:rsidRPr="00193061">
              <w:rPr>
                <w:rFonts w:ascii="Arial" w:hAnsi="Arial" w:cs="Arial"/>
                <w:b/>
              </w:rPr>
              <w:t>Update Frequency</w:t>
            </w:r>
          </w:p>
        </w:tc>
      </w:tr>
      <w:tr w:rsidR="00074E98" w14:paraId="6412AF33" w14:textId="77777777" w:rsidTr="004A68BF">
        <w:tc>
          <w:tcPr>
            <w:cnfStyle w:val="001000000000" w:firstRow="0" w:lastRow="0" w:firstColumn="1" w:lastColumn="0" w:oddVBand="0" w:evenVBand="0" w:oddHBand="0" w:evenHBand="0" w:firstRowFirstColumn="0" w:firstRowLastColumn="0" w:lastRowFirstColumn="0" w:lastRowLastColumn="0"/>
            <w:tcW w:w="1212" w:type="dxa"/>
          </w:tcPr>
          <w:p w14:paraId="7F7D0D26" w14:textId="77777777" w:rsidR="00074E98" w:rsidRDefault="00074E98" w:rsidP="004A68BF">
            <w:pPr>
              <w:autoSpaceDE w:val="0"/>
              <w:autoSpaceDN w:val="0"/>
              <w:adjustRightInd w:val="0"/>
              <w:rPr>
                <w:rFonts w:ascii="Arial" w:hAnsi="Arial" w:cs="Arial"/>
              </w:rPr>
            </w:pPr>
            <w:r>
              <w:rPr>
                <w:rFonts w:ascii="Arial" w:hAnsi="Arial" w:cs="Arial"/>
              </w:rPr>
              <w:t xml:space="preserve">Incident </w:t>
            </w:r>
          </w:p>
        </w:tc>
        <w:tc>
          <w:tcPr>
            <w:tcW w:w="1211" w:type="dxa"/>
          </w:tcPr>
          <w:p w14:paraId="7B6E666F"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P1</w:t>
            </w:r>
          </w:p>
        </w:tc>
        <w:tc>
          <w:tcPr>
            <w:tcW w:w="1214" w:type="dxa"/>
          </w:tcPr>
          <w:p w14:paraId="555CA570"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 mins</w:t>
            </w:r>
          </w:p>
        </w:tc>
        <w:tc>
          <w:tcPr>
            <w:tcW w:w="1215" w:type="dxa"/>
          </w:tcPr>
          <w:p w14:paraId="5E438FEE"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 hrs</w:t>
            </w:r>
          </w:p>
        </w:tc>
        <w:tc>
          <w:tcPr>
            <w:tcW w:w="1214" w:type="dxa"/>
          </w:tcPr>
          <w:p w14:paraId="60F579EC"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&gt;95%</w:t>
            </w:r>
          </w:p>
        </w:tc>
        <w:tc>
          <w:tcPr>
            <w:tcW w:w="1213" w:type="dxa"/>
          </w:tcPr>
          <w:p w14:paraId="4453321E"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&gt;=98%</w:t>
            </w:r>
          </w:p>
        </w:tc>
        <w:tc>
          <w:tcPr>
            <w:tcW w:w="1215" w:type="dxa"/>
          </w:tcPr>
          <w:p w14:paraId="46B68B81"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 mins</w:t>
            </w:r>
          </w:p>
        </w:tc>
      </w:tr>
      <w:tr w:rsidR="00074E98" w14:paraId="372FD696" w14:textId="77777777" w:rsidTr="004A68BF">
        <w:tc>
          <w:tcPr>
            <w:cnfStyle w:val="001000000000" w:firstRow="0" w:lastRow="0" w:firstColumn="1" w:lastColumn="0" w:oddVBand="0" w:evenVBand="0" w:oddHBand="0" w:evenHBand="0" w:firstRowFirstColumn="0" w:firstRowLastColumn="0" w:lastRowFirstColumn="0" w:lastRowLastColumn="0"/>
            <w:tcW w:w="1212" w:type="dxa"/>
          </w:tcPr>
          <w:p w14:paraId="3BD8217A" w14:textId="77777777" w:rsidR="00074E98" w:rsidRDefault="00074E98" w:rsidP="004A68BF">
            <w:pPr>
              <w:autoSpaceDE w:val="0"/>
              <w:autoSpaceDN w:val="0"/>
              <w:adjustRightInd w:val="0"/>
              <w:rPr>
                <w:rFonts w:ascii="Arial" w:hAnsi="Arial" w:cs="Arial"/>
              </w:rPr>
            </w:pPr>
          </w:p>
        </w:tc>
        <w:tc>
          <w:tcPr>
            <w:tcW w:w="1211" w:type="dxa"/>
          </w:tcPr>
          <w:p w14:paraId="6D891903"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P2</w:t>
            </w:r>
          </w:p>
        </w:tc>
        <w:tc>
          <w:tcPr>
            <w:tcW w:w="1214" w:type="dxa"/>
          </w:tcPr>
          <w:p w14:paraId="3F91842C"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 hrs</w:t>
            </w:r>
          </w:p>
        </w:tc>
        <w:tc>
          <w:tcPr>
            <w:tcW w:w="1215" w:type="dxa"/>
          </w:tcPr>
          <w:p w14:paraId="4C885E08"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hrs</w:t>
            </w:r>
          </w:p>
        </w:tc>
        <w:tc>
          <w:tcPr>
            <w:tcW w:w="1214" w:type="dxa"/>
          </w:tcPr>
          <w:p w14:paraId="268C2EC7"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&gt;95%</w:t>
            </w:r>
          </w:p>
        </w:tc>
        <w:tc>
          <w:tcPr>
            <w:tcW w:w="1213" w:type="dxa"/>
          </w:tcPr>
          <w:p w14:paraId="6AEB41E9"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&gt;=98%</w:t>
            </w:r>
          </w:p>
        </w:tc>
        <w:tc>
          <w:tcPr>
            <w:tcW w:w="1215" w:type="dxa"/>
          </w:tcPr>
          <w:p w14:paraId="5E4C7BA2"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60 mins</w:t>
            </w:r>
          </w:p>
        </w:tc>
      </w:tr>
      <w:tr w:rsidR="00074E98" w14:paraId="53C97E64" w14:textId="77777777" w:rsidTr="004A68BF">
        <w:tc>
          <w:tcPr>
            <w:cnfStyle w:val="001000000000" w:firstRow="0" w:lastRow="0" w:firstColumn="1" w:lastColumn="0" w:oddVBand="0" w:evenVBand="0" w:oddHBand="0" w:evenHBand="0" w:firstRowFirstColumn="0" w:firstRowLastColumn="0" w:lastRowFirstColumn="0" w:lastRowLastColumn="0"/>
            <w:tcW w:w="1212" w:type="dxa"/>
          </w:tcPr>
          <w:p w14:paraId="4147FF13" w14:textId="77777777" w:rsidR="00074E98" w:rsidRDefault="00074E98" w:rsidP="004A68BF">
            <w:pPr>
              <w:autoSpaceDE w:val="0"/>
              <w:autoSpaceDN w:val="0"/>
              <w:adjustRightInd w:val="0"/>
              <w:rPr>
                <w:rFonts w:ascii="Arial" w:hAnsi="Arial" w:cs="Arial"/>
              </w:rPr>
            </w:pPr>
          </w:p>
        </w:tc>
        <w:tc>
          <w:tcPr>
            <w:tcW w:w="1211" w:type="dxa"/>
          </w:tcPr>
          <w:p w14:paraId="021159CB"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P3</w:t>
            </w:r>
          </w:p>
        </w:tc>
        <w:tc>
          <w:tcPr>
            <w:tcW w:w="1214" w:type="dxa"/>
          </w:tcPr>
          <w:p w14:paraId="6EAE64B6"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hrs</w:t>
            </w:r>
          </w:p>
        </w:tc>
        <w:tc>
          <w:tcPr>
            <w:tcW w:w="1215" w:type="dxa"/>
          </w:tcPr>
          <w:p w14:paraId="335A7B27"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 hrs</w:t>
            </w:r>
          </w:p>
        </w:tc>
        <w:tc>
          <w:tcPr>
            <w:tcW w:w="1214" w:type="dxa"/>
          </w:tcPr>
          <w:p w14:paraId="31335A44"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&gt;90%</w:t>
            </w:r>
          </w:p>
        </w:tc>
        <w:tc>
          <w:tcPr>
            <w:tcW w:w="1213" w:type="dxa"/>
          </w:tcPr>
          <w:p w14:paraId="1A1AA70A"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&gt;=95%</w:t>
            </w:r>
          </w:p>
        </w:tc>
        <w:tc>
          <w:tcPr>
            <w:tcW w:w="1215" w:type="dxa"/>
          </w:tcPr>
          <w:p w14:paraId="0B86F74A"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As needed</w:t>
            </w:r>
          </w:p>
        </w:tc>
      </w:tr>
      <w:tr w:rsidR="00074E98" w14:paraId="56226891" w14:textId="77777777" w:rsidTr="004A68BF">
        <w:tc>
          <w:tcPr>
            <w:cnfStyle w:val="001000000000" w:firstRow="0" w:lastRow="0" w:firstColumn="1" w:lastColumn="0" w:oddVBand="0" w:evenVBand="0" w:oddHBand="0" w:evenHBand="0" w:firstRowFirstColumn="0" w:firstRowLastColumn="0" w:lastRowFirstColumn="0" w:lastRowLastColumn="0"/>
            <w:tcW w:w="1212" w:type="dxa"/>
          </w:tcPr>
          <w:p w14:paraId="7402981E" w14:textId="77777777" w:rsidR="00074E98" w:rsidRDefault="00074E98" w:rsidP="004A68BF">
            <w:pPr>
              <w:autoSpaceDE w:val="0"/>
              <w:autoSpaceDN w:val="0"/>
              <w:adjustRightInd w:val="0"/>
              <w:rPr>
                <w:rFonts w:ascii="Arial" w:hAnsi="Arial" w:cs="Arial"/>
              </w:rPr>
            </w:pPr>
          </w:p>
        </w:tc>
        <w:tc>
          <w:tcPr>
            <w:tcW w:w="1211" w:type="dxa"/>
          </w:tcPr>
          <w:p w14:paraId="2292B647"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P4</w:t>
            </w:r>
          </w:p>
        </w:tc>
        <w:tc>
          <w:tcPr>
            <w:tcW w:w="1214" w:type="dxa"/>
          </w:tcPr>
          <w:p w14:paraId="71679389"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hrs</w:t>
            </w:r>
          </w:p>
        </w:tc>
        <w:tc>
          <w:tcPr>
            <w:tcW w:w="1215" w:type="dxa"/>
          </w:tcPr>
          <w:p w14:paraId="2D93F57E"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 hrs</w:t>
            </w:r>
          </w:p>
        </w:tc>
        <w:tc>
          <w:tcPr>
            <w:tcW w:w="1214" w:type="dxa"/>
          </w:tcPr>
          <w:p w14:paraId="203DAD08"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&gt;90%</w:t>
            </w:r>
          </w:p>
        </w:tc>
        <w:tc>
          <w:tcPr>
            <w:tcW w:w="1213" w:type="dxa"/>
          </w:tcPr>
          <w:p w14:paraId="7923BF9B"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&gt;=95%</w:t>
            </w:r>
          </w:p>
        </w:tc>
        <w:tc>
          <w:tcPr>
            <w:tcW w:w="1215" w:type="dxa"/>
          </w:tcPr>
          <w:p w14:paraId="6B7A83E2"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As needed</w:t>
            </w:r>
          </w:p>
        </w:tc>
      </w:tr>
      <w:tr w:rsidR="00074E98" w14:paraId="7A4E2539" w14:textId="77777777" w:rsidTr="004A68BF">
        <w:tc>
          <w:tcPr>
            <w:cnfStyle w:val="001000000000" w:firstRow="0" w:lastRow="0" w:firstColumn="1" w:lastColumn="0" w:oddVBand="0" w:evenVBand="0" w:oddHBand="0" w:evenHBand="0" w:firstRowFirstColumn="0" w:firstRowLastColumn="0" w:lastRowFirstColumn="0" w:lastRowLastColumn="0"/>
            <w:tcW w:w="1212" w:type="dxa"/>
          </w:tcPr>
          <w:p w14:paraId="01125913" w14:textId="77777777" w:rsidR="00074E98" w:rsidRDefault="00074E98" w:rsidP="004A68BF">
            <w:pPr>
              <w:autoSpaceDE w:val="0"/>
              <w:autoSpaceDN w:val="0"/>
              <w:adjustRightInd w:val="0"/>
              <w:rPr>
                <w:rFonts w:ascii="Arial" w:hAnsi="Arial" w:cs="Arial"/>
              </w:rPr>
            </w:pPr>
          </w:p>
        </w:tc>
        <w:tc>
          <w:tcPr>
            <w:tcW w:w="1211" w:type="dxa"/>
          </w:tcPr>
          <w:p w14:paraId="37EFCB93"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P5</w:t>
            </w:r>
          </w:p>
        </w:tc>
        <w:tc>
          <w:tcPr>
            <w:tcW w:w="1214" w:type="dxa"/>
          </w:tcPr>
          <w:p w14:paraId="05619D8D"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hrs</w:t>
            </w:r>
          </w:p>
        </w:tc>
        <w:tc>
          <w:tcPr>
            <w:tcW w:w="1215" w:type="dxa"/>
          </w:tcPr>
          <w:p w14:paraId="0CE5CC52"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 hrs</w:t>
            </w:r>
          </w:p>
        </w:tc>
        <w:tc>
          <w:tcPr>
            <w:tcW w:w="1214" w:type="dxa"/>
          </w:tcPr>
          <w:p w14:paraId="66DC0BB3"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1213" w:type="dxa"/>
          </w:tcPr>
          <w:p w14:paraId="22B9CEC9"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&gt;=90%</w:t>
            </w:r>
          </w:p>
        </w:tc>
        <w:tc>
          <w:tcPr>
            <w:tcW w:w="1215" w:type="dxa"/>
          </w:tcPr>
          <w:p w14:paraId="4D3EB90E"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As needed</w:t>
            </w:r>
          </w:p>
        </w:tc>
      </w:tr>
      <w:tr w:rsidR="00074E98" w14:paraId="75A1B6CC" w14:textId="77777777" w:rsidTr="004A68BF">
        <w:tc>
          <w:tcPr>
            <w:cnfStyle w:val="001000000000" w:firstRow="0" w:lastRow="0" w:firstColumn="1" w:lastColumn="0" w:oddVBand="0" w:evenVBand="0" w:oddHBand="0" w:evenHBand="0" w:firstRowFirstColumn="0" w:firstRowLastColumn="0" w:lastRowFirstColumn="0" w:lastRowLastColumn="0"/>
            <w:tcW w:w="1212" w:type="dxa"/>
          </w:tcPr>
          <w:p w14:paraId="22F7056D" w14:textId="77777777" w:rsidR="00074E98" w:rsidRDefault="00074E98" w:rsidP="004A68BF">
            <w:pPr>
              <w:autoSpaceDE w:val="0"/>
              <w:autoSpaceDN w:val="0"/>
              <w:adjustRightInd w:val="0"/>
              <w:rPr>
                <w:rFonts w:ascii="Arial" w:hAnsi="Arial" w:cs="Arial"/>
              </w:rPr>
            </w:pPr>
          </w:p>
        </w:tc>
        <w:tc>
          <w:tcPr>
            <w:tcW w:w="1211" w:type="dxa"/>
          </w:tcPr>
          <w:p w14:paraId="7997FB0A"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P6</w:t>
            </w:r>
          </w:p>
        </w:tc>
        <w:tc>
          <w:tcPr>
            <w:tcW w:w="1214" w:type="dxa"/>
          </w:tcPr>
          <w:p w14:paraId="5686A3AB"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 hrs</w:t>
            </w:r>
          </w:p>
        </w:tc>
        <w:tc>
          <w:tcPr>
            <w:tcW w:w="1215" w:type="dxa"/>
          </w:tcPr>
          <w:p w14:paraId="0641CCD6"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48 hrs</w:t>
            </w:r>
          </w:p>
        </w:tc>
        <w:tc>
          <w:tcPr>
            <w:tcW w:w="1214" w:type="dxa"/>
          </w:tcPr>
          <w:p w14:paraId="255BEEEF"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1213" w:type="dxa"/>
          </w:tcPr>
          <w:p w14:paraId="52E9FB59"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&gt;=90%</w:t>
            </w:r>
          </w:p>
        </w:tc>
        <w:tc>
          <w:tcPr>
            <w:tcW w:w="1215" w:type="dxa"/>
          </w:tcPr>
          <w:p w14:paraId="755C6BD5"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As needed</w:t>
            </w:r>
          </w:p>
        </w:tc>
      </w:tr>
      <w:tr w:rsidR="00074E98" w14:paraId="74AEB8F8" w14:textId="77777777" w:rsidTr="004A68BF">
        <w:tc>
          <w:tcPr>
            <w:cnfStyle w:val="001000000000" w:firstRow="0" w:lastRow="0" w:firstColumn="1" w:lastColumn="0" w:oddVBand="0" w:evenVBand="0" w:oddHBand="0" w:evenHBand="0" w:firstRowFirstColumn="0" w:firstRowLastColumn="0" w:lastRowFirstColumn="0" w:lastRowLastColumn="0"/>
            <w:tcW w:w="1212" w:type="dxa"/>
          </w:tcPr>
          <w:p w14:paraId="57EEAA04" w14:textId="77777777" w:rsidR="00074E98" w:rsidRDefault="00074E98" w:rsidP="004A68BF">
            <w:pPr>
              <w:autoSpaceDE w:val="0"/>
              <w:autoSpaceDN w:val="0"/>
              <w:adjustRightInd w:val="0"/>
              <w:rPr>
                <w:rFonts w:ascii="Arial" w:hAnsi="Arial" w:cs="Arial"/>
              </w:rPr>
            </w:pPr>
          </w:p>
        </w:tc>
        <w:tc>
          <w:tcPr>
            <w:tcW w:w="1211" w:type="dxa"/>
          </w:tcPr>
          <w:p w14:paraId="79FD49AB"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P7</w:t>
            </w:r>
          </w:p>
        </w:tc>
        <w:tc>
          <w:tcPr>
            <w:tcW w:w="1214" w:type="dxa"/>
          </w:tcPr>
          <w:p w14:paraId="05002CBF"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 hrs</w:t>
            </w:r>
          </w:p>
        </w:tc>
        <w:tc>
          <w:tcPr>
            <w:tcW w:w="1215" w:type="dxa"/>
          </w:tcPr>
          <w:p w14:paraId="72C1462B"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60 hrs</w:t>
            </w:r>
          </w:p>
        </w:tc>
        <w:tc>
          <w:tcPr>
            <w:tcW w:w="1214" w:type="dxa"/>
          </w:tcPr>
          <w:p w14:paraId="7BADD4F5"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1213" w:type="dxa"/>
          </w:tcPr>
          <w:p w14:paraId="56CFA63A"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&gt;=90%</w:t>
            </w:r>
          </w:p>
        </w:tc>
        <w:tc>
          <w:tcPr>
            <w:tcW w:w="1215" w:type="dxa"/>
          </w:tcPr>
          <w:p w14:paraId="7728D635"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As needed</w:t>
            </w:r>
          </w:p>
        </w:tc>
      </w:tr>
      <w:tr w:rsidR="00074E98" w14:paraId="4E4F323D" w14:textId="77777777" w:rsidTr="004A68BF">
        <w:tc>
          <w:tcPr>
            <w:cnfStyle w:val="001000000000" w:firstRow="0" w:lastRow="0" w:firstColumn="1" w:lastColumn="0" w:oddVBand="0" w:evenVBand="0" w:oddHBand="0" w:evenHBand="0" w:firstRowFirstColumn="0" w:firstRowLastColumn="0" w:lastRowFirstColumn="0" w:lastRowLastColumn="0"/>
            <w:tcW w:w="1212" w:type="dxa"/>
          </w:tcPr>
          <w:p w14:paraId="6DFAFCE6" w14:textId="77777777" w:rsidR="00074E98" w:rsidRDefault="00074E98" w:rsidP="004A68BF">
            <w:pPr>
              <w:autoSpaceDE w:val="0"/>
              <w:autoSpaceDN w:val="0"/>
              <w:adjustRightInd w:val="0"/>
              <w:rPr>
                <w:rFonts w:ascii="Arial" w:hAnsi="Arial" w:cs="Arial"/>
              </w:rPr>
            </w:pPr>
            <w:r>
              <w:rPr>
                <w:rFonts w:ascii="Arial" w:hAnsi="Arial" w:cs="Arial"/>
              </w:rPr>
              <w:t>Problem</w:t>
            </w:r>
          </w:p>
        </w:tc>
        <w:tc>
          <w:tcPr>
            <w:tcW w:w="1211" w:type="dxa"/>
          </w:tcPr>
          <w:p w14:paraId="50C4F8AB"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P1/P2</w:t>
            </w:r>
          </w:p>
        </w:tc>
        <w:tc>
          <w:tcPr>
            <w:tcW w:w="1214" w:type="dxa"/>
          </w:tcPr>
          <w:p w14:paraId="2F848E5D"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1215" w:type="dxa"/>
          </w:tcPr>
          <w:p w14:paraId="0B566240"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RCA &lt;10 days</w:t>
            </w:r>
          </w:p>
        </w:tc>
        <w:tc>
          <w:tcPr>
            <w:tcW w:w="1214" w:type="dxa"/>
          </w:tcPr>
          <w:p w14:paraId="0C03EA46"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&gt;90%</w:t>
            </w:r>
          </w:p>
        </w:tc>
        <w:tc>
          <w:tcPr>
            <w:tcW w:w="1213" w:type="dxa"/>
          </w:tcPr>
          <w:p w14:paraId="0D3F3BAD"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&gt;=95%</w:t>
            </w:r>
          </w:p>
        </w:tc>
        <w:tc>
          <w:tcPr>
            <w:tcW w:w="1215" w:type="dxa"/>
          </w:tcPr>
          <w:p w14:paraId="4DE110D2"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Daily</w:t>
            </w:r>
          </w:p>
        </w:tc>
      </w:tr>
      <w:tr w:rsidR="00074E98" w14:paraId="4BB9E914" w14:textId="77777777" w:rsidTr="004A68BF">
        <w:tc>
          <w:tcPr>
            <w:cnfStyle w:val="001000000000" w:firstRow="0" w:lastRow="0" w:firstColumn="1" w:lastColumn="0" w:oddVBand="0" w:evenVBand="0" w:oddHBand="0" w:evenHBand="0" w:firstRowFirstColumn="0" w:firstRowLastColumn="0" w:lastRowFirstColumn="0" w:lastRowLastColumn="0"/>
            <w:tcW w:w="1212" w:type="dxa"/>
          </w:tcPr>
          <w:p w14:paraId="4F4721DB" w14:textId="77777777" w:rsidR="00074E98" w:rsidRDefault="00074E98" w:rsidP="004A68BF">
            <w:pPr>
              <w:autoSpaceDE w:val="0"/>
              <w:autoSpaceDN w:val="0"/>
              <w:adjustRightInd w:val="0"/>
              <w:rPr>
                <w:rFonts w:ascii="Arial" w:hAnsi="Arial" w:cs="Arial"/>
              </w:rPr>
            </w:pPr>
          </w:p>
        </w:tc>
        <w:tc>
          <w:tcPr>
            <w:tcW w:w="1211" w:type="dxa"/>
          </w:tcPr>
          <w:p w14:paraId="76EAA446"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Other</w:t>
            </w:r>
          </w:p>
        </w:tc>
        <w:tc>
          <w:tcPr>
            <w:tcW w:w="1214" w:type="dxa"/>
          </w:tcPr>
          <w:p w14:paraId="22AD09D7"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1215" w:type="dxa"/>
          </w:tcPr>
          <w:p w14:paraId="635F530C"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RCA &lt;30 days</w:t>
            </w:r>
          </w:p>
        </w:tc>
        <w:tc>
          <w:tcPr>
            <w:tcW w:w="1214" w:type="dxa"/>
          </w:tcPr>
          <w:p w14:paraId="5B01DA4F"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&gt;90%</w:t>
            </w:r>
          </w:p>
        </w:tc>
        <w:tc>
          <w:tcPr>
            <w:tcW w:w="1213" w:type="dxa"/>
          </w:tcPr>
          <w:p w14:paraId="7120F891"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1215" w:type="dxa"/>
          </w:tcPr>
          <w:p w14:paraId="18ECB3C9" w14:textId="77777777" w:rsidR="00074E98" w:rsidRDefault="00074E98" w:rsidP="004A68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bl>
    <w:p w14:paraId="362F93E9" w14:textId="77777777" w:rsidR="00074E98" w:rsidRDefault="00074E98" w:rsidP="00074E98">
      <w:pPr>
        <w:ind w:right="145"/>
        <w:jc w:val="both"/>
        <w:rPr>
          <w:rFonts w:ascii="Arial" w:hAnsi="Arial" w:cs="Arial"/>
        </w:rPr>
      </w:pPr>
    </w:p>
    <w:p w14:paraId="5A4A1DD8" w14:textId="77777777" w:rsidR="00074E98" w:rsidRPr="00D23DDA" w:rsidRDefault="00074E98" w:rsidP="00074E98">
      <w:pPr>
        <w:autoSpaceDE w:val="0"/>
        <w:autoSpaceDN w:val="0"/>
        <w:adjustRightInd w:val="0"/>
        <w:rPr>
          <w:rFonts w:ascii="Arial" w:hAnsi="Arial" w:cs="Arial"/>
          <w:sz w:val="20"/>
          <w:szCs w:val="20"/>
          <w:lang w:val="en-GB"/>
        </w:rPr>
      </w:pPr>
      <w:r w:rsidRPr="00D23DDA">
        <w:rPr>
          <w:rFonts w:ascii="Arial" w:hAnsi="Arial" w:cs="Arial"/>
          <w:sz w:val="20"/>
          <w:szCs w:val="20"/>
          <w:lang w:val="en-GB"/>
        </w:rPr>
        <w:t>For tickets of type “Incident”, the priority is determined from the combination of impact (“Impact”) and urgency (“Urgency”) according to the following model:</w:t>
      </w:r>
    </w:p>
    <w:p w14:paraId="6867DD41" w14:textId="77777777" w:rsidR="00074E98" w:rsidRDefault="00074E98" w:rsidP="00074E98">
      <w:pPr>
        <w:ind w:right="145"/>
        <w:jc w:val="both"/>
        <w:rPr>
          <w:rFonts w:ascii="Arial" w:hAnsi="Arial" w:cs="Arial"/>
        </w:rPr>
      </w:pPr>
      <w:r w:rsidRPr="00635787">
        <w:rPr>
          <w:rFonts w:ascii="Arial" w:hAnsi="Arial" w:cs="Arial"/>
          <w:noProof/>
          <w:sz w:val="20"/>
          <w:szCs w:val="20"/>
          <w:lang w:eastAsia="zh-TW"/>
        </w:rPr>
        <w:lastRenderedPageBreak/>
        <w:drawing>
          <wp:inline distT="0" distB="0" distL="0" distR="0" wp14:anchorId="458795ED" wp14:editId="7D8F7591">
            <wp:extent cx="5420326" cy="170122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8904" cy="1713329"/>
                    </a:xfrm>
                    <a:prstGeom prst="rect">
                      <a:avLst/>
                    </a:prstGeom>
                    <a:noFill/>
                    <a:ln>
                      <a:noFill/>
                    </a:ln>
                  </pic:spPr>
                </pic:pic>
              </a:graphicData>
            </a:graphic>
          </wp:inline>
        </w:drawing>
      </w:r>
    </w:p>
    <w:p w14:paraId="739FF521" w14:textId="77777777" w:rsidR="00074E98" w:rsidRPr="00D23DDA" w:rsidRDefault="00074E98" w:rsidP="00074E98">
      <w:pPr>
        <w:autoSpaceDE w:val="0"/>
        <w:autoSpaceDN w:val="0"/>
        <w:adjustRightInd w:val="0"/>
        <w:rPr>
          <w:rFonts w:ascii="Arial" w:hAnsi="Arial" w:cs="Arial"/>
          <w:sz w:val="20"/>
          <w:szCs w:val="20"/>
          <w:lang w:val="en-GB"/>
        </w:rPr>
      </w:pPr>
      <w:r w:rsidRPr="00D23DDA">
        <w:rPr>
          <w:rFonts w:ascii="Arial" w:hAnsi="Arial" w:cs="Arial"/>
          <w:sz w:val="20"/>
          <w:szCs w:val="20"/>
          <w:lang w:val="en-GB"/>
        </w:rPr>
        <w:t>The urgency is determined automatically from the risk class of the affected component (referred to as Configuration Item (CI</w:t>
      </w:r>
      <w:proofErr w:type="gramStart"/>
      <w:r w:rsidRPr="00D23DDA">
        <w:rPr>
          <w:rFonts w:ascii="Arial" w:hAnsi="Arial" w:cs="Arial"/>
          <w:sz w:val="20"/>
          <w:szCs w:val="20"/>
          <w:lang w:val="en-GB"/>
        </w:rPr>
        <w:t>) )</w:t>
      </w:r>
      <w:proofErr w:type="gramEnd"/>
      <w:r w:rsidRPr="00D23DDA">
        <w:rPr>
          <w:rFonts w:ascii="Arial" w:hAnsi="Arial" w:cs="Arial"/>
          <w:sz w:val="20"/>
          <w:szCs w:val="20"/>
          <w:lang w:val="en-GB"/>
        </w:rPr>
        <w:t xml:space="preserve"> of the Service.</w:t>
      </w:r>
    </w:p>
    <w:p w14:paraId="5A8BF01E" w14:textId="77777777" w:rsidR="00074E98" w:rsidRDefault="00074E98" w:rsidP="00074E98">
      <w:pPr>
        <w:autoSpaceDE w:val="0"/>
        <w:autoSpaceDN w:val="0"/>
        <w:adjustRightInd w:val="0"/>
        <w:rPr>
          <w:rFonts w:ascii="Arial" w:hAnsi="Arial" w:cs="Arial"/>
          <w:sz w:val="20"/>
          <w:szCs w:val="20"/>
          <w:lang w:val="en-GB"/>
        </w:rPr>
      </w:pPr>
      <w:r w:rsidRPr="00D23DDA">
        <w:rPr>
          <w:rFonts w:ascii="Arial" w:hAnsi="Arial" w:cs="Arial"/>
          <w:sz w:val="20"/>
          <w:szCs w:val="20"/>
          <w:lang w:val="en-GB"/>
        </w:rPr>
        <w:t xml:space="preserve">Above Service Level Agreement, explicitly including business critical incidents should follow the process for VW Group standard in </w:t>
      </w:r>
      <w:r w:rsidRPr="56365EF1">
        <w:rPr>
          <w:rFonts w:ascii="Arial" w:hAnsi="Arial" w:cs="Arial"/>
          <w:sz w:val="20"/>
          <w:szCs w:val="20"/>
          <w:lang w:val="en-GB"/>
        </w:rPr>
        <w:t xml:space="preserve">Service </w:t>
      </w:r>
      <w:proofErr w:type="spellStart"/>
      <w:r w:rsidRPr="56365EF1">
        <w:rPr>
          <w:rFonts w:ascii="Arial" w:hAnsi="Arial" w:cs="Arial"/>
          <w:sz w:val="20"/>
          <w:szCs w:val="20"/>
          <w:lang w:val="en-GB"/>
        </w:rPr>
        <w:t>Center</w:t>
      </w:r>
      <w:proofErr w:type="spellEnd"/>
      <w:r w:rsidRPr="56365EF1">
        <w:rPr>
          <w:rFonts w:ascii="Arial" w:hAnsi="Arial" w:cs="Arial"/>
          <w:sz w:val="20"/>
          <w:szCs w:val="20"/>
          <w:lang w:val="en-GB"/>
        </w:rPr>
        <w:t>.</w:t>
      </w:r>
      <w:r w:rsidRPr="00D23DDA">
        <w:rPr>
          <w:rFonts w:ascii="Arial" w:hAnsi="Arial" w:cs="Arial"/>
          <w:sz w:val="20"/>
          <w:szCs w:val="20"/>
          <w:lang w:val="en-GB"/>
        </w:rPr>
        <w:t xml:space="preserve"> During </w:t>
      </w:r>
      <w:proofErr w:type="gramStart"/>
      <w:r w:rsidRPr="00D23DDA">
        <w:rPr>
          <w:rFonts w:ascii="Arial" w:hAnsi="Arial" w:cs="Arial"/>
          <w:sz w:val="20"/>
          <w:szCs w:val="20"/>
          <w:lang w:val="en-GB"/>
        </w:rPr>
        <w:t>business critical</w:t>
      </w:r>
      <w:proofErr w:type="gramEnd"/>
      <w:r w:rsidRPr="00D23DDA">
        <w:rPr>
          <w:rFonts w:ascii="Arial" w:hAnsi="Arial" w:cs="Arial"/>
          <w:sz w:val="20"/>
          <w:szCs w:val="20"/>
          <w:lang w:val="en-GB"/>
        </w:rPr>
        <w:t xml:space="preserve"> incidents (</w:t>
      </w:r>
      <w:proofErr w:type="spellStart"/>
      <w:r w:rsidRPr="00D23DDA">
        <w:rPr>
          <w:rFonts w:ascii="Arial" w:hAnsi="Arial" w:cs="Arial"/>
          <w:sz w:val="20"/>
          <w:szCs w:val="20"/>
          <w:lang w:val="en-GB"/>
        </w:rPr>
        <w:t>prio</w:t>
      </w:r>
      <w:proofErr w:type="spellEnd"/>
      <w:r w:rsidRPr="00D23DDA">
        <w:rPr>
          <w:rFonts w:ascii="Arial" w:hAnsi="Arial" w:cs="Arial"/>
          <w:sz w:val="20"/>
          <w:szCs w:val="20"/>
          <w:lang w:val="en-GB"/>
        </w:rPr>
        <w:t xml:space="preserve"> 1-3), Impact can only be modified by an authorised Incident Manager at Scania</w:t>
      </w:r>
    </w:p>
    <w:p w14:paraId="2D85BD6A" w14:textId="77777777" w:rsidR="00074E98" w:rsidRPr="00A748E9" w:rsidRDefault="00074E98" w:rsidP="00A748E9">
      <w:pPr>
        <w:rPr>
          <w:lang w:val="en-GB"/>
        </w:rPr>
      </w:pPr>
    </w:p>
    <w:p w14:paraId="043FB5D0" w14:textId="2CE63DEB" w:rsidR="00A748E9" w:rsidRPr="002027D1" w:rsidRDefault="00A748E9" w:rsidP="00A748E9">
      <w:pPr>
        <w:pStyle w:val="Heading1"/>
      </w:pPr>
      <w:bookmarkStart w:id="27" w:name="_Toc135828936"/>
      <w:r>
        <w:t>KPI</w:t>
      </w:r>
      <w:bookmarkEnd w:id="27"/>
    </w:p>
    <w:p w14:paraId="64EFE345" w14:textId="77777777" w:rsidR="002027D1" w:rsidRDefault="00D90A38" w:rsidP="002027D1">
      <w:pPr>
        <w:pStyle w:val="ListParagraph"/>
        <w:numPr>
          <w:ilvl w:val="0"/>
          <w:numId w:val="30"/>
        </w:numPr>
      </w:pPr>
      <w:r w:rsidRPr="002027D1">
        <w:t xml:space="preserve">Number of completed </w:t>
      </w:r>
      <w:r w:rsidR="00BD6667" w:rsidRPr="002027D1">
        <w:t xml:space="preserve">deliveries per </w:t>
      </w:r>
      <w:r w:rsidRPr="002027D1">
        <w:t>sprint</w:t>
      </w:r>
      <w:r w:rsidR="002027D1" w:rsidRPr="002027D1">
        <w:t>- Measured by completed/</w:t>
      </w:r>
      <w:proofErr w:type="gramStart"/>
      <w:r w:rsidR="002027D1" w:rsidRPr="002027D1">
        <w:t>Committed</w:t>
      </w:r>
      <w:proofErr w:type="gramEnd"/>
      <w:r w:rsidR="002027D1" w:rsidRPr="002027D1">
        <w:t xml:space="preserve"> </w:t>
      </w:r>
    </w:p>
    <w:p w14:paraId="7B49E93F" w14:textId="64ED222E" w:rsidR="002027D1" w:rsidRDefault="002027D1" w:rsidP="002027D1">
      <w:pPr>
        <w:pStyle w:val="ListParagraph"/>
        <w:numPr>
          <w:ilvl w:val="0"/>
          <w:numId w:val="30"/>
        </w:numPr>
      </w:pPr>
      <w:r w:rsidRPr="002027D1">
        <w:t xml:space="preserve">Number of </w:t>
      </w:r>
      <w:r>
        <w:t xml:space="preserve">faults related to a sprint </w:t>
      </w:r>
      <w:proofErr w:type="gramStart"/>
      <w:r>
        <w:t>delivery</w:t>
      </w:r>
      <w:proofErr w:type="gramEnd"/>
    </w:p>
    <w:p w14:paraId="1FF08FD0" w14:textId="2B82DD64" w:rsidR="002027D1" w:rsidRPr="002027D1" w:rsidRDefault="002027D1" w:rsidP="002027D1">
      <w:pPr>
        <w:pStyle w:val="ListParagraph"/>
        <w:numPr>
          <w:ilvl w:val="0"/>
          <w:numId w:val="30"/>
        </w:numPr>
      </w:pPr>
      <w:r>
        <w:t xml:space="preserve">Number of misunderstood requirements resulting in a non-expected delivery/functionality per </w:t>
      </w:r>
      <w:r w:rsidRPr="002027D1">
        <w:rPr>
          <w:i/>
          <w:iCs/>
        </w:rPr>
        <w:t>time period</w:t>
      </w:r>
    </w:p>
    <w:p w14:paraId="6759AA52" w14:textId="77777777" w:rsidR="00A748E9" w:rsidRPr="00A748E9" w:rsidRDefault="00A748E9" w:rsidP="00A748E9">
      <w:pPr>
        <w:rPr>
          <w:lang w:val="en-GB"/>
        </w:rPr>
      </w:pPr>
    </w:p>
    <w:p w14:paraId="6A80806D" w14:textId="28EC8676" w:rsidR="00E720C8" w:rsidRPr="006C2AF4" w:rsidRDefault="00E720C8" w:rsidP="002A2D0F">
      <w:pPr>
        <w:pStyle w:val="Heading1"/>
      </w:pPr>
      <w:bookmarkStart w:id="28" w:name="_Toc135828937"/>
      <w:r w:rsidRPr="006C2AF4">
        <w:t>Resource Equipment</w:t>
      </w:r>
      <w:bookmarkEnd w:id="26"/>
      <w:bookmarkEnd w:id="28"/>
      <w:r w:rsidRPr="006C2AF4">
        <w:t xml:space="preserve"> </w:t>
      </w:r>
    </w:p>
    <w:p w14:paraId="5ECBBC66" w14:textId="77777777" w:rsidR="000C35A2" w:rsidRDefault="00F5790D" w:rsidP="000C35A2">
      <w:pPr>
        <w:rPr>
          <w:lang w:val="en-GB"/>
        </w:rPr>
      </w:pPr>
      <w:r>
        <w:rPr>
          <w:lang w:val="en-GB"/>
        </w:rPr>
        <w:t>The</w:t>
      </w:r>
      <w:r w:rsidR="00182048">
        <w:rPr>
          <w:lang w:val="en-GB"/>
        </w:rPr>
        <w:t xml:space="preserve"> following Parties </w:t>
      </w:r>
      <w:r w:rsidR="000C35A2">
        <w:rPr>
          <w:lang w:val="en-GB"/>
        </w:rPr>
        <w:t>are responsible for needed</w:t>
      </w:r>
      <w:r w:rsidR="000C35A2" w:rsidRPr="000C35A2">
        <w:rPr>
          <w:lang w:val="en-GB"/>
        </w:rPr>
        <w:t xml:space="preserve"> resourc</w:t>
      </w:r>
      <w:r w:rsidR="000C35A2">
        <w:rPr>
          <w:lang w:val="en-GB"/>
        </w:rPr>
        <w:t>e</w:t>
      </w:r>
      <w:r w:rsidR="00375992">
        <w:rPr>
          <w:lang w:val="en-GB"/>
        </w:rPr>
        <w:t xml:space="preserve">s </w:t>
      </w:r>
      <w:proofErr w:type="gramStart"/>
      <w:r w:rsidR="00375992">
        <w:rPr>
          <w:lang w:val="en-GB"/>
        </w:rPr>
        <w:t>e.g.</w:t>
      </w:r>
      <w:proofErr w:type="gramEnd"/>
      <w:r w:rsidR="00375992">
        <w:rPr>
          <w:lang w:val="en-GB"/>
        </w:rPr>
        <w:t xml:space="preserve"> equipment, material, premises as follows:</w:t>
      </w:r>
    </w:p>
    <w:p w14:paraId="490776FC" w14:textId="77777777" w:rsidR="000C35A2" w:rsidRPr="00C777EF" w:rsidRDefault="000C35A2" w:rsidP="000C35A2">
      <w:pPr>
        <w:rPr>
          <w:rFonts w:cstheme="minorHAnsi"/>
          <w:i/>
          <w:lang w:val="en-GB"/>
        </w:rPr>
      </w:pPr>
      <w:r>
        <w:rPr>
          <w:lang w:val="en-GB"/>
        </w:rPr>
        <w:t>Scania:</w:t>
      </w:r>
    </w:p>
    <w:p w14:paraId="18E623F9" w14:textId="6C94838A" w:rsidR="000C35A2" w:rsidRDefault="003D1D49" w:rsidP="000C35A2">
      <w:pPr>
        <w:pStyle w:val="ListParagraph"/>
        <w:numPr>
          <w:ilvl w:val="0"/>
          <w:numId w:val="8"/>
        </w:numPr>
        <w:rPr>
          <w:lang w:val="en-US"/>
        </w:rPr>
      </w:pPr>
      <w:r>
        <w:rPr>
          <w:lang w:val="en-US"/>
        </w:rPr>
        <w:t>Access to necessary software and applications</w:t>
      </w:r>
    </w:p>
    <w:p w14:paraId="1887233F" w14:textId="77777777" w:rsidR="009153F2" w:rsidRPr="009153F2" w:rsidRDefault="009153F2" w:rsidP="009153F2">
      <w:pPr>
        <w:pStyle w:val="ListParagraph"/>
        <w:rPr>
          <w:lang w:val="en-US"/>
        </w:rPr>
      </w:pPr>
    </w:p>
    <w:p w14:paraId="4FFED681" w14:textId="77777777" w:rsidR="000C35A2" w:rsidRPr="00C777EF" w:rsidRDefault="000C35A2" w:rsidP="000C35A2">
      <w:pPr>
        <w:rPr>
          <w:rFonts w:cstheme="minorHAnsi"/>
          <w:i/>
          <w:lang w:val="en-GB"/>
        </w:rPr>
      </w:pPr>
      <w:r>
        <w:rPr>
          <w:lang w:val="en-GB"/>
        </w:rPr>
        <w:t>Supplier:</w:t>
      </w:r>
    </w:p>
    <w:p w14:paraId="7E7804E7" w14:textId="0890A3CA" w:rsidR="000C35A2" w:rsidRDefault="003D1D49" w:rsidP="00200D3F">
      <w:pPr>
        <w:pStyle w:val="ListParagraph"/>
        <w:numPr>
          <w:ilvl w:val="0"/>
          <w:numId w:val="9"/>
        </w:numPr>
        <w:rPr>
          <w:lang w:val="en-US"/>
        </w:rPr>
      </w:pPr>
      <w:r>
        <w:rPr>
          <w:lang w:val="en-US"/>
        </w:rPr>
        <w:t>Computer</w:t>
      </w:r>
    </w:p>
    <w:p w14:paraId="59D4BFB9" w14:textId="306EC52C" w:rsidR="00D3598C" w:rsidRPr="009153F2" w:rsidRDefault="003D1D49" w:rsidP="005A2A2C">
      <w:pPr>
        <w:pStyle w:val="ListParagraph"/>
        <w:numPr>
          <w:ilvl w:val="0"/>
          <w:numId w:val="9"/>
        </w:numPr>
        <w:rPr>
          <w:lang w:val="en-US"/>
        </w:rPr>
      </w:pPr>
      <w:r>
        <w:rPr>
          <w:lang w:val="en-US"/>
        </w:rPr>
        <w:t>Phone</w:t>
      </w:r>
    </w:p>
    <w:p w14:paraId="1A8B0670" w14:textId="77777777" w:rsidR="000476C3" w:rsidRDefault="00893321" w:rsidP="00E332F7">
      <w:pPr>
        <w:pStyle w:val="Heading1"/>
        <w:numPr>
          <w:ilvl w:val="0"/>
          <w:numId w:val="0"/>
        </w:numPr>
        <w:spacing w:line="240" w:lineRule="auto"/>
      </w:pPr>
      <w:bookmarkStart w:id="29" w:name="_Toc350866302"/>
      <w:bookmarkStart w:id="30" w:name="_Toc135828938"/>
      <w:r w:rsidRPr="006C2AF4">
        <w:t>Revision History</w:t>
      </w:r>
      <w:bookmarkEnd w:id="29"/>
      <w:bookmarkEnd w:id="30"/>
    </w:p>
    <w:p w14:paraId="6282AC09" w14:textId="174D2E33" w:rsidR="00893321" w:rsidRPr="000476C3" w:rsidRDefault="00893321" w:rsidP="003D1D49">
      <w:pPr>
        <w:pStyle w:val="Heading1"/>
        <w:numPr>
          <w:ilvl w:val="0"/>
          <w:numId w:val="0"/>
        </w:numPr>
        <w:spacing w:line="240" w:lineRule="auto"/>
        <w:rPr>
          <w:rFonts w:asciiTheme="minorHAnsi" w:eastAsiaTheme="minorHAnsi" w:hAnsiTheme="minorHAnsi" w:cstheme="minorHAnsi"/>
          <w:b w:val="0"/>
          <w:bCs w:val="0"/>
          <w:i/>
          <w:color w:val="3161EE" w:themeColor="accent4" w:themeTint="80"/>
          <w:kern w:val="0"/>
          <w:sz w:val="22"/>
          <w:szCs w:val="22"/>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3321" w:rsidRPr="006C2AF4" w14:paraId="69D2DE8C" w14:textId="77777777" w:rsidTr="00D25EEB">
        <w:tc>
          <w:tcPr>
            <w:tcW w:w="2304" w:type="dxa"/>
          </w:tcPr>
          <w:p w14:paraId="4A0EBBB2" w14:textId="77777777" w:rsidR="00893321" w:rsidRPr="006C2AF4" w:rsidRDefault="00893321" w:rsidP="005F7A03">
            <w:pPr>
              <w:rPr>
                <w:b/>
                <w:lang w:val="en-GB"/>
              </w:rPr>
            </w:pPr>
            <w:r w:rsidRPr="006C2AF4">
              <w:rPr>
                <w:b/>
                <w:lang w:val="en-GB"/>
              </w:rPr>
              <w:t>Date</w:t>
            </w:r>
          </w:p>
        </w:tc>
        <w:tc>
          <w:tcPr>
            <w:tcW w:w="1152" w:type="dxa"/>
          </w:tcPr>
          <w:p w14:paraId="3243811E" w14:textId="77777777" w:rsidR="00893321" w:rsidRPr="006C2AF4" w:rsidRDefault="00893321" w:rsidP="005F7A03">
            <w:pPr>
              <w:rPr>
                <w:b/>
                <w:lang w:val="en-GB"/>
              </w:rPr>
            </w:pPr>
            <w:r w:rsidRPr="006C2AF4">
              <w:rPr>
                <w:b/>
                <w:lang w:val="en-GB"/>
              </w:rPr>
              <w:t>Version</w:t>
            </w:r>
          </w:p>
        </w:tc>
        <w:tc>
          <w:tcPr>
            <w:tcW w:w="3744" w:type="dxa"/>
          </w:tcPr>
          <w:p w14:paraId="62BD337D" w14:textId="77777777" w:rsidR="00893321" w:rsidRPr="006C2AF4" w:rsidRDefault="00893321" w:rsidP="005F7A03">
            <w:pPr>
              <w:rPr>
                <w:b/>
                <w:lang w:val="en-GB"/>
              </w:rPr>
            </w:pPr>
            <w:r w:rsidRPr="006C2AF4">
              <w:rPr>
                <w:b/>
                <w:lang w:val="en-GB"/>
              </w:rPr>
              <w:t>Description</w:t>
            </w:r>
          </w:p>
        </w:tc>
        <w:tc>
          <w:tcPr>
            <w:tcW w:w="2304" w:type="dxa"/>
          </w:tcPr>
          <w:p w14:paraId="0F6D2937" w14:textId="77777777" w:rsidR="00893321" w:rsidRPr="006C2AF4" w:rsidRDefault="00893321" w:rsidP="005F7A03">
            <w:pPr>
              <w:rPr>
                <w:b/>
                <w:lang w:val="en-GB"/>
              </w:rPr>
            </w:pPr>
            <w:r w:rsidRPr="006C2AF4">
              <w:rPr>
                <w:b/>
                <w:lang w:val="en-GB"/>
              </w:rPr>
              <w:t>Author</w:t>
            </w:r>
          </w:p>
        </w:tc>
      </w:tr>
      <w:tr w:rsidR="00893321" w:rsidRPr="006C2AF4" w14:paraId="2EB4A538" w14:textId="77777777" w:rsidTr="00D25EEB">
        <w:tc>
          <w:tcPr>
            <w:tcW w:w="2304" w:type="dxa"/>
          </w:tcPr>
          <w:p w14:paraId="59B08A35" w14:textId="1EBC9478" w:rsidR="00893321" w:rsidRPr="006C2AF4" w:rsidRDefault="003D1D49" w:rsidP="005F7A03">
            <w:pPr>
              <w:rPr>
                <w:lang w:val="en-GB"/>
              </w:rPr>
            </w:pPr>
            <w:r>
              <w:rPr>
                <w:lang w:val="en-GB"/>
              </w:rPr>
              <w:t>2021-10-2</w:t>
            </w:r>
            <w:r w:rsidR="00214EFE">
              <w:rPr>
                <w:lang w:val="en-GB"/>
              </w:rPr>
              <w:t>9</w:t>
            </w:r>
          </w:p>
        </w:tc>
        <w:tc>
          <w:tcPr>
            <w:tcW w:w="1152" w:type="dxa"/>
          </w:tcPr>
          <w:p w14:paraId="64B2FBED" w14:textId="454A7AF5" w:rsidR="00893321" w:rsidRPr="006C2AF4" w:rsidRDefault="003D1D49" w:rsidP="005F7A03">
            <w:pPr>
              <w:rPr>
                <w:lang w:val="en-GB"/>
              </w:rPr>
            </w:pPr>
            <w:r>
              <w:rPr>
                <w:lang w:val="en-GB"/>
              </w:rPr>
              <w:t>1.0</w:t>
            </w:r>
          </w:p>
        </w:tc>
        <w:tc>
          <w:tcPr>
            <w:tcW w:w="3744" w:type="dxa"/>
          </w:tcPr>
          <w:p w14:paraId="4177A9C9" w14:textId="2E1C596C" w:rsidR="00893321" w:rsidRPr="006C2AF4" w:rsidRDefault="003D1D49" w:rsidP="005F7A03">
            <w:pPr>
              <w:rPr>
                <w:lang w:val="en-GB"/>
              </w:rPr>
            </w:pPr>
            <w:r>
              <w:rPr>
                <w:lang w:val="en-GB"/>
              </w:rPr>
              <w:t>Initiation of contract</w:t>
            </w:r>
          </w:p>
        </w:tc>
        <w:tc>
          <w:tcPr>
            <w:tcW w:w="2304" w:type="dxa"/>
          </w:tcPr>
          <w:p w14:paraId="26B95312" w14:textId="20FD1780" w:rsidR="00893321" w:rsidRPr="006C2AF4" w:rsidRDefault="00893321" w:rsidP="005F7A03">
            <w:pPr>
              <w:rPr>
                <w:lang w:val="en-GB"/>
              </w:rPr>
            </w:pPr>
          </w:p>
        </w:tc>
      </w:tr>
      <w:tr w:rsidR="00396B53" w:rsidRPr="006C2AF4" w14:paraId="67CFDC7C" w14:textId="77777777" w:rsidTr="00D25EEB">
        <w:tc>
          <w:tcPr>
            <w:tcW w:w="2304" w:type="dxa"/>
          </w:tcPr>
          <w:p w14:paraId="63331A5A" w14:textId="77777777" w:rsidR="00396B53" w:rsidRPr="006C2AF4" w:rsidRDefault="00396B53" w:rsidP="005F7A03">
            <w:pPr>
              <w:rPr>
                <w:lang w:val="en-GB"/>
              </w:rPr>
            </w:pPr>
          </w:p>
        </w:tc>
        <w:tc>
          <w:tcPr>
            <w:tcW w:w="1152" w:type="dxa"/>
          </w:tcPr>
          <w:p w14:paraId="3A86D3B3" w14:textId="77777777" w:rsidR="00396B53" w:rsidRPr="006C2AF4" w:rsidRDefault="00396B53" w:rsidP="005F7A03">
            <w:pPr>
              <w:rPr>
                <w:lang w:val="en-GB"/>
              </w:rPr>
            </w:pPr>
          </w:p>
        </w:tc>
        <w:tc>
          <w:tcPr>
            <w:tcW w:w="3744" w:type="dxa"/>
          </w:tcPr>
          <w:p w14:paraId="61744E2C" w14:textId="77777777" w:rsidR="00396B53" w:rsidRPr="006C2AF4" w:rsidRDefault="00396B53" w:rsidP="005F7A03">
            <w:pPr>
              <w:rPr>
                <w:lang w:val="en-GB"/>
              </w:rPr>
            </w:pPr>
          </w:p>
        </w:tc>
        <w:tc>
          <w:tcPr>
            <w:tcW w:w="2304" w:type="dxa"/>
          </w:tcPr>
          <w:p w14:paraId="45E7C726" w14:textId="77777777" w:rsidR="00396B53" w:rsidRPr="006C2AF4" w:rsidRDefault="00396B53" w:rsidP="005F7A03">
            <w:pPr>
              <w:rPr>
                <w:lang w:val="en-GB"/>
              </w:rPr>
            </w:pPr>
          </w:p>
        </w:tc>
      </w:tr>
    </w:tbl>
    <w:p w14:paraId="2C4A7F87" w14:textId="77777777" w:rsidR="00893321" w:rsidRPr="006C2AF4" w:rsidRDefault="00893321" w:rsidP="000476C3">
      <w:pPr>
        <w:rPr>
          <w:lang w:val="en-GB"/>
        </w:rPr>
      </w:pPr>
    </w:p>
    <w:sectPr w:rsidR="00893321" w:rsidRPr="006C2AF4" w:rsidSect="00180A5D">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825FB" w14:textId="77777777" w:rsidR="00E9586D" w:rsidRDefault="00E9586D" w:rsidP="00180A5D">
      <w:pPr>
        <w:spacing w:after="0" w:line="240" w:lineRule="auto"/>
      </w:pPr>
      <w:r>
        <w:separator/>
      </w:r>
    </w:p>
  </w:endnote>
  <w:endnote w:type="continuationSeparator" w:id="0">
    <w:p w14:paraId="7F5B7B33" w14:textId="77777777" w:rsidR="00E9586D" w:rsidRDefault="00E9586D" w:rsidP="00180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59283956"/>
      <w:docPartObj>
        <w:docPartGallery w:val="Page Numbers (Bottom of Page)"/>
        <w:docPartUnique/>
      </w:docPartObj>
    </w:sdtPr>
    <w:sdtEndPr>
      <w:rPr>
        <w:b/>
      </w:rPr>
    </w:sdtEndPr>
    <w:sdtContent>
      <w:p w14:paraId="5CE0C5B7" w14:textId="77777777" w:rsidR="00DE4942" w:rsidRDefault="00DE4942">
        <w:pPr>
          <w:pStyle w:val="Footer"/>
          <w:jc w:val="right"/>
        </w:pPr>
        <w:r>
          <w:rPr>
            <w:rFonts w:ascii="Arial" w:hAnsi="Arial" w:cs="Arial"/>
          </w:rPr>
          <w:t>Page</w:t>
        </w:r>
        <w:r w:rsidRPr="002D7878">
          <w:rPr>
            <w:rFonts w:ascii="Arial" w:hAnsi="Arial" w:cs="Arial"/>
            <w:b/>
          </w:rPr>
          <w:t xml:space="preserve"> </w:t>
        </w:r>
        <w:r w:rsidR="002F6FE5" w:rsidRPr="002D7878">
          <w:rPr>
            <w:rFonts w:ascii="Arial" w:hAnsi="Arial" w:cs="Arial"/>
            <w:b/>
          </w:rPr>
          <w:fldChar w:fldCharType="begin"/>
        </w:r>
        <w:r w:rsidRPr="002D7878">
          <w:rPr>
            <w:rFonts w:ascii="Arial" w:hAnsi="Arial" w:cs="Arial"/>
            <w:b/>
          </w:rPr>
          <w:instrText>PAGE</w:instrText>
        </w:r>
        <w:r w:rsidR="002F6FE5" w:rsidRPr="002D7878">
          <w:rPr>
            <w:rFonts w:ascii="Arial" w:hAnsi="Arial" w:cs="Arial"/>
            <w:b/>
          </w:rPr>
          <w:fldChar w:fldCharType="separate"/>
        </w:r>
        <w:r w:rsidR="00683322">
          <w:rPr>
            <w:rFonts w:ascii="Arial" w:hAnsi="Arial" w:cs="Arial"/>
            <w:b/>
            <w:noProof/>
          </w:rPr>
          <w:t>11</w:t>
        </w:r>
        <w:r w:rsidR="002F6FE5" w:rsidRPr="002D7878">
          <w:rPr>
            <w:rFonts w:ascii="Arial" w:hAnsi="Arial" w:cs="Arial"/>
            <w:b/>
          </w:rPr>
          <w:fldChar w:fldCharType="end"/>
        </w:r>
        <w:r w:rsidRPr="002D7878">
          <w:rPr>
            <w:rFonts w:ascii="Arial" w:hAnsi="Arial" w:cs="Arial"/>
            <w:b/>
          </w:rPr>
          <w:t xml:space="preserve"> (</w:t>
        </w:r>
        <w:r w:rsidR="002F6FE5" w:rsidRPr="002D7878">
          <w:rPr>
            <w:rFonts w:ascii="Arial" w:hAnsi="Arial" w:cs="Arial"/>
            <w:b/>
          </w:rPr>
          <w:fldChar w:fldCharType="begin"/>
        </w:r>
        <w:r w:rsidRPr="002D7878">
          <w:rPr>
            <w:rFonts w:ascii="Arial" w:hAnsi="Arial" w:cs="Arial"/>
            <w:b/>
          </w:rPr>
          <w:instrText>NUMPAGES</w:instrText>
        </w:r>
        <w:r w:rsidR="002F6FE5" w:rsidRPr="002D7878">
          <w:rPr>
            <w:rFonts w:ascii="Arial" w:hAnsi="Arial" w:cs="Arial"/>
            <w:b/>
          </w:rPr>
          <w:fldChar w:fldCharType="separate"/>
        </w:r>
        <w:r w:rsidR="00683322">
          <w:rPr>
            <w:rFonts w:ascii="Arial" w:hAnsi="Arial" w:cs="Arial"/>
            <w:b/>
            <w:noProof/>
          </w:rPr>
          <w:t>12</w:t>
        </w:r>
        <w:r w:rsidR="002F6FE5" w:rsidRPr="002D7878">
          <w:rPr>
            <w:rFonts w:ascii="Arial" w:hAnsi="Arial" w:cs="Arial"/>
            <w:b/>
          </w:rPr>
          <w:fldChar w:fldCharType="end"/>
        </w:r>
        <w:r w:rsidRPr="002D7878">
          <w:rPr>
            <w:rFonts w:ascii="Arial" w:hAnsi="Arial" w:cs="Arial"/>
            <w:b/>
          </w:rPr>
          <w:t>)</w:t>
        </w:r>
      </w:p>
    </w:sdtContent>
  </w:sdt>
  <w:p w14:paraId="360DDDFD" w14:textId="77777777" w:rsidR="00DE4942" w:rsidRDefault="00DE4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0BC7C" w14:textId="77777777" w:rsidR="00E9586D" w:rsidRDefault="00E9586D" w:rsidP="00180A5D">
      <w:pPr>
        <w:spacing w:after="0" w:line="240" w:lineRule="auto"/>
      </w:pPr>
      <w:r>
        <w:separator/>
      </w:r>
    </w:p>
  </w:footnote>
  <w:footnote w:type="continuationSeparator" w:id="0">
    <w:p w14:paraId="1A6A7377" w14:textId="77777777" w:rsidR="00E9586D" w:rsidRDefault="00E9586D" w:rsidP="00180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6232" w14:textId="77777777" w:rsidR="00DE4942" w:rsidRDefault="00DE4942" w:rsidP="000E19C0">
    <w:pPr>
      <w:pStyle w:val="Header"/>
      <w:jc w:val="right"/>
    </w:pPr>
    <w:r>
      <w:t xml:space="preserve">Contract </w:t>
    </w:r>
    <w:proofErr w:type="gramStart"/>
    <w:r>
      <w:t>nr;  /</w:t>
    </w:r>
    <w:proofErr w:type="gramEnd"/>
    <w:r>
      <w:t xml:space="preserve"> SPC number; </w:t>
    </w:r>
  </w:p>
  <w:p w14:paraId="3EE5E651" w14:textId="77777777" w:rsidR="00DE4942" w:rsidRDefault="00DE4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B2B"/>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215EE"/>
    <w:multiLevelType w:val="hybridMultilevel"/>
    <w:tmpl w:val="F034BB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7E31A7E"/>
    <w:multiLevelType w:val="hybridMultilevel"/>
    <w:tmpl w:val="C2166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C74F60"/>
    <w:multiLevelType w:val="hybridMultilevel"/>
    <w:tmpl w:val="C2166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CB54B7"/>
    <w:multiLevelType w:val="hybridMultilevel"/>
    <w:tmpl w:val="69F2FB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SimSu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SimSun"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SimSun"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2DCF26DE"/>
    <w:multiLevelType w:val="hybridMultilevel"/>
    <w:tmpl w:val="C8E471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91651ED"/>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270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F8B7C1C"/>
    <w:multiLevelType w:val="hybridMultilevel"/>
    <w:tmpl w:val="E702EAE4"/>
    <w:lvl w:ilvl="0" w:tplc="B49A06D8">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15:restartNumberingAfterBreak="0">
    <w:nsid w:val="44D6168B"/>
    <w:multiLevelType w:val="hybridMultilevel"/>
    <w:tmpl w:val="4ACA9F2C"/>
    <w:lvl w:ilvl="0" w:tplc="403EDC5C">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15:restartNumberingAfterBreak="0">
    <w:nsid w:val="45B03302"/>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65514F"/>
    <w:multiLevelType w:val="hybridMultilevel"/>
    <w:tmpl w:val="87207DA2"/>
    <w:lvl w:ilvl="0" w:tplc="4710947A">
      <w:start w:val="1"/>
      <w:numFmt w:val="decimal"/>
      <w:lvlText w:val="%1."/>
      <w:lvlJc w:val="left"/>
      <w:pPr>
        <w:ind w:left="720" w:hanging="360"/>
      </w:pPr>
      <w:rPr>
        <w:rFonts w:cs="Times New Roman"/>
        <w:b/>
      </w:rPr>
    </w:lvl>
    <w:lvl w:ilvl="1" w:tplc="041D0019">
      <w:start w:val="1"/>
      <w:numFmt w:val="lowerLetter"/>
      <w:lvlText w:val="%2."/>
      <w:lvlJc w:val="left"/>
      <w:pPr>
        <w:ind w:left="1440" w:hanging="360"/>
      </w:pPr>
      <w:rPr>
        <w:rFonts w:cs="Times New Roman"/>
      </w:r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1" w15:restartNumberingAfterBreak="0">
    <w:nsid w:val="489D7B6F"/>
    <w:multiLevelType w:val="hybridMultilevel"/>
    <w:tmpl w:val="4CE2CD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92F448D"/>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A70798"/>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35309C"/>
    <w:multiLevelType w:val="hybridMultilevel"/>
    <w:tmpl w:val="9DAA19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1AF7945"/>
    <w:multiLevelType w:val="hybridMultilevel"/>
    <w:tmpl w:val="C2166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431D40"/>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592909"/>
    <w:multiLevelType w:val="hybridMultilevel"/>
    <w:tmpl w:val="C2166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D36774"/>
    <w:multiLevelType w:val="hybridMultilevel"/>
    <w:tmpl w:val="44F86454"/>
    <w:lvl w:ilvl="0" w:tplc="041D0005">
      <w:start w:val="1"/>
      <w:numFmt w:val="bullet"/>
      <w:lvlText w:val=""/>
      <w:lvlJc w:val="left"/>
      <w:pPr>
        <w:ind w:left="720" w:hanging="360"/>
      </w:pPr>
      <w:rPr>
        <w:rFonts w:ascii="Wingdings" w:hAnsi="Wingdings"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19" w15:restartNumberingAfterBreak="0">
    <w:nsid w:val="599F0080"/>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3E3B4B"/>
    <w:multiLevelType w:val="hybridMultilevel"/>
    <w:tmpl w:val="EB9EB67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04517A"/>
    <w:multiLevelType w:val="hybridMultilevel"/>
    <w:tmpl w:val="ED765C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57B5A5B"/>
    <w:multiLevelType w:val="hybridMultilevel"/>
    <w:tmpl w:val="C2166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6C4750"/>
    <w:multiLevelType w:val="hybridMultilevel"/>
    <w:tmpl w:val="30AA6946"/>
    <w:lvl w:ilvl="0" w:tplc="041D0001">
      <w:start w:val="1"/>
      <w:numFmt w:val="bullet"/>
      <w:lvlText w:val=""/>
      <w:lvlJc w:val="left"/>
      <w:pPr>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24" w15:restartNumberingAfterBreak="0">
    <w:nsid w:val="6A4A68CD"/>
    <w:multiLevelType w:val="hybridMultilevel"/>
    <w:tmpl w:val="7A9E9E8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6B2D690C"/>
    <w:multiLevelType w:val="hybridMultilevel"/>
    <w:tmpl w:val="C2166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2D2BE2"/>
    <w:multiLevelType w:val="hybridMultilevel"/>
    <w:tmpl w:val="969C6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8896F40"/>
    <w:multiLevelType w:val="hybridMultilevel"/>
    <w:tmpl w:val="CF6847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935953"/>
    <w:multiLevelType w:val="multilevel"/>
    <w:tmpl w:val="36AE3386"/>
    <w:lvl w:ilvl="0">
      <w:start w:val="4"/>
      <w:numFmt w:val="decimal"/>
      <w:lvlText w:val="%1"/>
      <w:lvlJc w:val="left"/>
      <w:pPr>
        <w:ind w:left="360" w:hanging="360"/>
      </w:pPr>
      <w:rPr>
        <w:rFonts w:hint="default"/>
      </w:rPr>
    </w:lvl>
    <w:lvl w:ilvl="1">
      <w:start w:val="1"/>
      <w:numFmt w:val="decimal"/>
      <w:lvlText w:val="%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334456023">
    <w:abstractNumId w:val="6"/>
  </w:num>
  <w:num w:numId="2" w16cid:durableId="534392372">
    <w:abstractNumId w:val="14"/>
  </w:num>
  <w:num w:numId="3" w16cid:durableId="228729387">
    <w:abstractNumId w:val="5"/>
  </w:num>
  <w:num w:numId="4" w16cid:durableId="175775039">
    <w:abstractNumId w:val="3"/>
  </w:num>
  <w:num w:numId="5" w16cid:durableId="220099334">
    <w:abstractNumId w:val="17"/>
  </w:num>
  <w:num w:numId="6" w16cid:durableId="21977942">
    <w:abstractNumId w:val="19"/>
  </w:num>
  <w:num w:numId="7" w16cid:durableId="2134908176">
    <w:abstractNumId w:val="2"/>
  </w:num>
  <w:num w:numId="8" w16cid:durableId="1229264895">
    <w:abstractNumId w:val="25"/>
  </w:num>
  <w:num w:numId="9" w16cid:durableId="170686203">
    <w:abstractNumId w:val="15"/>
  </w:num>
  <w:num w:numId="10" w16cid:durableId="2018922482">
    <w:abstractNumId w:val="12"/>
  </w:num>
  <w:num w:numId="11" w16cid:durableId="40325810">
    <w:abstractNumId w:val="9"/>
  </w:num>
  <w:num w:numId="12" w16cid:durableId="884752670">
    <w:abstractNumId w:val="4"/>
  </w:num>
  <w:num w:numId="13" w16cid:durableId="388309999">
    <w:abstractNumId w:val="0"/>
  </w:num>
  <w:num w:numId="14" w16cid:durableId="653682861">
    <w:abstractNumId w:val="20"/>
  </w:num>
  <w:num w:numId="15" w16cid:durableId="74130658">
    <w:abstractNumId w:val="28"/>
  </w:num>
  <w:num w:numId="16" w16cid:durableId="368259197">
    <w:abstractNumId w:val="16"/>
  </w:num>
  <w:num w:numId="17" w16cid:durableId="220408648">
    <w:abstractNumId w:val="27"/>
  </w:num>
  <w:num w:numId="18" w16cid:durableId="2140874378">
    <w:abstractNumId w:val="13"/>
  </w:num>
  <w:num w:numId="19" w16cid:durableId="707338524">
    <w:abstractNumId w:val="22"/>
  </w:num>
  <w:num w:numId="20" w16cid:durableId="21132839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87308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75158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56318839">
    <w:abstractNumId w:val="24"/>
  </w:num>
  <w:num w:numId="24" w16cid:durableId="288320166">
    <w:abstractNumId w:val="10"/>
  </w:num>
  <w:num w:numId="25" w16cid:durableId="245699639">
    <w:abstractNumId w:val="21"/>
  </w:num>
  <w:num w:numId="26" w16cid:durableId="186724504">
    <w:abstractNumId w:val="7"/>
  </w:num>
  <w:num w:numId="27" w16cid:durableId="1452432595">
    <w:abstractNumId w:val="8"/>
  </w:num>
  <w:num w:numId="28" w16cid:durableId="793791374">
    <w:abstractNumId w:val="26"/>
  </w:num>
  <w:num w:numId="29" w16cid:durableId="1060136561">
    <w:abstractNumId w:val="11"/>
  </w:num>
  <w:num w:numId="30" w16cid:durableId="470098901">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CE"/>
    <w:rsid w:val="00007F47"/>
    <w:rsid w:val="00011D0C"/>
    <w:rsid w:val="00031117"/>
    <w:rsid w:val="00033892"/>
    <w:rsid w:val="000338B0"/>
    <w:rsid w:val="00034A69"/>
    <w:rsid w:val="0003714B"/>
    <w:rsid w:val="000476C3"/>
    <w:rsid w:val="0004779A"/>
    <w:rsid w:val="000679FA"/>
    <w:rsid w:val="00074421"/>
    <w:rsid w:val="00074E98"/>
    <w:rsid w:val="00085C56"/>
    <w:rsid w:val="000868AA"/>
    <w:rsid w:val="000918AF"/>
    <w:rsid w:val="00095FAD"/>
    <w:rsid w:val="000A083A"/>
    <w:rsid w:val="000B3326"/>
    <w:rsid w:val="000C35A2"/>
    <w:rsid w:val="000C56DD"/>
    <w:rsid w:val="000D047D"/>
    <w:rsid w:val="000E19C0"/>
    <w:rsid w:val="000E3B70"/>
    <w:rsid w:val="000F38A0"/>
    <w:rsid w:val="000F448B"/>
    <w:rsid w:val="001053C5"/>
    <w:rsid w:val="001143FC"/>
    <w:rsid w:val="00123B3E"/>
    <w:rsid w:val="00125FAF"/>
    <w:rsid w:val="00132824"/>
    <w:rsid w:val="00135604"/>
    <w:rsid w:val="001361AC"/>
    <w:rsid w:val="00141259"/>
    <w:rsid w:val="001540AA"/>
    <w:rsid w:val="00157E9F"/>
    <w:rsid w:val="00173417"/>
    <w:rsid w:val="00173B99"/>
    <w:rsid w:val="00180A5D"/>
    <w:rsid w:val="00182048"/>
    <w:rsid w:val="00184A1F"/>
    <w:rsid w:val="00186D55"/>
    <w:rsid w:val="0019240A"/>
    <w:rsid w:val="001A23C8"/>
    <w:rsid w:val="001A621F"/>
    <w:rsid w:val="001C4095"/>
    <w:rsid w:val="001C4C29"/>
    <w:rsid w:val="001F5059"/>
    <w:rsid w:val="001F53AF"/>
    <w:rsid w:val="001F5731"/>
    <w:rsid w:val="00200D3F"/>
    <w:rsid w:val="00201002"/>
    <w:rsid w:val="002027D1"/>
    <w:rsid w:val="00205354"/>
    <w:rsid w:val="00214EFE"/>
    <w:rsid w:val="00217E49"/>
    <w:rsid w:val="00227FDB"/>
    <w:rsid w:val="00241022"/>
    <w:rsid w:val="00252FE1"/>
    <w:rsid w:val="0025463D"/>
    <w:rsid w:val="00266218"/>
    <w:rsid w:val="002667A2"/>
    <w:rsid w:val="0027427C"/>
    <w:rsid w:val="00275A22"/>
    <w:rsid w:val="00285234"/>
    <w:rsid w:val="00291A2E"/>
    <w:rsid w:val="0029653E"/>
    <w:rsid w:val="002972CF"/>
    <w:rsid w:val="002A1AA2"/>
    <w:rsid w:val="002A2D0F"/>
    <w:rsid w:val="002A31B7"/>
    <w:rsid w:val="002A4ACE"/>
    <w:rsid w:val="002B1EAA"/>
    <w:rsid w:val="002B37D1"/>
    <w:rsid w:val="002C1EE1"/>
    <w:rsid w:val="002C2CF6"/>
    <w:rsid w:val="002C4329"/>
    <w:rsid w:val="002F446B"/>
    <w:rsid w:val="002F6FE5"/>
    <w:rsid w:val="00305992"/>
    <w:rsid w:val="00312C11"/>
    <w:rsid w:val="00330F05"/>
    <w:rsid w:val="0033240E"/>
    <w:rsid w:val="00336E49"/>
    <w:rsid w:val="00340212"/>
    <w:rsid w:val="00346F36"/>
    <w:rsid w:val="00354033"/>
    <w:rsid w:val="00367F0B"/>
    <w:rsid w:val="00372D31"/>
    <w:rsid w:val="00375992"/>
    <w:rsid w:val="0038570E"/>
    <w:rsid w:val="00396B53"/>
    <w:rsid w:val="003A08BC"/>
    <w:rsid w:val="003A19D9"/>
    <w:rsid w:val="003B3399"/>
    <w:rsid w:val="003B3E9A"/>
    <w:rsid w:val="003B4C27"/>
    <w:rsid w:val="003B7D56"/>
    <w:rsid w:val="003C18D9"/>
    <w:rsid w:val="003C22ED"/>
    <w:rsid w:val="003C60A8"/>
    <w:rsid w:val="003D1D49"/>
    <w:rsid w:val="003E0A18"/>
    <w:rsid w:val="003E1A02"/>
    <w:rsid w:val="003E30C6"/>
    <w:rsid w:val="003E48DC"/>
    <w:rsid w:val="004008E7"/>
    <w:rsid w:val="00407644"/>
    <w:rsid w:val="00407806"/>
    <w:rsid w:val="004137F7"/>
    <w:rsid w:val="00423C19"/>
    <w:rsid w:val="0043037A"/>
    <w:rsid w:val="00445413"/>
    <w:rsid w:val="00461381"/>
    <w:rsid w:val="00463045"/>
    <w:rsid w:val="0047082B"/>
    <w:rsid w:val="0047363F"/>
    <w:rsid w:val="00474936"/>
    <w:rsid w:val="0048043F"/>
    <w:rsid w:val="004860FF"/>
    <w:rsid w:val="0049412E"/>
    <w:rsid w:val="004976B7"/>
    <w:rsid w:val="004B0C42"/>
    <w:rsid w:val="004B49E8"/>
    <w:rsid w:val="004B4BD8"/>
    <w:rsid w:val="004C4C6F"/>
    <w:rsid w:val="004C5556"/>
    <w:rsid w:val="004D44C8"/>
    <w:rsid w:val="004D57BA"/>
    <w:rsid w:val="004E4AAE"/>
    <w:rsid w:val="004E53A7"/>
    <w:rsid w:val="004F0B42"/>
    <w:rsid w:val="004F631E"/>
    <w:rsid w:val="00500AC6"/>
    <w:rsid w:val="00510211"/>
    <w:rsid w:val="005203C8"/>
    <w:rsid w:val="00521242"/>
    <w:rsid w:val="005219BA"/>
    <w:rsid w:val="005242CF"/>
    <w:rsid w:val="00534A1F"/>
    <w:rsid w:val="005368BA"/>
    <w:rsid w:val="005538F4"/>
    <w:rsid w:val="00561640"/>
    <w:rsid w:val="0056668F"/>
    <w:rsid w:val="00593040"/>
    <w:rsid w:val="00595C71"/>
    <w:rsid w:val="005960D8"/>
    <w:rsid w:val="005968D8"/>
    <w:rsid w:val="00597AB2"/>
    <w:rsid w:val="005A1C90"/>
    <w:rsid w:val="005A2A2C"/>
    <w:rsid w:val="005E2725"/>
    <w:rsid w:val="005E5856"/>
    <w:rsid w:val="005F18A2"/>
    <w:rsid w:val="005F5AE3"/>
    <w:rsid w:val="005F7A03"/>
    <w:rsid w:val="0060661F"/>
    <w:rsid w:val="00622CBA"/>
    <w:rsid w:val="00625AFD"/>
    <w:rsid w:val="00631B2E"/>
    <w:rsid w:val="006338B4"/>
    <w:rsid w:val="00633ABA"/>
    <w:rsid w:val="00636087"/>
    <w:rsid w:val="0064325B"/>
    <w:rsid w:val="00643756"/>
    <w:rsid w:val="00654DD9"/>
    <w:rsid w:val="00655976"/>
    <w:rsid w:val="00656513"/>
    <w:rsid w:val="00666296"/>
    <w:rsid w:val="006707F3"/>
    <w:rsid w:val="00672D20"/>
    <w:rsid w:val="00681C0D"/>
    <w:rsid w:val="00682A1D"/>
    <w:rsid w:val="00683322"/>
    <w:rsid w:val="00696289"/>
    <w:rsid w:val="0069685C"/>
    <w:rsid w:val="006B3E1D"/>
    <w:rsid w:val="006C2AF4"/>
    <w:rsid w:val="006D32A7"/>
    <w:rsid w:val="006D461A"/>
    <w:rsid w:val="006D6BEC"/>
    <w:rsid w:val="006E3061"/>
    <w:rsid w:val="006E309E"/>
    <w:rsid w:val="006F1548"/>
    <w:rsid w:val="006F363E"/>
    <w:rsid w:val="00713126"/>
    <w:rsid w:val="00716B02"/>
    <w:rsid w:val="00717843"/>
    <w:rsid w:val="00734674"/>
    <w:rsid w:val="0073697D"/>
    <w:rsid w:val="0074171A"/>
    <w:rsid w:val="00750DA1"/>
    <w:rsid w:val="007526C3"/>
    <w:rsid w:val="00757666"/>
    <w:rsid w:val="0076350A"/>
    <w:rsid w:val="00772415"/>
    <w:rsid w:val="00772528"/>
    <w:rsid w:val="00773901"/>
    <w:rsid w:val="00775721"/>
    <w:rsid w:val="007811E2"/>
    <w:rsid w:val="00786198"/>
    <w:rsid w:val="00786519"/>
    <w:rsid w:val="00787418"/>
    <w:rsid w:val="007908DD"/>
    <w:rsid w:val="00794EE5"/>
    <w:rsid w:val="007963A6"/>
    <w:rsid w:val="007A5262"/>
    <w:rsid w:val="007B7C40"/>
    <w:rsid w:val="007C2660"/>
    <w:rsid w:val="007C39AA"/>
    <w:rsid w:val="007D5E7D"/>
    <w:rsid w:val="007E20D9"/>
    <w:rsid w:val="007E3FB3"/>
    <w:rsid w:val="007F56B4"/>
    <w:rsid w:val="007F7BC1"/>
    <w:rsid w:val="00803E2A"/>
    <w:rsid w:val="00806660"/>
    <w:rsid w:val="0081023F"/>
    <w:rsid w:val="00817CEC"/>
    <w:rsid w:val="00821359"/>
    <w:rsid w:val="00823E44"/>
    <w:rsid w:val="00825C99"/>
    <w:rsid w:val="0083754E"/>
    <w:rsid w:val="00842C03"/>
    <w:rsid w:val="00855136"/>
    <w:rsid w:val="00855DC9"/>
    <w:rsid w:val="00867648"/>
    <w:rsid w:val="00870D40"/>
    <w:rsid w:val="00871442"/>
    <w:rsid w:val="00874CA1"/>
    <w:rsid w:val="00875905"/>
    <w:rsid w:val="00893321"/>
    <w:rsid w:val="008A05D7"/>
    <w:rsid w:val="008A1FC2"/>
    <w:rsid w:val="008B10D7"/>
    <w:rsid w:val="008B2E75"/>
    <w:rsid w:val="008B4185"/>
    <w:rsid w:val="008C043D"/>
    <w:rsid w:val="008C255C"/>
    <w:rsid w:val="008D6F5E"/>
    <w:rsid w:val="008E5C2C"/>
    <w:rsid w:val="008F3405"/>
    <w:rsid w:val="008F3EB5"/>
    <w:rsid w:val="00900E70"/>
    <w:rsid w:val="009153F2"/>
    <w:rsid w:val="009214C2"/>
    <w:rsid w:val="00924135"/>
    <w:rsid w:val="0092422D"/>
    <w:rsid w:val="00935BCC"/>
    <w:rsid w:val="00936316"/>
    <w:rsid w:val="00937CF1"/>
    <w:rsid w:val="00937D2B"/>
    <w:rsid w:val="00944DD8"/>
    <w:rsid w:val="00951B9C"/>
    <w:rsid w:val="00952976"/>
    <w:rsid w:val="00960B6D"/>
    <w:rsid w:val="00962637"/>
    <w:rsid w:val="009646AD"/>
    <w:rsid w:val="00970859"/>
    <w:rsid w:val="00972064"/>
    <w:rsid w:val="00987C62"/>
    <w:rsid w:val="00992215"/>
    <w:rsid w:val="00993D7A"/>
    <w:rsid w:val="009A1E61"/>
    <w:rsid w:val="009A34FD"/>
    <w:rsid w:val="009B1CC8"/>
    <w:rsid w:val="009B26BB"/>
    <w:rsid w:val="009E3B83"/>
    <w:rsid w:val="009E4B28"/>
    <w:rsid w:val="009F0956"/>
    <w:rsid w:val="00A0069E"/>
    <w:rsid w:val="00A033ED"/>
    <w:rsid w:val="00A132DF"/>
    <w:rsid w:val="00A13F3C"/>
    <w:rsid w:val="00A2031B"/>
    <w:rsid w:val="00A24114"/>
    <w:rsid w:val="00A33C36"/>
    <w:rsid w:val="00A41260"/>
    <w:rsid w:val="00A57EE4"/>
    <w:rsid w:val="00A748E9"/>
    <w:rsid w:val="00A917CE"/>
    <w:rsid w:val="00A93BB1"/>
    <w:rsid w:val="00A96EBD"/>
    <w:rsid w:val="00AA0A18"/>
    <w:rsid w:val="00AA4B4F"/>
    <w:rsid w:val="00AA7169"/>
    <w:rsid w:val="00AC0AB3"/>
    <w:rsid w:val="00AC2470"/>
    <w:rsid w:val="00AC36AE"/>
    <w:rsid w:val="00AC50F2"/>
    <w:rsid w:val="00AC514F"/>
    <w:rsid w:val="00AD1AA6"/>
    <w:rsid w:val="00AD3254"/>
    <w:rsid w:val="00AD6C44"/>
    <w:rsid w:val="00AE1B52"/>
    <w:rsid w:val="00AE4C4B"/>
    <w:rsid w:val="00AF1AE2"/>
    <w:rsid w:val="00AF44A6"/>
    <w:rsid w:val="00AF7D25"/>
    <w:rsid w:val="00B05C34"/>
    <w:rsid w:val="00B12C23"/>
    <w:rsid w:val="00B138F1"/>
    <w:rsid w:val="00B20B50"/>
    <w:rsid w:val="00B22B65"/>
    <w:rsid w:val="00B234D4"/>
    <w:rsid w:val="00B2528E"/>
    <w:rsid w:val="00B3239C"/>
    <w:rsid w:val="00B435EF"/>
    <w:rsid w:val="00B43ADD"/>
    <w:rsid w:val="00B62205"/>
    <w:rsid w:val="00B638EC"/>
    <w:rsid w:val="00B63BB0"/>
    <w:rsid w:val="00B67767"/>
    <w:rsid w:val="00B70B39"/>
    <w:rsid w:val="00B73B4A"/>
    <w:rsid w:val="00B740C5"/>
    <w:rsid w:val="00B74BF9"/>
    <w:rsid w:val="00B759BB"/>
    <w:rsid w:val="00B77ABB"/>
    <w:rsid w:val="00B818D2"/>
    <w:rsid w:val="00B8437A"/>
    <w:rsid w:val="00B861A9"/>
    <w:rsid w:val="00BA0BE6"/>
    <w:rsid w:val="00BA1E6C"/>
    <w:rsid w:val="00BB3F47"/>
    <w:rsid w:val="00BC20F8"/>
    <w:rsid w:val="00BC3329"/>
    <w:rsid w:val="00BD6667"/>
    <w:rsid w:val="00C22630"/>
    <w:rsid w:val="00C23790"/>
    <w:rsid w:val="00C34D7F"/>
    <w:rsid w:val="00C4450C"/>
    <w:rsid w:val="00C44FFE"/>
    <w:rsid w:val="00C50288"/>
    <w:rsid w:val="00C558D8"/>
    <w:rsid w:val="00C65A30"/>
    <w:rsid w:val="00C70189"/>
    <w:rsid w:val="00C777EF"/>
    <w:rsid w:val="00C82405"/>
    <w:rsid w:val="00C828E6"/>
    <w:rsid w:val="00C82BD8"/>
    <w:rsid w:val="00C94C15"/>
    <w:rsid w:val="00CA7C22"/>
    <w:rsid w:val="00CC5A7B"/>
    <w:rsid w:val="00CD0D69"/>
    <w:rsid w:val="00CD14A3"/>
    <w:rsid w:val="00CD2437"/>
    <w:rsid w:val="00CD34E3"/>
    <w:rsid w:val="00CD55C6"/>
    <w:rsid w:val="00CE17E8"/>
    <w:rsid w:val="00CF1F0C"/>
    <w:rsid w:val="00CF2A76"/>
    <w:rsid w:val="00CF2FF1"/>
    <w:rsid w:val="00D00C9E"/>
    <w:rsid w:val="00D01FA4"/>
    <w:rsid w:val="00D128A6"/>
    <w:rsid w:val="00D13F42"/>
    <w:rsid w:val="00D25EEB"/>
    <w:rsid w:val="00D26034"/>
    <w:rsid w:val="00D26A05"/>
    <w:rsid w:val="00D34E02"/>
    <w:rsid w:val="00D350B1"/>
    <w:rsid w:val="00D3598C"/>
    <w:rsid w:val="00D40CA6"/>
    <w:rsid w:val="00D52267"/>
    <w:rsid w:val="00D73EB3"/>
    <w:rsid w:val="00D74887"/>
    <w:rsid w:val="00D76A53"/>
    <w:rsid w:val="00D90A38"/>
    <w:rsid w:val="00D96306"/>
    <w:rsid w:val="00DA45C2"/>
    <w:rsid w:val="00DB0779"/>
    <w:rsid w:val="00DC21B1"/>
    <w:rsid w:val="00DC32E1"/>
    <w:rsid w:val="00DC4F2D"/>
    <w:rsid w:val="00DD39BB"/>
    <w:rsid w:val="00DE4942"/>
    <w:rsid w:val="00DE4FFB"/>
    <w:rsid w:val="00DE6C66"/>
    <w:rsid w:val="00E039CE"/>
    <w:rsid w:val="00E04EFD"/>
    <w:rsid w:val="00E11CAF"/>
    <w:rsid w:val="00E20B85"/>
    <w:rsid w:val="00E247F4"/>
    <w:rsid w:val="00E24DEB"/>
    <w:rsid w:val="00E26CED"/>
    <w:rsid w:val="00E32B52"/>
    <w:rsid w:val="00E332F7"/>
    <w:rsid w:val="00E339E7"/>
    <w:rsid w:val="00E449FC"/>
    <w:rsid w:val="00E51258"/>
    <w:rsid w:val="00E532C0"/>
    <w:rsid w:val="00E575AF"/>
    <w:rsid w:val="00E61A52"/>
    <w:rsid w:val="00E720C8"/>
    <w:rsid w:val="00E9586D"/>
    <w:rsid w:val="00EB208E"/>
    <w:rsid w:val="00EB32A4"/>
    <w:rsid w:val="00EC6ABD"/>
    <w:rsid w:val="00ED552E"/>
    <w:rsid w:val="00ED6E3D"/>
    <w:rsid w:val="00EF26C4"/>
    <w:rsid w:val="00EF40C7"/>
    <w:rsid w:val="00EF429C"/>
    <w:rsid w:val="00EF512A"/>
    <w:rsid w:val="00EF6EDE"/>
    <w:rsid w:val="00EF7DB1"/>
    <w:rsid w:val="00F0506F"/>
    <w:rsid w:val="00F12741"/>
    <w:rsid w:val="00F13F4F"/>
    <w:rsid w:val="00F14609"/>
    <w:rsid w:val="00F14C0E"/>
    <w:rsid w:val="00F23465"/>
    <w:rsid w:val="00F42647"/>
    <w:rsid w:val="00F479A9"/>
    <w:rsid w:val="00F56854"/>
    <w:rsid w:val="00F5790D"/>
    <w:rsid w:val="00F60EE6"/>
    <w:rsid w:val="00F67D33"/>
    <w:rsid w:val="00F76FCB"/>
    <w:rsid w:val="00F908F2"/>
    <w:rsid w:val="00FC01B3"/>
    <w:rsid w:val="00FC3BFC"/>
    <w:rsid w:val="00FC4F3C"/>
    <w:rsid w:val="00FC7559"/>
    <w:rsid w:val="00FD04CC"/>
    <w:rsid w:val="00FD0C15"/>
    <w:rsid w:val="00FD4F5A"/>
    <w:rsid w:val="00FD5769"/>
    <w:rsid w:val="00FE7FB8"/>
    <w:rsid w:val="135FA386"/>
    <w:rsid w:val="17856140"/>
    <w:rsid w:val="1B7B7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DF67B"/>
  <w15:docId w15:val="{5E2E10D6-88D4-704D-A2E1-02DACB99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15"/>
  </w:style>
  <w:style w:type="paragraph" w:styleId="Heading1">
    <w:name w:val="heading 1"/>
    <w:basedOn w:val="Normal"/>
    <w:next w:val="Normal"/>
    <w:link w:val="Heading1Char"/>
    <w:qFormat/>
    <w:rsid w:val="00A132DF"/>
    <w:pPr>
      <w:keepNext/>
      <w:numPr>
        <w:numId w:val="1"/>
      </w:numPr>
      <w:spacing w:before="240" w:after="60"/>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nhideWhenUsed/>
    <w:qFormat/>
    <w:rsid w:val="00A917CE"/>
    <w:pPr>
      <w:keepNext/>
      <w:numPr>
        <w:ilvl w:val="1"/>
        <w:numId w:val="1"/>
      </w:numPr>
      <w:spacing w:before="240" w:after="60"/>
      <w:ind w:left="576"/>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A917CE"/>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A917CE"/>
    <w:pPr>
      <w:keepNext/>
      <w:numPr>
        <w:ilvl w:val="3"/>
        <w:numId w:val="1"/>
      </w:numPr>
      <w:spacing w:before="240" w:after="60"/>
      <w:outlineLvl w:val="3"/>
    </w:pPr>
    <w:rPr>
      <w:rFonts w:eastAsiaTheme="minorEastAsia"/>
      <w:b/>
      <w:bCs/>
      <w:sz w:val="28"/>
      <w:szCs w:val="28"/>
    </w:rPr>
  </w:style>
  <w:style w:type="paragraph" w:styleId="Heading5">
    <w:name w:val="heading 5"/>
    <w:basedOn w:val="Normal"/>
    <w:next w:val="Normal"/>
    <w:link w:val="Heading5Char"/>
    <w:qFormat/>
    <w:rsid w:val="00227FDB"/>
    <w:pPr>
      <w:numPr>
        <w:ilvl w:val="4"/>
        <w:numId w:val="1"/>
      </w:numPr>
      <w:overflowPunct w:val="0"/>
      <w:autoSpaceDE w:val="0"/>
      <w:autoSpaceDN w:val="0"/>
      <w:adjustRightInd w:val="0"/>
      <w:spacing w:before="240" w:after="120" w:line="240" w:lineRule="auto"/>
      <w:jc w:val="both"/>
      <w:textAlignment w:val="baseline"/>
      <w:outlineLvl w:val="4"/>
    </w:pPr>
    <w:rPr>
      <w:rFonts w:ascii="Arial" w:eastAsia="Times New Roman" w:hAnsi="Arial" w:cs="Times New Roman"/>
      <w:color w:val="000000"/>
      <w:szCs w:val="20"/>
      <w:lang w:val="en-GB"/>
    </w:rPr>
  </w:style>
  <w:style w:type="paragraph" w:styleId="Heading6">
    <w:name w:val="heading 6"/>
    <w:basedOn w:val="Normal"/>
    <w:next w:val="Normal"/>
    <w:link w:val="Heading6Char"/>
    <w:qFormat/>
    <w:rsid w:val="00227FDB"/>
    <w:pPr>
      <w:numPr>
        <w:ilvl w:val="5"/>
        <w:numId w:val="1"/>
      </w:numPr>
      <w:spacing w:before="240" w:after="120" w:line="240" w:lineRule="auto"/>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227FDB"/>
    <w:pPr>
      <w:numPr>
        <w:ilvl w:val="6"/>
        <w:numId w:val="1"/>
      </w:numPr>
      <w:spacing w:before="240" w:after="120" w:line="240" w:lineRule="auto"/>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227FDB"/>
    <w:pPr>
      <w:numPr>
        <w:ilvl w:val="7"/>
        <w:numId w:val="1"/>
      </w:numPr>
      <w:spacing w:before="240" w:after="120" w:line="240" w:lineRule="auto"/>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227FDB"/>
    <w:pPr>
      <w:numPr>
        <w:ilvl w:val="8"/>
        <w:numId w:val="1"/>
      </w:numPr>
      <w:spacing w:before="240" w:after="120" w:line="240" w:lineRule="auto"/>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917C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rsid w:val="00A917C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rsid w:val="00A917CE"/>
    <w:rPr>
      <w:rFonts w:eastAsiaTheme="minorEastAsia"/>
      <w:b/>
      <w:bCs/>
      <w:sz w:val="28"/>
      <w:szCs w:val="28"/>
    </w:rPr>
  </w:style>
  <w:style w:type="character" w:customStyle="1" w:styleId="Heading1Char">
    <w:name w:val="Heading 1 Char"/>
    <w:basedOn w:val="DefaultParagraphFont"/>
    <w:link w:val="Heading1"/>
    <w:rsid w:val="00A132DF"/>
    <w:rPr>
      <w:rFonts w:asciiTheme="majorHAnsi" w:eastAsiaTheme="majorEastAsia" w:hAnsiTheme="majorHAnsi" w:cstheme="majorBidi"/>
      <w:b/>
      <w:bCs/>
      <w:kern w:val="32"/>
      <w:sz w:val="32"/>
      <w:szCs w:val="32"/>
      <w:lang w:val="en-GB"/>
    </w:rPr>
  </w:style>
  <w:style w:type="paragraph" w:customStyle="1" w:styleId="Default">
    <w:name w:val="Default"/>
    <w:rsid w:val="00A917CE"/>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59"/>
    <w:rsid w:val="009E3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132DF"/>
    <w:pPr>
      <w:keepLines/>
      <w:numPr>
        <w:numId w:val="0"/>
      </w:numPr>
      <w:spacing w:before="480" w:after="0"/>
      <w:outlineLvl w:val="9"/>
    </w:pPr>
    <w:rPr>
      <w:color w:val="000000" w:themeColor="accent1" w:themeShade="BF"/>
      <w:kern w:val="0"/>
      <w:sz w:val="28"/>
      <w:szCs w:val="28"/>
      <w:lang w:val="en-US"/>
    </w:rPr>
  </w:style>
  <w:style w:type="paragraph" w:styleId="TOC1">
    <w:name w:val="toc 1"/>
    <w:basedOn w:val="Normal"/>
    <w:next w:val="Normal"/>
    <w:autoRedefine/>
    <w:uiPriority w:val="39"/>
    <w:unhideWhenUsed/>
    <w:rsid w:val="004B49E8"/>
    <w:pPr>
      <w:tabs>
        <w:tab w:val="left" w:pos="440"/>
        <w:tab w:val="right" w:leader="dot" w:pos="9062"/>
      </w:tabs>
      <w:spacing w:after="100"/>
    </w:pPr>
  </w:style>
  <w:style w:type="paragraph" w:styleId="TOC2">
    <w:name w:val="toc 2"/>
    <w:basedOn w:val="Normal"/>
    <w:next w:val="Normal"/>
    <w:autoRedefine/>
    <w:uiPriority w:val="39"/>
    <w:unhideWhenUsed/>
    <w:rsid w:val="00A132DF"/>
    <w:pPr>
      <w:spacing w:after="100"/>
      <w:ind w:left="220"/>
    </w:pPr>
  </w:style>
  <w:style w:type="paragraph" w:styleId="TOC3">
    <w:name w:val="toc 3"/>
    <w:basedOn w:val="Normal"/>
    <w:next w:val="Normal"/>
    <w:autoRedefine/>
    <w:uiPriority w:val="39"/>
    <w:unhideWhenUsed/>
    <w:rsid w:val="00A132DF"/>
    <w:pPr>
      <w:spacing w:after="100"/>
      <w:ind w:left="440"/>
    </w:pPr>
  </w:style>
  <w:style w:type="character" w:styleId="Hyperlink">
    <w:name w:val="Hyperlink"/>
    <w:basedOn w:val="DefaultParagraphFont"/>
    <w:uiPriority w:val="99"/>
    <w:unhideWhenUsed/>
    <w:rsid w:val="00A132DF"/>
    <w:rPr>
      <w:color w:val="0000FF" w:themeColor="hyperlink"/>
      <w:u w:val="single"/>
    </w:rPr>
  </w:style>
  <w:style w:type="character" w:customStyle="1" w:styleId="Heading5Char">
    <w:name w:val="Heading 5 Char"/>
    <w:basedOn w:val="DefaultParagraphFont"/>
    <w:link w:val="Heading5"/>
    <w:rsid w:val="00227FDB"/>
    <w:rPr>
      <w:rFonts w:ascii="Arial" w:eastAsia="Times New Roman" w:hAnsi="Arial" w:cs="Times New Roman"/>
      <w:color w:val="000000"/>
      <w:szCs w:val="20"/>
      <w:lang w:val="en-GB"/>
    </w:rPr>
  </w:style>
  <w:style w:type="character" w:customStyle="1" w:styleId="Heading6Char">
    <w:name w:val="Heading 6 Char"/>
    <w:basedOn w:val="DefaultParagraphFont"/>
    <w:link w:val="Heading6"/>
    <w:rsid w:val="00227FDB"/>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227FDB"/>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227FDB"/>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227FDB"/>
    <w:rPr>
      <w:rFonts w:ascii="Arial" w:eastAsia="Times New Roman" w:hAnsi="Arial" w:cs="Arial"/>
      <w:lang w:val="en-GB"/>
    </w:rPr>
  </w:style>
  <w:style w:type="paragraph" w:customStyle="1" w:styleId="TableText">
    <w:name w:val="Table Text"/>
    <w:rsid w:val="00227FDB"/>
    <w:pPr>
      <w:overflowPunct w:val="0"/>
      <w:autoSpaceDE w:val="0"/>
      <w:autoSpaceDN w:val="0"/>
      <w:adjustRightInd w:val="0"/>
      <w:spacing w:before="60" w:after="60" w:line="240" w:lineRule="auto"/>
      <w:textAlignment w:val="baseline"/>
    </w:pPr>
    <w:rPr>
      <w:rFonts w:ascii="Arial" w:eastAsia="Times New Roman" w:hAnsi="Arial" w:cs="Times New Roman"/>
      <w:sz w:val="18"/>
      <w:szCs w:val="20"/>
      <w:lang w:val="en-GB"/>
    </w:rPr>
  </w:style>
  <w:style w:type="paragraph" w:styleId="BalloonText">
    <w:name w:val="Balloon Text"/>
    <w:basedOn w:val="Normal"/>
    <w:link w:val="BalloonTextChar"/>
    <w:semiHidden/>
    <w:rsid w:val="00227FDB"/>
    <w:pPr>
      <w:spacing w:after="120" w:line="240" w:lineRule="auto"/>
      <w:jc w:val="both"/>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227FDB"/>
    <w:rPr>
      <w:rFonts w:ascii="Tahoma" w:eastAsia="Times New Roman" w:hAnsi="Tahoma" w:cs="Tahoma"/>
      <w:sz w:val="16"/>
      <w:szCs w:val="16"/>
      <w:lang w:val="en-GB"/>
    </w:rPr>
  </w:style>
  <w:style w:type="paragraph" w:styleId="Header">
    <w:name w:val="header"/>
    <w:basedOn w:val="Normal"/>
    <w:link w:val="HeaderChar"/>
    <w:uiPriority w:val="99"/>
    <w:unhideWhenUsed/>
    <w:rsid w:val="00180A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0A5D"/>
  </w:style>
  <w:style w:type="paragraph" w:styleId="Footer">
    <w:name w:val="footer"/>
    <w:basedOn w:val="Normal"/>
    <w:link w:val="FooterChar"/>
    <w:uiPriority w:val="99"/>
    <w:unhideWhenUsed/>
    <w:rsid w:val="00180A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0A5D"/>
  </w:style>
  <w:style w:type="character" w:styleId="CommentReference">
    <w:name w:val="annotation reference"/>
    <w:basedOn w:val="DefaultParagraphFont"/>
    <w:uiPriority w:val="99"/>
    <w:semiHidden/>
    <w:unhideWhenUsed/>
    <w:rsid w:val="00D13F42"/>
    <w:rPr>
      <w:sz w:val="16"/>
      <w:szCs w:val="16"/>
    </w:rPr>
  </w:style>
  <w:style w:type="paragraph" w:styleId="CommentText">
    <w:name w:val="annotation text"/>
    <w:basedOn w:val="Normal"/>
    <w:link w:val="CommentTextChar"/>
    <w:uiPriority w:val="99"/>
    <w:unhideWhenUsed/>
    <w:rsid w:val="00D13F42"/>
    <w:pPr>
      <w:spacing w:line="240" w:lineRule="auto"/>
    </w:pPr>
    <w:rPr>
      <w:sz w:val="20"/>
      <w:szCs w:val="20"/>
    </w:rPr>
  </w:style>
  <w:style w:type="character" w:customStyle="1" w:styleId="CommentTextChar">
    <w:name w:val="Comment Text Char"/>
    <w:basedOn w:val="DefaultParagraphFont"/>
    <w:link w:val="CommentText"/>
    <w:uiPriority w:val="99"/>
    <w:rsid w:val="00D13F42"/>
    <w:rPr>
      <w:sz w:val="20"/>
      <w:szCs w:val="20"/>
    </w:rPr>
  </w:style>
  <w:style w:type="paragraph" w:styleId="CommentSubject">
    <w:name w:val="annotation subject"/>
    <w:basedOn w:val="CommentText"/>
    <w:next w:val="CommentText"/>
    <w:link w:val="CommentSubjectChar"/>
    <w:uiPriority w:val="99"/>
    <w:semiHidden/>
    <w:unhideWhenUsed/>
    <w:rsid w:val="00D13F42"/>
    <w:rPr>
      <w:b/>
      <w:bCs/>
    </w:rPr>
  </w:style>
  <w:style w:type="character" w:customStyle="1" w:styleId="CommentSubjectChar">
    <w:name w:val="Comment Subject Char"/>
    <w:basedOn w:val="CommentTextChar"/>
    <w:link w:val="CommentSubject"/>
    <w:uiPriority w:val="99"/>
    <w:semiHidden/>
    <w:rsid w:val="00D13F42"/>
    <w:rPr>
      <w:b/>
      <w:bCs/>
      <w:sz w:val="20"/>
      <w:szCs w:val="20"/>
    </w:rPr>
  </w:style>
  <w:style w:type="paragraph" w:styleId="Revision">
    <w:name w:val="Revision"/>
    <w:hidden/>
    <w:uiPriority w:val="99"/>
    <w:semiHidden/>
    <w:rsid w:val="00D13F42"/>
    <w:pPr>
      <w:spacing w:after="0" w:line="240" w:lineRule="auto"/>
    </w:pPr>
  </w:style>
  <w:style w:type="paragraph" w:styleId="ListParagraph">
    <w:name w:val="List Paragraph"/>
    <w:basedOn w:val="Normal"/>
    <w:link w:val="ListParagraphChar"/>
    <w:uiPriority w:val="34"/>
    <w:qFormat/>
    <w:rsid w:val="002972CF"/>
    <w:pPr>
      <w:spacing w:after="0" w:line="240" w:lineRule="auto"/>
      <w:ind w:left="720"/>
      <w:contextualSpacing/>
    </w:pPr>
    <w:rPr>
      <w:rFonts w:ascii="Arial" w:eastAsia="Times New Roman" w:hAnsi="Arial" w:cs="Arial"/>
      <w:sz w:val="24"/>
      <w:szCs w:val="24"/>
      <w:lang w:val="en-GB" w:eastAsia="sv-SE"/>
    </w:rPr>
  </w:style>
  <w:style w:type="paragraph" w:styleId="Title">
    <w:name w:val="Title"/>
    <w:basedOn w:val="Normal"/>
    <w:next w:val="Normal"/>
    <w:link w:val="TitleChar"/>
    <w:qFormat/>
    <w:rsid w:val="00AC2470"/>
    <w:pPr>
      <w:spacing w:before="240" w:after="60" w:line="240" w:lineRule="auto"/>
      <w:jc w:val="center"/>
    </w:pPr>
    <w:rPr>
      <w:rFonts w:ascii="Arial" w:eastAsia="Times New Roman" w:hAnsi="Arial" w:cs="Arial"/>
      <w:b/>
      <w:bCs/>
      <w:kern w:val="28"/>
      <w:sz w:val="36"/>
      <w:szCs w:val="36"/>
      <w:lang w:val="en-GB" w:eastAsia="sv-SE"/>
    </w:rPr>
  </w:style>
  <w:style w:type="character" w:customStyle="1" w:styleId="TitleChar">
    <w:name w:val="Title Char"/>
    <w:basedOn w:val="DefaultParagraphFont"/>
    <w:link w:val="Title"/>
    <w:rsid w:val="00AC2470"/>
    <w:rPr>
      <w:rFonts w:ascii="Arial" w:eastAsia="Times New Roman" w:hAnsi="Arial" w:cs="Arial"/>
      <w:b/>
      <w:bCs/>
      <w:kern w:val="28"/>
      <w:sz w:val="36"/>
      <w:szCs w:val="36"/>
      <w:lang w:val="en-GB" w:eastAsia="sv-SE"/>
    </w:rPr>
  </w:style>
  <w:style w:type="paragraph" w:customStyle="1" w:styleId="Style1">
    <w:name w:val="Style1"/>
    <w:basedOn w:val="Normal"/>
    <w:link w:val="Style1Char"/>
    <w:rsid w:val="00E720C8"/>
    <w:pPr>
      <w:spacing w:after="120" w:line="240" w:lineRule="atLeast"/>
      <w:ind w:right="17"/>
    </w:pPr>
    <w:rPr>
      <w:rFonts w:ascii="Times New Roman" w:eastAsia="Times New Roman" w:hAnsi="Times New Roman" w:cs="Arial"/>
      <w:i/>
      <w:iCs/>
      <w:color w:val="0000FF"/>
      <w:sz w:val="24"/>
      <w:szCs w:val="24"/>
      <w:lang w:val="en-GB" w:eastAsia="sv-SE"/>
    </w:rPr>
  </w:style>
  <w:style w:type="character" w:customStyle="1" w:styleId="Style1Char">
    <w:name w:val="Style1 Char"/>
    <w:basedOn w:val="DefaultParagraphFont"/>
    <w:link w:val="Style1"/>
    <w:rsid w:val="00E720C8"/>
    <w:rPr>
      <w:rFonts w:ascii="Times New Roman" w:eastAsia="Times New Roman" w:hAnsi="Times New Roman" w:cs="Arial"/>
      <w:i/>
      <w:iCs/>
      <w:color w:val="0000FF"/>
      <w:sz w:val="24"/>
      <w:szCs w:val="24"/>
      <w:lang w:val="en-GB" w:eastAsia="sv-SE"/>
    </w:rPr>
  </w:style>
  <w:style w:type="character" w:customStyle="1" w:styleId="ListParagraphChar">
    <w:name w:val="List Paragraph Char"/>
    <w:basedOn w:val="DefaultParagraphFont"/>
    <w:link w:val="ListParagraph"/>
    <w:uiPriority w:val="34"/>
    <w:locked/>
    <w:rsid w:val="00B67767"/>
    <w:rPr>
      <w:rFonts w:ascii="Arial" w:eastAsia="Times New Roman" w:hAnsi="Arial" w:cs="Arial"/>
      <w:sz w:val="24"/>
      <w:szCs w:val="24"/>
      <w:lang w:val="en-GB" w:eastAsia="sv-SE"/>
    </w:rPr>
  </w:style>
  <w:style w:type="table" w:styleId="GridTable1Light">
    <w:name w:val="Grid Table 1 Light"/>
    <w:basedOn w:val="TableNormal"/>
    <w:uiPriority w:val="46"/>
    <w:rsid w:val="00074E98"/>
    <w:pPr>
      <w:spacing w:after="0" w:line="240" w:lineRule="auto"/>
    </w:pPr>
    <w:rPr>
      <w:rFonts w:ascii="Times New Roman" w:eastAsia="Times New Roman" w:hAnsi="Times New Roman" w:cs="Times New Roman"/>
      <w:sz w:val="20"/>
      <w:szCs w:val="20"/>
      <w:lang w:val="en-GB" w:eastAsia="sv-S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keyword">
    <w:name w:val="hljs-keyword"/>
    <w:basedOn w:val="DefaultParagraphFont"/>
    <w:rsid w:val="00B22B65"/>
  </w:style>
  <w:style w:type="character" w:customStyle="1" w:styleId="hljs-string">
    <w:name w:val="hljs-string"/>
    <w:basedOn w:val="DefaultParagraphFont"/>
    <w:rsid w:val="00B22B65"/>
  </w:style>
  <w:style w:type="character" w:customStyle="1" w:styleId="hljs-builtin">
    <w:name w:val="hljs-built_in"/>
    <w:basedOn w:val="DefaultParagraphFont"/>
    <w:rsid w:val="00B22B65"/>
  </w:style>
  <w:style w:type="character" w:customStyle="1" w:styleId="hljs-number">
    <w:name w:val="hljs-number"/>
    <w:basedOn w:val="DefaultParagraphFont"/>
    <w:rsid w:val="00B22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287">
      <w:bodyDiv w:val="1"/>
      <w:marLeft w:val="0"/>
      <w:marRight w:val="0"/>
      <w:marTop w:val="0"/>
      <w:marBottom w:val="0"/>
      <w:divBdr>
        <w:top w:val="none" w:sz="0" w:space="0" w:color="auto"/>
        <w:left w:val="none" w:sz="0" w:space="0" w:color="auto"/>
        <w:bottom w:val="none" w:sz="0" w:space="0" w:color="auto"/>
        <w:right w:val="none" w:sz="0" w:space="0" w:color="auto"/>
      </w:divBdr>
    </w:div>
    <w:div w:id="27995071">
      <w:bodyDiv w:val="1"/>
      <w:marLeft w:val="0"/>
      <w:marRight w:val="0"/>
      <w:marTop w:val="0"/>
      <w:marBottom w:val="0"/>
      <w:divBdr>
        <w:top w:val="none" w:sz="0" w:space="0" w:color="auto"/>
        <w:left w:val="none" w:sz="0" w:space="0" w:color="auto"/>
        <w:bottom w:val="none" w:sz="0" w:space="0" w:color="auto"/>
        <w:right w:val="none" w:sz="0" w:space="0" w:color="auto"/>
      </w:divBdr>
    </w:div>
    <w:div w:id="68305896">
      <w:bodyDiv w:val="1"/>
      <w:marLeft w:val="0"/>
      <w:marRight w:val="0"/>
      <w:marTop w:val="0"/>
      <w:marBottom w:val="0"/>
      <w:divBdr>
        <w:top w:val="none" w:sz="0" w:space="0" w:color="auto"/>
        <w:left w:val="none" w:sz="0" w:space="0" w:color="auto"/>
        <w:bottom w:val="none" w:sz="0" w:space="0" w:color="auto"/>
        <w:right w:val="none" w:sz="0" w:space="0" w:color="auto"/>
      </w:divBdr>
    </w:div>
    <w:div w:id="235748170">
      <w:bodyDiv w:val="1"/>
      <w:marLeft w:val="0"/>
      <w:marRight w:val="0"/>
      <w:marTop w:val="0"/>
      <w:marBottom w:val="0"/>
      <w:divBdr>
        <w:top w:val="none" w:sz="0" w:space="0" w:color="auto"/>
        <w:left w:val="none" w:sz="0" w:space="0" w:color="auto"/>
        <w:bottom w:val="none" w:sz="0" w:space="0" w:color="auto"/>
        <w:right w:val="none" w:sz="0" w:space="0" w:color="auto"/>
      </w:divBdr>
    </w:div>
    <w:div w:id="294603106">
      <w:bodyDiv w:val="1"/>
      <w:marLeft w:val="0"/>
      <w:marRight w:val="0"/>
      <w:marTop w:val="0"/>
      <w:marBottom w:val="0"/>
      <w:divBdr>
        <w:top w:val="none" w:sz="0" w:space="0" w:color="auto"/>
        <w:left w:val="none" w:sz="0" w:space="0" w:color="auto"/>
        <w:bottom w:val="none" w:sz="0" w:space="0" w:color="auto"/>
        <w:right w:val="none" w:sz="0" w:space="0" w:color="auto"/>
      </w:divBdr>
    </w:div>
    <w:div w:id="313949938">
      <w:bodyDiv w:val="1"/>
      <w:marLeft w:val="0"/>
      <w:marRight w:val="0"/>
      <w:marTop w:val="0"/>
      <w:marBottom w:val="0"/>
      <w:divBdr>
        <w:top w:val="none" w:sz="0" w:space="0" w:color="auto"/>
        <w:left w:val="none" w:sz="0" w:space="0" w:color="auto"/>
        <w:bottom w:val="none" w:sz="0" w:space="0" w:color="auto"/>
        <w:right w:val="none" w:sz="0" w:space="0" w:color="auto"/>
      </w:divBdr>
    </w:div>
    <w:div w:id="762844455">
      <w:bodyDiv w:val="1"/>
      <w:marLeft w:val="0"/>
      <w:marRight w:val="0"/>
      <w:marTop w:val="0"/>
      <w:marBottom w:val="0"/>
      <w:divBdr>
        <w:top w:val="none" w:sz="0" w:space="0" w:color="auto"/>
        <w:left w:val="none" w:sz="0" w:space="0" w:color="auto"/>
        <w:bottom w:val="none" w:sz="0" w:space="0" w:color="auto"/>
        <w:right w:val="none" w:sz="0" w:space="0" w:color="auto"/>
      </w:divBdr>
    </w:div>
    <w:div w:id="1446535107">
      <w:bodyDiv w:val="1"/>
      <w:marLeft w:val="0"/>
      <w:marRight w:val="0"/>
      <w:marTop w:val="0"/>
      <w:marBottom w:val="0"/>
      <w:divBdr>
        <w:top w:val="none" w:sz="0" w:space="0" w:color="auto"/>
        <w:left w:val="none" w:sz="0" w:space="0" w:color="auto"/>
        <w:bottom w:val="none" w:sz="0" w:space="0" w:color="auto"/>
        <w:right w:val="none" w:sz="0" w:space="0" w:color="auto"/>
      </w:divBdr>
      <w:divsChild>
        <w:div w:id="452750450">
          <w:marLeft w:val="547"/>
          <w:marRight w:val="0"/>
          <w:marTop w:val="125"/>
          <w:marBottom w:val="0"/>
          <w:divBdr>
            <w:top w:val="none" w:sz="0" w:space="0" w:color="auto"/>
            <w:left w:val="none" w:sz="0" w:space="0" w:color="auto"/>
            <w:bottom w:val="none" w:sz="0" w:space="0" w:color="auto"/>
            <w:right w:val="none" w:sz="0" w:space="0" w:color="auto"/>
          </w:divBdr>
        </w:div>
        <w:div w:id="2106883448">
          <w:marLeft w:val="547"/>
          <w:marRight w:val="0"/>
          <w:marTop w:val="125"/>
          <w:marBottom w:val="0"/>
          <w:divBdr>
            <w:top w:val="none" w:sz="0" w:space="0" w:color="auto"/>
            <w:left w:val="none" w:sz="0" w:space="0" w:color="auto"/>
            <w:bottom w:val="none" w:sz="0" w:space="0" w:color="auto"/>
            <w:right w:val="none" w:sz="0" w:space="0" w:color="auto"/>
          </w:divBdr>
        </w:div>
        <w:div w:id="2140611221">
          <w:marLeft w:val="1166"/>
          <w:marRight w:val="0"/>
          <w:marTop w:val="115"/>
          <w:marBottom w:val="0"/>
          <w:divBdr>
            <w:top w:val="none" w:sz="0" w:space="0" w:color="auto"/>
            <w:left w:val="none" w:sz="0" w:space="0" w:color="auto"/>
            <w:bottom w:val="none" w:sz="0" w:space="0" w:color="auto"/>
            <w:right w:val="none" w:sz="0" w:space="0" w:color="auto"/>
          </w:divBdr>
        </w:div>
        <w:div w:id="1055467210">
          <w:marLeft w:val="1166"/>
          <w:marRight w:val="0"/>
          <w:marTop w:val="115"/>
          <w:marBottom w:val="0"/>
          <w:divBdr>
            <w:top w:val="none" w:sz="0" w:space="0" w:color="auto"/>
            <w:left w:val="none" w:sz="0" w:space="0" w:color="auto"/>
            <w:bottom w:val="none" w:sz="0" w:space="0" w:color="auto"/>
            <w:right w:val="none" w:sz="0" w:space="0" w:color="auto"/>
          </w:divBdr>
        </w:div>
        <w:div w:id="801921530">
          <w:marLeft w:val="547"/>
          <w:marRight w:val="0"/>
          <w:marTop w:val="125"/>
          <w:marBottom w:val="0"/>
          <w:divBdr>
            <w:top w:val="none" w:sz="0" w:space="0" w:color="auto"/>
            <w:left w:val="none" w:sz="0" w:space="0" w:color="auto"/>
            <w:bottom w:val="none" w:sz="0" w:space="0" w:color="auto"/>
            <w:right w:val="none" w:sz="0" w:space="0" w:color="auto"/>
          </w:divBdr>
        </w:div>
        <w:div w:id="1615822595">
          <w:marLeft w:val="547"/>
          <w:marRight w:val="0"/>
          <w:marTop w:val="125"/>
          <w:marBottom w:val="0"/>
          <w:divBdr>
            <w:top w:val="none" w:sz="0" w:space="0" w:color="auto"/>
            <w:left w:val="none" w:sz="0" w:space="0" w:color="auto"/>
            <w:bottom w:val="none" w:sz="0" w:space="0" w:color="auto"/>
            <w:right w:val="none" w:sz="0" w:space="0" w:color="auto"/>
          </w:divBdr>
        </w:div>
        <w:div w:id="1306161813">
          <w:marLeft w:val="547"/>
          <w:marRight w:val="0"/>
          <w:marTop w:val="125"/>
          <w:marBottom w:val="0"/>
          <w:divBdr>
            <w:top w:val="none" w:sz="0" w:space="0" w:color="auto"/>
            <w:left w:val="none" w:sz="0" w:space="0" w:color="auto"/>
            <w:bottom w:val="none" w:sz="0" w:space="0" w:color="auto"/>
            <w:right w:val="none" w:sz="0" w:space="0" w:color="auto"/>
          </w:divBdr>
        </w:div>
        <w:div w:id="1810128398">
          <w:marLeft w:val="547"/>
          <w:marRight w:val="0"/>
          <w:marTop w:val="125"/>
          <w:marBottom w:val="0"/>
          <w:divBdr>
            <w:top w:val="none" w:sz="0" w:space="0" w:color="auto"/>
            <w:left w:val="none" w:sz="0" w:space="0" w:color="auto"/>
            <w:bottom w:val="none" w:sz="0" w:space="0" w:color="auto"/>
            <w:right w:val="none" w:sz="0" w:space="0" w:color="auto"/>
          </w:divBdr>
        </w:div>
      </w:divsChild>
    </w:div>
    <w:div w:id="1479809673">
      <w:bodyDiv w:val="1"/>
      <w:marLeft w:val="0"/>
      <w:marRight w:val="0"/>
      <w:marTop w:val="0"/>
      <w:marBottom w:val="0"/>
      <w:divBdr>
        <w:top w:val="none" w:sz="0" w:space="0" w:color="auto"/>
        <w:left w:val="none" w:sz="0" w:space="0" w:color="auto"/>
        <w:bottom w:val="none" w:sz="0" w:space="0" w:color="auto"/>
        <w:right w:val="none" w:sz="0" w:space="0" w:color="auto"/>
      </w:divBdr>
    </w:div>
    <w:div w:id="1682973931">
      <w:bodyDiv w:val="1"/>
      <w:marLeft w:val="0"/>
      <w:marRight w:val="0"/>
      <w:marTop w:val="0"/>
      <w:marBottom w:val="0"/>
      <w:divBdr>
        <w:top w:val="none" w:sz="0" w:space="0" w:color="auto"/>
        <w:left w:val="none" w:sz="0" w:space="0" w:color="auto"/>
        <w:bottom w:val="none" w:sz="0" w:space="0" w:color="auto"/>
        <w:right w:val="none" w:sz="0" w:space="0" w:color="auto"/>
      </w:divBdr>
    </w:div>
    <w:div w:id="186358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_Scania">
  <a:themeElements>
    <a:clrScheme name="_Scania">
      <a:dk1>
        <a:srgbClr val="000000"/>
      </a:dk1>
      <a:lt1>
        <a:srgbClr val="FFFFFF"/>
      </a:lt1>
      <a:dk2>
        <a:srgbClr val="000000"/>
      </a:dk2>
      <a:lt2>
        <a:srgbClr val="FFFFFF"/>
      </a:lt2>
      <a:accent1>
        <a:srgbClr val="000000"/>
      </a:accent1>
      <a:accent2>
        <a:srgbClr val="CCA330"/>
      </a:accent2>
      <a:accent3>
        <a:srgbClr val="D40026"/>
      </a:accent3>
      <a:accent4>
        <a:srgbClr val="05143F"/>
      </a:accent4>
      <a:accent5>
        <a:srgbClr val="CCCCCC"/>
      </a:accent5>
      <a:accent6>
        <a:srgbClr val="004800"/>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10493897B7B4A88465A661B2F61A3" ma:contentTypeVersion="10" ma:contentTypeDescription="Create a new document." ma:contentTypeScope="" ma:versionID="d1e5c46664fca6dcce5b9aa6e79863f0">
  <xsd:schema xmlns:xsd="http://www.w3.org/2001/XMLSchema" xmlns:xs="http://www.w3.org/2001/XMLSchema" xmlns:p="http://schemas.microsoft.com/office/2006/metadata/properties" xmlns:ns2="c30b1336-a680-4665-94f4-343796b6f29b" xmlns:ns3="eed12ca6-c8e7-4adf-a156-396e43ae0158" targetNamespace="http://schemas.microsoft.com/office/2006/metadata/properties" ma:root="true" ma:fieldsID="57076120d6429fcc57fa5e9dbd600da6" ns2:_="" ns3:_="">
    <xsd:import namespace="c30b1336-a680-4665-94f4-343796b6f29b"/>
    <xsd:import namespace="eed12ca6-c8e7-4adf-a156-396e43ae01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0b1336-a680-4665-94f4-343796b6f2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9b4542d-ed94-4c33-b618-c50f5b46dbc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d12ca6-c8e7-4adf-a156-396e43ae01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071fe4-2069-474f-8d10-63d0673ad7cf}" ma:internalName="TaxCatchAll" ma:showField="CatchAllData" ma:web="b9f4dd16-00d8-438d-8efa-1050dbe3d4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eed12ca6-c8e7-4adf-a156-396e43ae0158" xsi:nil="true"/>
    <lcf76f155ced4ddcb4097134ff3c332f xmlns="c30b1336-a680-4665-94f4-343796b6f29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D2C51F-7B68-47CE-B425-0250A2491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0b1336-a680-4665-94f4-343796b6f29b"/>
    <ds:schemaRef ds:uri="eed12ca6-c8e7-4adf-a156-396e43ae0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D734E-6440-46FD-8FE9-601D52A8FBE4}">
  <ds:schemaRefs>
    <ds:schemaRef ds:uri="http://schemas.openxmlformats.org/officeDocument/2006/bibliography"/>
  </ds:schemaRefs>
</ds:datastoreItem>
</file>

<file path=customXml/itemProps3.xml><?xml version="1.0" encoding="utf-8"?>
<ds:datastoreItem xmlns:ds="http://schemas.openxmlformats.org/officeDocument/2006/customXml" ds:itemID="{5AE754CF-26D4-4B82-A8B0-878D2A2E07EC}">
  <ds:schemaRefs>
    <ds:schemaRef ds:uri="http://schemas.microsoft.com/office/2006/metadata/properties"/>
    <ds:schemaRef ds:uri="http://schemas.microsoft.com/office/infopath/2007/PartnerControls"/>
    <ds:schemaRef ds:uri="eed12ca6-c8e7-4adf-a156-396e43ae0158"/>
    <ds:schemaRef ds:uri="c30b1336-a680-4665-94f4-343796b6f29b"/>
  </ds:schemaRefs>
</ds:datastoreItem>
</file>

<file path=customXml/itemProps4.xml><?xml version="1.0" encoding="utf-8"?>
<ds:datastoreItem xmlns:ds="http://schemas.openxmlformats.org/officeDocument/2006/customXml" ds:itemID="{226FAE36-ED72-460D-B7C7-EFCEB536A6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Scania CV AB</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Lars-Åke Larsson</dc:creator>
  <cp:lastModifiedBy>Junaid Ahmed Jameel</cp:lastModifiedBy>
  <cp:revision>3</cp:revision>
  <cp:lastPrinted>2013-03-26T07:58:00Z</cp:lastPrinted>
  <dcterms:created xsi:type="dcterms:W3CDTF">2023-06-28T09:58:00Z</dcterms:created>
  <dcterms:modified xsi:type="dcterms:W3CDTF">2023-09-21T10:30:00Z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0x01010014210493897B7B4A88465A661B2F61A3</vt:lpwstr>
  </property>
  <property fmtid="{D5CDD505-2E9C-101B-9397-08002B2CF9AE}" pid="3" name="MSIP_Label_a7f2ec83-e677-438d-afb7-4c7c0dbc872b_Enabled">
    <vt:lpwstr>true</vt:lpwstr>
  </property>
  <property fmtid="{D5CDD505-2E9C-101B-9397-08002B2CF9AE}" pid="4" name="MSIP_Label_a7f2ec83-e677-438d-afb7-4c7c0dbc872b_SetDate">
    <vt:lpwstr>2022-10-12T06:42:58Z</vt:lpwstr>
  </property>
  <property fmtid="{D5CDD505-2E9C-101B-9397-08002B2CF9AE}" pid="5" name="MSIP_Label_a7f2ec83-e677-438d-afb7-4c7c0dbc872b_Method">
    <vt:lpwstr>Standard</vt:lpwstr>
  </property>
  <property fmtid="{D5CDD505-2E9C-101B-9397-08002B2CF9AE}" pid="6" name="MSIP_Label_a7f2ec83-e677-438d-afb7-4c7c0dbc872b_Name">
    <vt:lpwstr>a7f2ec83-e677-438d-afb7-4c7c0dbc872b</vt:lpwstr>
  </property>
  <property fmtid="{D5CDD505-2E9C-101B-9397-08002B2CF9AE}" pid="7" name="MSIP_Label_a7f2ec83-e677-438d-afb7-4c7c0dbc872b_SiteId">
    <vt:lpwstr>3bc062e4-ac9d-4c17-b4dd-3aad637ff1ac</vt:lpwstr>
  </property>
  <property fmtid="{D5CDD505-2E9C-101B-9397-08002B2CF9AE}" pid="8" name="MSIP_Label_a7f2ec83-e677-438d-afb7-4c7c0dbc872b_ContentBits">
    <vt:lpwstr>0</vt:lpwstr>
  </property>
  <property fmtid="{D5CDD505-2E9C-101B-9397-08002B2CF9AE}" pid="9" name="MediaServiceImageTags">
    <vt:lpwstr/>
  </property>
</Properties>
</file>