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54989" w14:textId="77777777" w:rsidR="00697997" w:rsidRDefault="00000000">
      <w:pPr>
        <w:pStyle w:val="Heading1"/>
        <w:jc w:val="center"/>
        <w:rPr>
          <w:rFonts w:ascii="Arial" w:hAnsi="Arial"/>
          <w:sz w:val="52"/>
          <w:u w:val="single"/>
        </w:rPr>
      </w:pPr>
      <w:r>
        <w:rPr>
          <w:rFonts w:ascii="Arial" w:hAnsi="Arial"/>
          <w:sz w:val="52"/>
          <w:u w:val="single"/>
        </w:rPr>
        <w:t>Decentralized Q&amp;A Platform - Project Report</w:t>
      </w:r>
    </w:p>
    <w:p w14:paraId="6ED2DAC4" w14:textId="77777777" w:rsidR="00697997" w:rsidRDefault="00000000">
      <w:pPr>
        <w:pStyle w:val="BodyText"/>
        <w:jc w:val="center"/>
        <w:rPr>
          <w:rFonts w:ascii="Arial" w:hAnsi="Arial"/>
          <w:b/>
          <w:bCs/>
          <w:i/>
          <w:iCs/>
          <w:sz w:val="20"/>
        </w:rPr>
      </w:pPr>
      <w:r>
        <w:rPr>
          <w:rFonts w:ascii="Arial" w:hAnsi="Arial"/>
          <w:b/>
          <w:bCs/>
          <w:i/>
          <w:iCs/>
          <w:sz w:val="20"/>
        </w:rPr>
        <w:t>Group Members: Osama Ali Khan(cs211010), Junaid Ansar(cs211087), Rameez Raza Rizvi(cs211082)</w:t>
      </w:r>
    </w:p>
    <w:p w14:paraId="2A1F94C7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Executive Summary</w:t>
      </w:r>
    </w:p>
    <w:p w14:paraId="189B6EA3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This project presents a decentralized Question &amp; Answer platform built on blockchain technology, utilizing Ethereum smart contracts to create a transparent, censorship-resistant knowledge-sharing system. The platform enables users to ask questions, provide answers, and vote on content quality in a fully decentralized manner without relying on centralized authorities.</w:t>
      </w:r>
    </w:p>
    <w:p w14:paraId="1DF01C9D" w14:textId="77777777" w:rsidR="00697997" w:rsidRDefault="00000000">
      <w:pPr>
        <w:pStyle w:val="BodyText"/>
        <w:rPr>
          <w:rFonts w:ascii="Arial" w:hAnsi="Arial"/>
        </w:rPr>
      </w:pPr>
      <w:r>
        <w:rPr>
          <w:rStyle w:val="Strong"/>
          <w:rFonts w:ascii="Arial" w:hAnsi="Arial"/>
        </w:rPr>
        <w:t>Key Features:</w:t>
      </w:r>
    </w:p>
    <w:p w14:paraId="1F866BC2" w14:textId="77777777" w:rsidR="00697997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Decentralized question posting and answering </w:t>
      </w:r>
    </w:p>
    <w:p w14:paraId="02E0B837" w14:textId="77777777" w:rsidR="00697997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Community-driven voting system </w:t>
      </w:r>
    </w:p>
    <w:p w14:paraId="0207B514" w14:textId="77777777" w:rsidR="00697997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Immutable record of all interactions </w:t>
      </w:r>
    </w:p>
    <w:p w14:paraId="7CBA825A" w14:textId="77777777" w:rsidR="00697997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No central authority or censorship </w:t>
      </w:r>
    </w:p>
    <w:p w14:paraId="1A27AF7A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1. Project Overview</w:t>
      </w:r>
    </w:p>
    <w:p w14:paraId="7F83A62C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1.1 Problem Statement</w:t>
      </w:r>
    </w:p>
    <w:p w14:paraId="788AD16E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Traditional Q&amp;A platforms like Stack Overflow, Quora, and Reddit face several challenges:</w:t>
      </w:r>
    </w:p>
    <w:p w14:paraId="00915516" w14:textId="77777777" w:rsidR="0069799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Centralized Control</w:t>
      </w:r>
      <w:r>
        <w:rPr>
          <w:rFonts w:ascii="Arial" w:hAnsi="Arial"/>
        </w:rPr>
        <w:t xml:space="preserve">: Single point of failure and potential censorship </w:t>
      </w:r>
    </w:p>
    <w:p w14:paraId="6279E4AA" w14:textId="77777777" w:rsidR="0069799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Lack of Transparency</w:t>
      </w:r>
      <w:r>
        <w:rPr>
          <w:rFonts w:ascii="Arial" w:hAnsi="Arial"/>
        </w:rPr>
        <w:t xml:space="preserve">: Opaque moderation and ranking algorithms </w:t>
      </w:r>
    </w:p>
    <w:p w14:paraId="79462605" w14:textId="77777777" w:rsidR="0069799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Data Ownership</w:t>
      </w:r>
      <w:r>
        <w:rPr>
          <w:rFonts w:ascii="Arial" w:hAnsi="Arial"/>
        </w:rPr>
        <w:t xml:space="preserve">: User-generated content controlled by platform owners </w:t>
      </w:r>
    </w:p>
    <w:p w14:paraId="132D9870" w14:textId="77777777" w:rsidR="00697997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Incentive Misalignment</w:t>
      </w:r>
      <w:r>
        <w:rPr>
          <w:rFonts w:ascii="Arial" w:hAnsi="Arial"/>
        </w:rPr>
        <w:t xml:space="preserve">: Limited rewards for quality contributions </w:t>
      </w:r>
    </w:p>
    <w:p w14:paraId="573DB5A9" w14:textId="77777777" w:rsidR="00697997" w:rsidRDefault="00000000">
      <w:pPr>
        <w:pStyle w:val="BodyText"/>
        <w:numPr>
          <w:ilvl w:val="0"/>
          <w:numId w:val="3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Trust Issues</w:t>
      </w:r>
      <w:r>
        <w:rPr>
          <w:rFonts w:ascii="Arial" w:hAnsi="Arial"/>
        </w:rPr>
        <w:t xml:space="preserve">: Difficulty verifying authenticity of information </w:t>
      </w:r>
    </w:p>
    <w:p w14:paraId="756EFE57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1.2 Solution Approach</w:t>
      </w:r>
    </w:p>
    <w:p w14:paraId="3E2049AA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Our decentralized Q&amp;A platform addresses these issues by:</w:t>
      </w:r>
    </w:p>
    <w:p w14:paraId="77B6D48C" w14:textId="77777777" w:rsidR="00697997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Storing all data on blockchain for immutability and transparency </w:t>
      </w:r>
    </w:p>
    <w:p w14:paraId="3C04FE3D" w14:textId="77777777" w:rsidR="00697997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Implementing community-driven governance through voting mechanisms </w:t>
      </w:r>
    </w:p>
    <w:p w14:paraId="269A3BE9" w14:textId="77777777" w:rsidR="00697997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Eliminating single points of failure through decentralization </w:t>
      </w:r>
    </w:p>
    <w:p w14:paraId="05F913A5" w14:textId="77777777" w:rsidR="00697997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Providing cryptographic proof of all interactions </w:t>
      </w:r>
    </w:p>
    <w:p w14:paraId="3F7344AF" w14:textId="77777777" w:rsidR="00697997" w:rsidRDefault="00000000">
      <w:pPr>
        <w:pStyle w:val="BodyText"/>
        <w:numPr>
          <w:ilvl w:val="0"/>
          <w:numId w:val="4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Enabling direct peer-to-peer knowledge exchange </w:t>
      </w:r>
    </w:p>
    <w:p w14:paraId="441EB9B4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1.3 Technical Architecture</w:t>
      </w:r>
    </w:p>
    <w:p w14:paraId="69C6F6D8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The system consists of three main components:</w:t>
      </w:r>
    </w:p>
    <w:p w14:paraId="10F8AF1D" w14:textId="77777777" w:rsidR="00697997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Smart Contract Layer</w:t>
      </w:r>
      <w:r>
        <w:rPr>
          <w:rFonts w:ascii="Arial" w:hAnsi="Arial"/>
        </w:rPr>
        <w:t xml:space="preserve">: Solidity contracts managing core logic </w:t>
      </w:r>
    </w:p>
    <w:p w14:paraId="2F629B91" w14:textId="77777777" w:rsidR="00697997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Frontend Interface</w:t>
      </w:r>
      <w:r>
        <w:rPr>
          <w:rFonts w:ascii="Arial" w:hAnsi="Arial"/>
        </w:rPr>
        <w:t xml:space="preserve">: Web-based user interface for interaction </w:t>
      </w:r>
    </w:p>
    <w:p w14:paraId="74F6CDB5" w14:textId="77777777" w:rsidR="00697997" w:rsidRDefault="00000000">
      <w:pPr>
        <w:pStyle w:val="BodyText"/>
        <w:numPr>
          <w:ilvl w:val="0"/>
          <w:numId w:val="5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Blockchain Infrastructure</w:t>
      </w:r>
      <w:r>
        <w:rPr>
          <w:rFonts w:ascii="Arial" w:hAnsi="Arial"/>
        </w:rPr>
        <w:t xml:space="preserve">: Ethereum network for deployment </w:t>
      </w:r>
    </w:p>
    <w:p w14:paraId="3B3E9642" w14:textId="77777777" w:rsidR="00697997" w:rsidRDefault="00697997">
      <w:pPr>
        <w:pStyle w:val="HorizontalLine"/>
        <w:rPr>
          <w:rFonts w:ascii="Arial" w:hAnsi="Arial"/>
        </w:rPr>
      </w:pPr>
    </w:p>
    <w:p w14:paraId="6B174567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2. Technical Implementation</w:t>
      </w:r>
    </w:p>
    <w:p w14:paraId="76CE820A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2.1 Smart Contract Design</w:t>
      </w:r>
    </w:p>
    <w:p w14:paraId="6B5FC320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Core Data Structures</w:t>
      </w:r>
    </w:p>
    <w:p w14:paraId="53CD8874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struct Question {</w:t>
      </w:r>
    </w:p>
    <w:p w14:paraId="0EF89E4A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  <w:proofErr w:type="spellStart"/>
      <w:r>
        <w:rPr>
          <w:rStyle w:val="SourceText"/>
          <w:rFonts w:ascii="Arial" w:hAnsi="Arial"/>
        </w:rPr>
        <w:t>uint</w:t>
      </w:r>
      <w:proofErr w:type="spellEnd"/>
      <w:r>
        <w:rPr>
          <w:rStyle w:val="SourceText"/>
          <w:rFonts w:ascii="Arial" w:hAnsi="Arial"/>
        </w:rPr>
        <w:t xml:space="preserve"> id;           // Unique identifier</w:t>
      </w:r>
    </w:p>
    <w:p w14:paraId="72DD2FAE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address asker;     // Address of question author</w:t>
      </w:r>
    </w:p>
    <w:p w14:paraId="2A7B2C42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string title;      // Question title</w:t>
      </w:r>
    </w:p>
    <w:p w14:paraId="6E795714" w14:textId="67CD40AE" w:rsidR="008F0D65" w:rsidRDefault="00000000">
      <w:pPr>
        <w:pStyle w:val="PreformattedText"/>
        <w:rPr>
          <w:rStyle w:val="SourceText"/>
          <w:rFonts w:ascii="Arial" w:hAnsi="Arial"/>
        </w:rPr>
      </w:pPr>
      <w:r>
        <w:rPr>
          <w:rStyle w:val="SourceText"/>
          <w:rFonts w:ascii="Arial" w:hAnsi="Arial"/>
        </w:rPr>
        <w:t xml:space="preserve">    string description; // Detailed question content</w:t>
      </w:r>
    </w:p>
    <w:p w14:paraId="0C79A757" w14:textId="3FE1858B" w:rsidR="008F0D65" w:rsidRDefault="008F0D65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  <w:r w:rsidRPr="008F0D65">
        <w:rPr>
          <w:rStyle w:val="SourceText"/>
          <w:rFonts w:ascii="Arial" w:hAnsi="Arial" w:hint="eastAsia"/>
        </w:rPr>
        <w:t>string category;</w:t>
      </w:r>
      <w:r w:rsidR="003669AF">
        <w:rPr>
          <w:rStyle w:val="SourceText"/>
          <w:rFonts w:ascii="Arial" w:hAnsi="Arial"/>
        </w:rPr>
        <w:t xml:space="preserve"> // Category of Question</w:t>
      </w:r>
    </w:p>
    <w:p w14:paraId="706F1B71" w14:textId="77777777" w:rsidR="00697997" w:rsidRDefault="00000000">
      <w:pPr>
        <w:pStyle w:val="PreformattedText"/>
        <w:rPr>
          <w:rStyle w:val="SourceText"/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  <w:proofErr w:type="spellStart"/>
      <w:r>
        <w:rPr>
          <w:rStyle w:val="SourceText"/>
          <w:rFonts w:ascii="Arial" w:hAnsi="Arial"/>
        </w:rPr>
        <w:t>uint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voteCount</w:t>
      </w:r>
      <w:proofErr w:type="spellEnd"/>
      <w:r>
        <w:rPr>
          <w:rStyle w:val="SourceText"/>
          <w:rFonts w:ascii="Arial" w:hAnsi="Arial"/>
        </w:rPr>
        <w:t>;    // Number of upvotes received</w:t>
      </w:r>
    </w:p>
    <w:p w14:paraId="7B47C6E8" w14:textId="788729F9" w:rsidR="008F0D65" w:rsidRDefault="008F0D65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  <w:proofErr w:type="spellStart"/>
      <w:r w:rsidRPr="008F0D65">
        <w:rPr>
          <w:rStyle w:val="SourceText"/>
          <w:rFonts w:ascii="Arial" w:hAnsi="Arial" w:hint="eastAsia"/>
        </w:rPr>
        <w:t>uint</w:t>
      </w:r>
      <w:proofErr w:type="spellEnd"/>
      <w:r w:rsidRPr="008F0D65">
        <w:rPr>
          <w:rStyle w:val="SourceText"/>
          <w:rFonts w:ascii="Arial" w:hAnsi="Arial" w:hint="eastAsia"/>
        </w:rPr>
        <w:t xml:space="preserve"> timestamp;</w:t>
      </w:r>
      <w:r w:rsidR="001B50C9">
        <w:rPr>
          <w:rStyle w:val="SourceText"/>
          <w:rFonts w:ascii="Arial" w:hAnsi="Arial"/>
        </w:rPr>
        <w:t xml:space="preserve"> // Time when question was asked</w:t>
      </w:r>
    </w:p>
    <w:p w14:paraId="717CA560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}</w:t>
      </w:r>
    </w:p>
    <w:p w14:paraId="55E1404C" w14:textId="77777777" w:rsidR="00697997" w:rsidRDefault="00697997">
      <w:pPr>
        <w:pStyle w:val="PreformattedText"/>
        <w:rPr>
          <w:rFonts w:ascii="Arial" w:hAnsi="Arial"/>
        </w:rPr>
      </w:pPr>
    </w:p>
    <w:p w14:paraId="3D6C7728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struct Answer {</w:t>
      </w:r>
    </w:p>
    <w:p w14:paraId="05240151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  <w:proofErr w:type="spellStart"/>
      <w:r>
        <w:rPr>
          <w:rStyle w:val="SourceText"/>
          <w:rFonts w:ascii="Arial" w:hAnsi="Arial"/>
        </w:rPr>
        <w:t>uint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questionId</w:t>
      </w:r>
      <w:proofErr w:type="spellEnd"/>
      <w:r>
        <w:rPr>
          <w:rStyle w:val="SourceText"/>
          <w:rFonts w:ascii="Arial" w:hAnsi="Arial"/>
        </w:rPr>
        <w:t>;   // Reference to parent question</w:t>
      </w:r>
    </w:p>
    <w:p w14:paraId="5153345A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address responder; // Address of answer author</w:t>
      </w:r>
    </w:p>
    <w:p w14:paraId="000C35D1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string text;       // Answer content</w:t>
      </w:r>
    </w:p>
    <w:p w14:paraId="6F795396" w14:textId="77777777" w:rsidR="00697997" w:rsidRDefault="00000000">
      <w:pPr>
        <w:pStyle w:val="PreformattedText"/>
        <w:rPr>
          <w:rStyle w:val="SourceText"/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  <w:proofErr w:type="spellStart"/>
      <w:r>
        <w:rPr>
          <w:rStyle w:val="SourceText"/>
          <w:rFonts w:ascii="Arial" w:hAnsi="Arial"/>
        </w:rPr>
        <w:t>uint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voteCount</w:t>
      </w:r>
      <w:proofErr w:type="spellEnd"/>
      <w:r>
        <w:rPr>
          <w:rStyle w:val="SourceText"/>
          <w:rFonts w:ascii="Arial" w:hAnsi="Arial"/>
        </w:rPr>
        <w:t>;    // Number of upvotes received</w:t>
      </w:r>
    </w:p>
    <w:p w14:paraId="3E6134BA" w14:textId="37F5D211" w:rsidR="00593E85" w:rsidRDefault="00593E85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  <w:proofErr w:type="spellStart"/>
      <w:r w:rsidRPr="00593E85">
        <w:rPr>
          <w:rStyle w:val="SourceText"/>
          <w:rFonts w:ascii="Arial" w:hAnsi="Arial" w:hint="eastAsia"/>
        </w:rPr>
        <w:t>uint</w:t>
      </w:r>
      <w:proofErr w:type="spellEnd"/>
      <w:r w:rsidRPr="00593E85">
        <w:rPr>
          <w:rStyle w:val="SourceText"/>
          <w:rFonts w:ascii="Arial" w:hAnsi="Arial" w:hint="eastAsia"/>
        </w:rPr>
        <w:t xml:space="preserve"> timestamp;</w:t>
      </w:r>
    </w:p>
    <w:p w14:paraId="1C889855" w14:textId="77777777" w:rsidR="00697997" w:rsidRDefault="00000000">
      <w:pPr>
        <w:pStyle w:val="PreformattedText"/>
        <w:spacing w:after="283"/>
        <w:rPr>
          <w:rFonts w:ascii="Arial" w:hAnsi="Arial"/>
        </w:rPr>
      </w:pPr>
      <w:r>
        <w:rPr>
          <w:rStyle w:val="SourceText"/>
          <w:rFonts w:ascii="Arial" w:hAnsi="Arial"/>
        </w:rPr>
        <w:t>}</w:t>
      </w:r>
    </w:p>
    <w:p w14:paraId="3F48B94A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Key Functions</w:t>
      </w:r>
    </w:p>
    <w:tbl>
      <w:tblPr>
        <w:tblW w:w="798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5"/>
        <w:gridCol w:w="3303"/>
        <w:gridCol w:w="2260"/>
      </w:tblGrid>
      <w:tr w:rsidR="00697997" w14:paraId="21407F63" w14:textId="77777777">
        <w:trPr>
          <w:tblHeader/>
        </w:trPr>
        <w:tc>
          <w:tcPr>
            <w:tcW w:w="2425" w:type="dxa"/>
            <w:vAlign w:val="center"/>
          </w:tcPr>
          <w:p w14:paraId="63F91F80" w14:textId="77777777" w:rsidR="00697997" w:rsidRDefault="00000000">
            <w:pPr>
              <w:pStyle w:val="TableHeading"/>
            </w:pPr>
            <w:r>
              <w:t>Function</w:t>
            </w:r>
          </w:p>
        </w:tc>
        <w:tc>
          <w:tcPr>
            <w:tcW w:w="3303" w:type="dxa"/>
            <w:vAlign w:val="center"/>
          </w:tcPr>
          <w:p w14:paraId="673A669C" w14:textId="77777777" w:rsidR="00697997" w:rsidRDefault="00000000">
            <w:pPr>
              <w:pStyle w:val="TableHeading"/>
            </w:pPr>
            <w:r>
              <w:t>Purpose</w:t>
            </w:r>
          </w:p>
        </w:tc>
        <w:tc>
          <w:tcPr>
            <w:tcW w:w="2260" w:type="dxa"/>
            <w:vAlign w:val="center"/>
          </w:tcPr>
          <w:p w14:paraId="467F6B34" w14:textId="77777777" w:rsidR="00697997" w:rsidRDefault="00000000">
            <w:pPr>
              <w:pStyle w:val="TableHeading"/>
            </w:pPr>
            <w:r>
              <w:t>Access Control</w:t>
            </w:r>
          </w:p>
        </w:tc>
      </w:tr>
      <w:tr w:rsidR="00697997" w14:paraId="176F4BF8" w14:textId="77777777">
        <w:tc>
          <w:tcPr>
            <w:tcW w:w="2425" w:type="dxa"/>
            <w:vAlign w:val="center"/>
          </w:tcPr>
          <w:p w14:paraId="4263B61B" w14:textId="77777777" w:rsidR="00697997" w:rsidRDefault="00000000">
            <w:pPr>
              <w:pStyle w:val="TableContents"/>
            </w:pPr>
            <w:proofErr w:type="spellStart"/>
            <w:r>
              <w:rPr>
                <w:rStyle w:val="SourceText"/>
              </w:rPr>
              <w:t>askQuestion</w:t>
            </w:r>
            <w:proofErr w:type="spellEnd"/>
            <w:r>
              <w:rPr>
                <w:rStyle w:val="SourceText"/>
              </w:rPr>
              <w:t>()</w:t>
            </w:r>
          </w:p>
        </w:tc>
        <w:tc>
          <w:tcPr>
            <w:tcW w:w="3303" w:type="dxa"/>
            <w:vAlign w:val="center"/>
          </w:tcPr>
          <w:p w14:paraId="064E0C0B" w14:textId="77777777" w:rsidR="00697997" w:rsidRDefault="00000000">
            <w:pPr>
              <w:pStyle w:val="TableContents"/>
            </w:pPr>
            <w:r>
              <w:t>Submit new questions</w:t>
            </w:r>
          </w:p>
        </w:tc>
        <w:tc>
          <w:tcPr>
            <w:tcW w:w="2260" w:type="dxa"/>
            <w:vAlign w:val="center"/>
          </w:tcPr>
          <w:p w14:paraId="7B30BA7D" w14:textId="77777777" w:rsidR="00697997" w:rsidRDefault="00000000">
            <w:pPr>
              <w:pStyle w:val="TableContents"/>
            </w:pPr>
            <w:r>
              <w:t>Public</w:t>
            </w:r>
          </w:p>
        </w:tc>
      </w:tr>
      <w:tr w:rsidR="00697997" w14:paraId="3606A4F6" w14:textId="77777777">
        <w:tc>
          <w:tcPr>
            <w:tcW w:w="2425" w:type="dxa"/>
            <w:vAlign w:val="center"/>
          </w:tcPr>
          <w:p w14:paraId="23C214A1" w14:textId="77777777" w:rsidR="00697997" w:rsidRDefault="00000000">
            <w:pPr>
              <w:pStyle w:val="TableContents"/>
            </w:pPr>
            <w:proofErr w:type="spellStart"/>
            <w:r>
              <w:rPr>
                <w:rStyle w:val="SourceText"/>
              </w:rPr>
              <w:t>answerQuestion</w:t>
            </w:r>
            <w:proofErr w:type="spellEnd"/>
            <w:r>
              <w:rPr>
                <w:rStyle w:val="SourceText"/>
              </w:rPr>
              <w:t>()</w:t>
            </w:r>
          </w:p>
        </w:tc>
        <w:tc>
          <w:tcPr>
            <w:tcW w:w="3303" w:type="dxa"/>
            <w:vAlign w:val="center"/>
          </w:tcPr>
          <w:p w14:paraId="679E2C6B" w14:textId="77777777" w:rsidR="00697997" w:rsidRDefault="00000000">
            <w:pPr>
              <w:pStyle w:val="TableContents"/>
            </w:pPr>
            <w:r>
              <w:t>Provide answers to questions</w:t>
            </w:r>
          </w:p>
        </w:tc>
        <w:tc>
          <w:tcPr>
            <w:tcW w:w="2260" w:type="dxa"/>
            <w:vAlign w:val="center"/>
          </w:tcPr>
          <w:p w14:paraId="3A1AED19" w14:textId="77777777" w:rsidR="00697997" w:rsidRDefault="00000000">
            <w:pPr>
              <w:pStyle w:val="TableContents"/>
            </w:pPr>
            <w:r>
              <w:t>Public</w:t>
            </w:r>
          </w:p>
        </w:tc>
      </w:tr>
      <w:tr w:rsidR="00697997" w14:paraId="462FF989" w14:textId="77777777">
        <w:tc>
          <w:tcPr>
            <w:tcW w:w="2425" w:type="dxa"/>
            <w:vAlign w:val="center"/>
          </w:tcPr>
          <w:p w14:paraId="37F332C8" w14:textId="77777777" w:rsidR="00697997" w:rsidRDefault="00000000">
            <w:pPr>
              <w:pStyle w:val="TableContents"/>
            </w:pPr>
            <w:proofErr w:type="spellStart"/>
            <w:r>
              <w:rPr>
                <w:rStyle w:val="SourceText"/>
              </w:rPr>
              <w:t>voteQuestion</w:t>
            </w:r>
            <w:proofErr w:type="spellEnd"/>
            <w:r>
              <w:rPr>
                <w:rStyle w:val="SourceText"/>
              </w:rPr>
              <w:t>()</w:t>
            </w:r>
          </w:p>
        </w:tc>
        <w:tc>
          <w:tcPr>
            <w:tcW w:w="3303" w:type="dxa"/>
            <w:vAlign w:val="center"/>
          </w:tcPr>
          <w:p w14:paraId="07EFEC17" w14:textId="77777777" w:rsidR="00697997" w:rsidRDefault="00000000">
            <w:pPr>
              <w:pStyle w:val="TableContents"/>
            </w:pPr>
            <w:r>
              <w:t>Upvote questions</w:t>
            </w:r>
          </w:p>
        </w:tc>
        <w:tc>
          <w:tcPr>
            <w:tcW w:w="2260" w:type="dxa"/>
            <w:vAlign w:val="center"/>
          </w:tcPr>
          <w:p w14:paraId="1A40E222" w14:textId="77777777" w:rsidR="00697997" w:rsidRDefault="00000000">
            <w:pPr>
              <w:pStyle w:val="TableContents"/>
            </w:pPr>
            <w:r>
              <w:t>Public (once per user)</w:t>
            </w:r>
          </w:p>
        </w:tc>
      </w:tr>
      <w:tr w:rsidR="00697997" w14:paraId="06A47ED3" w14:textId="77777777">
        <w:tc>
          <w:tcPr>
            <w:tcW w:w="2425" w:type="dxa"/>
            <w:vAlign w:val="center"/>
          </w:tcPr>
          <w:p w14:paraId="3984C5AD" w14:textId="77777777" w:rsidR="00697997" w:rsidRDefault="00000000">
            <w:pPr>
              <w:pStyle w:val="TableContents"/>
            </w:pPr>
            <w:proofErr w:type="spellStart"/>
            <w:r>
              <w:rPr>
                <w:rStyle w:val="SourceText"/>
              </w:rPr>
              <w:t>voteAnswer</w:t>
            </w:r>
            <w:proofErr w:type="spellEnd"/>
            <w:r>
              <w:rPr>
                <w:rStyle w:val="SourceText"/>
              </w:rPr>
              <w:t>()</w:t>
            </w:r>
          </w:p>
        </w:tc>
        <w:tc>
          <w:tcPr>
            <w:tcW w:w="3303" w:type="dxa"/>
            <w:vAlign w:val="center"/>
          </w:tcPr>
          <w:p w14:paraId="35A04D93" w14:textId="77777777" w:rsidR="00697997" w:rsidRDefault="00000000">
            <w:pPr>
              <w:pStyle w:val="TableContents"/>
            </w:pPr>
            <w:r>
              <w:t>Upvote answers</w:t>
            </w:r>
          </w:p>
        </w:tc>
        <w:tc>
          <w:tcPr>
            <w:tcW w:w="2260" w:type="dxa"/>
            <w:vAlign w:val="center"/>
          </w:tcPr>
          <w:p w14:paraId="61CCBE11" w14:textId="77777777" w:rsidR="00697997" w:rsidRDefault="00000000">
            <w:pPr>
              <w:pStyle w:val="TableContents"/>
            </w:pPr>
            <w:r>
              <w:t>Public (once per user)</w:t>
            </w:r>
          </w:p>
        </w:tc>
      </w:tr>
      <w:tr w:rsidR="00697997" w14:paraId="16394396" w14:textId="77777777">
        <w:tc>
          <w:tcPr>
            <w:tcW w:w="2425" w:type="dxa"/>
            <w:vAlign w:val="center"/>
          </w:tcPr>
          <w:p w14:paraId="6FA226A9" w14:textId="77777777" w:rsidR="00697997" w:rsidRDefault="00000000">
            <w:pPr>
              <w:pStyle w:val="TableContents"/>
            </w:pPr>
            <w:proofErr w:type="spellStart"/>
            <w:r>
              <w:rPr>
                <w:rStyle w:val="SourceText"/>
              </w:rPr>
              <w:t>getQuestions</w:t>
            </w:r>
            <w:proofErr w:type="spellEnd"/>
            <w:r>
              <w:rPr>
                <w:rStyle w:val="SourceText"/>
              </w:rPr>
              <w:t>()</w:t>
            </w:r>
          </w:p>
        </w:tc>
        <w:tc>
          <w:tcPr>
            <w:tcW w:w="3303" w:type="dxa"/>
            <w:vAlign w:val="center"/>
          </w:tcPr>
          <w:p w14:paraId="3AB22292" w14:textId="77777777" w:rsidR="00697997" w:rsidRDefault="00000000">
            <w:pPr>
              <w:pStyle w:val="TableContents"/>
            </w:pPr>
            <w:r>
              <w:t>Retrieve all questions</w:t>
            </w:r>
          </w:p>
        </w:tc>
        <w:tc>
          <w:tcPr>
            <w:tcW w:w="2260" w:type="dxa"/>
            <w:vAlign w:val="center"/>
          </w:tcPr>
          <w:p w14:paraId="5EE51A92" w14:textId="77777777" w:rsidR="00697997" w:rsidRDefault="00000000">
            <w:pPr>
              <w:pStyle w:val="TableContents"/>
            </w:pPr>
            <w:r>
              <w:t>View function</w:t>
            </w:r>
          </w:p>
        </w:tc>
      </w:tr>
      <w:tr w:rsidR="00697997" w14:paraId="430F6232" w14:textId="77777777">
        <w:tc>
          <w:tcPr>
            <w:tcW w:w="2425" w:type="dxa"/>
            <w:vAlign w:val="center"/>
          </w:tcPr>
          <w:p w14:paraId="2DE27E3A" w14:textId="77777777" w:rsidR="00697997" w:rsidRDefault="00000000">
            <w:pPr>
              <w:pStyle w:val="TableContents"/>
            </w:pPr>
            <w:proofErr w:type="spellStart"/>
            <w:r>
              <w:rPr>
                <w:rStyle w:val="SourceText"/>
              </w:rPr>
              <w:t>getAnswers</w:t>
            </w:r>
            <w:proofErr w:type="spellEnd"/>
            <w:r>
              <w:rPr>
                <w:rStyle w:val="SourceText"/>
              </w:rPr>
              <w:t>()</w:t>
            </w:r>
          </w:p>
        </w:tc>
        <w:tc>
          <w:tcPr>
            <w:tcW w:w="3303" w:type="dxa"/>
            <w:vAlign w:val="center"/>
          </w:tcPr>
          <w:p w14:paraId="65113B67" w14:textId="77777777" w:rsidR="00697997" w:rsidRDefault="00000000">
            <w:pPr>
              <w:pStyle w:val="TableContents"/>
            </w:pPr>
            <w:r>
              <w:t>Get answers for specific question</w:t>
            </w:r>
          </w:p>
        </w:tc>
        <w:tc>
          <w:tcPr>
            <w:tcW w:w="2260" w:type="dxa"/>
            <w:vAlign w:val="center"/>
          </w:tcPr>
          <w:p w14:paraId="6120D16E" w14:textId="77777777" w:rsidR="00697997" w:rsidRDefault="00000000">
            <w:pPr>
              <w:pStyle w:val="TableContents"/>
            </w:pPr>
            <w:r>
              <w:t>View function</w:t>
            </w:r>
          </w:p>
        </w:tc>
      </w:tr>
    </w:tbl>
    <w:p w14:paraId="4036EDF5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Security Features</w:t>
      </w:r>
    </w:p>
    <w:p w14:paraId="1653A906" w14:textId="77777777" w:rsidR="00697997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Double-voting Prevention</w:t>
      </w:r>
      <w:r>
        <w:rPr>
          <w:rFonts w:ascii="Arial" w:hAnsi="Arial"/>
        </w:rPr>
        <w:t xml:space="preserve">: Mapping structures prevent users from voting multiple times </w:t>
      </w:r>
    </w:p>
    <w:p w14:paraId="2287F691" w14:textId="77777777" w:rsidR="00697997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Input Validation</w:t>
      </w:r>
      <w:r>
        <w:rPr>
          <w:rFonts w:ascii="Arial" w:hAnsi="Arial"/>
        </w:rPr>
        <w:t xml:space="preserve">: Require statements ensure data integrity </w:t>
      </w:r>
    </w:p>
    <w:p w14:paraId="550AD2AB" w14:textId="77777777" w:rsidR="00697997" w:rsidRDefault="00000000">
      <w:pPr>
        <w:pStyle w:val="BodyText"/>
        <w:numPr>
          <w:ilvl w:val="0"/>
          <w:numId w:val="6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Access Control</w:t>
      </w:r>
      <w:r>
        <w:rPr>
          <w:rFonts w:ascii="Arial" w:hAnsi="Arial"/>
        </w:rPr>
        <w:t xml:space="preserve">: Public functions with appropriate restrictions </w:t>
      </w:r>
    </w:p>
    <w:p w14:paraId="1B40DA97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2.2 Frontend Implementation</w:t>
      </w:r>
    </w:p>
    <w:p w14:paraId="220E9EFC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Technology Stack</w:t>
      </w:r>
    </w:p>
    <w:p w14:paraId="25F5F201" w14:textId="77777777" w:rsidR="00697997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HTML5</w:t>
      </w:r>
      <w:r>
        <w:rPr>
          <w:rFonts w:ascii="Arial" w:hAnsi="Arial"/>
        </w:rPr>
        <w:t xml:space="preserve">: Structure and semantic markup </w:t>
      </w:r>
    </w:p>
    <w:p w14:paraId="6751DCA3" w14:textId="77777777" w:rsidR="00697997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CSS3</w:t>
      </w:r>
      <w:r>
        <w:rPr>
          <w:rFonts w:ascii="Arial" w:hAnsi="Arial"/>
        </w:rPr>
        <w:t xml:space="preserve">: Styling and responsive design </w:t>
      </w:r>
    </w:p>
    <w:p w14:paraId="4A8A55F8" w14:textId="77777777" w:rsidR="00697997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JavaScript (ES6+)</w:t>
      </w:r>
      <w:r>
        <w:rPr>
          <w:rFonts w:ascii="Arial" w:hAnsi="Arial"/>
        </w:rPr>
        <w:t xml:space="preserve">: Interactive functionality </w:t>
      </w:r>
    </w:p>
    <w:p w14:paraId="3810F57E" w14:textId="77777777" w:rsidR="00697997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Ethers.js</w:t>
      </w:r>
      <w:r>
        <w:rPr>
          <w:rFonts w:ascii="Arial" w:hAnsi="Arial"/>
        </w:rPr>
        <w:t xml:space="preserve">: Ethereum blockchain interaction </w:t>
      </w:r>
    </w:p>
    <w:p w14:paraId="7DA6B9E9" w14:textId="77777777" w:rsidR="00697997" w:rsidRDefault="00000000">
      <w:pPr>
        <w:pStyle w:val="BodyText"/>
        <w:numPr>
          <w:ilvl w:val="0"/>
          <w:numId w:val="7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MetaMask</w:t>
      </w:r>
      <w:r>
        <w:rPr>
          <w:rFonts w:ascii="Arial" w:hAnsi="Arial"/>
        </w:rPr>
        <w:t xml:space="preserve">: Wallet integration </w:t>
      </w:r>
    </w:p>
    <w:p w14:paraId="0037295E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User Interface Components</w:t>
      </w:r>
    </w:p>
    <w:p w14:paraId="5F3AA93A" w14:textId="77777777" w:rsidR="00697997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Wallet connection interface </w:t>
      </w:r>
    </w:p>
    <w:p w14:paraId="687B0B1C" w14:textId="77777777" w:rsidR="00697997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Question submission form </w:t>
      </w:r>
    </w:p>
    <w:p w14:paraId="53660EC2" w14:textId="77777777" w:rsidR="00697997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Question browsing and display </w:t>
      </w:r>
    </w:p>
    <w:p w14:paraId="0D50FD4C" w14:textId="77777777" w:rsidR="00697997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 xml:space="preserve">Voting mechanisms </w:t>
      </w:r>
    </w:p>
    <w:p w14:paraId="771217C2" w14:textId="77777777" w:rsidR="00697997" w:rsidRDefault="00000000">
      <w:pPr>
        <w:pStyle w:val="BodyText"/>
        <w:numPr>
          <w:ilvl w:val="0"/>
          <w:numId w:val="8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Answer submission and display </w:t>
      </w:r>
    </w:p>
    <w:p w14:paraId="0C2674CD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2.3 Python Integration Options</w:t>
      </w:r>
    </w:p>
    <w:p w14:paraId="3A5B91BF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The project supports multiple deployment approaches:</w:t>
      </w:r>
    </w:p>
    <w:p w14:paraId="65F32BD8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Option A: Python Flask Server</w:t>
      </w:r>
    </w:p>
    <w:p w14:paraId="3CE5E70B" w14:textId="77777777" w:rsidR="00697997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Web3.py for blockchain interaction </w:t>
      </w:r>
    </w:p>
    <w:p w14:paraId="5ADD6836" w14:textId="77777777" w:rsidR="00697997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Flask for web server functionality </w:t>
      </w:r>
    </w:p>
    <w:p w14:paraId="7AF3C9F0" w14:textId="77777777" w:rsidR="00697997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Automatic contract compilation and deployment </w:t>
      </w:r>
    </w:p>
    <w:p w14:paraId="7596F2B9" w14:textId="77777777" w:rsidR="00697997" w:rsidRDefault="00000000">
      <w:pPr>
        <w:pStyle w:val="BodyText"/>
        <w:numPr>
          <w:ilvl w:val="0"/>
          <w:numId w:val="9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RESTful API endpoints </w:t>
      </w:r>
    </w:p>
    <w:p w14:paraId="3AEA8AD5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Option B: Pure Python Scripts</w:t>
      </w:r>
    </w:p>
    <w:p w14:paraId="52DCEF4F" w14:textId="77777777" w:rsidR="00697997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Command-line interface for contract interaction </w:t>
      </w:r>
    </w:p>
    <w:p w14:paraId="00D5930D" w14:textId="77777777" w:rsidR="00697997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Direct blockchain communication </w:t>
      </w:r>
    </w:p>
    <w:p w14:paraId="1C771C09" w14:textId="77777777" w:rsidR="00697997" w:rsidRDefault="00000000">
      <w:pPr>
        <w:pStyle w:val="BodyText"/>
        <w:numPr>
          <w:ilvl w:val="0"/>
          <w:numId w:val="10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Suitable for automation and testing </w:t>
      </w:r>
    </w:p>
    <w:p w14:paraId="207B5599" w14:textId="77777777" w:rsidR="00697997" w:rsidRDefault="00697997">
      <w:pPr>
        <w:pStyle w:val="HorizontalLine"/>
        <w:rPr>
          <w:rFonts w:ascii="Arial" w:hAnsi="Arial"/>
        </w:rPr>
      </w:pPr>
    </w:p>
    <w:p w14:paraId="368F82C5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3. Features and Functionality</w:t>
      </w:r>
    </w:p>
    <w:p w14:paraId="3A9899E5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3.1 Core Features</w:t>
      </w:r>
    </w:p>
    <w:p w14:paraId="0B54AB94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Question Management</w:t>
      </w:r>
    </w:p>
    <w:p w14:paraId="4A4707E2" w14:textId="362DCC1F" w:rsidR="00697997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Question Posting</w:t>
      </w:r>
      <w:r>
        <w:rPr>
          <w:rFonts w:ascii="Arial" w:hAnsi="Arial"/>
        </w:rPr>
        <w:t>: Users can submit questions with title</w:t>
      </w:r>
      <w:r w:rsidR="004E68AE">
        <w:rPr>
          <w:rFonts w:ascii="Arial" w:hAnsi="Arial"/>
        </w:rPr>
        <w:t>,</w:t>
      </w:r>
      <w:r>
        <w:rPr>
          <w:rFonts w:ascii="Arial" w:hAnsi="Arial"/>
        </w:rPr>
        <w:t xml:space="preserve"> detailed description</w:t>
      </w:r>
      <w:r w:rsidR="004E68AE">
        <w:rPr>
          <w:rFonts w:ascii="Arial" w:hAnsi="Arial"/>
        </w:rPr>
        <w:t xml:space="preserve"> and category</w:t>
      </w:r>
      <w:r w:rsidR="00C514C3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22064F02" w14:textId="77777777" w:rsidR="00697997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Question Display</w:t>
      </w:r>
      <w:r>
        <w:rPr>
          <w:rFonts w:ascii="Arial" w:hAnsi="Arial"/>
        </w:rPr>
        <w:t xml:space="preserve">: All questions visible with metadata (author, vote count, timestamp) </w:t>
      </w:r>
    </w:p>
    <w:p w14:paraId="6711B466" w14:textId="77777777" w:rsidR="00697997" w:rsidRDefault="00000000">
      <w:pPr>
        <w:pStyle w:val="BodyText"/>
        <w:numPr>
          <w:ilvl w:val="0"/>
          <w:numId w:val="11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Question Voting</w:t>
      </w:r>
      <w:r>
        <w:rPr>
          <w:rFonts w:ascii="Arial" w:hAnsi="Arial"/>
        </w:rPr>
        <w:t xml:space="preserve">: Community members can upvote valuable questions </w:t>
      </w:r>
    </w:p>
    <w:p w14:paraId="2D42A17F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Answer System</w:t>
      </w:r>
    </w:p>
    <w:p w14:paraId="703A42F3" w14:textId="77777777" w:rsidR="00697997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Answer Submission</w:t>
      </w:r>
      <w:r>
        <w:rPr>
          <w:rFonts w:ascii="Arial" w:hAnsi="Arial"/>
        </w:rPr>
        <w:t xml:space="preserve">: Any user can provide answers to existing questions </w:t>
      </w:r>
    </w:p>
    <w:p w14:paraId="06275EDD" w14:textId="77777777" w:rsidR="00697997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Answer Voting</w:t>
      </w:r>
      <w:r>
        <w:rPr>
          <w:rFonts w:ascii="Arial" w:hAnsi="Arial"/>
        </w:rPr>
        <w:t xml:space="preserve">: Community-driven ranking of answer quality </w:t>
      </w:r>
    </w:p>
    <w:p w14:paraId="2F6EFE0E" w14:textId="77777777" w:rsidR="00697997" w:rsidRDefault="00000000">
      <w:pPr>
        <w:pStyle w:val="BodyText"/>
        <w:numPr>
          <w:ilvl w:val="0"/>
          <w:numId w:val="12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Answer Display</w:t>
      </w:r>
      <w:r>
        <w:rPr>
          <w:rFonts w:ascii="Arial" w:hAnsi="Arial"/>
        </w:rPr>
        <w:t xml:space="preserve">: Chronological listing with vote counts </w:t>
      </w:r>
    </w:p>
    <w:p w14:paraId="50153AA6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Voting Mechanism</w:t>
      </w:r>
    </w:p>
    <w:p w14:paraId="5977CACB" w14:textId="77777777" w:rsidR="00697997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One Vote Per User</w:t>
      </w:r>
      <w:r>
        <w:rPr>
          <w:rFonts w:ascii="Arial" w:hAnsi="Arial"/>
        </w:rPr>
        <w:t xml:space="preserve">: Prevents spam and manipulation </w:t>
      </w:r>
    </w:p>
    <w:p w14:paraId="63ABBB70" w14:textId="77777777" w:rsidR="00697997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Immutable Records</w:t>
      </w:r>
      <w:r>
        <w:rPr>
          <w:rFonts w:ascii="Arial" w:hAnsi="Arial"/>
        </w:rPr>
        <w:t xml:space="preserve">: All votes permanently recorded on blockchain </w:t>
      </w:r>
    </w:p>
    <w:p w14:paraId="4E42B4E4" w14:textId="77777777" w:rsidR="00697997" w:rsidRDefault="00000000">
      <w:pPr>
        <w:pStyle w:val="BodyText"/>
        <w:numPr>
          <w:ilvl w:val="0"/>
          <w:numId w:val="13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Transparent Counting</w:t>
      </w:r>
      <w:r>
        <w:rPr>
          <w:rFonts w:ascii="Arial" w:hAnsi="Arial"/>
        </w:rPr>
        <w:t xml:space="preserve">: Vote tallies publicly verifiable </w:t>
      </w:r>
    </w:p>
    <w:p w14:paraId="70227CAC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3.2 Advanced Features</w:t>
      </w:r>
    </w:p>
    <w:p w14:paraId="7615B743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Reputation System</w:t>
      </w:r>
    </w:p>
    <w:p w14:paraId="3A246B05" w14:textId="77777777" w:rsidR="00697997" w:rsidRDefault="00000000">
      <w:pPr>
        <w:pStyle w:val="BodyText"/>
        <w:numPr>
          <w:ilvl w:val="0"/>
          <w:numId w:val="14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Implicit reputation based on vote counts </w:t>
      </w:r>
    </w:p>
    <w:p w14:paraId="222A6507" w14:textId="77777777" w:rsidR="00697997" w:rsidRDefault="00000000">
      <w:pPr>
        <w:pStyle w:val="BodyText"/>
        <w:numPr>
          <w:ilvl w:val="0"/>
          <w:numId w:val="14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Publicly verifiable contribution history </w:t>
      </w:r>
    </w:p>
    <w:p w14:paraId="4F727896" w14:textId="77777777" w:rsidR="00697997" w:rsidRDefault="00000000">
      <w:pPr>
        <w:pStyle w:val="BodyText"/>
        <w:numPr>
          <w:ilvl w:val="0"/>
          <w:numId w:val="14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Incentivizes quality content creation </w:t>
      </w:r>
    </w:p>
    <w:p w14:paraId="7588F16C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Data Persistence</w:t>
      </w:r>
    </w:p>
    <w:p w14:paraId="21A2C1C2" w14:textId="77777777" w:rsidR="00697997" w:rsidRDefault="00000000">
      <w:pPr>
        <w:pStyle w:val="BodyText"/>
        <w:numPr>
          <w:ilvl w:val="0"/>
          <w:numId w:val="15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All data stored permanently on blockchain </w:t>
      </w:r>
    </w:p>
    <w:p w14:paraId="7BEFFD53" w14:textId="77777777" w:rsidR="00697997" w:rsidRDefault="00000000">
      <w:pPr>
        <w:pStyle w:val="BodyText"/>
        <w:numPr>
          <w:ilvl w:val="0"/>
          <w:numId w:val="15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 xml:space="preserve">No risk of data loss or platform shutdown </w:t>
      </w:r>
    </w:p>
    <w:p w14:paraId="40D64ECA" w14:textId="77777777" w:rsidR="00697997" w:rsidRDefault="00000000">
      <w:pPr>
        <w:pStyle w:val="BodyText"/>
        <w:numPr>
          <w:ilvl w:val="0"/>
          <w:numId w:val="15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Historical records always accessible </w:t>
      </w:r>
    </w:p>
    <w:p w14:paraId="78997C1D" w14:textId="77777777" w:rsidR="00697997" w:rsidRDefault="00697997">
      <w:pPr>
        <w:pStyle w:val="HorizontalLine"/>
        <w:rPr>
          <w:rFonts w:ascii="Arial" w:hAnsi="Arial"/>
        </w:rPr>
      </w:pPr>
    </w:p>
    <w:p w14:paraId="333B517B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4. Deployment Guide</w:t>
      </w:r>
    </w:p>
    <w:p w14:paraId="05B1B9B9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4.1 Prerequisites</w:t>
      </w:r>
    </w:p>
    <w:p w14:paraId="0E2EA01D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Software Requirements</w:t>
      </w:r>
    </w:p>
    <w:p w14:paraId="2DC12AF7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# Development Tools</w:t>
      </w:r>
    </w:p>
    <w:p w14:paraId="669A0292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- Web browser (Chrome/Firefox recommended)</w:t>
      </w:r>
    </w:p>
    <w:p w14:paraId="3D6187C3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- Remix IDE (browser-based, no installation needed)</w:t>
      </w:r>
    </w:p>
    <w:p w14:paraId="61A20CD1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- MetaMask browser extension</w:t>
      </w:r>
    </w:p>
    <w:p w14:paraId="20D2AAFC" w14:textId="77777777" w:rsidR="00697997" w:rsidRDefault="00697997">
      <w:pPr>
        <w:pStyle w:val="PreformattedText"/>
        <w:rPr>
          <w:rFonts w:ascii="Arial" w:hAnsi="Arial"/>
        </w:rPr>
      </w:pPr>
    </w:p>
    <w:p w14:paraId="4CF63F17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# Optional: For local blockchain testing</w:t>
      </w:r>
    </w:p>
    <w:p w14:paraId="1DDF4261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- Node.js (v14.0+) - for serving frontend files</w:t>
      </w:r>
    </w:p>
    <w:p w14:paraId="190241BB" w14:textId="1341B6EB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- </w:t>
      </w:r>
      <w:r w:rsidR="00C514C3">
        <w:rPr>
          <w:rStyle w:val="SourceText"/>
          <w:rFonts w:ascii="Arial" w:hAnsi="Arial"/>
        </w:rPr>
        <w:t xml:space="preserve">Ethereum </w:t>
      </w:r>
      <w:proofErr w:type="spellStart"/>
      <w:r w:rsidR="00C514C3">
        <w:rPr>
          <w:rStyle w:val="SourceText"/>
          <w:rFonts w:ascii="Arial" w:hAnsi="Arial"/>
        </w:rPr>
        <w:t>Sipolia</w:t>
      </w:r>
      <w:proofErr w:type="spellEnd"/>
      <w:r>
        <w:rPr>
          <w:rStyle w:val="SourceText"/>
          <w:rFonts w:ascii="Arial" w:hAnsi="Arial"/>
        </w:rPr>
        <w:t xml:space="preserve"> - for local blockchain</w:t>
      </w:r>
    </w:p>
    <w:p w14:paraId="06A06925" w14:textId="77777777" w:rsidR="00697997" w:rsidRDefault="00697997">
      <w:pPr>
        <w:pStyle w:val="PreformattedText"/>
        <w:rPr>
          <w:rFonts w:ascii="Arial" w:hAnsi="Arial"/>
        </w:rPr>
      </w:pPr>
    </w:p>
    <w:p w14:paraId="52EE6B7C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# Python Environment (Alternative deployment option)</w:t>
      </w:r>
    </w:p>
    <w:p w14:paraId="1F9E52FC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- Python 3.8+</w:t>
      </w:r>
    </w:p>
    <w:p w14:paraId="17E24658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- Web3.py library</w:t>
      </w:r>
    </w:p>
    <w:p w14:paraId="5EB16BAB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- Flask framework</w:t>
      </w:r>
    </w:p>
    <w:p w14:paraId="577C66D2" w14:textId="77777777" w:rsidR="00697997" w:rsidRDefault="00000000">
      <w:pPr>
        <w:pStyle w:val="PreformattedText"/>
        <w:spacing w:after="283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- </w:t>
      </w:r>
      <w:proofErr w:type="spellStart"/>
      <w:r>
        <w:rPr>
          <w:rStyle w:val="SourceText"/>
          <w:rFonts w:ascii="Arial" w:hAnsi="Arial"/>
        </w:rPr>
        <w:t>Solcx</w:t>
      </w:r>
      <w:proofErr w:type="spellEnd"/>
      <w:r>
        <w:rPr>
          <w:rStyle w:val="SourceText"/>
          <w:rFonts w:ascii="Arial" w:hAnsi="Arial"/>
        </w:rPr>
        <w:t xml:space="preserve"> compiler</w:t>
      </w:r>
    </w:p>
    <w:p w14:paraId="5A816F1D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Infrastructure Requirements</w:t>
      </w:r>
    </w:p>
    <w:p w14:paraId="329089CC" w14:textId="77777777" w:rsidR="00697997" w:rsidRDefault="00000000">
      <w:pPr>
        <w:pStyle w:val="BodyText"/>
        <w:numPr>
          <w:ilvl w:val="0"/>
          <w:numId w:val="16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Ethereum node access (local or remote) </w:t>
      </w:r>
    </w:p>
    <w:p w14:paraId="6E031DEA" w14:textId="77777777" w:rsidR="00697997" w:rsidRDefault="00000000">
      <w:pPr>
        <w:pStyle w:val="BodyText"/>
        <w:numPr>
          <w:ilvl w:val="0"/>
          <w:numId w:val="16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MetaMask browser extension </w:t>
      </w:r>
    </w:p>
    <w:p w14:paraId="089F8CCD" w14:textId="77777777" w:rsidR="00697997" w:rsidRDefault="00000000">
      <w:pPr>
        <w:pStyle w:val="BodyText"/>
        <w:numPr>
          <w:ilvl w:val="0"/>
          <w:numId w:val="16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Sufficient ETH for gas fees </w:t>
      </w:r>
    </w:p>
    <w:p w14:paraId="6BE95270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4.2 Local Development Setup</w:t>
      </w:r>
    </w:p>
    <w:p w14:paraId="710C74D7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Step 1: Environment Preparation</w:t>
      </w:r>
    </w:p>
    <w:p w14:paraId="05EB5A83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# Create project directory</w:t>
      </w:r>
    </w:p>
    <w:p w14:paraId="30FC178D" w14:textId="77777777" w:rsidR="00697997" w:rsidRDefault="00000000">
      <w:pPr>
        <w:pStyle w:val="PreformattedText"/>
        <w:rPr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mkdir</w:t>
      </w:r>
      <w:proofErr w:type="spellEnd"/>
      <w:r>
        <w:rPr>
          <w:rStyle w:val="SourceText"/>
          <w:rFonts w:ascii="Arial" w:hAnsi="Arial"/>
        </w:rPr>
        <w:t xml:space="preserve"> blockchain-</w:t>
      </w:r>
      <w:proofErr w:type="spellStart"/>
      <w:r>
        <w:rPr>
          <w:rStyle w:val="SourceText"/>
          <w:rFonts w:ascii="Arial" w:hAnsi="Arial"/>
        </w:rPr>
        <w:t>qa</w:t>
      </w:r>
      <w:proofErr w:type="spellEnd"/>
      <w:r>
        <w:rPr>
          <w:rStyle w:val="SourceText"/>
          <w:rFonts w:ascii="Arial" w:hAnsi="Arial"/>
        </w:rPr>
        <w:t>-platform</w:t>
      </w:r>
    </w:p>
    <w:p w14:paraId="52204C65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cd blockchain-</w:t>
      </w:r>
      <w:proofErr w:type="spellStart"/>
      <w:r>
        <w:rPr>
          <w:rStyle w:val="SourceText"/>
          <w:rFonts w:ascii="Arial" w:hAnsi="Arial"/>
        </w:rPr>
        <w:t>qa</w:t>
      </w:r>
      <w:proofErr w:type="spellEnd"/>
      <w:r>
        <w:rPr>
          <w:rStyle w:val="SourceText"/>
          <w:rFonts w:ascii="Arial" w:hAnsi="Arial"/>
        </w:rPr>
        <w:t>-platform</w:t>
      </w:r>
    </w:p>
    <w:p w14:paraId="3C1FA62B" w14:textId="77777777" w:rsidR="00697997" w:rsidRDefault="00697997">
      <w:pPr>
        <w:pStyle w:val="PreformattedText"/>
        <w:rPr>
          <w:rFonts w:ascii="Arial" w:hAnsi="Arial"/>
        </w:rPr>
      </w:pPr>
    </w:p>
    <w:p w14:paraId="2536938B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# Initialize Node.js project (for frontend dependencies)</w:t>
      </w:r>
    </w:p>
    <w:p w14:paraId="39C6FFC2" w14:textId="77777777" w:rsidR="00697997" w:rsidRDefault="00000000">
      <w:pPr>
        <w:pStyle w:val="PreformattedText"/>
        <w:rPr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npm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init</w:t>
      </w:r>
      <w:proofErr w:type="spellEnd"/>
      <w:r>
        <w:rPr>
          <w:rStyle w:val="SourceText"/>
          <w:rFonts w:ascii="Arial" w:hAnsi="Arial"/>
        </w:rPr>
        <w:t xml:space="preserve"> -y</w:t>
      </w:r>
    </w:p>
    <w:p w14:paraId="224E7B29" w14:textId="77777777" w:rsidR="00697997" w:rsidRDefault="00697997">
      <w:pPr>
        <w:pStyle w:val="PreformattedText"/>
        <w:rPr>
          <w:rFonts w:ascii="Arial" w:hAnsi="Arial"/>
        </w:rPr>
      </w:pPr>
    </w:p>
    <w:p w14:paraId="37D7AAE3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# Install frontend dependencies</w:t>
      </w:r>
    </w:p>
    <w:p w14:paraId="67C39BE2" w14:textId="77777777" w:rsidR="00697997" w:rsidRDefault="00000000">
      <w:pPr>
        <w:pStyle w:val="PreformattedText"/>
        <w:spacing w:after="283"/>
        <w:rPr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npm</w:t>
      </w:r>
      <w:proofErr w:type="spellEnd"/>
      <w:r>
        <w:rPr>
          <w:rStyle w:val="SourceText"/>
          <w:rFonts w:ascii="Arial" w:hAnsi="Arial"/>
        </w:rPr>
        <w:t xml:space="preserve"> install ethers</w:t>
      </w:r>
    </w:p>
    <w:p w14:paraId="564009A3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Step 2: Smart Contract Development with Remix</w:t>
      </w:r>
    </w:p>
    <w:p w14:paraId="71BE9890" w14:textId="77777777" w:rsidR="00697997" w:rsidRDefault="00000000">
      <w:pPr>
        <w:pStyle w:val="BodyText"/>
        <w:numPr>
          <w:ilvl w:val="0"/>
          <w:numId w:val="1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Open </w:t>
      </w:r>
      <w:hyperlink r:id="rId5">
        <w:r>
          <w:rPr>
            <w:rStyle w:val="Hyperlink"/>
            <w:rFonts w:ascii="Arial" w:hAnsi="Arial"/>
          </w:rPr>
          <w:t>Remix IDE</w:t>
        </w:r>
      </w:hyperlink>
      <w:r>
        <w:rPr>
          <w:rFonts w:ascii="Arial" w:hAnsi="Arial"/>
        </w:rPr>
        <w:t xml:space="preserve"> in your browser </w:t>
      </w:r>
    </w:p>
    <w:p w14:paraId="37EFD129" w14:textId="77777777" w:rsidR="00697997" w:rsidRDefault="00000000">
      <w:pPr>
        <w:pStyle w:val="BodyText"/>
        <w:numPr>
          <w:ilvl w:val="0"/>
          <w:numId w:val="1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Create a new file </w:t>
      </w:r>
      <w:proofErr w:type="spellStart"/>
      <w:r>
        <w:rPr>
          <w:rStyle w:val="SourceText"/>
          <w:rFonts w:ascii="Arial" w:hAnsi="Arial"/>
        </w:rPr>
        <w:t>DecentralizedQA.sol</w:t>
      </w:r>
      <w:proofErr w:type="spellEnd"/>
      <w:r>
        <w:rPr>
          <w:rFonts w:ascii="Arial" w:hAnsi="Arial"/>
        </w:rPr>
        <w:t xml:space="preserve"> </w:t>
      </w:r>
    </w:p>
    <w:p w14:paraId="0637EDAF" w14:textId="77777777" w:rsidR="00697997" w:rsidRDefault="00000000">
      <w:pPr>
        <w:pStyle w:val="BodyText"/>
        <w:numPr>
          <w:ilvl w:val="0"/>
          <w:numId w:val="1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Copy and paste the smart contract code </w:t>
      </w:r>
    </w:p>
    <w:p w14:paraId="2AA6199C" w14:textId="77777777" w:rsidR="00697997" w:rsidRDefault="00000000">
      <w:pPr>
        <w:pStyle w:val="BodyText"/>
        <w:numPr>
          <w:ilvl w:val="0"/>
          <w:numId w:val="1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Select Solidity compiler version 0.8.0 or higher </w:t>
      </w:r>
    </w:p>
    <w:p w14:paraId="413130A4" w14:textId="77777777" w:rsidR="00697997" w:rsidRDefault="00000000">
      <w:pPr>
        <w:pStyle w:val="BodyText"/>
        <w:numPr>
          <w:ilvl w:val="0"/>
          <w:numId w:val="1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Compile the contract </w:t>
      </w:r>
    </w:p>
    <w:p w14:paraId="1723DB8C" w14:textId="77777777" w:rsidR="00697997" w:rsidRDefault="00000000">
      <w:pPr>
        <w:pStyle w:val="BodyText"/>
        <w:numPr>
          <w:ilvl w:val="0"/>
          <w:numId w:val="17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Deploy using Remix's deployment interface </w:t>
      </w:r>
    </w:p>
    <w:p w14:paraId="55AA46C6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Step 3: Local Blockchain Setup</w:t>
      </w:r>
    </w:p>
    <w:p w14:paraId="006A0DA0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Use Ganache Gui for local Blockchain setup and connection</w:t>
      </w:r>
    </w:p>
    <w:p w14:paraId="7F99519E" w14:textId="77777777" w:rsidR="00697997" w:rsidRDefault="00697997">
      <w:pPr>
        <w:pStyle w:val="PreformattedText"/>
        <w:rPr>
          <w:rStyle w:val="SourceText"/>
          <w:rFonts w:ascii="Arial" w:hAnsi="Arial"/>
        </w:rPr>
      </w:pPr>
    </w:p>
    <w:p w14:paraId="37DD17D5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lastRenderedPageBreak/>
        <w:t>Step 4: Frontend Configuration</w:t>
      </w:r>
    </w:p>
    <w:p w14:paraId="37E80ACA" w14:textId="77777777" w:rsidR="00697997" w:rsidRDefault="00000000">
      <w:pPr>
        <w:pStyle w:val="BodyText"/>
        <w:numPr>
          <w:ilvl w:val="0"/>
          <w:numId w:val="18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Update contract address in HTML file with the deployed address from Remix </w:t>
      </w:r>
    </w:p>
    <w:p w14:paraId="5BF2BB00" w14:textId="77777777" w:rsidR="00697997" w:rsidRDefault="00000000">
      <w:pPr>
        <w:pStyle w:val="BodyText"/>
        <w:numPr>
          <w:ilvl w:val="0"/>
          <w:numId w:val="18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Configure MetaMask for your chosen network (local Ganache or </w:t>
      </w:r>
      <w:proofErr w:type="spellStart"/>
      <w:r>
        <w:rPr>
          <w:rFonts w:ascii="Arial" w:hAnsi="Arial"/>
        </w:rPr>
        <w:t>testnet</w:t>
      </w:r>
      <w:proofErr w:type="spellEnd"/>
      <w:r>
        <w:rPr>
          <w:rFonts w:ascii="Arial" w:hAnsi="Arial"/>
        </w:rPr>
        <w:t xml:space="preserve">) </w:t>
      </w:r>
    </w:p>
    <w:p w14:paraId="09FCE41E" w14:textId="77777777" w:rsidR="00697997" w:rsidRDefault="00000000">
      <w:pPr>
        <w:pStyle w:val="BodyText"/>
        <w:numPr>
          <w:ilvl w:val="0"/>
          <w:numId w:val="18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Serve frontend files using a local server: </w:t>
      </w:r>
    </w:p>
    <w:p w14:paraId="45C802B4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# Using Python</w:t>
      </w:r>
    </w:p>
    <w:p w14:paraId="251C88E3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python -m </w:t>
      </w:r>
      <w:proofErr w:type="spellStart"/>
      <w:r>
        <w:rPr>
          <w:rStyle w:val="SourceText"/>
          <w:rFonts w:ascii="Arial" w:hAnsi="Arial"/>
        </w:rPr>
        <w:t>http.server</w:t>
      </w:r>
      <w:proofErr w:type="spellEnd"/>
      <w:r>
        <w:rPr>
          <w:rStyle w:val="SourceText"/>
          <w:rFonts w:ascii="Arial" w:hAnsi="Arial"/>
        </w:rPr>
        <w:t xml:space="preserve"> 8000</w:t>
      </w:r>
    </w:p>
    <w:p w14:paraId="52BC299B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4.3 Production Deployment</w:t>
      </w:r>
    </w:p>
    <w:p w14:paraId="1795018B" w14:textId="77777777" w:rsidR="00697997" w:rsidRDefault="00000000">
      <w:pPr>
        <w:pStyle w:val="Heading4"/>
        <w:rPr>
          <w:rFonts w:ascii="Arial" w:hAnsi="Arial"/>
        </w:rPr>
      </w:pPr>
      <w:proofErr w:type="spellStart"/>
      <w:r>
        <w:rPr>
          <w:rFonts w:ascii="Arial" w:hAnsi="Arial"/>
        </w:rPr>
        <w:t>Testnet</w:t>
      </w:r>
      <w:proofErr w:type="spellEnd"/>
      <w:r>
        <w:rPr>
          <w:rFonts w:ascii="Arial" w:hAnsi="Arial"/>
        </w:rPr>
        <w:t xml:space="preserve"> Deployment with Remix</w:t>
      </w:r>
    </w:p>
    <w:p w14:paraId="4A68E9FE" w14:textId="77777777" w:rsidR="00697997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Configure MetaMask</w:t>
      </w:r>
    </w:p>
    <w:p w14:paraId="35E58D77" w14:textId="77777777" w:rsidR="00697997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 xml:space="preserve">Obtain </w:t>
      </w:r>
      <w:proofErr w:type="spellStart"/>
      <w:r>
        <w:rPr>
          <w:rStyle w:val="Strong"/>
          <w:rFonts w:ascii="Arial" w:hAnsi="Arial"/>
        </w:rPr>
        <w:t>testnet</w:t>
      </w:r>
      <w:proofErr w:type="spellEnd"/>
      <w:r>
        <w:rPr>
          <w:rStyle w:val="Strong"/>
          <w:rFonts w:ascii="Arial" w:hAnsi="Arial"/>
        </w:rPr>
        <w:t xml:space="preserve"> ETH</w:t>
      </w:r>
      <w:r>
        <w:rPr>
          <w:rFonts w:ascii="Arial" w:hAnsi="Arial"/>
        </w:rPr>
        <w:t xml:space="preserve"> from faucets </w:t>
      </w:r>
    </w:p>
    <w:p w14:paraId="4270E00D" w14:textId="77777777" w:rsidR="00697997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Connect Remix to MetaMask</w:t>
      </w:r>
      <w:r>
        <w:rPr>
          <w:rFonts w:ascii="Arial" w:hAnsi="Arial"/>
        </w:rPr>
        <w:t xml:space="preserve">: </w:t>
      </w:r>
    </w:p>
    <w:p w14:paraId="7F503A0C" w14:textId="77777777" w:rsidR="00697997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In Remix, go to Deploy &amp; Run tab </w:t>
      </w:r>
    </w:p>
    <w:p w14:paraId="43CFCAB5" w14:textId="77777777" w:rsidR="00697997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Select "Injected Provider - MetaMask" as environment </w:t>
      </w:r>
    </w:p>
    <w:p w14:paraId="15A04E69" w14:textId="77777777" w:rsidR="00697997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Ensure MetaMask is connected to desired </w:t>
      </w:r>
      <w:proofErr w:type="spellStart"/>
      <w:r>
        <w:rPr>
          <w:rFonts w:ascii="Arial" w:hAnsi="Arial"/>
        </w:rPr>
        <w:t>testnet</w:t>
      </w:r>
      <w:proofErr w:type="spellEnd"/>
      <w:r>
        <w:rPr>
          <w:rFonts w:ascii="Arial" w:hAnsi="Arial"/>
        </w:rPr>
        <w:t xml:space="preserve"> </w:t>
      </w:r>
    </w:p>
    <w:p w14:paraId="41ECBEA7" w14:textId="77777777" w:rsidR="00697997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Deploy contract</w:t>
      </w:r>
      <w:r>
        <w:rPr>
          <w:rFonts w:ascii="Arial" w:hAnsi="Arial"/>
        </w:rPr>
        <w:t xml:space="preserve"> directly through Remix interface </w:t>
      </w:r>
    </w:p>
    <w:p w14:paraId="325AE276" w14:textId="77777777" w:rsidR="00697997" w:rsidRDefault="00000000">
      <w:pPr>
        <w:pStyle w:val="BodyText"/>
        <w:numPr>
          <w:ilvl w:val="0"/>
          <w:numId w:val="19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Copy contract address</w:t>
      </w:r>
      <w:r>
        <w:rPr>
          <w:rFonts w:ascii="Arial" w:hAnsi="Arial"/>
        </w:rPr>
        <w:t xml:space="preserve"> and update frontend configuration </w:t>
      </w:r>
    </w:p>
    <w:p w14:paraId="63AEA1E1" w14:textId="77777777" w:rsidR="00697997" w:rsidRDefault="00000000">
      <w:pPr>
        <w:pStyle w:val="Heading4"/>
        <w:rPr>
          <w:rFonts w:ascii="Arial" w:hAnsi="Arial"/>
        </w:rPr>
      </w:pPr>
      <w:proofErr w:type="spellStart"/>
      <w:r>
        <w:rPr>
          <w:rFonts w:ascii="Arial" w:hAnsi="Arial"/>
        </w:rPr>
        <w:t>Mainnet</w:t>
      </w:r>
      <w:proofErr w:type="spellEnd"/>
      <w:r>
        <w:rPr>
          <w:rFonts w:ascii="Arial" w:hAnsi="Arial"/>
        </w:rPr>
        <w:t xml:space="preserve"> Considerations</w:t>
      </w:r>
    </w:p>
    <w:p w14:paraId="3D852CD9" w14:textId="77777777" w:rsidR="00697997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Security audits recommended before </w:t>
      </w:r>
      <w:proofErr w:type="spellStart"/>
      <w:r>
        <w:rPr>
          <w:rFonts w:ascii="Arial" w:hAnsi="Arial"/>
        </w:rPr>
        <w:t>mainnet</w:t>
      </w:r>
      <w:proofErr w:type="spellEnd"/>
      <w:r>
        <w:rPr>
          <w:rFonts w:ascii="Arial" w:hAnsi="Arial"/>
        </w:rPr>
        <w:t xml:space="preserve"> deployment </w:t>
      </w:r>
    </w:p>
    <w:p w14:paraId="39166131" w14:textId="77777777" w:rsidR="00697997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Gas optimization analysis using Remix's gas estimation </w:t>
      </w:r>
    </w:p>
    <w:p w14:paraId="2A9B5EE8" w14:textId="77777777" w:rsidR="00697997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Comprehensive testing on </w:t>
      </w:r>
      <w:proofErr w:type="spellStart"/>
      <w:r>
        <w:rPr>
          <w:rFonts w:ascii="Arial" w:hAnsi="Arial"/>
        </w:rPr>
        <w:t>testnets</w:t>
      </w:r>
      <w:proofErr w:type="spellEnd"/>
      <w:r>
        <w:rPr>
          <w:rFonts w:ascii="Arial" w:hAnsi="Arial"/>
        </w:rPr>
        <w:t xml:space="preserve"> required </w:t>
      </w:r>
    </w:p>
    <w:p w14:paraId="2594B669" w14:textId="77777777" w:rsidR="00697997" w:rsidRDefault="00000000">
      <w:pPr>
        <w:pStyle w:val="BodyText"/>
        <w:numPr>
          <w:ilvl w:val="0"/>
          <w:numId w:val="20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Consider using Remix's verification features for contract transparency </w:t>
      </w:r>
    </w:p>
    <w:p w14:paraId="5526A299" w14:textId="77777777" w:rsidR="00697997" w:rsidRDefault="00697997">
      <w:pPr>
        <w:pStyle w:val="HorizontalLine"/>
        <w:rPr>
          <w:rFonts w:ascii="Arial" w:hAnsi="Arial"/>
        </w:rPr>
      </w:pPr>
    </w:p>
    <w:p w14:paraId="4638BA39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5. Security Analysis</w:t>
      </w:r>
    </w:p>
    <w:p w14:paraId="094CF31A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5.1 Smart Contract Security</w:t>
      </w:r>
    </w:p>
    <w:p w14:paraId="6816F07A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Implemented Protections</w:t>
      </w:r>
    </w:p>
    <w:p w14:paraId="531475D3" w14:textId="77777777" w:rsidR="00697997" w:rsidRDefault="00000000">
      <w:pPr>
        <w:pStyle w:val="BodyText"/>
        <w:numPr>
          <w:ilvl w:val="0"/>
          <w:numId w:val="21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Reentrancy Prevention</w:t>
      </w:r>
      <w:r>
        <w:rPr>
          <w:rFonts w:ascii="Arial" w:hAnsi="Arial"/>
        </w:rPr>
        <w:t xml:space="preserve">: No external calls in state-changing functions </w:t>
      </w:r>
    </w:p>
    <w:p w14:paraId="52F90302" w14:textId="77777777" w:rsidR="00697997" w:rsidRDefault="00000000">
      <w:pPr>
        <w:pStyle w:val="BodyText"/>
        <w:numPr>
          <w:ilvl w:val="0"/>
          <w:numId w:val="21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Access Control</w:t>
      </w:r>
      <w:r>
        <w:rPr>
          <w:rFonts w:ascii="Arial" w:hAnsi="Arial"/>
        </w:rPr>
        <w:t xml:space="preserve">: Appropriate function visibility modifiers </w:t>
      </w:r>
    </w:p>
    <w:p w14:paraId="35F53806" w14:textId="77777777" w:rsidR="00697997" w:rsidRDefault="00000000">
      <w:pPr>
        <w:pStyle w:val="BodyText"/>
        <w:numPr>
          <w:ilvl w:val="0"/>
          <w:numId w:val="21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Input Validation</w:t>
      </w:r>
      <w:r>
        <w:rPr>
          <w:rFonts w:ascii="Arial" w:hAnsi="Arial"/>
        </w:rPr>
        <w:t xml:space="preserve">: Require statements for critical operations </w:t>
      </w:r>
    </w:p>
    <w:p w14:paraId="1B72FEEC" w14:textId="77777777" w:rsidR="00697997" w:rsidRDefault="00000000">
      <w:pPr>
        <w:pStyle w:val="BodyText"/>
        <w:numPr>
          <w:ilvl w:val="0"/>
          <w:numId w:val="21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Integer Overflow</w:t>
      </w:r>
      <w:r>
        <w:rPr>
          <w:rFonts w:ascii="Arial" w:hAnsi="Arial"/>
        </w:rPr>
        <w:t xml:space="preserve">: Solidity 0.8+ built-in protection </w:t>
      </w:r>
    </w:p>
    <w:p w14:paraId="25AA54D0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Potential Vulnerabilities</w:t>
      </w:r>
    </w:p>
    <w:p w14:paraId="1284886E" w14:textId="77777777" w:rsidR="00697997" w:rsidRDefault="00000000">
      <w:pPr>
        <w:pStyle w:val="BodyText"/>
        <w:numPr>
          <w:ilvl w:val="0"/>
          <w:numId w:val="22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Gas Limit Issues</w:t>
      </w:r>
      <w:r>
        <w:rPr>
          <w:rFonts w:ascii="Arial" w:hAnsi="Arial"/>
        </w:rPr>
        <w:t xml:space="preserve">: Large arrays could cause out-of-gas errors </w:t>
      </w:r>
    </w:p>
    <w:p w14:paraId="0172A7C6" w14:textId="77777777" w:rsidR="00697997" w:rsidRDefault="00000000">
      <w:pPr>
        <w:pStyle w:val="BodyText"/>
        <w:numPr>
          <w:ilvl w:val="0"/>
          <w:numId w:val="22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Front-running</w:t>
      </w:r>
      <w:r>
        <w:rPr>
          <w:rFonts w:ascii="Arial" w:hAnsi="Arial"/>
        </w:rPr>
        <w:t xml:space="preserve">: Vote transactions could be front-run </w:t>
      </w:r>
    </w:p>
    <w:p w14:paraId="269B192B" w14:textId="77777777" w:rsidR="00697997" w:rsidRDefault="00000000">
      <w:pPr>
        <w:pStyle w:val="BodyText"/>
        <w:numPr>
          <w:ilvl w:val="0"/>
          <w:numId w:val="22"/>
        </w:numPr>
        <w:tabs>
          <w:tab w:val="left" w:pos="709"/>
        </w:tabs>
        <w:rPr>
          <w:rFonts w:ascii="Arial" w:hAnsi="Arial"/>
        </w:rPr>
      </w:pPr>
      <w:r>
        <w:rPr>
          <w:rStyle w:val="Strong"/>
          <w:rFonts w:ascii="Arial" w:hAnsi="Arial"/>
        </w:rPr>
        <w:t>Spam Prevention</w:t>
      </w:r>
      <w:r>
        <w:rPr>
          <w:rFonts w:ascii="Arial" w:hAnsi="Arial"/>
        </w:rPr>
        <w:t xml:space="preserve">: No economic barriers to prevent spam </w:t>
      </w:r>
    </w:p>
    <w:p w14:paraId="27214FFB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5.2 Recommended Security Enhancements</w:t>
      </w:r>
    </w:p>
    <w:p w14:paraId="4406087E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// Add economic barriers</w:t>
      </w:r>
    </w:p>
    <w:p w14:paraId="3680A3BA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uint256 public </w:t>
      </w:r>
      <w:proofErr w:type="spellStart"/>
      <w:r>
        <w:rPr>
          <w:rStyle w:val="SourceText"/>
          <w:rFonts w:ascii="Arial" w:hAnsi="Arial"/>
        </w:rPr>
        <w:t>questionFee</w:t>
      </w:r>
      <w:proofErr w:type="spellEnd"/>
      <w:r>
        <w:rPr>
          <w:rStyle w:val="SourceText"/>
          <w:rFonts w:ascii="Arial" w:hAnsi="Arial"/>
        </w:rPr>
        <w:t xml:space="preserve"> = 0.01 ether;</w:t>
      </w:r>
    </w:p>
    <w:p w14:paraId="0015DF8E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uint256 public </w:t>
      </w:r>
      <w:proofErr w:type="spellStart"/>
      <w:r>
        <w:rPr>
          <w:rStyle w:val="SourceText"/>
          <w:rFonts w:ascii="Arial" w:hAnsi="Arial"/>
        </w:rPr>
        <w:t>answerFee</w:t>
      </w:r>
      <w:proofErr w:type="spellEnd"/>
      <w:r>
        <w:rPr>
          <w:rStyle w:val="SourceText"/>
          <w:rFonts w:ascii="Arial" w:hAnsi="Arial"/>
        </w:rPr>
        <w:t xml:space="preserve"> = 0.005 ether;</w:t>
      </w:r>
    </w:p>
    <w:p w14:paraId="622DFAEA" w14:textId="77777777" w:rsidR="00697997" w:rsidRDefault="00697997">
      <w:pPr>
        <w:pStyle w:val="PreformattedText"/>
        <w:rPr>
          <w:rFonts w:ascii="Arial" w:hAnsi="Arial"/>
        </w:rPr>
      </w:pPr>
    </w:p>
    <w:p w14:paraId="18FFC2EC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// Implement time locks</w:t>
      </w:r>
    </w:p>
    <w:p w14:paraId="26E585AB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mapping(address =&gt; uint256) public </w:t>
      </w:r>
      <w:proofErr w:type="spellStart"/>
      <w:r>
        <w:rPr>
          <w:rStyle w:val="SourceText"/>
          <w:rFonts w:ascii="Arial" w:hAnsi="Arial"/>
        </w:rPr>
        <w:t>lastQuestionTime</w:t>
      </w:r>
      <w:proofErr w:type="spellEnd"/>
      <w:r>
        <w:rPr>
          <w:rStyle w:val="SourceText"/>
          <w:rFonts w:ascii="Arial" w:hAnsi="Arial"/>
        </w:rPr>
        <w:t>;</w:t>
      </w:r>
    </w:p>
    <w:p w14:paraId="4E45B1DC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uint256 public </w:t>
      </w:r>
      <w:proofErr w:type="spellStart"/>
      <w:r>
        <w:rPr>
          <w:rStyle w:val="SourceText"/>
          <w:rFonts w:ascii="Arial" w:hAnsi="Arial"/>
        </w:rPr>
        <w:t>questionCooldown</w:t>
      </w:r>
      <w:proofErr w:type="spellEnd"/>
      <w:r>
        <w:rPr>
          <w:rStyle w:val="SourceText"/>
          <w:rFonts w:ascii="Arial" w:hAnsi="Arial"/>
        </w:rPr>
        <w:t xml:space="preserve"> = 1 minutes;</w:t>
      </w:r>
    </w:p>
    <w:p w14:paraId="62C51C5D" w14:textId="77777777" w:rsidR="00697997" w:rsidRDefault="00697997">
      <w:pPr>
        <w:pStyle w:val="PreformattedText"/>
        <w:rPr>
          <w:rFonts w:ascii="Arial" w:hAnsi="Arial"/>
        </w:rPr>
      </w:pPr>
    </w:p>
    <w:p w14:paraId="3EDDF4A7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// Add reputation requirements</w:t>
      </w:r>
    </w:p>
    <w:p w14:paraId="63FF6E7A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mapping(address =&gt; uint256) public </w:t>
      </w:r>
      <w:proofErr w:type="spellStart"/>
      <w:r>
        <w:rPr>
          <w:rStyle w:val="SourceText"/>
          <w:rFonts w:ascii="Arial" w:hAnsi="Arial"/>
        </w:rPr>
        <w:t>userReputation</w:t>
      </w:r>
      <w:proofErr w:type="spellEnd"/>
      <w:r>
        <w:rPr>
          <w:rStyle w:val="SourceText"/>
          <w:rFonts w:ascii="Arial" w:hAnsi="Arial"/>
        </w:rPr>
        <w:t>;</w:t>
      </w:r>
    </w:p>
    <w:p w14:paraId="593E26EB" w14:textId="77777777" w:rsidR="00697997" w:rsidRDefault="00000000">
      <w:pPr>
        <w:pStyle w:val="PreformattedText"/>
        <w:spacing w:after="283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uint256 public </w:t>
      </w:r>
      <w:proofErr w:type="spellStart"/>
      <w:r>
        <w:rPr>
          <w:rStyle w:val="SourceText"/>
          <w:rFonts w:ascii="Arial" w:hAnsi="Arial"/>
        </w:rPr>
        <w:t>minReputationToVote</w:t>
      </w:r>
      <w:proofErr w:type="spellEnd"/>
      <w:r>
        <w:rPr>
          <w:rStyle w:val="SourceText"/>
          <w:rFonts w:ascii="Arial" w:hAnsi="Arial"/>
        </w:rPr>
        <w:t xml:space="preserve"> = 10;</w:t>
      </w:r>
    </w:p>
    <w:p w14:paraId="4067F517" w14:textId="77777777" w:rsidR="00697997" w:rsidRDefault="00697997">
      <w:pPr>
        <w:pStyle w:val="HorizontalLine"/>
        <w:rPr>
          <w:rFonts w:ascii="Arial" w:hAnsi="Arial"/>
        </w:rPr>
      </w:pPr>
    </w:p>
    <w:p w14:paraId="6F324686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6. Testing Strategy</w:t>
      </w:r>
    </w:p>
    <w:p w14:paraId="76C87458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6.1 Unit Testing</w:t>
      </w:r>
    </w:p>
    <w:p w14:paraId="032442F1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Smart Contract Tests with Remix</w:t>
      </w:r>
    </w:p>
    <w:p w14:paraId="2128CB7A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Remix IDE provides built-in testing capabilities:</w:t>
      </w:r>
    </w:p>
    <w:p w14:paraId="3512DC71" w14:textId="77777777" w:rsidR="00697997" w:rsidRDefault="00000000">
      <w:pPr>
        <w:pStyle w:val="BodyText"/>
        <w:numPr>
          <w:ilvl w:val="0"/>
          <w:numId w:val="23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Unit Testing in Remix</w:t>
      </w:r>
      <w:r>
        <w:rPr>
          <w:rFonts w:ascii="Arial" w:hAnsi="Arial"/>
        </w:rPr>
        <w:t xml:space="preserve">: </w:t>
      </w:r>
    </w:p>
    <w:p w14:paraId="2F9FB2B8" w14:textId="77777777" w:rsidR="00697997" w:rsidRDefault="00000000">
      <w:pPr>
        <w:pStyle w:val="BodyText"/>
        <w:numPr>
          <w:ilvl w:val="1"/>
          <w:numId w:val="23"/>
        </w:numPr>
        <w:tabs>
          <w:tab w:val="left" w:pos="1418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Create test files in the </w:t>
      </w:r>
      <w:r>
        <w:rPr>
          <w:rStyle w:val="SourceText"/>
          <w:rFonts w:ascii="Arial" w:hAnsi="Arial"/>
        </w:rPr>
        <w:t>tests</w:t>
      </w:r>
      <w:r>
        <w:rPr>
          <w:rFonts w:ascii="Arial" w:hAnsi="Arial"/>
        </w:rPr>
        <w:t xml:space="preserve"> folder </w:t>
      </w:r>
    </w:p>
    <w:p w14:paraId="1C980441" w14:textId="77777777" w:rsidR="00697997" w:rsidRDefault="00000000">
      <w:pPr>
        <w:pStyle w:val="BodyText"/>
        <w:numPr>
          <w:ilvl w:val="1"/>
          <w:numId w:val="23"/>
        </w:numPr>
        <w:tabs>
          <w:tab w:val="left" w:pos="1418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Use Remix's Solidity Unit Testing plugin </w:t>
      </w:r>
    </w:p>
    <w:p w14:paraId="0EE7E910" w14:textId="77777777" w:rsidR="00697997" w:rsidRDefault="00000000">
      <w:pPr>
        <w:pStyle w:val="BodyText"/>
        <w:numPr>
          <w:ilvl w:val="1"/>
          <w:numId w:val="23"/>
        </w:numPr>
        <w:tabs>
          <w:tab w:val="left" w:pos="1418"/>
        </w:tabs>
        <w:rPr>
          <w:rFonts w:ascii="Arial" w:hAnsi="Arial"/>
        </w:rPr>
      </w:pPr>
      <w:r>
        <w:rPr>
          <w:rFonts w:ascii="Arial" w:hAnsi="Arial"/>
        </w:rPr>
        <w:t xml:space="preserve">Write tests using Remix's testing framework </w:t>
      </w:r>
    </w:p>
    <w:p w14:paraId="71E4CE2C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// Example test file: </w:t>
      </w:r>
      <w:proofErr w:type="spellStart"/>
      <w:r>
        <w:rPr>
          <w:rStyle w:val="SourceText"/>
          <w:rFonts w:ascii="Arial" w:hAnsi="Arial"/>
        </w:rPr>
        <w:t>test_DecentralizedQA.sol</w:t>
      </w:r>
      <w:proofErr w:type="spellEnd"/>
    </w:p>
    <w:p w14:paraId="71C65323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pragma solidity ^0.8.0;</w:t>
      </w:r>
    </w:p>
    <w:p w14:paraId="607047F2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import "</w:t>
      </w:r>
      <w:proofErr w:type="spellStart"/>
      <w:r>
        <w:rPr>
          <w:rStyle w:val="SourceText"/>
          <w:rFonts w:ascii="Arial" w:hAnsi="Arial"/>
        </w:rPr>
        <w:t>remix_tests.sol</w:t>
      </w:r>
      <w:proofErr w:type="spellEnd"/>
      <w:r>
        <w:rPr>
          <w:rStyle w:val="SourceText"/>
          <w:rFonts w:ascii="Arial" w:hAnsi="Arial"/>
        </w:rPr>
        <w:t>";</w:t>
      </w:r>
    </w:p>
    <w:p w14:paraId="4E84EDD9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import "../</w:t>
      </w:r>
      <w:proofErr w:type="spellStart"/>
      <w:r>
        <w:rPr>
          <w:rStyle w:val="SourceText"/>
          <w:rFonts w:ascii="Arial" w:hAnsi="Arial"/>
        </w:rPr>
        <w:t>DecentralizedQA.sol</w:t>
      </w:r>
      <w:proofErr w:type="spellEnd"/>
      <w:r>
        <w:rPr>
          <w:rStyle w:val="SourceText"/>
          <w:rFonts w:ascii="Arial" w:hAnsi="Arial"/>
        </w:rPr>
        <w:t>";</w:t>
      </w:r>
    </w:p>
    <w:p w14:paraId="5CA57CFD" w14:textId="77777777" w:rsidR="00697997" w:rsidRDefault="00697997">
      <w:pPr>
        <w:pStyle w:val="PreformattedText"/>
        <w:rPr>
          <w:rFonts w:ascii="Arial" w:hAnsi="Arial"/>
        </w:rPr>
      </w:pPr>
    </w:p>
    <w:p w14:paraId="53B8E9F9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contract </w:t>
      </w:r>
      <w:proofErr w:type="spellStart"/>
      <w:r>
        <w:rPr>
          <w:rStyle w:val="SourceText"/>
          <w:rFonts w:ascii="Arial" w:hAnsi="Arial"/>
        </w:rPr>
        <w:t>TestDecentralizedQA</w:t>
      </w:r>
      <w:proofErr w:type="spellEnd"/>
      <w:r>
        <w:rPr>
          <w:rStyle w:val="SourceText"/>
          <w:rFonts w:ascii="Arial" w:hAnsi="Arial"/>
        </w:rPr>
        <w:t xml:space="preserve"> {</w:t>
      </w:r>
    </w:p>
    <w:p w14:paraId="77F4DD28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  <w:proofErr w:type="spellStart"/>
      <w:r>
        <w:rPr>
          <w:rStyle w:val="SourceText"/>
          <w:rFonts w:ascii="Arial" w:hAnsi="Arial"/>
        </w:rPr>
        <w:t>DecentralizedQA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qa</w:t>
      </w:r>
      <w:proofErr w:type="spellEnd"/>
      <w:r>
        <w:rPr>
          <w:rStyle w:val="SourceText"/>
          <w:rFonts w:ascii="Arial" w:hAnsi="Arial"/>
        </w:rPr>
        <w:t>;</w:t>
      </w:r>
    </w:p>
    <w:p w14:paraId="07D5305C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</w:p>
    <w:p w14:paraId="18ACF165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function </w:t>
      </w:r>
      <w:proofErr w:type="spellStart"/>
      <w:r>
        <w:rPr>
          <w:rStyle w:val="SourceText"/>
          <w:rFonts w:ascii="Arial" w:hAnsi="Arial"/>
        </w:rPr>
        <w:t>beforeAll</w:t>
      </w:r>
      <w:proofErr w:type="spellEnd"/>
      <w:r>
        <w:rPr>
          <w:rStyle w:val="SourceText"/>
          <w:rFonts w:ascii="Arial" w:hAnsi="Arial"/>
        </w:rPr>
        <w:t>() public {</w:t>
      </w:r>
    </w:p>
    <w:p w14:paraId="3DB57D78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</w:t>
      </w:r>
      <w:proofErr w:type="spellStart"/>
      <w:r>
        <w:rPr>
          <w:rStyle w:val="SourceText"/>
          <w:rFonts w:ascii="Arial" w:hAnsi="Arial"/>
        </w:rPr>
        <w:t>qa</w:t>
      </w:r>
      <w:proofErr w:type="spellEnd"/>
      <w:r>
        <w:rPr>
          <w:rStyle w:val="SourceText"/>
          <w:rFonts w:ascii="Arial" w:hAnsi="Arial"/>
        </w:rPr>
        <w:t xml:space="preserve"> = new </w:t>
      </w:r>
      <w:proofErr w:type="spellStart"/>
      <w:r>
        <w:rPr>
          <w:rStyle w:val="SourceText"/>
          <w:rFonts w:ascii="Arial" w:hAnsi="Arial"/>
        </w:rPr>
        <w:t>DecentralizedQA</w:t>
      </w:r>
      <w:proofErr w:type="spellEnd"/>
      <w:r>
        <w:rPr>
          <w:rStyle w:val="SourceText"/>
          <w:rFonts w:ascii="Arial" w:hAnsi="Arial"/>
        </w:rPr>
        <w:t>();</w:t>
      </w:r>
    </w:p>
    <w:p w14:paraId="769B2CE6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}</w:t>
      </w:r>
    </w:p>
    <w:p w14:paraId="3A165842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</w:p>
    <w:p w14:paraId="0644BA9D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function </w:t>
      </w:r>
      <w:proofErr w:type="spellStart"/>
      <w:r>
        <w:rPr>
          <w:rStyle w:val="SourceText"/>
          <w:rFonts w:ascii="Arial" w:hAnsi="Arial"/>
        </w:rPr>
        <w:t>testAskQuestion</w:t>
      </w:r>
      <w:proofErr w:type="spellEnd"/>
      <w:r>
        <w:rPr>
          <w:rStyle w:val="SourceText"/>
          <w:rFonts w:ascii="Arial" w:hAnsi="Arial"/>
        </w:rPr>
        <w:t>() public {</w:t>
      </w:r>
    </w:p>
    <w:p w14:paraId="15B7DC53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</w:t>
      </w:r>
      <w:proofErr w:type="spellStart"/>
      <w:r>
        <w:rPr>
          <w:rStyle w:val="SourceText"/>
          <w:rFonts w:ascii="Arial" w:hAnsi="Arial"/>
        </w:rPr>
        <w:t>qa.askQuestion</w:t>
      </w:r>
      <w:proofErr w:type="spellEnd"/>
      <w:r>
        <w:rPr>
          <w:rStyle w:val="SourceText"/>
          <w:rFonts w:ascii="Arial" w:hAnsi="Arial"/>
        </w:rPr>
        <w:t>("Test Title", "Test Description");</w:t>
      </w:r>
    </w:p>
    <w:p w14:paraId="498C13F9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</w:t>
      </w:r>
      <w:proofErr w:type="spellStart"/>
      <w:r>
        <w:rPr>
          <w:rStyle w:val="SourceText"/>
          <w:rFonts w:ascii="Arial" w:hAnsi="Arial"/>
        </w:rPr>
        <w:t>DecentralizedQA.Question</w:t>
      </w:r>
      <w:proofErr w:type="spellEnd"/>
      <w:r>
        <w:rPr>
          <w:rStyle w:val="SourceText"/>
          <w:rFonts w:ascii="Arial" w:hAnsi="Arial"/>
        </w:rPr>
        <w:t xml:space="preserve">[] memory questions = </w:t>
      </w:r>
      <w:proofErr w:type="spellStart"/>
      <w:r>
        <w:rPr>
          <w:rStyle w:val="SourceText"/>
          <w:rFonts w:ascii="Arial" w:hAnsi="Arial"/>
        </w:rPr>
        <w:t>qa.getQuestions</w:t>
      </w:r>
      <w:proofErr w:type="spellEnd"/>
      <w:r>
        <w:rPr>
          <w:rStyle w:val="SourceText"/>
          <w:rFonts w:ascii="Arial" w:hAnsi="Arial"/>
        </w:rPr>
        <w:t>();</w:t>
      </w:r>
    </w:p>
    <w:p w14:paraId="1DE71DA9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</w:t>
      </w:r>
      <w:proofErr w:type="spellStart"/>
      <w:r>
        <w:rPr>
          <w:rStyle w:val="SourceText"/>
          <w:rFonts w:ascii="Arial" w:hAnsi="Arial"/>
        </w:rPr>
        <w:t>Assert.equal</w:t>
      </w:r>
      <w:proofErr w:type="spellEnd"/>
      <w:r>
        <w:rPr>
          <w:rStyle w:val="SourceText"/>
          <w:rFonts w:ascii="Arial" w:hAnsi="Arial"/>
        </w:rPr>
        <w:t>(</w:t>
      </w:r>
      <w:proofErr w:type="spellStart"/>
      <w:r>
        <w:rPr>
          <w:rStyle w:val="SourceText"/>
          <w:rFonts w:ascii="Arial" w:hAnsi="Arial"/>
        </w:rPr>
        <w:t>questions.length</w:t>
      </w:r>
      <w:proofErr w:type="spellEnd"/>
      <w:r>
        <w:rPr>
          <w:rStyle w:val="SourceText"/>
          <w:rFonts w:ascii="Arial" w:hAnsi="Arial"/>
        </w:rPr>
        <w:t>, 1, "Should have one question");</w:t>
      </w:r>
    </w:p>
    <w:p w14:paraId="4669ACF1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}</w:t>
      </w:r>
    </w:p>
    <w:p w14:paraId="5F1C7D81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</w:p>
    <w:p w14:paraId="6307A38A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function </w:t>
      </w:r>
      <w:proofErr w:type="spellStart"/>
      <w:r>
        <w:rPr>
          <w:rStyle w:val="SourceText"/>
          <w:rFonts w:ascii="Arial" w:hAnsi="Arial"/>
        </w:rPr>
        <w:t>testVoteQuestion</w:t>
      </w:r>
      <w:proofErr w:type="spellEnd"/>
      <w:r>
        <w:rPr>
          <w:rStyle w:val="SourceText"/>
          <w:rFonts w:ascii="Arial" w:hAnsi="Arial"/>
        </w:rPr>
        <w:t>() public {</w:t>
      </w:r>
    </w:p>
    <w:p w14:paraId="3719D1A1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</w:t>
      </w:r>
      <w:proofErr w:type="spellStart"/>
      <w:r>
        <w:rPr>
          <w:rStyle w:val="SourceText"/>
          <w:rFonts w:ascii="Arial" w:hAnsi="Arial"/>
        </w:rPr>
        <w:t>qa.askQuestion</w:t>
      </w:r>
      <w:proofErr w:type="spellEnd"/>
      <w:r>
        <w:rPr>
          <w:rStyle w:val="SourceText"/>
          <w:rFonts w:ascii="Arial" w:hAnsi="Arial"/>
        </w:rPr>
        <w:t>("Test", "Description");</w:t>
      </w:r>
    </w:p>
    <w:p w14:paraId="748BE7ED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</w:t>
      </w:r>
      <w:proofErr w:type="spellStart"/>
      <w:r>
        <w:rPr>
          <w:rStyle w:val="SourceText"/>
          <w:rFonts w:ascii="Arial" w:hAnsi="Arial"/>
        </w:rPr>
        <w:t>qa.voteQuestion</w:t>
      </w:r>
      <w:proofErr w:type="spellEnd"/>
      <w:r>
        <w:rPr>
          <w:rStyle w:val="SourceText"/>
          <w:rFonts w:ascii="Arial" w:hAnsi="Arial"/>
        </w:rPr>
        <w:t>(0);</w:t>
      </w:r>
    </w:p>
    <w:p w14:paraId="364D5227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</w:t>
      </w:r>
      <w:proofErr w:type="spellStart"/>
      <w:r>
        <w:rPr>
          <w:rStyle w:val="SourceText"/>
          <w:rFonts w:ascii="Arial" w:hAnsi="Arial"/>
        </w:rPr>
        <w:t>DecentralizedQA.Question</w:t>
      </w:r>
      <w:proofErr w:type="spellEnd"/>
      <w:r>
        <w:rPr>
          <w:rStyle w:val="SourceText"/>
          <w:rFonts w:ascii="Arial" w:hAnsi="Arial"/>
        </w:rPr>
        <w:t xml:space="preserve">[] memory questions = </w:t>
      </w:r>
      <w:proofErr w:type="spellStart"/>
      <w:r>
        <w:rPr>
          <w:rStyle w:val="SourceText"/>
          <w:rFonts w:ascii="Arial" w:hAnsi="Arial"/>
        </w:rPr>
        <w:t>qa.getQuestions</w:t>
      </w:r>
      <w:proofErr w:type="spellEnd"/>
      <w:r>
        <w:rPr>
          <w:rStyle w:val="SourceText"/>
          <w:rFonts w:ascii="Arial" w:hAnsi="Arial"/>
        </w:rPr>
        <w:t>();</w:t>
      </w:r>
    </w:p>
    <w:p w14:paraId="4F55811A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</w:t>
      </w:r>
      <w:proofErr w:type="spellStart"/>
      <w:r>
        <w:rPr>
          <w:rStyle w:val="SourceText"/>
          <w:rFonts w:ascii="Arial" w:hAnsi="Arial"/>
        </w:rPr>
        <w:t>Assert.equal</w:t>
      </w:r>
      <w:proofErr w:type="spellEnd"/>
      <w:r>
        <w:rPr>
          <w:rStyle w:val="SourceText"/>
          <w:rFonts w:ascii="Arial" w:hAnsi="Arial"/>
        </w:rPr>
        <w:t>(questions[0].</w:t>
      </w:r>
      <w:proofErr w:type="spellStart"/>
      <w:r>
        <w:rPr>
          <w:rStyle w:val="SourceText"/>
          <w:rFonts w:ascii="Arial" w:hAnsi="Arial"/>
        </w:rPr>
        <w:t>voteCount</w:t>
      </w:r>
      <w:proofErr w:type="spellEnd"/>
      <w:r>
        <w:rPr>
          <w:rStyle w:val="SourceText"/>
          <w:rFonts w:ascii="Arial" w:hAnsi="Arial"/>
        </w:rPr>
        <w:t>, 1, "Should have one vote");</w:t>
      </w:r>
    </w:p>
    <w:p w14:paraId="1E46A19B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}</w:t>
      </w:r>
    </w:p>
    <w:p w14:paraId="16B28503" w14:textId="77777777" w:rsidR="00697997" w:rsidRDefault="00000000">
      <w:pPr>
        <w:pStyle w:val="PreformattedText"/>
        <w:spacing w:after="283"/>
        <w:rPr>
          <w:rFonts w:ascii="Arial" w:hAnsi="Arial"/>
        </w:rPr>
      </w:pPr>
      <w:r>
        <w:rPr>
          <w:rStyle w:val="SourceText"/>
          <w:rFonts w:ascii="Arial" w:hAnsi="Arial"/>
        </w:rPr>
        <w:t>}</w:t>
      </w:r>
    </w:p>
    <w:p w14:paraId="59A5856D" w14:textId="77777777" w:rsidR="00697997" w:rsidRDefault="00000000">
      <w:pPr>
        <w:pStyle w:val="BodyText"/>
        <w:numPr>
          <w:ilvl w:val="0"/>
          <w:numId w:val="24"/>
        </w:numPr>
        <w:tabs>
          <w:tab w:val="left" w:pos="709"/>
        </w:tabs>
        <w:spacing w:after="0"/>
        <w:rPr>
          <w:rFonts w:ascii="Arial" w:hAnsi="Arial"/>
        </w:rPr>
      </w:pPr>
      <w:r>
        <w:rPr>
          <w:rStyle w:val="Strong"/>
          <w:rFonts w:ascii="Arial" w:hAnsi="Arial"/>
        </w:rPr>
        <w:t>Manual Testing through Remix Interface</w:t>
      </w:r>
      <w:r>
        <w:rPr>
          <w:rFonts w:ascii="Arial" w:hAnsi="Arial"/>
        </w:rPr>
        <w:t xml:space="preserve">: </w:t>
      </w:r>
    </w:p>
    <w:p w14:paraId="3DFC8F6C" w14:textId="77777777" w:rsidR="00697997" w:rsidRDefault="00000000">
      <w:pPr>
        <w:pStyle w:val="BodyText"/>
        <w:numPr>
          <w:ilvl w:val="1"/>
          <w:numId w:val="24"/>
        </w:numPr>
        <w:tabs>
          <w:tab w:val="left" w:pos="1418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Deploy contract in Remix </w:t>
      </w:r>
    </w:p>
    <w:p w14:paraId="1D17007F" w14:textId="77777777" w:rsidR="00697997" w:rsidRDefault="00000000">
      <w:pPr>
        <w:pStyle w:val="BodyText"/>
        <w:numPr>
          <w:ilvl w:val="1"/>
          <w:numId w:val="24"/>
        </w:numPr>
        <w:tabs>
          <w:tab w:val="left" w:pos="1418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Use the deployed contract interface to test functions </w:t>
      </w:r>
    </w:p>
    <w:p w14:paraId="167ACEF2" w14:textId="77777777" w:rsidR="00697997" w:rsidRDefault="00000000">
      <w:pPr>
        <w:pStyle w:val="BodyText"/>
        <w:numPr>
          <w:ilvl w:val="1"/>
          <w:numId w:val="24"/>
        </w:numPr>
        <w:tabs>
          <w:tab w:val="left" w:pos="1418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Verify state changes and events </w:t>
      </w:r>
    </w:p>
    <w:p w14:paraId="0061E658" w14:textId="77777777" w:rsidR="00697997" w:rsidRDefault="00000000">
      <w:pPr>
        <w:pStyle w:val="BodyText"/>
        <w:numPr>
          <w:ilvl w:val="1"/>
          <w:numId w:val="24"/>
        </w:numPr>
        <w:tabs>
          <w:tab w:val="left" w:pos="1418"/>
        </w:tabs>
        <w:rPr>
          <w:rFonts w:ascii="Arial" w:hAnsi="Arial"/>
        </w:rPr>
      </w:pPr>
      <w:r>
        <w:rPr>
          <w:rFonts w:ascii="Arial" w:hAnsi="Arial"/>
        </w:rPr>
        <w:t xml:space="preserve">Test with different accounts </w:t>
      </w:r>
    </w:p>
    <w:p w14:paraId="46CE7BEF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Frontend Testing</w:t>
      </w:r>
    </w:p>
    <w:p w14:paraId="7A7561FA" w14:textId="77777777" w:rsidR="00697997" w:rsidRDefault="00000000">
      <w:pPr>
        <w:pStyle w:val="BodyText"/>
        <w:numPr>
          <w:ilvl w:val="0"/>
          <w:numId w:val="25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User interface functionality </w:t>
      </w:r>
    </w:p>
    <w:p w14:paraId="043CC077" w14:textId="77777777" w:rsidR="00697997" w:rsidRDefault="00000000">
      <w:pPr>
        <w:pStyle w:val="BodyText"/>
        <w:numPr>
          <w:ilvl w:val="0"/>
          <w:numId w:val="25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MetaMask integration </w:t>
      </w:r>
    </w:p>
    <w:p w14:paraId="29B04676" w14:textId="77777777" w:rsidR="00697997" w:rsidRDefault="00000000">
      <w:pPr>
        <w:pStyle w:val="BodyText"/>
        <w:numPr>
          <w:ilvl w:val="0"/>
          <w:numId w:val="25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Error handling and edge cases </w:t>
      </w:r>
    </w:p>
    <w:p w14:paraId="6A8BDD4E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lastRenderedPageBreak/>
        <w:t>6.2 Integration Testing</w:t>
      </w:r>
    </w:p>
    <w:p w14:paraId="12B5DB45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End-to-End Workflows</w:t>
      </w:r>
    </w:p>
    <w:p w14:paraId="65A9A90D" w14:textId="77777777" w:rsidR="00697997" w:rsidRDefault="00000000">
      <w:pPr>
        <w:pStyle w:val="BodyText"/>
        <w:numPr>
          <w:ilvl w:val="0"/>
          <w:numId w:val="26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User connects wallet </w:t>
      </w:r>
    </w:p>
    <w:p w14:paraId="38C74066" w14:textId="77777777" w:rsidR="00697997" w:rsidRDefault="00000000">
      <w:pPr>
        <w:pStyle w:val="BodyText"/>
        <w:numPr>
          <w:ilvl w:val="0"/>
          <w:numId w:val="26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User asks question </w:t>
      </w:r>
    </w:p>
    <w:p w14:paraId="4EFE5961" w14:textId="77777777" w:rsidR="00697997" w:rsidRDefault="00000000">
      <w:pPr>
        <w:pStyle w:val="BodyText"/>
        <w:numPr>
          <w:ilvl w:val="0"/>
          <w:numId w:val="26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Another user provides answer </w:t>
      </w:r>
    </w:p>
    <w:p w14:paraId="0EB7AD4A" w14:textId="77777777" w:rsidR="00697997" w:rsidRDefault="00000000">
      <w:pPr>
        <w:pStyle w:val="BodyText"/>
        <w:numPr>
          <w:ilvl w:val="0"/>
          <w:numId w:val="26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Community votes on content </w:t>
      </w:r>
    </w:p>
    <w:p w14:paraId="377FBB90" w14:textId="77777777" w:rsidR="00697997" w:rsidRDefault="00000000">
      <w:pPr>
        <w:pStyle w:val="BodyText"/>
        <w:numPr>
          <w:ilvl w:val="0"/>
          <w:numId w:val="26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Results displayed correctly </w:t>
      </w:r>
    </w:p>
    <w:p w14:paraId="3A4B4852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Cross-browser Compatibility</w:t>
      </w:r>
    </w:p>
    <w:p w14:paraId="752256CA" w14:textId="77777777" w:rsidR="00697997" w:rsidRDefault="00000000">
      <w:pPr>
        <w:pStyle w:val="BodyText"/>
        <w:numPr>
          <w:ilvl w:val="0"/>
          <w:numId w:val="2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Chrome, Firefox, Safari testing </w:t>
      </w:r>
    </w:p>
    <w:p w14:paraId="41687DE4" w14:textId="77777777" w:rsidR="00697997" w:rsidRDefault="00000000">
      <w:pPr>
        <w:pStyle w:val="BodyText"/>
        <w:numPr>
          <w:ilvl w:val="0"/>
          <w:numId w:val="27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Mobile responsiveness </w:t>
      </w:r>
    </w:p>
    <w:p w14:paraId="60B26D11" w14:textId="77777777" w:rsidR="00697997" w:rsidRDefault="00000000">
      <w:pPr>
        <w:pStyle w:val="BodyText"/>
        <w:numPr>
          <w:ilvl w:val="0"/>
          <w:numId w:val="27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MetaMask compatibility </w:t>
      </w:r>
    </w:p>
    <w:p w14:paraId="380F0BD4" w14:textId="77777777" w:rsidR="00697997" w:rsidRDefault="00697997">
      <w:pPr>
        <w:pStyle w:val="HorizontalLine"/>
        <w:rPr>
          <w:rFonts w:ascii="Arial" w:hAnsi="Arial"/>
        </w:rPr>
      </w:pPr>
    </w:p>
    <w:p w14:paraId="34459803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7. Performance Analysis</w:t>
      </w:r>
    </w:p>
    <w:p w14:paraId="6CE57651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7.1 Gas Cost Analysis</w:t>
      </w:r>
    </w:p>
    <w:tbl>
      <w:tblPr>
        <w:tblW w:w="761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93"/>
        <w:gridCol w:w="2131"/>
        <w:gridCol w:w="3687"/>
      </w:tblGrid>
      <w:tr w:rsidR="00697997" w14:paraId="26B3F3F1" w14:textId="77777777">
        <w:trPr>
          <w:tblHeader/>
        </w:trPr>
        <w:tc>
          <w:tcPr>
            <w:tcW w:w="1793" w:type="dxa"/>
            <w:vAlign w:val="center"/>
          </w:tcPr>
          <w:p w14:paraId="39F8E95A" w14:textId="77777777" w:rsidR="00697997" w:rsidRDefault="00000000">
            <w:pPr>
              <w:pStyle w:val="TableHeading"/>
            </w:pPr>
            <w:r>
              <w:t>Operation</w:t>
            </w:r>
          </w:p>
        </w:tc>
        <w:tc>
          <w:tcPr>
            <w:tcW w:w="2131" w:type="dxa"/>
            <w:vAlign w:val="center"/>
          </w:tcPr>
          <w:p w14:paraId="1D1CF924" w14:textId="77777777" w:rsidR="00697997" w:rsidRDefault="00000000">
            <w:pPr>
              <w:pStyle w:val="TableHeading"/>
            </w:pPr>
            <w:r>
              <w:t>Estimated Gas Cost</w:t>
            </w:r>
          </w:p>
        </w:tc>
        <w:tc>
          <w:tcPr>
            <w:tcW w:w="3687" w:type="dxa"/>
            <w:vAlign w:val="center"/>
          </w:tcPr>
          <w:p w14:paraId="7B8E8C94" w14:textId="77777777" w:rsidR="00697997" w:rsidRDefault="00000000">
            <w:pPr>
              <w:pStyle w:val="TableHeading"/>
            </w:pPr>
            <w:r>
              <w:t xml:space="preserve">USD Cost (at 50 </w:t>
            </w:r>
            <w:proofErr w:type="spellStart"/>
            <w:r>
              <w:t>gwei</w:t>
            </w:r>
            <w:proofErr w:type="spellEnd"/>
            <w:r>
              <w:t>, $2000 ETH)</w:t>
            </w:r>
          </w:p>
        </w:tc>
      </w:tr>
      <w:tr w:rsidR="00697997" w14:paraId="0AE833E3" w14:textId="77777777">
        <w:tc>
          <w:tcPr>
            <w:tcW w:w="1793" w:type="dxa"/>
            <w:vAlign w:val="center"/>
          </w:tcPr>
          <w:p w14:paraId="60A226DC" w14:textId="77777777" w:rsidR="00697997" w:rsidRDefault="00000000">
            <w:pPr>
              <w:pStyle w:val="TableContents"/>
            </w:pPr>
            <w:r>
              <w:t>Ask Question</w:t>
            </w:r>
          </w:p>
        </w:tc>
        <w:tc>
          <w:tcPr>
            <w:tcW w:w="2131" w:type="dxa"/>
            <w:vAlign w:val="center"/>
          </w:tcPr>
          <w:p w14:paraId="47B9BC9C" w14:textId="77777777" w:rsidR="00697997" w:rsidRDefault="00000000">
            <w:pPr>
              <w:pStyle w:val="TableContents"/>
            </w:pPr>
            <w:r>
              <w:t>~65,000 gas</w:t>
            </w:r>
          </w:p>
        </w:tc>
        <w:tc>
          <w:tcPr>
            <w:tcW w:w="3687" w:type="dxa"/>
            <w:vAlign w:val="center"/>
          </w:tcPr>
          <w:p w14:paraId="3B857BB9" w14:textId="77777777" w:rsidR="00697997" w:rsidRDefault="00000000">
            <w:pPr>
              <w:pStyle w:val="TableContents"/>
            </w:pPr>
            <w:r>
              <w:t>~$6.50</w:t>
            </w:r>
          </w:p>
        </w:tc>
      </w:tr>
      <w:tr w:rsidR="00697997" w14:paraId="7D460DD3" w14:textId="77777777">
        <w:tc>
          <w:tcPr>
            <w:tcW w:w="1793" w:type="dxa"/>
            <w:vAlign w:val="center"/>
          </w:tcPr>
          <w:p w14:paraId="091B507A" w14:textId="77777777" w:rsidR="00697997" w:rsidRDefault="00000000">
            <w:pPr>
              <w:pStyle w:val="TableContents"/>
            </w:pPr>
            <w:r>
              <w:t>Answer Question</w:t>
            </w:r>
          </w:p>
        </w:tc>
        <w:tc>
          <w:tcPr>
            <w:tcW w:w="2131" w:type="dxa"/>
            <w:vAlign w:val="center"/>
          </w:tcPr>
          <w:p w14:paraId="77EB16F5" w14:textId="77777777" w:rsidR="00697997" w:rsidRDefault="00000000">
            <w:pPr>
              <w:pStyle w:val="TableContents"/>
            </w:pPr>
            <w:r>
              <w:t>~55,000 gas</w:t>
            </w:r>
          </w:p>
        </w:tc>
        <w:tc>
          <w:tcPr>
            <w:tcW w:w="3687" w:type="dxa"/>
            <w:vAlign w:val="center"/>
          </w:tcPr>
          <w:p w14:paraId="10DCAF84" w14:textId="77777777" w:rsidR="00697997" w:rsidRDefault="00000000">
            <w:pPr>
              <w:pStyle w:val="TableContents"/>
            </w:pPr>
            <w:r>
              <w:t>~$5.50</w:t>
            </w:r>
          </w:p>
        </w:tc>
      </w:tr>
      <w:tr w:rsidR="00697997" w14:paraId="129A7156" w14:textId="77777777">
        <w:tc>
          <w:tcPr>
            <w:tcW w:w="1793" w:type="dxa"/>
            <w:vAlign w:val="center"/>
          </w:tcPr>
          <w:p w14:paraId="038D64AC" w14:textId="77777777" w:rsidR="00697997" w:rsidRDefault="00000000">
            <w:pPr>
              <w:pStyle w:val="TableContents"/>
            </w:pPr>
            <w:r>
              <w:t>Vote on Question</w:t>
            </w:r>
          </w:p>
        </w:tc>
        <w:tc>
          <w:tcPr>
            <w:tcW w:w="2131" w:type="dxa"/>
            <w:vAlign w:val="center"/>
          </w:tcPr>
          <w:p w14:paraId="625BC844" w14:textId="77777777" w:rsidR="00697997" w:rsidRDefault="00000000">
            <w:pPr>
              <w:pStyle w:val="TableContents"/>
            </w:pPr>
            <w:r>
              <w:t>~30,000 gas</w:t>
            </w:r>
          </w:p>
        </w:tc>
        <w:tc>
          <w:tcPr>
            <w:tcW w:w="3687" w:type="dxa"/>
            <w:vAlign w:val="center"/>
          </w:tcPr>
          <w:p w14:paraId="761EB1DD" w14:textId="77777777" w:rsidR="00697997" w:rsidRDefault="00000000">
            <w:pPr>
              <w:pStyle w:val="TableContents"/>
            </w:pPr>
            <w:r>
              <w:t>~$3.00</w:t>
            </w:r>
          </w:p>
        </w:tc>
      </w:tr>
      <w:tr w:rsidR="00697997" w14:paraId="601349BB" w14:textId="77777777">
        <w:tc>
          <w:tcPr>
            <w:tcW w:w="1793" w:type="dxa"/>
            <w:vAlign w:val="center"/>
          </w:tcPr>
          <w:p w14:paraId="49FAA212" w14:textId="77777777" w:rsidR="00697997" w:rsidRDefault="00000000">
            <w:pPr>
              <w:pStyle w:val="TableContents"/>
            </w:pPr>
            <w:r>
              <w:t>Vote on Answer</w:t>
            </w:r>
          </w:p>
        </w:tc>
        <w:tc>
          <w:tcPr>
            <w:tcW w:w="2131" w:type="dxa"/>
            <w:vAlign w:val="center"/>
          </w:tcPr>
          <w:p w14:paraId="2F285E5D" w14:textId="77777777" w:rsidR="00697997" w:rsidRDefault="00000000">
            <w:pPr>
              <w:pStyle w:val="TableContents"/>
            </w:pPr>
            <w:r>
              <w:t>~35,000 gas</w:t>
            </w:r>
          </w:p>
        </w:tc>
        <w:tc>
          <w:tcPr>
            <w:tcW w:w="3687" w:type="dxa"/>
            <w:vAlign w:val="center"/>
          </w:tcPr>
          <w:p w14:paraId="3AB8D6C0" w14:textId="77777777" w:rsidR="00697997" w:rsidRDefault="00000000">
            <w:pPr>
              <w:pStyle w:val="TableContents"/>
            </w:pPr>
            <w:r>
              <w:t>~$3.50</w:t>
            </w:r>
          </w:p>
        </w:tc>
      </w:tr>
    </w:tbl>
    <w:p w14:paraId="4F99EA75" w14:textId="77777777" w:rsidR="00697997" w:rsidRDefault="00697997">
      <w:pPr>
        <w:pStyle w:val="HorizontalLine"/>
        <w:rPr>
          <w:rFonts w:ascii="Arial" w:hAnsi="Arial"/>
        </w:rPr>
      </w:pPr>
    </w:p>
    <w:p w14:paraId="5EC47054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8. Economic Model</w:t>
      </w:r>
    </w:p>
    <w:p w14:paraId="311640F3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8.1 Current Model</w:t>
      </w:r>
    </w:p>
    <w:p w14:paraId="3DC67C79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The current implementation operates without transaction fees or token rewards:</w:t>
      </w:r>
    </w:p>
    <w:p w14:paraId="02A211C4" w14:textId="77777777" w:rsidR="00697997" w:rsidRDefault="00000000">
      <w:pPr>
        <w:pStyle w:val="BodyText"/>
        <w:rPr>
          <w:rFonts w:ascii="Arial" w:hAnsi="Arial"/>
        </w:rPr>
      </w:pPr>
      <w:r>
        <w:rPr>
          <w:rStyle w:val="Strong"/>
          <w:rFonts w:ascii="Arial" w:hAnsi="Arial"/>
        </w:rPr>
        <w:t>Costs:</w:t>
      </w:r>
    </w:p>
    <w:p w14:paraId="1E903D95" w14:textId="77777777" w:rsidR="00697997" w:rsidRDefault="00000000">
      <w:pPr>
        <w:pStyle w:val="BodyText"/>
        <w:numPr>
          <w:ilvl w:val="0"/>
          <w:numId w:val="29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Gas fees for all blockchain interactions </w:t>
      </w:r>
    </w:p>
    <w:p w14:paraId="1E974B82" w14:textId="77777777" w:rsidR="00697997" w:rsidRDefault="00000000">
      <w:pPr>
        <w:pStyle w:val="BodyText"/>
        <w:numPr>
          <w:ilvl w:val="0"/>
          <w:numId w:val="29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No additional platform fees </w:t>
      </w:r>
    </w:p>
    <w:p w14:paraId="2D38848F" w14:textId="77777777" w:rsidR="00697997" w:rsidRDefault="00000000">
      <w:pPr>
        <w:pStyle w:val="BodyText"/>
        <w:rPr>
          <w:rFonts w:ascii="Arial" w:hAnsi="Arial"/>
        </w:rPr>
      </w:pPr>
      <w:r>
        <w:rPr>
          <w:rStyle w:val="Strong"/>
          <w:rFonts w:ascii="Arial" w:hAnsi="Arial"/>
        </w:rPr>
        <w:t>Incentives:</w:t>
      </w:r>
    </w:p>
    <w:p w14:paraId="6C421C9E" w14:textId="77777777" w:rsidR="00697997" w:rsidRDefault="00000000">
      <w:pPr>
        <w:pStyle w:val="BodyText"/>
        <w:numPr>
          <w:ilvl w:val="0"/>
          <w:numId w:val="30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Reputation through vote counts </w:t>
      </w:r>
    </w:p>
    <w:p w14:paraId="3F50BBDB" w14:textId="77777777" w:rsidR="00697997" w:rsidRDefault="00000000">
      <w:pPr>
        <w:pStyle w:val="BodyText"/>
        <w:numPr>
          <w:ilvl w:val="0"/>
          <w:numId w:val="30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Community recognition </w:t>
      </w:r>
    </w:p>
    <w:p w14:paraId="17438E1D" w14:textId="77777777" w:rsidR="00697997" w:rsidRDefault="00000000">
      <w:pPr>
        <w:pStyle w:val="BodyText"/>
        <w:numPr>
          <w:ilvl w:val="0"/>
          <w:numId w:val="30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Knowledge sharing motivation </w:t>
      </w:r>
    </w:p>
    <w:p w14:paraId="15AFA1F0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8.2 Proposed Enhancements</w:t>
      </w:r>
    </w:p>
    <w:p w14:paraId="0DE43EE5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Token-Based Rewards</w:t>
      </w:r>
    </w:p>
    <w:p w14:paraId="084D8E58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>// ERC-20 token for rewards</w:t>
      </w:r>
    </w:p>
    <w:p w14:paraId="225A6D75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contract </w:t>
      </w:r>
      <w:proofErr w:type="spellStart"/>
      <w:r>
        <w:rPr>
          <w:rStyle w:val="SourceText"/>
          <w:rFonts w:ascii="Arial" w:hAnsi="Arial"/>
        </w:rPr>
        <w:t>QAToken</w:t>
      </w:r>
      <w:proofErr w:type="spellEnd"/>
      <w:r>
        <w:rPr>
          <w:rStyle w:val="SourceText"/>
          <w:rFonts w:ascii="Arial" w:hAnsi="Arial"/>
        </w:rPr>
        <w:t xml:space="preserve"> {</w:t>
      </w:r>
    </w:p>
    <w:p w14:paraId="0225F0C8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mapping(address =&gt; uint256) public balances;</w:t>
      </w:r>
    </w:p>
    <w:p w14:paraId="0492E2E1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</w:t>
      </w:r>
    </w:p>
    <w:p w14:paraId="12168A64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function </w:t>
      </w:r>
      <w:proofErr w:type="spellStart"/>
      <w:r>
        <w:rPr>
          <w:rStyle w:val="SourceText"/>
          <w:rFonts w:ascii="Arial" w:hAnsi="Arial"/>
        </w:rPr>
        <w:t>rewardAnswer</w:t>
      </w:r>
      <w:proofErr w:type="spellEnd"/>
      <w:r>
        <w:rPr>
          <w:rStyle w:val="SourceText"/>
          <w:rFonts w:ascii="Arial" w:hAnsi="Arial"/>
        </w:rPr>
        <w:t>(address answerer, uint256 votes) external {</w:t>
      </w:r>
    </w:p>
    <w:p w14:paraId="05C7CEBA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    balances[answerer] += votes * 10; // 10 tokens per vote</w:t>
      </w:r>
    </w:p>
    <w:p w14:paraId="5D5266D6" w14:textId="77777777" w:rsidR="00697997" w:rsidRDefault="00000000">
      <w:pPr>
        <w:pStyle w:val="PreformattedText"/>
        <w:rPr>
          <w:rFonts w:ascii="Arial" w:hAnsi="Arial"/>
        </w:rPr>
      </w:pPr>
      <w:r>
        <w:rPr>
          <w:rStyle w:val="SourceText"/>
          <w:rFonts w:ascii="Arial" w:hAnsi="Arial"/>
        </w:rPr>
        <w:t xml:space="preserve">    }</w:t>
      </w:r>
    </w:p>
    <w:p w14:paraId="3D3FF6D9" w14:textId="77777777" w:rsidR="00697997" w:rsidRDefault="00000000">
      <w:pPr>
        <w:pStyle w:val="PreformattedText"/>
        <w:spacing w:after="283"/>
        <w:rPr>
          <w:rFonts w:ascii="Arial" w:hAnsi="Arial"/>
        </w:rPr>
      </w:pPr>
      <w:r>
        <w:rPr>
          <w:rStyle w:val="SourceText"/>
          <w:rFonts w:ascii="Arial" w:hAnsi="Arial"/>
        </w:rPr>
        <w:lastRenderedPageBreak/>
        <w:t>}</w:t>
      </w:r>
    </w:p>
    <w:p w14:paraId="59EDAF8F" w14:textId="77777777" w:rsidR="00697997" w:rsidRDefault="00000000">
      <w:pPr>
        <w:pStyle w:val="Heading4"/>
        <w:rPr>
          <w:rFonts w:ascii="Arial" w:hAnsi="Arial"/>
        </w:rPr>
      </w:pPr>
      <w:r>
        <w:rPr>
          <w:rFonts w:ascii="Arial" w:hAnsi="Arial"/>
        </w:rPr>
        <w:t>Staking Mechanism</w:t>
      </w:r>
    </w:p>
    <w:p w14:paraId="0E74DACB" w14:textId="77777777" w:rsidR="00697997" w:rsidRDefault="00000000">
      <w:pPr>
        <w:pStyle w:val="BodyText"/>
        <w:numPr>
          <w:ilvl w:val="0"/>
          <w:numId w:val="31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Users stake tokens to ask questions </w:t>
      </w:r>
    </w:p>
    <w:p w14:paraId="33FA490E" w14:textId="77777777" w:rsidR="00697997" w:rsidRDefault="00000000">
      <w:pPr>
        <w:pStyle w:val="BodyText"/>
        <w:numPr>
          <w:ilvl w:val="0"/>
          <w:numId w:val="31"/>
        </w:numPr>
        <w:tabs>
          <w:tab w:val="left" w:pos="709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Stakes returned with successful answers </w:t>
      </w:r>
    </w:p>
    <w:p w14:paraId="23D1777A" w14:textId="77777777" w:rsidR="00697997" w:rsidRDefault="00000000">
      <w:pPr>
        <w:pStyle w:val="BodyText"/>
        <w:numPr>
          <w:ilvl w:val="0"/>
          <w:numId w:val="31"/>
        </w:numPr>
        <w:tabs>
          <w:tab w:val="left" w:pos="709"/>
        </w:tabs>
        <w:rPr>
          <w:rFonts w:ascii="Arial" w:hAnsi="Arial"/>
        </w:rPr>
      </w:pPr>
      <w:r>
        <w:rPr>
          <w:rFonts w:ascii="Arial" w:hAnsi="Arial"/>
        </w:rPr>
        <w:t xml:space="preserve">Discourage spam and low-quality content </w:t>
      </w:r>
    </w:p>
    <w:p w14:paraId="35E1518C" w14:textId="77777777" w:rsidR="00697997" w:rsidRDefault="00697997">
      <w:pPr>
        <w:pStyle w:val="HorizontalLine"/>
        <w:rPr>
          <w:rFonts w:ascii="Arial" w:hAnsi="Arial"/>
        </w:rPr>
      </w:pPr>
    </w:p>
    <w:p w14:paraId="2002339D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9. Risk Assessment</w:t>
      </w:r>
    </w:p>
    <w:p w14:paraId="0F82DA04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9.1 Technical Risks</w:t>
      </w:r>
    </w:p>
    <w:tbl>
      <w:tblPr>
        <w:tblW w:w="85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8"/>
        <w:gridCol w:w="919"/>
        <w:gridCol w:w="1261"/>
        <w:gridCol w:w="3900"/>
      </w:tblGrid>
      <w:tr w:rsidR="00697997" w14:paraId="042EC5B1" w14:textId="77777777">
        <w:trPr>
          <w:tblHeader/>
        </w:trPr>
        <w:tc>
          <w:tcPr>
            <w:tcW w:w="2458" w:type="dxa"/>
            <w:vAlign w:val="center"/>
          </w:tcPr>
          <w:p w14:paraId="29F285F9" w14:textId="77777777" w:rsidR="00697997" w:rsidRDefault="00000000">
            <w:pPr>
              <w:pStyle w:val="TableHeading"/>
            </w:pPr>
            <w:r>
              <w:t>Risk</w:t>
            </w:r>
          </w:p>
        </w:tc>
        <w:tc>
          <w:tcPr>
            <w:tcW w:w="919" w:type="dxa"/>
            <w:vAlign w:val="center"/>
          </w:tcPr>
          <w:p w14:paraId="580A75FA" w14:textId="77777777" w:rsidR="00697997" w:rsidRDefault="00000000">
            <w:pPr>
              <w:pStyle w:val="TableHeading"/>
            </w:pPr>
            <w:r>
              <w:t>Impact</w:t>
            </w:r>
          </w:p>
        </w:tc>
        <w:tc>
          <w:tcPr>
            <w:tcW w:w="1261" w:type="dxa"/>
            <w:vAlign w:val="center"/>
          </w:tcPr>
          <w:p w14:paraId="245CCD77" w14:textId="77777777" w:rsidR="00697997" w:rsidRDefault="00000000">
            <w:pPr>
              <w:pStyle w:val="TableHeading"/>
            </w:pPr>
            <w:r>
              <w:t>Probability</w:t>
            </w:r>
          </w:p>
        </w:tc>
        <w:tc>
          <w:tcPr>
            <w:tcW w:w="3900" w:type="dxa"/>
            <w:vAlign w:val="center"/>
          </w:tcPr>
          <w:p w14:paraId="17431950" w14:textId="77777777" w:rsidR="00697997" w:rsidRDefault="00000000">
            <w:pPr>
              <w:pStyle w:val="TableHeading"/>
            </w:pPr>
            <w:r>
              <w:t>Mitigation</w:t>
            </w:r>
          </w:p>
        </w:tc>
      </w:tr>
      <w:tr w:rsidR="00697997" w14:paraId="7452B393" w14:textId="77777777">
        <w:tc>
          <w:tcPr>
            <w:tcW w:w="2458" w:type="dxa"/>
            <w:vAlign w:val="center"/>
          </w:tcPr>
          <w:p w14:paraId="1162D08D" w14:textId="77777777" w:rsidR="00697997" w:rsidRDefault="00000000">
            <w:pPr>
              <w:pStyle w:val="TableContents"/>
            </w:pPr>
            <w:r>
              <w:t>Smart Contract Bugs</w:t>
            </w:r>
          </w:p>
        </w:tc>
        <w:tc>
          <w:tcPr>
            <w:tcW w:w="919" w:type="dxa"/>
            <w:vAlign w:val="center"/>
          </w:tcPr>
          <w:p w14:paraId="16E75C02" w14:textId="77777777" w:rsidR="00697997" w:rsidRDefault="00000000">
            <w:pPr>
              <w:pStyle w:val="TableContents"/>
            </w:pPr>
            <w:r>
              <w:t>High</w:t>
            </w:r>
          </w:p>
        </w:tc>
        <w:tc>
          <w:tcPr>
            <w:tcW w:w="1261" w:type="dxa"/>
            <w:vAlign w:val="center"/>
          </w:tcPr>
          <w:p w14:paraId="44C187B3" w14:textId="77777777" w:rsidR="00697997" w:rsidRDefault="00000000">
            <w:pPr>
              <w:pStyle w:val="TableContents"/>
            </w:pPr>
            <w:r>
              <w:t>Medium</w:t>
            </w:r>
          </w:p>
        </w:tc>
        <w:tc>
          <w:tcPr>
            <w:tcW w:w="3900" w:type="dxa"/>
            <w:vAlign w:val="center"/>
          </w:tcPr>
          <w:p w14:paraId="4F7FC919" w14:textId="77777777" w:rsidR="00697997" w:rsidRDefault="00000000">
            <w:pPr>
              <w:pStyle w:val="TableContents"/>
            </w:pPr>
            <w:r>
              <w:t>Comprehensive testing, audits</w:t>
            </w:r>
          </w:p>
        </w:tc>
      </w:tr>
      <w:tr w:rsidR="00697997" w14:paraId="3AF750A7" w14:textId="77777777">
        <w:tc>
          <w:tcPr>
            <w:tcW w:w="2458" w:type="dxa"/>
            <w:vAlign w:val="center"/>
          </w:tcPr>
          <w:p w14:paraId="23BFF308" w14:textId="77777777" w:rsidR="00697997" w:rsidRDefault="00000000">
            <w:pPr>
              <w:pStyle w:val="TableContents"/>
            </w:pPr>
            <w:r>
              <w:t>Gas Price Volatility</w:t>
            </w:r>
          </w:p>
        </w:tc>
        <w:tc>
          <w:tcPr>
            <w:tcW w:w="919" w:type="dxa"/>
            <w:vAlign w:val="center"/>
          </w:tcPr>
          <w:p w14:paraId="15DB51A6" w14:textId="77777777" w:rsidR="00697997" w:rsidRDefault="00000000">
            <w:pPr>
              <w:pStyle w:val="TableContents"/>
            </w:pPr>
            <w:r>
              <w:t>Medium</w:t>
            </w:r>
          </w:p>
        </w:tc>
        <w:tc>
          <w:tcPr>
            <w:tcW w:w="1261" w:type="dxa"/>
            <w:vAlign w:val="center"/>
          </w:tcPr>
          <w:p w14:paraId="19D81BAF" w14:textId="77777777" w:rsidR="00697997" w:rsidRDefault="00000000">
            <w:pPr>
              <w:pStyle w:val="TableContents"/>
            </w:pPr>
            <w:r>
              <w:t>High</w:t>
            </w:r>
          </w:p>
        </w:tc>
        <w:tc>
          <w:tcPr>
            <w:tcW w:w="3900" w:type="dxa"/>
            <w:vAlign w:val="center"/>
          </w:tcPr>
          <w:p w14:paraId="12AABBE7" w14:textId="77777777" w:rsidR="00697997" w:rsidRDefault="00000000">
            <w:pPr>
              <w:pStyle w:val="TableContents"/>
            </w:pPr>
            <w:r>
              <w:t>Layer 2 solutions, gas optimization</w:t>
            </w:r>
          </w:p>
        </w:tc>
      </w:tr>
      <w:tr w:rsidR="00697997" w14:paraId="4FE17535" w14:textId="77777777">
        <w:tc>
          <w:tcPr>
            <w:tcW w:w="2458" w:type="dxa"/>
            <w:vAlign w:val="center"/>
          </w:tcPr>
          <w:p w14:paraId="3CDDF84D" w14:textId="77777777" w:rsidR="00697997" w:rsidRDefault="00000000">
            <w:pPr>
              <w:pStyle w:val="TableContents"/>
            </w:pPr>
            <w:r>
              <w:t>Network Congestion</w:t>
            </w:r>
          </w:p>
        </w:tc>
        <w:tc>
          <w:tcPr>
            <w:tcW w:w="919" w:type="dxa"/>
            <w:vAlign w:val="center"/>
          </w:tcPr>
          <w:p w14:paraId="2A8B6F73" w14:textId="77777777" w:rsidR="00697997" w:rsidRDefault="00000000">
            <w:pPr>
              <w:pStyle w:val="TableContents"/>
            </w:pPr>
            <w:r>
              <w:t>Medium</w:t>
            </w:r>
          </w:p>
        </w:tc>
        <w:tc>
          <w:tcPr>
            <w:tcW w:w="1261" w:type="dxa"/>
            <w:vAlign w:val="center"/>
          </w:tcPr>
          <w:p w14:paraId="423F6193" w14:textId="77777777" w:rsidR="00697997" w:rsidRDefault="00000000">
            <w:pPr>
              <w:pStyle w:val="TableContents"/>
            </w:pPr>
            <w:r>
              <w:t>Medium</w:t>
            </w:r>
          </w:p>
        </w:tc>
        <w:tc>
          <w:tcPr>
            <w:tcW w:w="3900" w:type="dxa"/>
            <w:vAlign w:val="center"/>
          </w:tcPr>
          <w:p w14:paraId="148F133B" w14:textId="77777777" w:rsidR="00697997" w:rsidRDefault="00000000">
            <w:pPr>
              <w:pStyle w:val="TableContents"/>
            </w:pPr>
            <w:r>
              <w:t>Alternative networks, batching</w:t>
            </w:r>
          </w:p>
        </w:tc>
      </w:tr>
      <w:tr w:rsidR="00697997" w14:paraId="67AB0598" w14:textId="77777777">
        <w:tc>
          <w:tcPr>
            <w:tcW w:w="2458" w:type="dxa"/>
            <w:vAlign w:val="center"/>
          </w:tcPr>
          <w:p w14:paraId="175A43A1" w14:textId="77777777" w:rsidR="00697997" w:rsidRDefault="00000000">
            <w:pPr>
              <w:pStyle w:val="TableContents"/>
            </w:pPr>
            <w:r>
              <w:t>Frontend Vulnerabilities</w:t>
            </w:r>
          </w:p>
        </w:tc>
        <w:tc>
          <w:tcPr>
            <w:tcW w:w="919" w:type="dxa"/>
            <w:vAlign w:val="center"/>
          </w:tcPr>
          <w:p w14:paraId="7CE13500" w14:textId="77777777" w:rsidR="00697997" w:rsidRDefault="00000000">
            <w:pPr>
              <w:pStyle w:val="TableContents"/>
            </w:pPr>
            <w:r>
              <w:t>Medium</w:t>
            </w:r>
          </w:p>
        </w:tc>
        <w:tc>
          <w:tcPr>
            <w:tcW w:w="1261" w:type="dxa"/>
            <w:vAlign w:val="center"/>
          </w:tcPr>
          <w:p w14:paraId="66BB4612" w14:textId="77777777" w:rsidR="00697997" w:rsidRDefault="00000000">
            <w:pPr>
              <w:pStyle w:val="TableContents"/>
            </w:pPr>
            <w:r>
              <w:t>Low</w:t>
            </w:r>
          </w:p>
        </w:tc>
        <w:tc>
          <w:tcPr>
            <w:tcW w:w="3900" w:type="dxa"/>
            <w:vAlign w:val="center"/>
          </w:tcPr>
          <w:p w14:paraId="397C1128" w14:textId="77777777" w:rsidR="00697997" w:rsidRDefault="00000000">
            <w:pPr>
              <w:pStyle w:val="TableContents"/>
            </w:pPr>
            <w:r>
              <w:t>Security best practices, regular updates</w:t>
            </w:r>
          </w:p>
        </w:tc>
      </w:tr>
    </w:tbl>
    <w:p w14:paraId="27027ECC" w14:textId="77777777" w:rsidR="00697997" w:rsidRDefault="00000000">
      <w:pPr>
        <w:pStyle w:val="Heading3"/>
        <w:rPr>
          <w:rFonts w:ascii="Arial" w:hAnsi="Arial"/>
        </w:rPr>
      </w:pPr>
      <w:r>
        <w:rPr>
          <w:rFonts w:ascii="Arial" w:hAnsi="Arial"/>
        </w:rPr>
        <w:t>9.2 Business Risks</w:t>
      </w:r>
    </w:p>
    <w:tbl>
      <w:tblPr>
        <w:tblW w:w="852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9"/>
        <w:gridCol w:w="919"/>
        <w:gridCol w:w="1261"/>
        <w:gridCol w:w="3828"/>
      </w:tblGrid>
      <w:tr w:rsidR="00697997" w14:paraId="2F7CFEFD" w14:textId="77777777">
        <w:trPr>
          <w:tblHeader/>
        </w:trPr>
        <w:tc>
          <w:tcPr>
            <w:tcW w:w="2519" w:type="dxa"/>
            <w:vAlign w:val="center"/>
          </w:tcPr>
          <w:p w14:paraId="25C72523" w14:textId="77777777" w:rsidR="00697997" w:rsidRDefault="00000000">
            <w:pPr>
              <w:pStyle w:val="TableHeading"/>
            </w:pPr>
            <w:r>
              <w:t>Risk</w:t>
            </w:r>
          </w:p>
        </w:tc>
        <w:tc>
          <w:tcPr>
            <w:tcW w:w="919" w:type="dxa"/>
            <w:vAlign w:val="center"/>
          </w:tcPr>
          <w:p w14:paraId="63E87F10" w14:textId="77777777" w:rsidR="00697997" w:rsidRDefault="00000000">
            <w:pPr>
              <w:pStyle w:val="TableHeading"/>
            </w:pPr>
            <w:r>
              <w:t>Impact</w:t>
            </w:r>
          </w:p>
        </w:tc>
        <w:tc>
          <w:tcPr>
            <w:tcW w:w="1261" w:type="dxa"/>
            <w:vAlign w:val="center"/>
          </w:tcPr>
          <w:p w14:paraId="695F705C" w14:textId="77777777" w:rsidR="00697997" w:rsidRDefault="00000000">
            <w:pPr>
              <w:pStyle w:val="TableHeading"/>
            </w:pPr>
            <w:r>
              <w:t>Probability</w:t>
            </w:r>
          </w:p>
        </w:tc>
        <w:tc>
          <w:tcPr>
            <w:tcW w:w="3828" w:type="dxa"/>
            <w:vAlign w:val="center"/>
          </w:tcPr>
          <w:p w14:paraId="0D667AAD" w14:textId="77777777" w:rsidR="00697997" w:rsidRDefault="00000000">
            <w:pPr>
              <w:pStyle w:val="TableHeading"/>
            </w:pPr>
            <w:r>
              <w:t>Mitigation</w:t>
            </w:r>
          </w:p>
        </w:tc>
      </w:tr>
      <w:tr w:rsidR="00697997" w14:paraId="28E96B09" w14:textId="77777777">
        <w:tc>
          <w:tcPr>
            <w:tcW w:w="2519" w:type="dxa"/>
            <w:vAlign w:val="center"/>
          </w:tcPr>
          <w:p w14:paraId="694EF5F7" w14:textId="77777777" w:rsidR="00697997" w:rsidRDefault="00000000">
            <w:pPr>
              <w:pStyle w:val="TableContents"/>
            </w:pPr>
            <w:r>
              <w:t>Low User Adoption</w:t>
            </w:r>
          </w:p>
        </w:tc>
        <w:tc>
          <w:tcPr>
            <w:tcW w:w="919" w:type="dxa"/>
            <w:vAlign w:val="center"/>
          </w:tcPr>
          <w:p w14:paraId="153EFE91" w14:textId="77777777" w:rsidR="00697997" w:rsidRDefault="00000000">
            <w:pPr>
              <w:pStyle w:val="TableContents"/>
            </w:pPr>
            <w:r>
              <w:t>High</w:t>
            </w:r>
          </w:p>
        </w:tc>
        <w:tc>
          <w:tcPr>
            <w:tcW w:w="1261" w:type="dxa"/>
            <w:vAlign w:val="center"/>
          </w:tcPr>
          <w:p w14:paraId="2CB8C17E" w14:textId="77777777" w:rsidR="00697997" w:rsidRDefault="00000000">
            <w:pPr>
              <w:pStyle w:val="TableContents"/>
            </w:pPr>
            <w:r>
              <w:t>Medium</w:t>
            </w:r>
          </w:p>
        </w:tc>
        <w:tc>
          <w:tcPr>
            <w:tcW w:w="3828" w:type="dxa"/>
            <w:vAlign w:val="center"/>
          </w:tcPr>
          <w:p w14:paraId="46E3B6D2" w14:textId="77777777" w:rsidR="00697997" w:rsidRDefault="00000000">
            <w:pPr>
              <w:pStyle w:val="TableContents"/>
            </w:pPr>
            <w:r>
              <w:t>Marketing, user incentives</w:t>
            </w:r>
          </w:p>
        </w:tc>
      </w:tr>
      <w:tr w:rsidR="00697997" w14:paraId="081539EC" w14:textId="77777777">
        <w:tc>
          <w:tcPr>
            <w:tcW w:w="2519" w:type="dxa"/>
            <w:vAlign w:val="center"/>
          </w:tcPr>
          <w:p w14:paraId="1DBBFC75" w14:textId="77777777" w:rsidR="00697997" w:rsidRDefault="00000000">
            <w:pPr>
              <w:pStyle w:val="TableContents"/>
            </w:pPr>
            <w:r>
              <w:t>Regulatory Changes</w:t>
            </w:r>
          </w:p>
        </w:tc>
        <w:tc>
          <w:tcPr>
            <w:tcW w:w="919" w:type="dxa"/>
            <w:vAlign w:val="center"/>
          </w:tcPr>
          <w:p w14:paraId="4FD0D338" w14:textId="77777777" w:rsidR="00697997" w:rsidRDefault="00000000">
            <w:pPr>
              <w:pStyle w:val="TableContents"/>
            </w:pPr>
            <w:r>
              <w:t>High</w:t>
            </w:r>
          </w:p>
        </w:tc>
        <w:tc>
          <w:tcPr>
            <w:tcW w:w="1261" w:type="dxa"/>
            <w:vAlign w:val="center"/>
          </w:tcPr>
          <w:p w14:paraId="1943E676" w14:textId="77777777" w:rsidR="00697997" w:rsidRDefault="00000000">
            <w:pPr>
              <w:pStyle w:val="TableContents"/>
            </w:pPr>
            <w:r>
              <w:t>Low</w:t>
            </w:r>
          </w:p>
        </w:tc>
        <w:tc>
          <w:tcPr>
            <w:tcW w:w="3828" w:type="dxa"/>
            <w:vAlign w:val="center"/>
          </w:tcPr>
          <w:p w14:paraId="5CECEB8C" w14:textId="77777777" w:rsidR="00697997" w:rsidRDefault="00000000">
            <w:pPr>
              <w:pStyle w:val="TableContents"/>
            </w:pPr>
            <w:r>
              <w:t>Legal compliance, adaptability</w:t>
            </w:r>
          </w:p>
        </w:tc>
      </w:tr>
      <w:tr w:rsidR="00697997" w14:paraId="7AC5F6F3" w14:textId="77777777">
        <w:tc>
          <w:tcPr>
            <w:tcW w:w="2519" w:type="dxa"/>
            <w:vAlign w:val="center"/>
          </w:tcPr>
          <w:p w14:paraId="315BC0F7" w14:textId="77777777" w:rsidR="00697997" w:rsidRDefault="00000000">
            <w:pPr>
              <w:pStyle w:val="TableContents"/>
            </w:pPr>
            <w:r>
              <w:t>Competition</w:t>
            </w:r>
          </w:p>
        </w:tc>
        <w:tc>
          <w:tcPr>
            <w:tcW w:w="919" w:type="dxa"/>
            <w:vAlign w:val="center"/>
          </w:tcPr>
          <w:p w14:paraId="2806A058" w14:textId="77777777" w:rsidR="00697997" w:rsidRDefault="00000000">
            <w:pPr>
              <w:pStyle w:val="TableContents"/>
            </w:pPr>
            <w:r>
              <w:t>Medium</w:t>
            </w:r>
          </w:p>
        </w:tc>
        <w:tc>
          <w:tcPr>
            <w:tcW w:w="1261" w:type="dxa"/>
            <w:vAlign w:val="center"/>
          </w:tcPr>
          <w:p w14:paraId="214216EE" w14:textId="77777777" w:rsidR="00697997" w:rsidRDefault="00000000">
            <w:pPr>
              <w:pStyle w:val="TableContents"/>
            </w:pPr>
            <w:r>
              <w:t>High</w:t>
            </w:r>
          </w:p>
        </w:tc>
        <w:tc>
          <w:tcPr>
            <w:tcW w:w="3828" w:type="dxa"/>
            <w:vAlign w:val="center"/>
          </w:tcPr>
          <w:p w14:paraId="7F765C75" w14:textId="77777777" w:rsidR="00697997" w:rsidRDefault="00000000">
            <w:pPr>
              <w:pStyle w:val="TableContents"/>
            </w:pPr>
            <w:r>
              <w:t>Unique features, community building</w:t>
            </w:r>
          </w:p>
        </w:tc>
      </w:tr>
      <w:tr w:rsidR="00697997" w14:paraId="34436B56" w14:textId="77777777">
        <w:tc>
          <w:tcPr>
            <w:tcW w:w="2519" w:type="dxa"/>
            <w:vAlign w:val="center"/>
          </w:tcPr>
          <w:p w14:paraId="179FD1A0" w14:textId="77777777" w:rsidR="00697997" w:rsidRDefault="00000000">
            <w:pPr>
              <w:pStyle w:val="TableContents"/>
            </w:pPr>
            <w:r>
              <w:t>Economic Model Failure</w:t>
            </w:r>
          </w:p>
        </w:tc>
        <w:tc>
          <w:tcPr>
            <w:tcW w:w="919" w:type="dxa"/>
            <w:vAlign w:val="center"/>
          </w:tcPr>
          <w:p w14:paraId="693998A7" w14:textId="77777777" w:rsidR="00697997" w:rsidRDefault="00000000">
            <w:pPr>
              <w:pStyle w:val="TableContents"/>
            </w:pPr>
            <w:r>
              <w:t>High</w:t>
            </w:r>
          </w:p>
        </w:tc>
        <w:tc>
          <w:tcPr>
            <w:tcW w:w="1261" w:type="dxa"/>
            <w:vAlign w:val="center"/>
          </w:tcPr>
          <w:p w14:paraId="61A21AFA" w14:textId="77777777" w:rsidR="00697997" w:rsidRDefault="00000000">
            <w:pPr>
              <w:pStyle w:val="TableContents"/>
            </w:pPr>
            <w:r>
              <w:t>Low</w:t>
            </w:r>
          </w:p>
        </w:tc>
        <w:tc>
          <w:tcPr>
            <w:tcW w:w="3828" w:type="dxa"/>
            <w:vAlign w:val="center"/>
          </w:tcPr>
          <w:p w14:paraId="22F1E0A2" w14:textId="77777777" w:rsidR="00697997" w:rsidRDefault="00000000">
            <w:pPr>
              <w:pStyle w:val="TableContents"/>
            </w:pPr>
            <w:r>
              <w:t>Iterative improvements, user feedback</w:t>
            </w:r>
          </w:p>
        </w:tc>
      </w:tr>
    </w:tbl>
    <w:p w14:paraId="19799CD5" w14:textId="77777777" w:rsidR="00697997" w:rsidRDefault="00697997">
      <w:pPr>
        <w:pStyle w:val="HorizontalLine"/>
        <w:rPr>
          <w:rFonts w:ascii="Arial" w:hAnsi="Arial"/>
        </w:rPr>
      </w:pPr>
    </w:p>
    <w:p w14:paraId="69826201" w14:textId="77777777" w:rsidR="00697997" w:rsidRDefault="00000000">
      <w:pPr>
        <w:pStyle w:val="Heading2"/>
        <w:rPr>
          <w:rFonts w:ascii="Arial" w:hAnsi="Arial"/>
        </w:rPr>
      </w:pPr>
      <w:r>
        <w:rPr>
          <w:rFonts w:ascii="Arial" w:hAnsi="Arial"/>
        </w:rPr>
        <w:t>10. Conclusion</w:t>
      </w:r>
    </w:p>
    <w:p w14:paraId="49F6BD45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Style w:val="Strong"/>
          <w:rFonts w:ascii="Arial" w:hAnsi="Arial"/>
        </w:rPr>
        <w:t>Decentralized Q&amp;A Platform</w:t>
      </w:r>
      <w:r>
        <w:rPr>
          <w:rFonts w:ascii="Arial" w:hAnsi="Arial"/>
        </w:rPr>
        <w:t xml:space="preserve"> developed in this project effectively showcases the potential of blockchain technology in building transparent, secure, and community-governed knowledge-sharing systems. By leveraging Ethereum smart contracts, the platform allows users to ask questions, submit answers, and vote on content without relying on a centralized authority. </w:t>
      </w:r>
    </w:p>
    <w:p w14:paraId="19C7D20A" w14:textId="77777777" w:rsidR="00697997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This ensures that all interactions are permanently recorded on the blockchain, providing an immutable and verifiable history of contributions. Furthermore, the platform empowers the community to manage content quality through a decentralized voting system, making it resistant to censorship and biased moderation. Overall, the project successfully demonstrates how blockchain can be used to create open, trustworthy, and self-regulating platforms for collaborative information exchange.</w:t>
      </w:r>
    </w:p>
    <w:sectPr w:rsidR="0069799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0CD2"/>
    <w:multiLevelType w:val="multilevel"/>
    <w:tmpl w:val="02F000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0956439"/>
    <w:multiLevelType w:val="multilevel"/>
    <w:tmpl w:val="3B687E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41647DB"/>
    <w:multiLevelType w:val="multilevel"/>
    <w:tmpl w:val="CA548E44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6D06DD1"/>
    <w:multiLevelType w:val="multilevel"/>
    <w:tmpl w:val="8AC4F7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9C961F3"/>
    <w:multiLevelType w:val="multilevel"/>
    <w:tmpl w:val="D5EC588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1020FAE"/>
    <w:multiLevelType w:val="multilevel"/>
    <w:tmpl w:val="51C8B6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26D62038"/>
    <w:multiLevelType w:val="multilevel"/>
    <w:tmpl w:val="90A2074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30F0284D"/>
    <w:multiLevelType w:val="multilevel"/>
    <w:tmpl w:val="B0CE86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1C34148"/>
    <w:multiLevelType w:val="multilevel"/>
    <w:tmpl w:val="48FC47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4FD09A5"/>
    <w:multiLevelType w:val="multilevel"/>
    <w:tmpl w:val="5D560A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7976A92"/>
    <w:multiLevelType w:val="multilevel"/>
    <w:tmpl w:val="49AA50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E0C0335"/>
    <w:multiLevelType w:val="multilevel"/>
    <w:tmpl w:val="80A6D0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013614B"/>
    <w:multiLevelType w:val="multilevel"/>
    <w:tmpl w:val="99888B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11D39ED"/>
    <w:multiLevelType w:val="multilevel"/>
    <w:tmpl w:val="E8B880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78B757D"/>
    <w:multiLevelType w:val="multilevel"/>
    <w:tmpl w:val="3822B8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83427A3"/>
    <w:multiLevelType w:val="multilevel"/>
    <w:tmpl w:val="C77C5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EF146B1"/>
    <w:multiLevelType w:val="multilevel"/>
    <w:tmpl w:val="6212E4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52F67F1A"/>
    <w:multiLevelType w:val="multilevel"/>
    <w:tmpl w:val="BAFAB5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4476393"/>
    <w:multiLevelType w:val="multilevel"/>
    <w:tmpl w:val="95289BA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5CC36D28"/>
    <w:multiLevelType w:val="multilevel"/>
    <w:tmpl w:val="CA0605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604802EF"/>
    <w:multiLevelType w:val="multilevel"/>
    <w:tmpl w:val="4EBACB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609B72E5"/>
    <w:multiLevelType w:val="multilevel"/>
    <w:tmpl w:val="3D9AC8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3CD09C6"/>
    <w:multiLevelType w:val="multilevel"/>
    <w:tmpl w:val="68A4C0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6481004C"/>
    <w:multiLevelType w:val="multilevel"/>
    <w:tmpl w:val="2C2CF9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67B56A9E"/>
    <w:multiLevelType w:val="multilevel"/>
    <w:tmpl w:val="13480E7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6A6E52C5"/>
    <w:multiLevelType w:val="multilevel"/>
    <w:tmpl w:val="099E74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70AA6E01"/>
    <w:multiLevelType w:val="multilevel"/>
    <w:tmpl w:val="F940B78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75423EC0"/>
    <w:multiLevelType w:val="multilevel"/>
    <w:tmpl w:val="24E8456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8" w15:restartNumberingAfterBreak="0">
    <w:nsid w:val="756E5B4F"/>
    <w:multiLevelType w:val="multilevel"/>
    <w:tmpl w:val="72FCCC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782A3714"/>
    <w:multiLevelType w:val="multilevel"/>
    <w:tmpl w:val="6B400DC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0" w15:restartNumberingAfterBreak="0">
    <w:nsid w:val="7A852029"/>
    <w:multiLevelType w:val="multilevel"/>
    <w:tmpl w:val="FA7293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731801629">
    <w:abstractNumId w:val="4"/>
  </w:num>
  <w:num w:numId="2" w16cid:durableId="1604536310">
    <w:abstractNumId w:val="20"/>
  </w:num>
  <w:num w:numId="3" w16cid:durableId="601037989">
    <w:abstractNumId w:val="9"/>
  </w:num>
  <w:num w:numId="4" w16cid:durableId="808523026">
    <w:abstractNumId w:val="17"/>
  </w:num>
  <w:num w:numId="5" w16cid:durableId="992682661">
    <w:abstractNumId w:val="29"/>
  </w:num>
  <w:num w:numId="6" w16cid:durableId="644505803">
    <w:abstractNumId w:val="23"/>
  </w:num>
  <w:num w:numId="7" w16cid:durableId="973024247">
    <w:abstractNumId w:val="11"/>
  </w:num>
  <w:num w:numId="8" w16cid:durableId="1545361213">
    <w:abstractNumId w:val="24"/>
  </w:num>
  <w:num w:numId="9" w16cid:durableId="1688747783">
    <w:abstractNumId w:val="22"/>
  </w:num>
  <w:num w:numId="10" w16cid:durableId="370761721">
    <w:abstractNumId w:val="21"/>
  </w:num>
  <w:num w:numId="11" w16cid:durableId="411976470">
    <w:abstractNumId w:val="10"/>
  </w:num>
  <w:num w:numId="12" w16cid:durableId="1594506384">
    <w:abstractNumId w:val="12"/>
  </w:num>
  <w:num w:numId="13" w16cid:durableId="66415443">
    <w:abstractNumId w:val="19"/>
  </w:num>
  <w:num w:numId="14" w16cid:durableId="1421221750">
    <w:abstractNumId w:val="0"/>
  </w:num>
  <w:num w:numId="15" w16cid:durableId="1467703121">
    <w:abstractNumId w:val="13"/>
  </w:num>
  <w:num w:numId="16" w16cid:durableId="667564580">
    <w:abstractNumId w:val="7"/>
  </w:num>
  <w:num w:numId="17" w16cid:durableId="311492829">
    <w:abstractNumId w:val="5"/>
  </w:num>
  <w:num w:numId="18" w16cid:durableId="307395782">
    <w:abstractNumId w:val="27"/>
  </w:num>
  <w:num w:numId="19" w16cid:durableId="329648993">
    <w:abstractNumId w:val="18"/>
  </w:num>
  <w:num w:numId="20" w16cid:durableId="608314621">
    <w:abstractNumId w:val="3"/>
  </w:num>
  <w:num w:numId="21" w16cid:durableId="1161195536">
    <w:abstractNumId w:val="30"/>
  </w:num>
  <w:num w:numId="22" w16cid:durableId="588461810">
    <w:abstractNumId w:val="25"/>
  </w:num>
  <w:num w:numId="23" w16cid:durableId="1142773646">
    <w:abstractNumId w:val="26"/>
  </w:num>
  <w:num w:numId="24" w16cid:durableId="813060970">
    <w:abstractNumId w:val="2"/>
  </w:num>
  <w:num w:numId="25" w16cid:durableId="1679695985">
    <w:abstractNumId w:val="16"/>
  </w:num>
  <w:num w:numId="26" w16cid:durableId="505949366">
    <w:abstractNumId w:val="6"/>
  </w:num>
  <w:num w:numId="27" w16cid:durableId="546258149">
    <w:abstractNumId w:val="15"/>
  </w:num>
  <w:num w:numId="28" w16cid:durableId="1350251222">
    <w:abstractNumId w:val="14"/>
  </w:num>
  <w:num w:numId="29" w16cid:durableId="1402215263">
    <w:abstractNumId w:val="1"/>
  </w:num>
  <w:num w:numId="30" w16cid:durableId="1414087371">
    <w:abstractNumId w:val="28"/>
  </w:num>
  <w:num w:numId="31" w16cid:durableId="1890023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997"/>
    <w:rsid w:val="00125E5E"/>
    <w:rsid w:val="001B1ECB"/>
    <w:rsid w:val="001B50C9"/>
    <w:rsid w:val="0024752C"/>
    <w:rsid w:val="003669AF"/>
    <w:rsid w:val="004E68AE"/>
    <w:rsid w:val="00593E85"/>
    <w:rsid w:val="005D63E1"/>
    <w:rsid w:val="00687E76"/>
    <w:rsid w:val="00697997"/>
    <w:rsid w:val="008F0D65"/>
    <w:rsid w:val="00C514C3"/>
    <w:rsid w:val="00E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375C"/>
  <w15:docId w15:val="{B9C9A839-0121-4FF2-8AFD-A6AEF44F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x.ethereu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junaid anser</cp:lastModifiedBy>
  <cp:revision>12</cp:revision>
  <dcterms:created xsi:type="dcterms:W3CDTF">2025-06-27T05:47:00Z</dcterms:created>
  <dcterms:modified xsi:type="dcterms:W3CDTF">2025-06-27T06:02:00Z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2025-06-27T06:59:36Z</dcterms:created>
  <dc:creator/>
  <dc:description/>
  <dc:language>en-US</dc:language>
  <cp:lastModifiedBy/>
  <dcterms:modified xsi:type="dcterms:W3CDTF">2025-06-27T07:58:53Z</dcterms:modified>
  <cp:revision>18</cp:revision>
  <dc:subject/>
  <dc:title/>
</cp:coreProperties>
</file>