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//Data Abstraction Example: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//Any C++ program where you implement a class with public and private members is an example of data abstraction.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//Consider the following example: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Adder </w:t>
      </w:r>
      <w:r>
        <w:rPr>
          <w:rFonts w:ascii="Consolas" w:hAnsi="Consolas" w:cs="Consolas"/>
          <w:color w:val="008000"/>
          <w:sz w:val="19"/>
          <w:szCs w:val="19"/>
        </w:rPr>
        <w:t>//name of class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hidden data from outside world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Adder(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0)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interface to outside world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number)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&lt;&lt;number&lt;&lt;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>+= number;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interface to outside world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getTotal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)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Adder a; </w:t>
      </w:r>
      <w:r>
        <w:rPr>
          <w:rFonts w:ascii="Consolas" w:hAnsi="Consolas" w:cs="Consolas"/>
          <w:color w:val="008000"/>
          <w:sz w:val="19"/>
          <w:szCs w:val="19"/>
        </w:rPr>
        <w:t>//object of class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a.addNum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10);    </w:t>
      </w:r>
      <w:r>
        <w:rPr>
          <w:rFonts w:ascii="Consolas" w:hAnsi="Consolas" w:cs="Consolas"/>
          <w:color w:val="008000"/>
          <w:sz w:val="19"/>
          <w:szCs w:val="19"/>
        </w:rPr>
        <w:t>//calling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a.addNum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a.addNum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30);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a.getTotal</w:t>
      </w:r>
      <w:proofErr w:type="spellEnd"/>
      <w:r>
        <w:rPr>
          <w:rFonts w:ascii="Consolas" w:hAnsi="Consolas" w:cs="Consolas"/>
          <w:sz w:val="19"/>
          <w:szCs w:val="19"/>
        </w:rPr>
        <w:t>()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652D" w:rsidRDefault="00DF652D" w:rsidP="00DF6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00E" w:rsidRPr="00DF652D" w:rsidRDefault="00F7400E" w:rsidP="00DF652D">
      <w:bookmarkStart w:id="0" w:name="_GoBack"/>
      <w:bookmarkEnd w:id="0"/>
    </w:p>
    <w:sectPr w:rsidR="00F7400E" w:rsidRPr="00DF652D" w:rsidSect="00CF5B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B3"/>
    <w:rsid w:val="00A510B3"/>
    <w:rsid w:val="00DF652D"/>
    <w:rsid w:val="00E4646E"/>
    <w:rsid w:val="00F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E0C6F-5F00-4F84-9D28-6ED7A124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743</Characters>
  <Application>Microsoft Office Word</Application>
  <DocSecurity>0</DocSecurity>
  <Lines>6</Lines>
  <Paragraphs>1</Paragraphs>
  <ScaleCrop>false</ScaleCrop>
  <Company>HKRG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2015-09-13T15:12:00Z</dcterms:created>
  <dcterms:modified xsi:type="dcterms:W3CDTF">2015-09-13T18:40:00Z</dcterms:modified>
</cp:coreProperties>
</file>