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j)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(i&gt;j?i:j);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a=5;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b=7;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initialized numbers are="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"and="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GREATER NUMBER IS="</w:t>
      </w:r>
      <w:r>
        <w:rPr>
          <w:rFonts w:ascii="Consolas" w:hAnsi="Consolas" w:cs="Consolas"/>
          <w:sz w:val="19"/>
          <w:szCs w:val="19"/>
        </w:rPr>
        <w:t>&lt;&lt;max(a,b);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69" w:rsidRDefault="00D64369" w:rsidP="00D64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Default="003D6DC0">
      <w:bookmarkStart w:id="0" w:name="_GoBack"/>
      <w:bookmarkEnd w:id="0"/>
    </w:p>
    <w:sectPr w:rsidR="003D6DC0" w:rsidSect="005845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55"/>
    <w:rsid w:val="0003793F"/>
    <w:rsid w:val="00093637"/>
    <w:rsid w:val="003D6DC0"/>
    <w:rsid w:val="00920455"/>
    <w:rsid w:val="00D6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561C-1FB1-4D36-88E6-D8B32854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HKRG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2015-11-22T05:03:00Z</dcterms:created>
  <dcterms:modified xsi:type="dcterms:W3CDTF">2015-11-22T05:03:00Z</dcterms:modified>
</cp:coreProperties>
</file>