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8391513"/>
        <w:docPartObj>
          <w:docPartGallery w:val="Cover Pages"/>
          <w:docPartUnique/>
        </w:docPartObj>
      </w:sdtPr>
      <w:sdtContent>
        <w:p w14:paraId="7B6D3216" w14:textId="0737617D" w:rsidR="00126025" w:rsidRDefault="00126025">
          <w:r>
            <w:rPr>
              <w:noProof/>
            </w:rPr>
            <mc:AlternateContent>
              <mc:Choice Requires="wpg">
                <w:drawing>
                  <wp:anchor distT="0" distB="0" distL="114300" distR="114300" simplePos="0" relativeHeight="251662336" behindDoc="0" locked="0" layoutInCell="1" allowOverlap="1" wp14:anchorId="272768DC" wp14:editId="2DEE84E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A48F7C"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6E8377" wp14:editId="54B6406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FC3504E" w14:textId="3E6562B1" w:rsidR="00126025" w:rsidRDefault="001B7CF6" w:rsidP="00126025">
                                    <w:pPr>
                                      <w:pStyle w:val="NoSpacing"/>
                                      <w:jc w:val="center"/>
                                      <w:rPr>
                                        <w:color w:val="595959" w:themeColor="text1" w:themeTint="A6"/>
                                        <w:sz w:val="28"/>
                                        <w:szCs w:val="28"/>
                                      </w:rPr>
                                    </w:pPr>
                                    <w:r>
                                      <w:rPr>
                                        <w:color w:val="595959" w:themeColor="text1" w:themeTint="A6"/>
                                        <w:sz w:val="28"/>
                                        <w:szCs w:val="28"/>
                                      </w:rPr>
                                      <w:t xml:space="preserve">     </w:t>
                                    </w:r>
                                  </w:p>
                                </w:sdtContent>
                              </w:sdt>
                              <w:p w14:paraId="52EC7C34" w14:textId="0C5E407D" w:rsidR="00126025" w:rsidRDefault="0012602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6E8377"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FC3504E" w14:textId="3E6562B1" w:rsidR="00126025" w:rsidRDefault="001B7CF6" w:rsidP="00126025">
                              <w:pPr>
                                <w:pStyle w:val="NoSpacing"/>
                                <w:jc w:val="center"/>
                                <w:rPr>
                                  <w:color w:val="595959" w:themeColor="text1" w:themeTint="A6"/>
                                  <w:sz w:val="28"/>
                                  <w:szCs w:val="28"/>
                                </w:rPr>
                              </w:pPr>
                              <w:r>
                                <w:rPr>
                                  <w:color w:val="595959" w:themeColor="text1" w:themeTint="A6"/>
                                  <w:sz w:val="28"/>
                                  <w:szCs w:val="28"/>
                                </w:rPr>
                                <w:t xml:space="preserve">     </w:t>
                              </w:r>
                            </w:p>
                          </w:sdtContent>
                        </w:sdt>
                        <w:p w14:paraId="52EC7C34" w14:textId="0C5E407D" w:rsidR="00126025" w:rsidRDefault="0012602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ED07C0A" wp14:editId="4F336B5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FA5EF1" w14:textId="766DE9E6" w:rsidR="00126025" w:rsidRDefault="00126025">
                                    <w:pPr>
                                      <w:pStyle w:val="NoSpacing"/>
                                      <w:jc w:val="right"/>
                                      <w:rPr>
                                        <w:color w:val="595959" w:themeColor="text1" w:themeTint="A6"/>
                                      </w:rPr>
                                    </w:pP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ED07C0A"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FA5EF1" w14:textId="766DE9E6" w:rsidR="00126025" w:rsidRDefault="00126025">
                              <w:pPr>
                                <w:pStyle w:val="NoSpacing"/>
                                <w:jc w:val="right"/>
                                <w:rPr>
                                  <w:color w:val="595959" w:themeColor="text1" w:themeTint="A6"/>
                                </w:rPr>
                              </w:pPr>
                              <w:r>
                                <w:rPr>
                                  <w:color w:val="595959" w:themeColor="text1" w:themeTint="A6"/>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2A8DA9F" wp14:editId="22D7B13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9155F" w14:textId="049163AC" w:rsidR="00126025" w:rsidRDefault="0012602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statistical analysis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E55C4D7" w14:textId="2E642727" w:rsidR="00126025" w:rsidRDefault="0012602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A8DA9F"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519155F" w14:textId="049163AC" w:rsidR="00126025" w:rsidRDefault="0012602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statistical analysis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E55C4D7" w14:textId="2E642727" w:rsidR="00126025" w:rsidRDefault="0012602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9789807" w14:textId="77777777" w:rsidR="00126025" w:rsidRDefault="00126025">
          <w:pPr>
            <w:spacing w:before="0" w:after="0" w:line="240" w:lineRule="auto"/>
          </w:pPr>
          <w:r>
            <w:br w:type="page"/>
          </w:r>
        </w:p>
        <w:sdt>
          <w:sdtPr>
            <w:id w:val="-1062100475"/>
            <w:docPartObj>
              <w:docPartGallery w:val="Table of Contents"/>
              <w:docPartUnique/>
            </w:docPartObj>
          </w:sdtPr>
          <w:sdtEndPr>
            <w:rPr>
              <w:b/>
              <w:bCs/>
              <w:caps w:val="0"/>
              <w:noProof/>
              <w:color w:val="auto"/>
              <w:spacing w:val="0"/>
              <w:szCs w:val="20"/>
            </w:rPr>
          </w:sdtEndPr>
          <w:sdtContent>
            <w:p w14:paraId="0801F9AD" w14:textId="2CE4CB53" w:rsidR="00126025" w:rsidRDefault="00126025">
              <w:pPr>
                <w:pStyle w:val="TOCHeading"/>
              </w:pPr>
              <w:r>
                <w:t>Table of Contents</w:t>
              </w:r>
            </w:p>
            <w:p w14:paraId="385A1563" w14:textId="39645190" w:rsidR="00126025" w:rsidRDefault="00126025">
              <w:pPr>
                <w:pStyle w:val="TOC1"/>
                <w:tabs>
                  <w:tab w:val="right" w:leader="dot" w:pos="9620"/>
                </w:tabs>
                <w:rPr>
                  <w:rFonts w:asciiTheme="minorHAnsi" w:eastAsiaTheme="minorEastAsia" w:hAnsiTheme="minorHAnsi" w:cstheme="minorBidi"/>
                  <w:b w:val="0"/>
                  <w:bCs w:val="0"/>
                  <w:caps w:val="0"/>
                  <w:noProof/>
                  <w:kern w:val="2"/>
                  <w:szCs w:val="24"/>
                  <w14:ligatures w14:val="standardContextual"/>
                </w:rPr>
              </w:pPr>
              <w:r>
                <w:fldChar w:fldCharType="begin"/>
              </w:r>
              <w:r>
                <w:instrText xml:space="preserve"> TOC \o "1-3" \h \z \u </w:instrText>
              </w:r>
              <w:r>
                <w:fldChar w:fldCharType="separate"/>
              </w:r>
              <w:hyperlink w:anchor="_Toc162739185" w:history="1">
                <w:r w:rsidRPr="006C5D51">
                  <w:rPr>
                    <w:rStyle w:val="Hyperlink"/>
                    <w:noProof/>
                  </w:rPr>
                  <w:t>INTRODUCTION</w:t>
                </w:r>
                <w:r>
                  <w:rPr>
                    <w:noProof/>
                    <w:webHidden/>
                  </w:rPr>
                  <w:tab/>
                </w:r>
                <w:r>
                  <w:rPr>
                    <w:noProof/>
                    <w:webHidden/>
                  </w:rPr>
                  <w:fldChar w:fldCharType="begin"/>
                </w:r>
                <w:r>
                  <w:rPr>
                    <w:noProof/>
                    <w:webHidden/>
                  </w:rPr>
                  <w:instrText xml:space="preserve"> PAGEREF _Toc162739185 \h </w:instrText>
                </w:r>
                <w:r>
                  <w:rPr>
                    <w:noProof/>
                    <w:webHidden/>
                  </w:rPr>
                </w:r>
                <w:r>
                  <w:rPr>
                    <w:noProof/>
                    <w:webHidden/>
                  </w:rPr>
                  <w:fldChar w:fldCharType="separate"/>
                </w:r>
                <w:r>
                  <w:rPr>
                    <w:noProof/>
                    <w:webHidden/>
                  </w:rPr>
                  <w:t>1</w:t>
                </w:r>
                <w:r>
                  <w:rPr>
                    <w:noProof/>
                    <w:webHidden/>
                  </w:rPr>
                  <w:fldChar w:fldCharType="end"/>
                </w:r>
              </w:hyperlink>
            </w:p>
            <w:p w14:paraId="72F352E6" w14:textId="48794FE6" w:rsidR="00126025" w:rsidRDefault="00126025">
              <w:pPr>
                <w:pStyle w:val="TOC1"/>
                <w:tabs>
                  <w:tab w:val="right" w:leader="dot" w:pos="9620"/>
                </w:tabs>
                <w:rPr>
                  <w:rFonts w:asciiTheme="minorHAnsi" w:eastAsiaTheme="minorEastAsia" w:hAnsiTheme="minorHAnsi" w:cstheme="minorBidi"/>
                  <w:b w:val="0"/>
                  <w:bCs w:val="0"/>
                  <w:caps w:val="0"/>
                  <w:noProof/>
                  <w:kern w:val="2"/>
                  <w:szCs w:val="24"/>
                  <w14:ligatures w14:val="standardContextual"/>
                </w:rPr>
              </w:pPr>
              <w:hyperlink w:anchor="_Toc162739186" w:history="1">
                <w:r w:rsidRPr="006C5D51">
                  <w:rPr>
                    <w:rStyle w:val="Hyperlink"/>
                    <w:noProof/>
                  </w:rPr>
                  <w:t>Relationship between dividend Policy and Stock Prices</w:t>
                </w:r>
                <w:r>
                  <w:rPr>
                    <w:noProof/>
                    <w:webHidden/>
                  </w:rPr>
                  <w:tab/>
                </w:r>
                <w:r>
                  <w:rPr>
                    <w:noProof/>
                    <w:webHidden/>
                  </w:rPr>
                  <w:fldChar w:fldCharType="begin"/>
                </w:r>
                <w:r>
                  <w:rPr>
                    <w:noProof/>
                    <w:webHidden/>
                  </w:rPr>
                  <w:instrText xml:space="preserve"> PAGEREF _Toc162739186 \h </w:instrText>
                </w:r>
                <w:r>
                  <w:rPr>
                    <w:noProof/>
                    <w:webHidden/>
                  </w:rPr>
                </w:r>
                <w:r>
                  <w:rPr>
                    <w:noProof/>
                    <w:webHidden/>
                  </w:rPr>
                  <w:fldChar w:fldCharType="separate"/>
                </w:r>
                <w:r>
                  <w:rPr>
                    <w:noProof/>
                    <w:webHidden/>
                  </w:rPr>
                  <w:t>1</w:t>
                </w:r>
                <w:r>
                  <w:rPr>
                    <w:noProof/>
                    <w:webHidden/>
                  </w:rPr>
                  <w:fldChar w:fldCharType="end"/>
                </w:r>
              </w:hyperlink>
            </w:p>
            <w:p w14:paraId="7BC03CE2" w14:textId="0374BC3F" w:rsidR="00126025" w:rsidRDefault="00126025">
              <w:pPr>
                <w:pStyle w:val="TOC1"/>
                <w:tabs>
                  <w:tab w:val="right" w:leader="dot" w:pos="9620"/>
                </w:tabs>
                <w:rPr>
                  <w:rFonts w:asciiTheme="minorHAnsi" w:eastAsiaTheme="minorEastAsia" w:hAnsiTheme="minorHAnsi" w:cstheme="minorBidi"/>
                  <w:b w:val="0"/>
                  <w:bCs w:val="0"/>
                  <w:caps w:val="0"/>
                  <w:noProof/>
                  <w:kern w:val="2"/>
                  <w:szCs w:val="24"/>
                  <w14:ligatures w14:val="standardContextual"/>
                </w:rPr>
              </w:pPr>
              <w:hyperlink w:anchor="_Toc162739187" w:history="1">
                <w:r w:rsidRPr="006C5D51">
                  <w:rPr>
                    <w:rStyle w:val="Hyperlink"/>
                    <w:noProof/>
                  </w:rPr>
                  <w:t>RESULT AND DISCUSSION</w:t>
                </w:r>
                <w:r>
                  <w:rPr>
                    <w:noProof/>
                    <w:webHidden/>
                  </w:rPr>
                  <w:tab/>
                </w:r>
                <w:r>
                  <w:rPr>
                    <w:noProof/>
                    <w:webHidden/>
                  </w:rPr>
                  <w:fldChar w:fldCharType="begin"/>
                </w:r>
                <w:r>
                  <w:rPr>
                    <w:noProof/>
                    <w:webHidden/>
                  </w:rPr>
                  <w:instrText xml:space="preserve"> PAGEREF _Toc162739187 \h </w:instrText>
                </w:r>
                <w:r>
                  <w:rPr>
                    <w:noProof/>
                    <w:webHidden/>
                  </w:rPr>
                </w:r>
                <w:r>
                  <w:rPr>
                    <w:noProof/>
                    <w:webHidden/>
                  </w:rPr>
                  <w:fldChar w:fldCharType="separate"/>
                </w:r>
                <w:r>
                  <w:rPr>
                    <w:noProof/>
                    <w:webHidden/>
                  </w:rPr>
                  <w:t>2</w:t>
                </w:r>
                <w:r>
                  <w:rPr>
                    <w:noProof/>
                    <w:webHidden/>
                  </w:rPr>
                  <w:fldChar w:fldCharType="end"/>
                </w:r>
              </w:hyperlink>
            </w:p>
            <w:p w14:paraId="18ECA9B5" w14:textId="3ADC7A7E" w:rsidR="00126025" w:rsidRDefault="00126025">
              <w:pPr>
                <w:pStyle w:val="TOC2"/>
                <w:tabs>
                  <w:tab w:val="right" w:leader="dot" w:pos="9620"/>
                </w:tabs>
                <w:rPr>
                  <w:rFonts w:asciiTheme="minorHAnsi" w:eastAsiaTheme="minorEastAsia" w:hAnsiTheme="minorHAnsi" w:cstheme="minorBidi"/>
                  <w:noProof/>
                  <w:kern w:val="2"/>
                  <w:szCs w:val="24"/>
                  <w14:ligatures w14:val="standardContextual"/>
                </w:rPr>
              </w:pPr>
              <w:hyperlink w:anchor="_Toc162739188" w:history="1">
                <w:r w:rsidRPr="006C5D51">
                  <w:rPr>
                    <w:rStyle w:val="Hyperlink"/>
                    <w:noProof/>
                  </w:rPr>
                  <w:t>Descriptive statistics:</w:t>
                </w:r>
                <w:r>
                  <w:rPr>
                    <w:noProof/>
                    <w:webHidden/>
                  </w:rPr>
                  <w:tab/>
                </w:r>
                <w:r>
                  <w:rPr>
                    <w:noProof/>
                    <w:webHidden/>
                  </w:rPr>
                  <w:fldChar w:fldCharType="begin"/>
                </w:r>
                <w:r>
                  <w:rPr>
                    <w:noProof/>
                    <w:webHidden/>
                  </w:rPr>
                  <w:instrText xml:space="preserve"> PAGEREF _Toc162739188 \h </w:instrText>
                </w:r>
                <w:r>
                  <w:rPr>
                    <w:noProof/>
                    <w:webHidden/>
                  </w:rPr>
                </w:r>
                <w:r>
                  <w:rPr>
                    <w:noProof/>
                    <w:webHidden/>
                  </w:rPr>
                  <w:fldChar w:fldCharType="separate"/>
                </w:r>
                <w:r>
                  <w:rPr>
                    <w:noProof/>
                    <w:webHidden/>
                  </w:rPr>
                  <w:t>2</w:t>
                </w:r>
                <w:r>
                  <w:rPr>
                    <w:noProof/>
                    <w:webHidden/>
                  </w:rPr>
                  <w:fldChar w:fldCharType="end"/>
                </w:r>
              </w:hyperlink>
            </w:p>
            <w:p w14:paraId="4A37451E" w14:textId="4ED77B11" w:rsidR="00126025" w:rsidRDefault="00126025">
              <w:pPr>
                <w:pStyle w:val="TOC2"/>
                <w:tabs>
                  <w:tab w:val="right" w:leader="dot" w:pos="9620"/>
                </w:tabs>
                <w:rPr>
                  <w:rFonts w:asciiTheme="minorHAnsi" w:eastAsiaTheme="minorEastAsia" w:hAnsiTheme="minorHAnsi" w:cstheme="minorBidi"/>
                  <w:noProof/>
                  <w:kern w:val="2"/>
                  <w:szCs w:val="24"/>
                  <w14:ligatures w14:val="standardContextual"/>
                </w:rPr>
              </w:pPr>
              <w:hyperlink w:anchor="_Toc162739189" w:history="1">
                <w:r w:rsidRPr="006C5D51">
                  <w:rPr>
                    <w:rStyle w:val="Hyperlink"/>
                    <w:noProof/>
                  </w:rPr>
                  <w:t>MODEL SUMMARY:</w:t>
                </w:r>
                <w:r>
                  <w:rPr>
                    <w:noProof/>
                    <w:webHidden/>
                  </w:rPr>
                  <w:tab/>
                </w:r>
                <w:r>
                  <w:rPr>
                    <w:noProof/>
                    <w:webHidden/>
                  </w:rPr>
                  <w:fldChar w:fldCharType="begin"/>
                </w:r>
                <w:r>
                  <w:rPr>
                    <w:noProof/>
                    <w:webHidden/>
                  </w:rPr>
                  <w:instrText xml:space="preserve"> PAGEREF _Toc162739189 \h </w:instrText>
                </w:r>
                <w:r>
                  <w:rPr>
                    <w:noProof/>
                    <w:webHidden/>
                  </w:rPr>
                </w:r>
                <w:r>
                  <w:rPr>
                    <w:noProof/>
                    <w:webHidden/>
                  </w:rPr>
                  <w:fldChar w:fldCharType="separate"/>
                </w:r>
                <w:r>
                  <w:rPr>
                    <w:noProof/>
                    <w:webHidden/>
                  </w:rPr>
                  <w:t>3</w:t>
                </w:r>
                <w:r>
                  <w:rPr>
                    <w:noProof/>
                    <w:webHidden/>
                  </w:rPr>
                  <w:fldChar w:fldCharType="end"/>
                </w:r>
              </w:hyperlink>
            </w:p>
            <w:p w14:paraId="45636ADD" w14:textId="67098C96" w:rsidR="00126025" w:rsidRDefault="00126025">
              <w:pPr>
                <w:pStyle w:val="TOC2"/>
                <w:tabs>
                  <w:tab w:val="right" w:leader="dot" w:pos="9620"/>
                </w:tabs>
                <w:rPr>
                  <w:rFonts w:asciiTheme="minorHAnsi" w:eastAsiaTheme="minorEastAsia" w:hAnsiTheme="minorHAnsi" w:cstheme="minorBidi"/>
                  <w:noProof/>
                  <w:kern w:val="2"/>
                  <w:szCs w:val="24"/>
                  <w14:ligatures w14:val="standardContextual"/>
                </w:rPr>
              </w:pPr>
              <w:hyperlink w:anchor="_Toc162739190" w:history="1">
                <w:r w:rsidRPr="006C5D51">
                  <w:rPr>
                    <w:rStyle w:val="Hyperlink"/>
                    <w:noProof/>
                  </w:rPr>
                  <w:t>Dividend with SP</w:t>
                </w:r>
                <w:r>
                  <w:rPr>
                    <w:noProof/>
                    <w:webHidden/>
                  </w:rPr>
                  <w:tab/>
                </w:r>
                <w:r>
                  <w:rPr>
                    <w:noProof/>
                    <w:webHidden/>
                  </w:rPr>
                  <w:fldChar w:fldCharType="begin"/>
                </w:r>
                <w:r>
                  <w:rPr>
                    <w:noProof/>
                    <w:webHidden/>
                  </w:rPr>
                  <w:instrText xml:space="preserve"> PAGEREF _Toc162739190 \h </w:instrText>
                </w:r>
                <w:r>
                  <w:rPr>
                    <w:noProof/>
                    <w:webHidden/>
                  </w:rPr>
                </w:r>
                <w:r>
                  <w:rPr>
                    <w:noProof/>
                    <w:webHidden/>
                  </w:rPr>
                  <w:fldChar w:fldCharType="separate"/>
                </w:r>
                <w:r>
                  <w:rPr>
                    <w:noProof/>
                    <w:webHidden/>
                  </w:rPr>
                  <w:t>3</w:t>
                </w:r>
                <w:r>
                  <w:rPr>
                    <w:noProof/>
                    <w:webHidden/>
                  </w:rPr>
                  <w:fldChar w:fldCharType="end"/>
                </w:r>
              </w:hyperlink>
            </w:p>
            <w:p w14:paraId="12076765" w14:textId="385DB746" w:rsidR="00126025" w:rsidRDefault="00126025">
              <w:pPr>
                <w:pStyle w:val="TOC2"/>
                <w:tabs>
                  <w:tab w:val="right" w:leader="dot" w:pos="9620"/>
                </w:tabs>
                <w:rPr>
                  <w:rFonts w:asciiTheme="minorHAnsi" w:eastAsiaTheme="minorEastAsia" w:hAnsiTheme="minorHAnsi" w:cstheme="minorBidi"/>
                  <w:noProof/>
                  <w:kern w:val="2"/>
                  <w:szCs w:val="24"/>
                  <w14:ligatures w14:val="standardContextual"/>
                </w:rPr>
              </w:pPr>
              <w:hyperlink w:anchor="_Toc162739191" w:history="1">
                <w:r w:rsidRPr="006C5D51">
                  <w:rPr>
                    <w:rStyle w:val="Hyperlink"/>
                    <w:noProof/>
                  </w:rPr>
                  <w:t>Dividend with ESP</w:t>
                </w:r>
                <w:r>
                  <w:rPr>
                    <w:noProof/>
                    <w:webHidden/>
                  </w:rPr>
                  <w:tab/>
                </w:r>
                <w:r>
                  <w:rPr>
                    <w:noProof/>
                    <w:webHidden/>
                  </w:rPr>
                  <w:fldChar w:fldCharType="begin"/>
                </w:r>
                <w:r>
                  <w:rPr>
                    <w:noProof/>
                    <w:webHidden/>
                  </w:rPr>
                  <w:instrText xml:space="preserve"> PAGEREF _Toc162739191 \h </w:instrText>
                </w:r>
                <w:r>
                  <w:rPr>
                    <w:noProof/>
                    <w:webHidden/>
                  </w:rPr>
                </w:r>
                <w:r>
                  <w:rPr>
                    <w:noProof/>
                    <w:webHidden/>
                  </w:rPr>
                  <w:fldChar w:fldCharType="separate"/>
                </w:r>
                <w:r>
                  <w:rPr>
                    <w:noProof/>
                    <w:webHidden/>
                  </w:rPr>
                  <w:t>3</w:t>
                </w:r>
                <w:r>
                  <w:rPr>
                    <w:noProof/>
                    <w:webHidden/>
                  </w:rPr>
                  <w:fldChar w:fldCharType="end"/>
                </w:r>
              </w:hyperlink>
            </w:p>
            <w:p w14:paraId="41164FA1" w14:textId="6430025B" w:rsidR="00126025" w:rsidRDefault="00126025">
              <w:pPr>
                <w:pStyle w:val="TOC2"/>
                <w:tabs>
                  <w:tab w:val="right" w:leader="dot" w:pos="9620"/>
                </w:tabs>
                <w:rPr>
                  <w:rFonts w:asciiTheme="minorHAnsi" w:eastAsiaTheme="minorEastAsia" w:hAnsiTheme="minorHAnsi" w:cstheme="minorBidi"/>
                  <w:noProof/>
                  <w:kern w:val="2"/>
                  <w:szCs w:val="24"/>
                  <w14:ligatures w14:val="standardContextual"/>
                </w:rPr>
              </w:pPr>
              <w:hyperlink w:anchor="_Toc162739192" w:history="1">
                <w:r w:rsidRPr="006C5D51">
                  <w:rPr>
                    <w:rStyle w:val="Hyperlink"/>
                    <w:noProof/>
                  </w:rPr>
                  <w:t>Dividend with Tax</w:t>
                </w:r>
                <w:r>
                  <w:rPr>
                    <w:noProof/>
                    <w:webHidden/>
                  </w:rPr>
                  <w:tab/>
                </w:r>
                <w:r>
                  <w:rPr>
                    <w:noProof/>
                    <w:webHidden/>
                  </w:rPr>
                  <w:fldChar w:fldCharType="begin"/>
                </w:r>
                <w:r>
                  <w:rPr>
                    <w:noProof/>
                    <w:webHidden/>
                  </w:rPr>
                  <w:instrText xml:space="preserve"> PAGEREF _Toc162739192 \h </w:instrText>
                </w:r>
                <w:r>
                  <w:rPr>
                    <w:noProof/>
                    <w:webHidden/>
                  </w:rPr>
                </w:r>
                <w:r>
                  <w:rPr>
                    <w:noProof/>
                    <w:webHidden/>
                  </w:rPr>
                  <w:fldChar w:fldCharType="separate"/>
                </w:r>
                <w:r>
                  <w:rPr>
                    <w:noProof/>
                    <w:webHidden/>
                  </w:rPr>
                  <w:t>3</w:t>
                </w:r>
                <w:r>
                  <w:rPr>
                    <w:noProof/>
                    <w:webHidden/>
                  </w:rPr>
                  <w:fldChar w:fldCharType="end"/>
                </w:r>
              </w:hyperlink>
            </w:p>
            <w:p w14:paraId="0FF9A756" w14:textId="0952B56C" w:rsidR="00126025" w:rsidRDefault="00126025">
              <w:pPr>
                <w:pStyle w:val="TOC2"/>
                <w:tabs>
                  <w:tab w:val="right" w:leader="dot" w:pos="9620"/>
                </w:tabs>
                <w:rPr>
                  <w:rFonts w:asciiTheme="minorHAnsi" w:eastAsiaTheme="minorEastAsia" w:hAnsiTheme="minorHAnsi" w:cstheme="minorBidi"/>
                  <w:noProof/>
                  <w:kern w:val="2"/>
                  <w:szCs w:val="24"/>
                  <w14:ligatures w14:val="standardContextual"/>
                </w:rPr>
              </w:pPr>
              <w:hyperlink w:anchor="_Toc162739193" w:history="1">
                <w:r w:rsidRPr="006C5D51">
                  <w:rPr>
                    <w:rStyle w:val="Hyperlink"/>
                    <w:noProof/>
                  </w:rPr>
                  <w:t>ESP With stock price:</w:t>
                </w:r>
                <w:r>
                  <w:rPr>
                    <w:noProof/>
                    <w:webHidden/>
                  </w:rPr>
                  <w:tab/>
                </w:r>
                <w:r>
                  <w:rPr>
                    <w:noProof/>
                    <w:webHidden/>
                  </w:rPr>
                  <w:fldChar w:fldCharType="begin"/>
                </w:r>
                <w:r>
                  <w:rPr>
                    <w:noProof/>
                    <w:webHidden/>
                  </w:rPr>
                  <w:instrText xml:space="preserve"> PAGEREF _Toc162739193 \h </w:instrText>
                </w:r>
                <w:r>
                  <w:rPr>
                    <w:noProof/>
                    <w:webHidden/>
                  </w:rPr>
                </w:r>
                <w:r>
                  <w:rPr>
                    <w:noProof/>
                    <w:webHidden/>
                  </w:rPr>
                  <w:fldChar w:fldCharType="separate"/>
                </w:r>
                <w:r>
                  <w:rPr>
                    <w:noProof/>
                    <w:webHidden/>
                  </w:rPr>
                  <w:t>4</w:t>
                </w:r>
                <w:r>
                  <w:rPr>
                    <w:noProof/>
                    <w:webHidden/>
                  </w:rPr>
                  <w:fldChar w:fldCharType="end"/>
                </w:r>
              </w:hyperlink>
            </w:p>
            <w:p w14:paraId="77954B88" w14:textId="0DB4A348" w:rsidR="00126025" w:rsidRDefault="00126025">
              <w:pPr>
                <w:pStyle w:val="TOC1"/>
                <w:tabs>
                  <w:tab w:val="right" w:leader="dot" w:pos="9620"/>
                </w:tabs>
                <w:rPr>
                  <w:rFonts w:asciiTheme="minorHAnsi" w:eastAsiaTheme="minorEastAsia" w:hAnsiTheme="minorHAnsi" w:cstheme="minorBidi"/>
                  <w:b w:val="0"/>
                  <w:bCs w:val="0"/>
                  <w:caps w:val="0"/>
                  <w:noProof/>
                  <w:kern w:val="2"/>
                  <w:szCs w:val="24"/>
                  <w14:ligatures w14:val="standardContextual"/>
                </w:rPr>
              </w:pPr>
              <w:hyperlink w:anchor="_Toc162739194" w:history="1">
                <w:r w:rsidRPr="006C5D51">
                  <w:rPr>
                    <w:rStyle w:val="Hyperlink"/>
                    <w:noProof/>
                  </w:rPr>
                  <w:t>CONCLUSION:</w:t>
                </w:r>
                <w:r>
                  <w:rPr>
                    <w:noProof/>
                    <w:webHidden/>
                  </w:rPr>
                  <w:tab/>
                </w:r>
                <w:r>
                  <w:rPr>
                    <w:noProof/>
                    <w:webHidden/>
                  </w:rPr>
                  <w:fldChar w:fldCharType="begin"/>
                </w:r>
                <w:r>
                  <w:rPr>
                    <w:noProof/>
                    <w:webHidden/>
                  </w:rPr>
                  <w:instrText xml:space="preserve"> PAGEREF _Toc162739194 \h </w:instrText>
                </w:r>
                <w:r>
                  <w:rPr>
                    <w:noProof/>
                    <w:webHidden/>
                  </w:rPr>
                </w:r>
                <w:r>
                  <w:rPr>
                    <w:noProof/>
                    <w:webHidden/>
                  </w:rPr>
                  <w:fldChar w:fldCharType="separate"/>
                </w:r>
                <w:r>
                  <w:rPr>
                    <w:noProof/>
                    <w:webHidden/>
                  </w:rPr>
                  <w:t>4</w:t>
                </w:r>
                <w:r>
                  <w:rPr>
                    <w:noProof/>
                    <w:webHidden/>
                  </w:rPr>
                  <w:fldChar w:fldCharType="end"/>
                </w:r>
              </w:hyperlink>
            </w:p>
            <w:p w14:paraId="4ED40FEE" w14:textId="65E8BE98" w:rsidR="00126025" w:rsidRDefault="00126025">
              <w:r>
                <w:rPr>
                  <w:b/>
                  <w:bCs/>
                  <w:noProof/>
                </w:rPr>
                <w:fldChar w:fldCharType="end"/>
              </w:r>
            </w:p>
          </w:sdtContent>
        </w:sdt>
        <w:p w14:paraId="7BA15065" w14:textId="77777777" w:rsidR="00126025" w:rsidRDefault="00126025">
          <w:pPr>
            <w:spacing w:before="0" w:after="0" w:line="240" w:lineRule="auto"/>
          </w:pPr>
        </w:p>
        <w:p w14:paraId="1FAEE98A" w14:textId="77777777" w:rsidR="00126025" w:rsidRDefault="00126025">
          <w:pPr>
            <w:spacing w:before="0" w:after="0" w:line="240" w:lineRule="auto"/>
          </w:pPr>
        </w:p>
        <w:p w14:paraId="47ECB357" w14:textId="77777777" w:rsidR="00126025" w:rsidRDefault="00126025">
          <w:pPr>
            <w:spacing w:before="0" w:after="0" w:line="240" w:lineRule="auto"/>
          </w:pPr>
        </w:p>
        <w:p w14:paraId="0EF24337" w14:textId="77777777" w:rsidR="00126025" w:rsidRDefault="00126025">
          <w:pPr>
            <w:spacing w:before="0" w:after="0" w:line="240" w:lineRule="auto"/>
          </w:pPr>
        </w:p>
        <w:p w14:paraId="206196DF" w14:textId="77777777" w:rsidR="00126025" w:rsidRDefault="00126025">
          <w:pPr>
            <w:spacing w:before="0" w:after="0" w:line="240" w:lineRule="auto"/>
          </w:pPr>
        </w:p>
        <w:p w14:paraId="36B9AD2F" w14:textId="77777777" w:rsidR="00126025" w:rsidRDefault="00126025">
          <w:pPr>
            <w:spacing w:before="0" w:after="0" w:line="240" w:lineRule="auto"/>
          </w:pPr>
        </w:p>
        <w:p w14:paraId="055EC4B3" w14:textId="77777777" w:rsidR="00126025" w:rsidRDefault="00126025">
          <w:pPr>
            <w:spacing w:before="0" w:after="0" w:line="240" w:lineRule="auto"/>
          </w:pPr>
        </w:p>
        <w:p w14:paraId="418FAC1F" w14:textId="77777777" w:rsidR="00126025" w:rsidRDefault="00126025">
          <w:pPr>
            <w:spacing w:before="0" w:after="0" w:line="240" w:lineRule="auto"/>
          </w:pPr>
        </w:p>
        <w:p w14:paraId="6732BB95" w14:textId="77777777" w:rsidR="00126025" w:rsidRDefault="00126025">
          <w:pPr>
            <w:spacing w:before="0" w:after="0" w:line="240" w:lineRule="auto"/>
          </w:pPr>
        </w:p>
        <w:p w14:paraId="34427173" w14:textId="77777777" w:rsidR="00126025" w:rsidRDefault="00126025">
          <w:pPr>
            <w:spacing w:before="0" w:after="0" w:line="240" w:lineRule="auto"/>
          </w:pPr>
        </w:p>
        <w:p w14:paraId="500A219B" w14:textId="77777777" w:rsidR="00126025" w:rsidRDefault="00126025">
          <w:pPr>
            <w:spacing w:before="0" w:after="0" w:line="240" w:lineRule="auto"/>
          </w:pPr>
        </w:p>
        <w:p w14:paraId="43E9AB4E" w14:textId="77777777" w:rsidR="00126025" w:rsidRDefault="00126025">
          <w:pPr>
            <w:spacing w:before="0" w:after="0" w:line="240" w:lineRule="auto"/>
          </w:pPr>
        </w:p>
        <w:p w14:paraId="0069C975" w14:textId="77777777" w:rsidR="00126025" w:rsidRDefault="00126025">
          <w:pPr>
            <w:spacing w:before="0" w:after="0" w:line="240" w:lineRule="auto"/>
          </w:pPr>
        </w:p>
        <w:p w14:paraId="552A3171" w14:textId="77777777" w:rsidR="00126025" w:rsidRDefault="00126025">
          <w:pPr>
            <w:spacing w:before="0" w:after="0" w:line="240" w:lineRule="auto"/>
          </w:pPr>
        </w:p>
        <w:p w14:paraId="76EF3B9D" w14:textId="77777777" w:rsidR="00126025" w:rsidRDefault="00126025">
          <w:pPr>
            <w:spacing w:before="0" w:after="0" w:line="240" w:lineRule="auto"/>
          </w:pPr>
        </w:p>
        <w:p w14:paraId="67E35E40" w14:textId="77777777" w:rsidR="00126025" w:rsidRDefault="00126025">
          <w:pPr>
            <w:spacing w:before="0" w:after="0" w:line="240" w:lineRule="auto"/>
          </w:pPr>
        </w:p>
        <w:p w14:paraId="5B4C0C76" w14:textId="77777777" w:rsidR="00126025" w:rsidRDefault="00126025">
          <w:pPr>
            <w:spacing w:before="0" w:after="0" w:line="240" w:lineRule="auto"/>
          </w:pPr>
        </w:p>
        <w:p w14:paraId="44ECA655" w14:textId="77777777" w:rsidR="00126025" w:rsidRDefault="00126025">
          <w:pPr>
            <w:spacing w:before="0" w:after="0" w:line="240" w:lineRule="auto"/>
          </w:pPr>
        </w:p>
        <w:p w14:paraId="6C95E9B7" w14:textId="77777777" w:rsidR="00126025" w:rsidRDefault="00126025">
          <w:pPr>
            <w:spacing w:before="0" w:after="0" w:line="240" w:lineRule="auto"/>
          </w:pPr>
        </w:p>
        <w:p w14:paraId="3A6CC83A" w14:textId="77777777" w:rsidR="00126025" w:rsidRDefault="00126025">
          <w:pPr>
            <w:spacing w:before="0" w:after="0" w:line="240" w:lineRule="auto"/>
          </w:pPr>
        </w:p>
        <w:p w14:paraId="0AA710CC" w14:textId="77777777" w:rsidR="00126025" w:rsidRDefault="00126025">
          <w:pPr>
            <w:spacing w:before="0" w:after="0" w:line="240" w:lineRule="auto"/>
          </w:pPr>
        </w:p>
        <w:p w14:paraId="084EC19A" w14:textId="77777777" w:rsidR="00126025" w:rsidRDefault="00126025">
          <w:pPr>
            <w:spacing w:before="0" w:after="0" w:line="240" w:lineRule="auto"/>
          </w:pPr>
        </w:p>
        <w:p w14:paraId="6FBF577D" w14:textId="77777777" w:rsidR="00126025" w:rsidRDefault="00126025">
          <w:pPr>
            <w:spacing w:before="0" w:after="0" w:line="240" w:lineRule="auto"/>
          </w:pPr>
        </w:p>
        <w:p w14:paraId="15ACCDBB" w14:textId="77777777" w:rsidR="00126025" w:rsidRDefault="00126025">
          <w:pPr>
            <w:spacing w:before="0" w:after="0" w:line="240" w:lineRule="auto"/>
          </w:pPr>
        </w:p>
        <w:p w14:paraId="1320ECC1" w14:textId="77777777" w:rsidR="00126025" w:rsidRDefault="00126025">
          <w:pPr>
            <w:spacing w:before="0" w:after="0" w:line="240" w:lineRule="auto"/>
          </w:pPr>
        </w:p>
        <w:p w14:paraId="0F30932D" w14:textId="77777777" w:rsidR="00126025" w:rsidRDefault="00126025">
          <w:pPr>
            <w:spacing w:before="0" w:after="0" w:line="240" w:lineRule="auto"/>
          </w:pPr>
        </w:p>
        <w:p w14:paraId="4B0EA3ED" w14:textId="77777777" w:rsidR="00126025" w:rsidRDefault="00126025">
          <w:pPr>
            <w:spacing w:before="0" w:after="0" w:line="240" w:lineRule="auto"/>
          </w:pPr>
        </w:p>
        <w:p w14:paraId="0553F69F" w14:textId="77777777" w:rsidR="00126025" w:rsidRDefault="00126025">
          <w:pPr>
            <w:spacing w:before="0" w:after="0" w:line="240" w:lineRule="auto"/>
          </w:pPr>
        </w:p>
        <w:p w14:paraId="1620872B" w14:textId="77777777" w:rsidR="00126025" w:rsidRDefault="00126025">
          <w:pPr>
            <w:spacing w:before="0" w:after="0" w:line="240" w:lineRule="auto"/>
          </w:pPr>
        </w:p>
        <w:p w14:paraId="526BE1D3" w14:textId="126D068F" w:rsidR="00126025" w:rsidRDefault="00126025">
          <w:pPr>
            <w:spacing w:before="0" w:after="0" w:line="240" w:lineRule="auto"/>
            <w:rPr>
              <w:caps/>
              <w:color w:val="FFFFFF"/>
              <w:spacing w:val="15"/>
              <w:szCs w:val="22"/>
            </w:rPr>
          </w:pPr>
        </w:p>
      </w:sdtContent>
    </w:sdt>
    <w:p w14:paraId="284DCED7" w14:textId="066100E4" w:rsidR="00C92159" w:rsidRDefault="00C92159" w:rsidP="00C92159">
      <w:pPr>
        <w:pStyle w:val="Heading1"/>
      </w:pPr>
      <w:bookmarkStart w:id="0" w:name="_Toc162739185"/>
      <w:r>
        <w:lastRenderedPageBreak/>
        <w:t>INTRODUCTION</w:t>
      </w:r>
      <w:bookmarkEnd w:id="0"/>
    </w:p>
    <w:p w14:paraId="53DE7313" w14:textId="5B1B5FB8" w:rsidR="00C92159" w:rsidRDefault="00C92159" w:rsidP="00C92159">
      <w:r>
        <w:t>A dividend</w:t>
      </w:r>
      <w:r>
        <w:t xml:space="preserve"> announcement is one of the most decisive events, usually having an impact on, among others, investor sentiment and stock price. </w:t>
      </w:r>
      <w:r w:rsidRPr="00C92159">
        <w:t>A company's payout policy, or dividend policy, is a crucial financial decision that affects how much is distributed to shareholders over time. Dividends are essential to increasing investor wealth and utility and have a major impact on a company's value. Dividends contribute to a decrease in the agency costs of free cash flows by addressing issues related to overinvestment.</w:t>
      </w:r>
    </w:p>
    <w:p w14:paraId="60DC4437" w14:textId="0159249E" w:rsidR="00C92159" w:rsidRDefault="00C92159" w:rsidP="00C92159">
      <w:r>
        <w:t>Against this backdrop, the current study applies regression analysis to measure the relationship between dividend announcements and stock valuation, along with exploring potential differences within the banking systems of the United Kingdom and the United States of America.</w:t>
      </w:r>
    </w:p>
    <w:p w14:paraId="7AF4C27E" w14:textId="431F59A2" w:rsidR="00C92159" w:rsidRDefault="00C92159" w:rsidP="00C92159">
      <w:r>
        <w:t>They use a dataset that includes dividend announcement data together with stock prices and other related variables for regression models on the effect of dividend announcements on stock valuation. That is, it controls for elements that include market conditions, measures of financial performance, and regulatory environments.</w:t>
      </w:r>
    </w:p>
    <w:p w14:paraId="471F0152" w14:textId="1AD64D4B" w:rsidR="00C92159" w:rsidRDefault="00C92159" w:rsidP="00C92159">
      <w:r>
        <w:t>The report has outlined the factors driving stock valuation post-announcement of dividends within the banking sector. This comparative analysis, in this case, brings to the fore any divergent patterns of investor behavior between UK and USA banks to dividend announcements.</w:t>
      </w:r>
    </w:p>
    <w:p w14:paraId="47233BD9" w14:textId="77777777" w:rsidR="00CE54F7" w:rsidRDefault="00CE54F7" w:rsidP="00C92159"/>
    <w:p w14:paraId="1AAB3BB1" w14:textId="3196DA09" w:rsidR="00CE54F7" w:rsidRDefault="00CE54F7" w:rsidP="00CE54F7">
      <w:pPr>
        <w:pStyle w:val="Heading1"/>
      </w:pPr>
      <w:bookmarkStart w:id="1" w:name="_Toc162739186"/>
      <w:r w:rsidRPr="00CE54F7">
        <w:t>Relationship between Stock Prices</w:t>
      </w:r>
      <w:bookmarkEnd w:id="1"/>
      <w:r w:rsidR="00B60D86" w:rsidRPr="00B60D86">
        <w:t xml:space="preserve"> </w:t>
      </w:r>
      <w:r w:rsidR="00B60D86" w:rsidRPr="00CE54F7">
        <w:t>and</w:t>
      </w:r>
      <w:r w:rsidR="00B60D86">
        <w:t xml:space="preserve"> </w:t>
      </w:r>
      <w:r w:rsidR="00B60D86" w:rsidRPr="00CE54F7">
        <w:t>dividend Policy</w:t>
      </w:r>
    </w:p>
    <w:p w14:paraId="1F06BA80" w14:textId="77777777" w:rsidR="00276015" w:rsidRDefault="00276015" w:rsidP="00C92159"/>
    <w:p w14:paraId="4A7C52DB" w14:textId="62F64E0E" w:rsidR="00276015" w:rsidRDefault="00276015" w:rsidP="00C92159">
      <w:r>
        <w:rPr>
          <w:noProof/>
        </w:rPr>
        <w:drawing>
          <wp:inline distT="0" distB="0" distL="0" distR="0" wp14:anchorId="1E1D6121" wp14:editId="6823F3FF">
            <wp:extent cx="5991225" cy="2590800"/>
            <wp:effectExtent l="0" t="0" r="9525" b="0"/>
            <wp:docPr id="59591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19187" name=""/>
                    <pic:cNvPicPr/>
                  </pic:nvPicPr>
                  <pic:blipFill>
                    <a:blip r:embed="rId10"/>
                    <a:stretch>
                      <a:fillRect/>
                    </a:stretch>
                  </pic:blipFill>
                  <pic:spPr>
                    <a:xfrm>
                      <a:off x="0" y="0"/>
                      <a:ext cx="5991225" cy="2590800"/>
                    </a:xfrm>
                    <a:prstGeom prst="rect">
                      <a:avLst/>
                    </a:prstGeom>
                  </pic:spPr>
                </pic:pic>
              </a:graphicData>
            </a:graphic>
          </wp:inline>
        </w:drawing>
      </w:r>
    </w:p>
    <w:p w14:paraId="7BB593EA" w14:textId="6484143B" w:rsidR="00CE54F7" w:rsidRDefault="00CE54F7" w:rsidP="00C92159">
      <w:r>
        <w:rPr>
          <w:noProof/>
        </w:rPr>
        <w:lastRenderedPageBreak/>
        <w:drawing>
          <wp:inline distT="0" distB="0" distL="0" distR="0" wp14:anchorId="3A09083B" wp14:editId="6839137C">
            <wp:extent cx="6115050" cy="2573020"/>
            <wp:effectExtent l="0" t="0" r="0" b="0"/>
            <wp:docPr id="68107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75487" name=""/>
                    <pic:cNvPicPr/>
                  </pic:nvPicPr>
                  <pic:blipFill>
                    <a:blip r:embed="rId11"/>
                    <a:stretch>
                      <a:fillRect/>
                    </a:stretch>
                  </pic:blipFill>
                  <pic:spPr>
                    <a:xfrm>
                      <a:off x="0" y="0"/>
                      <a:ext cx="6115050" cy="2573020"/>
                    </a:xfrm>
                    <a:prstGeom prst="rect">
                      <a:avLst/>
                    </a:prstGeom>
                  </pic:spPr>
                </pic:pic>
              </a:graphicData>
            </a:graphic>
          </wp:inline>
        </w:drawing>
      </w:r>
    </w:p>
    <w:p w14:paraId="7BF02D5A" w14:textId="55673231" w:rsidR="001B7CF6" w:rsidRDefault="001B7CF6" w:rsidP="001B7CF6">
      <w:r>
        <w:t>H1: There exists a negative association between dividend and stock price.</w:t>
      </w:r>
    </w:p>
    <w:p w14:paraId="1390067F" w14:textId="43B36CF1" w:rsidR="001B7CF6" w:rsidRDefault="001B7CF6" w:rsidP="001B7CF6">
      <w:r>
        <w:t>H2: Dividend and EPS exhibit a positive relationship.</w:t>
      </w:r>
    </w:p>
    <w:p w14:paraId="595136C7" w14:textId="327EC0B3" w:rsidR="001B7CF6" w:rsidRDefault="001B7CF6" w:rsidP="001B7CF6">
      <w:r>
        <w:t>H3: A negative correlation exists between stock price and earnings per share.</w:t>
      </w:r>
    </w:p>
    <w:p w14:paraId="7B291F06" w14:textId="1BAF633C" w:rsidR="007634D4" w:rsidRDefault="001B7CF6" w:rsidP="001B7CF6">
      <w:r>
        <w:t>H4: There is a negative relationship between dividend and tax. H5: Stock price and tax demonstrate a negative relationship.</w:t>
      </w:r>
    </w:p>
    <w:p w14:paraId="7C021C23" w14:textId="77777777" w:rsidR="001B7CF6" w:rsidRDefault="001B7CF6" w:rsidP="001B7CF6"/>
    <w:p w14:paraId="3133126F" w14:textId="6F711ABB" w:rsidR="007634D4" w:rsidRDefault="007634D4" w:rsidP="007634D4">
      <w:pPr>
        <w:pStyle w:val="Heading1"/>
      </w:pPr>
      <w:bookmarkStart w:id="2" w:name="_Toc162739187"/>
      <w:r w:rsidRPr="007634D4">
        <w:t xml:space="preserve">RESULT AND </w:t>
      </w:r>
      <w:r>
        <w:t>DISCUSSION</w:t>
      </w:r>
      <w:bookmarkEnd w:id="2"/>
    </w:p>
    <w:p w14:paraId="65B0C344" w14:textId="77777777" w:rsidR="007634D4" w:rsidRDefault="007634D4" w:rsidP="007634D4"/>
    <w:p w14:paraId="35E9DE92" w14:textId="2778F635" w:rsidR="007634D4" w:rsidRDefault="007634D4" w:rsidP="00126025">
      <w:pPr>
        <w:pStyle w:val="Heading2"/>
      </w:pPr>
      <w:bookmarkStart w:id="3" w:name="_Toc162739188"/>
      <w:r>
        <w:t>Descriptive statistics:</w:t>
      </w:r>
      <w:bookmarkEnd w:id="3"/>
    </w:p>
    <w:p w14:paraId="54E10932" w14:textId="55E1E2A0" w:rsidR="0052440D" w:rsidRDefault="0052440D" w:rsidP="007634D4">
      <w:r>
        <w:rPr>
          <w:noProof/>
        </w:rPr>
        <w:drawing>
          <wp:inline distT="0" distB="0" distL="0" distR="0" wp14:anchorId="55BFF921" wp14:editId="22A2B903">
            <wp:extent cx="6115050" cy="2562225"/>
            <wp:effectExtent l="0" t="0" r="0" b="9525"/>
            <wp:docPr id="173390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08830" name=""/>
                    <pic:cNvPicPr/>
                  </pic:nvPicPr>
                  <pic:blipFill>
                    <a:blip r:embed="rId12"/>
                    <a:stretch>
                      <a:fillRect/>
                    </a:stretch>
                  </pic:blipFill>
                  <pic:spPr>
                    <a:xfrm>
                      <a:off x="0" y="0"/>
                      <a:ext cx="6115050" cy="2562225"/>
                    </a:xfrm>
                    <a:prstGeom prst="rect">
                      <a:avLst/>
                    </a:prstGeom>
                  </pic:spPr>
                </pic:pic>
              </a:graphicData>
            </a:graphic>
          </wp:inline>
        </w:drawing>
      </w:r>
    </w:p>
    <w:p w14:paraId="40697E61" w14:textId="77777777" w:rsidR="0052440D" w:rsidRDefault="0052440D" w:rsidP="007634D4">
      <w:r w:rsidRPr="0052440D">
        <w:t xml:space="preserve">Table 2: Summary statistics for selected key financial variables across banks chosen in the study. </w:t>
      </w:r>
    </w:p>
    <w:p w14:paraId="5D6E4E5B" w14:textId="57A06C59" w:rsidR="0052440D" w:rsidRDefault="0052440D" w:rsidP="007634D4">
      <w:r w:rsidRPr="0052440D">
        <w:t xml:space="preserve">The table shows the minimum, maximum, mean, and standard deviation for each of the variables that are under the discussion, pointing to what lengths the data tends to move from the average. The </w:t>
      </w:r>
      <w:r w:rsidRPr="0052440D">
        <w:lastRenderedPageBreak/>
        <w:t xml:space="preserve">statistics of skewness and kurtosis provide measures by which one can compute the symmetry of the data and its </w:t>
      </w:r>
      <w:proofErr w:type="spellStart"/>
      <w:r w:rsidRPr="0052440D">
        <w:t>peakedness</w:t>
      </w:r>
      <w:proofErr w:type="spellEnd"/>
      <w:r w:rsidRPr="0052440D">
        <w:t>, respectively. It gives information about the distributional information of the variables in a way to guide the further analysis and results interpretation.</w:t>
      </w:r>
    </w:p>
    <w:p w14:paraId="4075E4F6" w14:textId="22715BC3" w:rsidR="007634D4" w:rsidRDefault="007634D4" w:rsidP="007634D4"/>
    <w:p w14:paraId="5664735C" w14:textId="77777777" w:rsidR="0052440D" w:rsidRDefault="0052440D" w:rsidP="00126025">
      <w:pPr>
        <w:pStyle w:val="Heading2"/>
      </w:pPr>
      <w:bookmarkStart w:id="4" w:name="_Toc162739189"/>
      <w:r>
        <w:t>MODEL SUMMARY:</w:t>
      </w:r>
      <w:bookmarkEnd w:id="4"/>
    </w:p>
    <w:p w14:paraId="420F84EC" w14:textId="5C3ACA01" w:rsidR="007634D4" w:rsidRDefault="0052440D" w:rsidP="007634D4">
      <w:r>
        <w:br/>
      </w:r>
      <w:r>
        <w:rPr>
          <w:noProof/>
        </w:rPr>
        <w:drawing>
          <wp:inline distT="0" distB="0" distL="0" distR="0" wp14:anchorId="64F6AD5A" wp14:editId="299535B9">
            <wp:extent cx="6115050" cy="580390"/>
            <wp:effectExtent l="0" t="0" r="0" b="0"/>
            <wp:docPr id="12383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8567" name=""/>
                    <pic:cNvPicPr/>
                  </pic:nvPicPr>
                  <pic:blipFill>
                    <a:blip r:embed="rId13"/>
                    <a:stretch>
                      <a:fillRect/>
                    </a:stretch>
                  </pic:blipFill>
                  <pic:spPr>
                    <a:xfrm>
                      <a:off x="0" y="0"/>
                      <a:ext cx="6115050" cy="580390"/>
                    </a:xfrm>
                    <a:prstGeom prst="rect">
                      <a:avLst/>
                    </a:prstGeom>
                  </pic:spPr>
                </pic:pic>
              </a:graphicData>
            </a:graphic>
          </wp:inline>
        </w:drawing>
      </w:r>
    </w:p>
    <w:p w14:paraId="0646A396" w14:textId="2ABA1857" w:rsidR="007634D4" w:rsidRDefault="008659C6" w:rsidP="008659C6">
      <w:pPr>
        <w:pStyle w:val="Heading2"/>
      </w:pPr>
      <w:bookmarkStart w:id="5" w:name="_Toc162739190"/>
      <w:r w:rsidRPr="008659C6">
        <w:t xml:space="preserve">Dividend with </w:t>
      </w:r>
      <w:r>
        <w:t>SP</w:t>
      </w:r>
      <w:bookmarkEnd w:id="5"/>
    </w:p>
    <w:p w14:paraId="1BD3159E" w14:textId="51C9BB70" w:rsidR="008659C6" w:rsidRDefault="008659C6" w:rsidP="007634D4">
      <w:r w:rsidRPr="008659C6">
        <w:t xml:space="preserve">The hypothesis, with a t-value of </w:t>
      </w:r>
      <w:r w:rsidR="00126025">
        <w:t>2.109</w:t>
      </w:r>
      <w:r w:rsidRPr="008659C6">
        <w:t xml:space="preserve"> and a beta coefficient of </w:t>
      </w:r>
      <w:r w:rsidR="00126025">
        <w:t>.</w:t>
      </w:r>
      <w:r w:rsidRPr="008659C6">
        <w:t xml:space="preserve">227, points to a negative link between dividends and stock price. But since the p-value is higher than 0.05, the significance is disproved. As a result, hypothesis H1 is disproved. According to the regression model SP = </w:t>
      </w:r>
      <w:proofErr w:type="spellStart"/>
      <w:r w:rsidRPr="008659C6">
        <w:t>ßo</w:t>
      </w:r>
      <w:proofErr w:type="spellEnd"/>
      <w:r w:rsidRPr="008659C6">
        <w:t xml:space="preserve"> + ß1Div + ß2 EPS – ß3Tax, there is a negative correlation between dividends and stock price.</w:t>
      </w:r>
    </w:p>
    <w:p w14:paraId="6ECA5C07" w14:textId="77777777" w:rsidR="008659C6" w:rsidRDefault="008659C6" w:rsidP="007634D4"/>
    <w:p w14:paraId="08423286" w14:textId="705571CF" w:rsidR="008659C6" w:rsidRDefault="008659C6" w:rsidP="007634D4">
      <w:r>
        <w:rPr>
          <w:noProof/>
        </w:rPr>
        <w:drawing>
          <wp:inline distT="0" distB="0" distL="0" distR="0" wp14:anchorId="18FBF9C1" wp14:editId="6FB90975">
            <wp:extent cx="6115050" cy="727710"/>
            <wp:effectExtent l="0" t="0" r="0" b="0"/>
            <wp:docPr id="74681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16369" name=""/>
                    <pic:cNvPicPr/>
                  </pic:nvPicPr>
                  <pic:blipFill>
                    <a:blip r:embed="rId14"/>
                    <a:stretch>
                      <a:fillRect/>
                    </a:stretch>
                  </pic:blipFill>
                  <pic:spPr>
                    <a:xfrm>
                      <a:off x="0" y="0"/>
                      <a:ext cx="6115050" cy="727710"/>
                    </a:xfrm>
                    <a:prstGeom prst="rect">
                      <a:avLst/>
                    </a:prstGeom>
                  </pic:spPr>
                </pic:pic>
              </a:graphicData>
            </a:graphic>
          </wp:inline>
        </w:drawing>
      </w:r>
    </w:p>
    <w:p w14:paraId="067F3FF9" w14:textId="4A3F2939" w:rsidR="008659C6" w:rsidRDefault="008659C6" w:rsidP="008659C6">
      <w:pPr>
        <w:pStyle w:val="Heading2"/>
      </w:pPr>
      <w:bookmarkStart w:id="6" w:name="_Toc162739191"/>
      <w:r w:rsidRPr="008659C6">
        <w:t xml:space="preserve">Dividend with </w:t>
      </w:r>
      <w:r>
        <w:t>ESP</w:t>
      </w:r>
      <w:bookmarkEnd w:id="6"/>
    </w:p>
    <w:p w14:paraId="753C105D" w14:textId="77777777" w:rsidR="008659C6" w:rsidRDefault="008659C6" w:rsidP="007634D4"/>
    <w:p w14:paraId="7A68BE7F" w14:textId="7AD737CF" w:rsidR="00126025" w:rsidRDefault="00126025" w:rsidP="007634D4">
      <w:r w:rsidRPr="00126025">
        <w:t>This implies a negative relationship between the earnings per share</w:t>
      </w:r>
      <w:r w:rsidR="002C66CD">
        <w:t xml:space="preserve"> and </w:t>
      </w:r>
      <w:r w:rsidR="002C66CD" w:rsidRPr="00126025">
        <w:t>dividend</w:t>
      </w:r>
      <w:r w:rsidRPr="00126025">
        <w:t xml:space="preserve">, with a beta coefficient value of </w:t>
      </w:r>
      <w:r>
        <w:t>1.96</w:t>
      </w:r>
      <w:r w:rsidRPr="00126025">
        <w:t xml:space="preserve"> and a t-value of -4.608. Since the p-value is less than 0.05, it accepts the significance; hence, it is the reason for the acceptance of H2. The regression model  indicates that earnings per share has a positive association with dividends.</w:t>
      </w:r>
    </w:p>
    <w:p w14:paraId="602C0827" w14:textId="77777777" w:rsidR="00126025" w:rsidRDefault="00126025" w:rsidP="007634D4"/>
    <w:p w14:paraId="46BEC69F" w14:textId="22ACF455" w:rsidR="008659C6" w:rsidRDefault="008659C6" w:rsidP="007634D4">
      <w:r>
        <w:rPr>
          <w:noProof/>
        </w:rPr>
        <w:drawing>
          <wp:inline distT="0" distB="0" distL="0" distR="0" wp14:anchorId="60261E18" wp14:editId="32250CAD">
            <wp:extent cx="6115050" cy="1064895"/>
            <wp:effectExtent l="0" t="0" r="0" b="1905"/>
            <wp:docPr id="1436014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14628" name="Picture 1" descr="A screenshot of a computer&#10;&#10;Description automatically generated"/>
                    <pic:cNvPicPr/>
                  </pic:nvPicPr>
                  <pic:blipFill>
                    <a:blip r:embed="rId15"/>
                    <a:stretch>
                      <a:fillRect/>
                    </a:stretch>
                  </pic:blipFill>
                  <pic:spPr>
                    <a:xfrm>
                      <a:off x="0" y="0"/>
                      <a:ext cx="6115050" cy="1064895"/>
                    </a:xfrm>
                    <a:prstGeom prst="rect">
                      <a:avLst/>
                    </a:prstGeom>
                  </pic:spPr>
                </pic:pic>
              </a:graphicData>
            </a:graphic>
          </wp:inline>
        </w:drawing>
      </w:r>
    </w:p>
    <w:p w14:paraId="65E7135E" w14:textId="77777777" w:rsidR="008659C6" w:rsidRDefault="008659C6" w:rsidP="007634D4"/>
    <w:p w14:paraId="3E689CDF" w14:textId="77777777" w:rsidR="008659C6" w:rsidRDefault="008659C6" w:rsidP="007634D4"/>
    <w:p w14:paraId="7931A38D" w14:textId="00339751" w:rsidR="008659C6" w:rsidRDefault="008659C6" w:rsidP="008659C6">
      <w:pPr>
        <w:pStyle w:val="Heading2"/>
      </w:pPr>
      <w:bookmarkStart w:id="7" w:name="_Toc162739192"/>
      <w:r w:rsidRPr="008659C6">
        <w:t>Dividend with Tax</w:t>
      </w:r>
      <w:bookmarkEnd w:id="7"/>
    </w:p>
    <w:p w14:paraId="4C585AF4" w14:textId="77777777" w:rsidR="008659C6" w:rsidRDefault="008659C6" w:rsidP="008659C6"/>
    <w:p w14:paraId="426BF929" w14:textId="00613A97" w:rsidR="001B7CF6" w:rsidRDefault="001B7CF6" w:rsidP="007634D4">
      <w:r w:rsidRPr="001B7CF6">
        <w:lastRenderedPageBreak/>
        <w:t>Here, the beta coefficient of 0.648 and the corresponding t-value of 2.707 at the given significance level of p &lt; 0.05, according to t-distribution tables, exhibit that for the specified level of significance, the hypothesis for a negative relationship between dividends and taxes is proved correct. This means hypothesis (H3) can be accepted. Fr</w:t>
      </w:r>
      <w:r>
        <w:t>o</w:t>
      </w:r>
      <w:r w:rsidRPr="001B7CF6">
        <w:t>m the regression equation, dividends show a positive relation, and tax implications go on increasing with an increase in dividends payout.</w:t>
      </w:r>
    </w:p>
    <w:p w14:paraId="6564DBBA" w14:textId="77777777" w:rsidR="001B7CF6" w:rsidRDefault="001B7CF6" w:rsidP="007634D4"/>
    <w:p w14:paraId="732ECE87" w14:textId="4342668C" w:rsidR="008659C6" w:rsidRDefault="008659C6" w:rsidP="007634D4">
      <w:r>
        <w:rPr>
          <w:noProof/>
        </w:rPr>
        <w:drawing>
          <wp:inline distT="0" distB="0" distL="0" distR="0" wp14:anchorId="747C8E6B" wp14:editId="2DBDC7A1">
            <wp:extent cx="6115050" cy="1623695"/>
            <wp:effectExtent l="0" t="0" r="0" b="0"/>
            <wp:docPr id="1416084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84464" name="Picture 1" descr="A screenshot of a computer&#10;&#10;Description automatically generated"/>
                    <pic:cNvPicPr/>
                  </pic:nvPicPr>
                  <pic:blipFill>
                    <a:blip r:embed="rId16"/>
                    <a:stretch>
                      <a:fillRect/>
                    </a:stretch>
                  </pic:blipFill>
                  <pic:spPr>
                    <a:xfrm>
                      <a:off x="0" y="0"/>
                      <a:ext cx="6115050" cy="1623695"/>
                    </a:xfrm>
                    <a:prstGeom prst="rect">
                      <a:avLst/>
                    </a:prstGeom>
                  </pic:spPr>
                </pic:pic>
              </a:graphicData>
            </a:graphic>
          </wp:inline>
        </w:drawing>
      </w:r>
    </w:p>
    <w:p w14:paraId="4EFE1096" w14:textId="77777777" w:rsidR="00126025" w:rsidRDefault="00126025" w:rsidP="008659C6"/>
    <w:p w14:paraId="3CEB1FF7" w14:textId="74516A68" w:rsidR="00126025" w:rsidRDefault="00126025" w:rsidP="00126025">
      <w:pPr>
        <w:pStyle w:val="Heading2"/>
      </w:pPr>
      <w:bookmarkStart w:id="8" w:name="_Toc162739193"/>
      <w:r>
        <w:t>ESP With stock price:</w:t>
      </w:r>
      <w:bookmarkEnd w:id="8"/>
    </w:p>
    <w:p w14:paraId="01DBFCCA" w14:textId="77777777" w:rsidR="001B7CF6" w:rsidRDefault="001B7CF6" w:rsidP="001B7CF6">
      <w:r>
        <w:t>These results for this hypothesis would mean that the dividend and tax have a negative relation since beta = 0.016, t = 4.906, and its significance is also rejected since the value is less than p = 0.05.</w:t>
      </w:r>
    </w:p>
    <w:p w14:paraId="6F7D8036" w14:textId="77777777" w:rsidR="001B7CF6" w:rsidRDefault="001B7CF6" w:rsidP="001B7CF6">
      <w:r>
        <w:t xml:space="preserve">This means that H4 SP = </w:t>
      </w:r>
      <w:proofErr w:type="spellStart"/>
      <w:r>
        <w:t>ßo</w:t>
      </w:r>
      <w:proofErr w:type="spellEnd"/>
      <w:r>
        <w:t xml:space="preserve"> + ß1Div + ß2 EPS – ß3Tax is the accepted hypothesis.</w:t>
      </w:r>
    </w:p>
    <w:p w14:paraId="3CAC859D" w14:textId="77777777" w:rsidR="001B7CF6" w:rsidRDefault="001B7CF6" w:rsidP="001B7CF6">
      <w:r>
        <w:t>It is established that there is a negative correlation between stock price and earnings per share.</w:t>
      </w:r>
    </w:p>
    <w:p w14:paraId="618587C1" w14:textId="5AB5CEEE" w:rsidR="001B7CF6" w:rsidRDefault="001B7CF6" w:rsidP="001B7CF6">
      <w:r>
        <w:t>ESP in conjunction with stock price</w:t>
      </w:r>
    </w:p>
    <w:p w14:paraId="5214FAE3" w14:textId="2955D21D" w:rsidR="008659C6" w:rsidRDefault="008659C6" w:rsidP="007634D4">
      <w:r>
        <w:rPr>
          <w:noProof/>
        </w:rPr>
        <w:drawing>
          <wp:inline distT="0" distB="0" distL="0" distR="0" wp14:anchorId="5C6A6897" wp14:editId="5680AE7B">
            <wp:extent cx="6115050" cy="1489075"/>
            <wp:effectExtent l="0" t="0" r="0" b="0"/>
            <wp:docPr id="1731142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42618" name="Picture 1" descr="A screenshot of a computer&#10;&#10;Description automatically generated"/>
                    <pic:cNvPicPr/>
                  </pic:nvPicPr>
                  <pic:blipFill>
                    <a:blip r:embed="rId17"/>
                    <a:stretch>
                      <a:fillRect/>
                    </a:stretch>
                  </pic:blipFill>
                  <pic:spPr>
                    <a:xfrm>
                      <a:off x="0" y="0"/>
                      <a:ext cx="6115050" cy="1489075"/>
                    </a:xfrm>
                    <a:prstGeom prst="rect">
                      <a:avLst/>
                    </a:prstGeom>
                  </pic:spPr>
                </pic:pic>
              </a:graphicData>
            </a:graphic>
          </wp:inline>
        </w:drawing>
      </w:r>
    </w:p>
    <w:p w14:paraId="1D57C79E" w14:textId="77777777" w:rsidR="008659C6" w:rsidRDefault="008659C6" w:rsidP="007634D4"/>
    <w:p w14:paraId="4CAC474E" w14:textId="77777777" w:rsidR="00126025" w:rsidRDefault="00126025" w:rsidP="00126025">
      <w:pPr>
        <w:pStyle w:val="Heading1"/>
      </w:pPr>
      <w:bookmarkStart w:id="9" w:name="_Toc162739194"/>
      <w:r w:rsidRPr="00126025">
        <w:t>CONCLUSION:</w:t>
      </w:r>
      <w:bookmarkEnd w:id="9"/>
    </w:p>
    <w:p w14:paraId="6535CD12" w14:textId="5721F476" w:rsidR="00126025" w:rsidRDefault="00126025" w:rsidP="001B7CF6">
      <w:pPr>
        <w:pStyle w:val="NormalLevel4"/>
        <w:ind w:left="0"/>
      </w:pPr>
      <w:r>
        <w:br/>
      </w:r>
      <w:r w:rsidRPr="00126025">
        <w:t xml:space="preserve">This finding reports, therefore, that fluctuations in the payment of dividends do significantly contribute to a change in stock prices in all the sampled banking sectors, specifically under changes in dividends which are inversely related to stock prices. The same is applicable for all three different types of banking sectors observed in this research. Although dividends are positively related to other variables, such as earnings per share, one of the things to be noted is that stock </w:t>
      </w:r>
      <w:r w:rsidRPr="00126025">
        <w:lastRenderedPageBreak/>
        <w:t>prices show a negative correlation with earnings per share. In this respect, the results underline complex dynamics between dividend policies, stock prices, and key financial indicators in the banking sector.</w:t>
      </w:r>
    </w:p>
    <w:p w14:paraId="52789567" w14:textId="77777777" w:rsidR="001B7CF6" w:rsidRDefault="001B7CF6" w:rsidP="00126025">
      <w:pPr>
        <w:pStyle w:val="NormalLevel4"/>
      </w:pPr>
    </w:p>
    <w:p w14:paraId="1B5F5AF1" w14:textId="77777777" w:rsidR="001B7CF6" w:rsidRDefault="001B7CF6" w:rsidP="00126025">
      <w:pPr>
        <w:pStyle w:val="NormalLevel4"/>
      </w:pPr>
    </w:p>
    <w:p w14:paraId="44EE6BE7" w14:textId="5C06197C" w:rsidR="001B7CF6" w:rsidRDefault="001B7CF6" w:rsidP="001B7CF6">
      <w:pPr>
        <w:pStyle w:val="Heading1"/>
      </w:pPr>
      <w:r>
        <w:t>APPENDIX:</w:t>
      </w:r>
    </w:p>
    <w:p w14:paraId="2A89FE01" w14:textId="77777777" w:rsidR="001B7CF6" w:rsidRDefault="001B7CF6" w:rsidP="001B7CF6"/>
    <w:p w14:paraId="25CE8903" w14:textId="5DE2F608" w:rsidR="001B7CF6" w:rsidRDefault="001B7CF6" w:rsidP="001B7CF6">
      <w:pPr>
        <w:pStyle w:val="Heading2"/>
      </w:pPr>
      <w:r>
        <w:t>DATA:</w:t>
      </w:r>
    </w:p>
    <w:p w14:paraId="0CC3907F" w14:textId="3A0F3ABD" w:rsidR="001B7CF6" w:rsidRDefault="001B7CF6" w:rsidP="001B7CF6">
      <w:r>
        <w:t>Contains the information  of bank dividends, SP and ESP.</w:t>
      </w:r>
    </w:p>
    <w:p w14:paraId="05573489" w14:textId="75F079A5" w:rsidR="001B7CF6" w:rsidRPr="001B7CF6" w:rsidRDefault="001B7CF6" w:rsidP="001B7CF6">
      <w:r>
        <w:rPr>
          <w:noProof/>
        </w:rPr>
        <w:drawing>
          <wp:inline distT="0" distB="0" distL="0" distR="0" wp14:anchorId="2577A70E" wp14:editId="474FDD20">
            <wp:extent cx="6115050" cy="1340485"/>
            <wp:effectExtent l="0" t="0" r="0" b="0"/>
            <wp:docPr id="168125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5096" name=""/>
                    <pic:cNvPicPr/>
                  </pic:nvPicPr>
                  <pic:blipFill>
                    <a:blip r:embed="rId18"/>
                    <a:stretch>
                      <a:fillRect/>
                    </a:stretch>
                  </pic:blipFill>
                  <pic:spPr>
                    <a:xfrm>
                      <a:off x="0" y="0"/>
                      <a:ext cx="6115050" cy="1340485"/>
                    </a:xfrm>
                    <a:prstGeom prst="rect">
                      <a:avLst/>
                    </a:prstGeom>
                  </pic:spPr>
                </pic:pic>
              </a:graphicData>
            </a:graphic>
          </wp:inline>
        </w:drawing>
      </w:r>
    </w:p>
    <w:sectPr w:rsidR="001B7CF6" w:rsidRPr="001B7CF6" w:rsidSect="00422CDB">
      <w:headerReference w:type="default" r:id="rId19"/>
      <w:footerReference w:type="default" r:id="rId20"/>
      <w:pgSz w:w="11906" w:h="16838"/>
      <w:pgMar w:top="1152" w:right="1138" w:bottom="547" w:left="1138" w:header="0" w:footer="576" w:gutter="0"/>
      <w:pgBorders w:offsetFrom="page">
        <w:top w:val="double" w:sz="12" w:space="24" w:color="auto"/>
        <w:left w:val="double" w:sz="12" w:space="24" w:color="auto"/>
        <w:bottom w:val="double" w:sz="12" w:space="24" w:color="auto"/>
        <w:right w:val="doub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B1F7B" w14:textId="77777777" w:rsidR="00422CDB" w:rsidRDefault="00422CDB">
      <w:r>
        <w:separator/>
      </w:r>
    </w:p>
  </w:endnote>
  <w:endnote w:type="continuationSeparator" w:id="0">
    <w:p w14:paraId="5DF28684" w14:textId="77777777" w:rsidR="00422CDB" w:rsidRDefault="00422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86A8" w14:textId="77777777" w:rsidR="00912915" w:rsidRPr="00EA2290" w:rsidRDefault="00912915" w:rsidP="00C60E54">
    <w:pPr>
      <w:pStyle w:val="Footer"/>
      <w:pBdr>
        <w:top w:val="single" w:sz="4" w:space="1" w:color="D9D9D9"/>
      </w:pBdr>
      <w:jc w:val="right"/>
    </w:pPr>
    <w:r>
      <w:fldChar w:fldCharType="begin"/>
    </w:r>
    <w:r>
      <w:instrText xml:space="preserve"> PAGE   \* MERGEFORMAT </w:instrText>
    </w:r>
    <w:r>
      <w:fldChar w:fldCharType="separate"/>
    </w:r>
    <w:r>
      <w:rPr>
        <w:noProof/>
      </w:rPr>
      <w:t>5</w:t>
    </w:r>
    <w:r>
      <w:fldChar w:fldCharType="end"/>
    </w:r>
    <w:r>
      <w:t xml:space="preserve"> | </w:t>
    </w:r>
    <w:r>
      <w:rPr>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E6232" w14:textId="77777777" w:rsidR="00422CDB" w:rsidRDefault="00422CDB">
      <w:r>
        <w:separator/>
      </w:r>
    </w:p>
  </w:footnote>
  <w:footnote w:type="continuationSeparator" w:id="0">
    <w:p w14:paraId="7CB6DCB0" w14:textId="77777777" w:rsidR="00422CDB" w:rsidRDefault="00422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0CFE4" w14:textId="77777777" w:rsidR="008E0D79" w:rsidRDefault="008E0D7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08C6E9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83D77"/>
    <w:multiLevelType w:val="hybridMultilevel"/>
    <w:tmpl w:val="61A6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807DF"/>
    <w:multiLevelType w:val="hybridMultilevel"/>
    <w:tmpl w:val="68E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4" w15:restartNumberingAfterBreak="0">
    <w:nsid w:val="656108A6"/>
    <w:multiLevelType w:val="hybridMultilevel"/>
    <w:tmpl w:val="A906E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10548">
    <w:abstractNumId w:val="3"/>
    <w:lvlOverride w:ilvl="0">
      <w:startOverride w:val="1"/>
    </w:lvlOverride>
  </w:num>
  <w:num w:numId="2" w16cid:durableId="833036515">
    <w:abstractNumId w:val="0"/>
  </w:num>
  <w:num w:numId="3" w16cid:durableId="760562655">
    <w:abstractNumId w:val="4"/>
  </w:num>
  <w:num w:numId="4" w16cid:durableId="1723867069">
    <w:abstractNumId w:val="2"/>
  </w:num>
  <w:num w:numId="5" w16cid:durableId="94661677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90"/>
    <w:rsid w:val="0000277B"/>
    <w:rsid w:val="00002866"/>
    <w:rsid w:val="000052E7"/>
    <w:rsid w:val="000054C1"/>
    <w:rsid w:val="000126F0"/>
    <w:rsid w:val="0002406F"/>
    <w:rsid w:val="000246A0"/>
    <w:rsid w:val="00026455"/>
    <w:rsid w:val="0005286D"/>
    <w:rsid w:val="00061BE5"/>
    <w:rsid w:val="00065896"/>
    <w:rsid w:val="00071CFD"/>
    <w:rsid w:val="00075BF7"/>
    <w:rsid w:val="00076F7C"/>
    <w:rsid w:val="00094BD1"/>
    <w:rsid w:val="00095B47"/>
    <w:rsid w:val="000A48CA"/>
    <w:rsid w:val="000A5F77"/>
    <w:rsid w:val="000B1261"/>
    <w:rsid w:val="000B20C0"/>
    <w:rsid w:val="000C3E05"/>
    <w:rsid w:val="000C51F1"/>
    <w:rsid w:val="000C6EE4"/>
    <w:rsid w:val="000D111F"/>
    <w:rsid w:val="000D1E36"/>
    <w:rsid w:val="000D499F"/>
    <w:rsid w:val="000F2A76"/>
    <w:rsid w:val="001020E7"/>
    <w:rsid w:val="0010452D"/>
    <w:rsid w:val="00123911"/>
    <w:rsid w:val="00125ADD"/>
    <w:rsid w:val="00126025"/>
    <w:rsid w:val="001279CA"/>
    <w:rsid w:val="00131FFB"/>
    <w:rsid w:val="0013467C"/>
    <w:rsid w:val="00134B48"/>
    <w:rsid w:val="00144869"/>
    <w:rsid w:val="001539AF"/>
    <w:rsid w:val="0015787E"/>
    <w:rsid w:val="00157926"/>
    <w:rsid w:val="00165353"/>
    <w:rsid w:val="001721DE"/>
    <w:rsid w:val="00173A83"/>
    <w:rsid w:val="00175789"/>
    <w:rsid w:val="0018202F"/>
    <w:rsid w:val="00184245"/>
    <w:rsid w:val="00186AA1"/>
    <w:rsid w:val="001A27CE"/>
    <w:rsid w:val="001B7CF6"/>
    <w:rsid w:val="001D2F8B"/>
    <w:rsid w:val="001D6F0A"/>
    <w:rsid w:val="002153E7"/>
    <w:rsid w:val="002253FC"/>
    <w:rsid w:val="00243B7F"/>
    <w:rsid w:val="00250BBE"/>
    <w:rsid w:val="00253094"/>
    <w:rsid w:val="00255DB1"/>
    <w:rsid w:val="00260B73"/>
    <w:rsid w:val="00261FB1"/>
    <w:rsid w:val="0027027E"/>
    <w:rsid w:val="00276015"/>
    <w:rsid w:val="002777C5"/>
    <w:rsid w:val="00282347"/>
    <w:rsid w:val="002950E0"/>
    <w:rsid w:val="002A5122"/>
    <w:rsid w:val="002B26CA"/>
    <w:rsid w:val="002C0E91"/>
    <w:rsid w:val="002C66CD"/>
    <w:rsid w:val="002D0376"/>
    <w:rsid w:val="002F30F3"/>
    <w:rsid w:val="002F3984"/>
    <w:rsid w:val="002F3A93"/>
    <w:rsid w:val="002F3DC7"/>
    <w:rsid w:val="00307CF2"/>
    <w:rsid w:val="003109C9"/>
    <w:rsid w:val="00321601"/>
    <w:rsid w:val="00322276"/>
    <w:rsid w:val="0033764E"/>
    <w:rsid w:val="0034257E"/>
    <w:rsid w:val="0034479F"/>
    <w:rsid w:val="00345716"/>
    <w:rsid w:val="0034677D"/>
    <w:rsid w:val="0035193B"/>
    <w:rsid w:val="00355578"/>
    <w:rsid w:val="00366EFC"/>
    <w:rsid w:val="00385F37"/>
    <w:rsid w:val="0039196B"/>
    <w:rsid w:val="003A1901"/>
    <w:rsid w:val="003A292A"/>
    <w:rsid w:val="003C6E88"/>
    <w:rsid w:val="003D0C0A"/>
    <w:rsid w:val="003D3D72"/>
    <w:rsid w:val="003D49E8"/>
    <w:rsid w:val="003D6B23"/>
    <w:rsid w:val="003E7B45"/>
    <w:rsid w:val="00401088"/>
    <w:rsid w:val="00401AD4"/>
    <w:rsid w:val="00407DA9"/>
    <w:rsid w:val="0042053A"/>
    <w:rsid w:val="00422A35"/>
    <w:rsid w:val="00422CDB"/>
    <w:rsid w:val="00445F49"/>
    <w:rsid w:val="00452700"/>
    <w:rsid w:val="004539F5"/>
    <w:rsid w:val="00456E9A"/>
    <w:rsid w:val="0047016E"/>
    <w:rsid w:val="00473102"/>
    <w:rsid w:val="0048316C"/>
    <w:rsid w:val="004833D8"/>
    <w:rsid w:val="00491D57"/>
    <w:rsid w:val="004D687C"/>
    <w:rsid w:val="004E4DE2"/>
    <w:rsid w:val="004F2729"/>
    <w:rsid w:val="004F67C6"/>
    <w:rsid w:val="0050457F"/>
    <w:rsid w:val="00513409"/>
    <w:rsid w:val="0052440D"/>
    <w:rsid w:val="00531E87"/>
    <w:rsid w:val="005501D1"/>
    <w:rsid w:val="00551825"/>
    <w:rsid w:val="00561456"/>
    <w:rsid w:val="005679BF"/>
    <w:rsid w:val="00576D1E"/>
    <w:rsid w:val="005802D7"/>
    <w:rsid w:val="005851A7"/>
    <w:rsid w:val="005A2831"/>
    <w:rsid w:val="005A2D18"/>
    <w:rsid w:val="005A7BE5"/>
    <w:rsid w:val="005A7E92"/>
    <w:rsid w:val="005B3411"/>
    <w:rsid w:val="005B6DDE"/>
    <w:rsid w:val="005C0CC6"/>
    <w:rsid w:val="005D2710"/>
    <w:rsid w:val="005D46E6"/>
    <w:rsid w:val="005F2554"/>
    <w:rsid w:val="005F7BCC"/>
    <w:rsid w:val="006048F0"/>
    <w:rsid w:val="00611AE6"/>
    <w:rsid w:val="00623BFE"/>
    <w:rsid w:val="0063007B"/>
    <w:rsid w:val="006320F0"/>
    <w:rsid w:val="00637A55"/>
    <w:rsid w:val="006477D4"/>
    <w:rsid w:val="00660AA2"/>
    <w:rsid w:val="0067207A"/>
    <w:rsid w:val="0068794F"/>
    <w:rsid w:val="00687D52"/>
    <w:rsid w:val="006917B5"/>
    <w:rsid w:val="00692802"/>
    <w:rsid w:val="00695DD5"/>
    <w:rsid w:val="006A21BD"/>
    <w:rsid w:val="006A4277"/>
    <w:rsid w:val="006B1C3B"/>
    <w:rsid w:val="006D5DD5"/>
    <w:rsid w:val="006E7900"/>
    <w:rsid w:val="006F1915"/>
    <w:rsid w:val="006F2555"/>
    <w:rsid w:val="006F7C7D"/>
    <w:rsid w:val="0070379A"/>
    <w:rsid w:val="00706EED"/>
    <w:rsid w:val="00710547"/>
    <w:rsid w:val="007123CA"/>
    <w:rsid w:val="00715893"/>
    <w:rsid w:val="00725FA1"/>
    <w:rsid w:val="0073403F"/>
    <w:rsid w:val="00734D40"/>
    <w:rsid w:val="00737E0D"/>
    <w:rsid w:val="00746DDA"/>
    <w:rsid w:val="00754028"/>
    <w:rsid w:val="007634D4"/>
    <w:rsid w:val="00763F8D"/>
    <w:rsid w:val="007647D8"/>
    <w:rsid w:val="007660B4"/>
    <w:rsid w:val="00771312"/>
    <w:rsid w:val="00771B8E"/>
    <w:rsid w:val="00776327"/>
    <w:rsid w:val="00792C8B"/>
    <w:rsid w:val="007A0F84"/>
    <w:rsid w:val="007A5B5F"/>
    <w:rsid w:val="007A692F"/>
    <w:rsid w:val="007A6936"/>
    <w:rsid w:val="007A7303"/>
    <w:rsid w:val="007A7AA5"/>
    <w:rsid w:val="007D70FF"/>
    <w:rsid w:val="007F57EB"/>
    <w:rsid w:val="007F7217"/>
    <w:rsid w:val="008131DD"/>
    <w:rsid w:val="00814490"/>
    <w:rsid w:val="00817F81"/>
    <w:rsid w:val="00827332"/>
    <w:rsid w:val="00833D94"/>
    <w:rsid w:val="0084564A"/>
    <w:rsid w:val="00855EA8"/>
    <w:rsid w:val="008659C6"/>
    <w:rsid w:val="00866FD4"/>
    <w:rsid w:val="00886904"/>
    <w:rsid w:val="008A5120"/>
    <w:rsid w:val="008C1A52"/>
    <w:rsid w:val="008D4518"/>
    <w:rsid w:val="008D4706"/>
    <w:rsid w:val="008E0D79"/>
    <w:rsid w:val="008E312E"/>
    <w:rsid w:val="008E4D36"/>
    <w:rsid w:val="008E79BB"/>
    <w:rsid w:val="0090251F"/>
    <w:rsid w:val="00912915"/>
    <w:rsid w:val="00917C53"/>
    <w:rsid w:val="0092071D"/>
    <w:rsid w:val="00922847"/>
    <w:rsid w:val="00937646"/>
    <w:rsid w:val="0095694A"/>
    <w:rsid w:val="00966B3C"/>
    <w:rsid w:val="0097111E"/>
    <w:rsid w:val="00974819"/>
    <w:rsid w:val="00980BF4"/>
    <w:rsid w:val="00986725"/>
    <w:rsid w:val="00995C17"/>
    <w:rsid w:val="009A6FA7"/>
    <w:rsid w:val="009D238B"/>
    <w:rsid w:val="009D2D1A"/>
    <w:rsid w:val="009D7B2C"/>
    <w:rsid w:val="009F1C7E"/>
    <w:rsid w:val="00A01F67"/>
    <w:rsid w:val="00A0229E"/>
    <w:rsid w:val="00A104FA"/>
    <w:rsid w:val="00A12929"/>
    <w:rsid w:val="00A15A9D"/>
    <w:rsid w:val="00A16BB7"/>
    <w:rsid w:val="00A175B1"/>
    <w:rsid w:val="00A22068"/>
    <w:rsid w:val="00A23602"/>
    <w:rsid w:val="00A31D3A"/>
    <w:rsid w:val="00A35F3C"/>
    <w:rsid w:val="00A459A8"/>
    <w:rsid w:val="00A55770"/>
    <w:rsid w:val="00A6558D"/>
    <w:rsid w:val="00A71A70"/>
    <w:rsid w:val="00A748BB"/>
    <w:rsid w:val="00A80B9E"/>
    <w:rsid w:val="00A81766"/>
    <w:rsid w:val="00A82FD8"/>
    <w:rsid w:val="00A83792"/>
    <w:rsid w:val="00A97064"/>
    <w:rsid w:val="00A971E1"/>
    <w:rsid w:val="00AA708C"/>
    <w:rsid w:val="00AB04DA"/>
    <w:rsid w:val="00AB7B44"/>
    <w:rsid w:val="00AD377A"/>
    <w:rsid w:val="00AD6DB2"/>
    <w:rsid w:val="00AD7286"/>
    <w:rsid w:val="00AF41B7"/>
    <w:rsid w:val="00B03BA6"/>
    <w:rsid w:val="00B125FA"/>
    <w:rsid w:val="00B15CA6"/>
    <w:rsid w:val="00B3459C"/>
    <w:rsid w:val="00B47E03"/>
    <w:rsid w:val="00B53958"/>
    <w:rsid w:val="00B60D86"/>
    <w:rsid w:val="00B709BC"/>
    <w:rsid w:val="00B816EA"/>
    <w:rsid w:val="00B83370"/>
    <w:rsid w:val="00B83427"/>
    <w:rsid w:val="00B8417C"/>
    <w:rsid w:val="00B848E6"/>
    <w:rsid w:val="00B97AD3"/>
    <w:rsid w:val="00BD17E8"/>
    <w:rsid w:val="00BD1829"/>
    <w:rsid w:val="00BD1B31"/>
    <w:rsid w:val="00BD1DB3"/>
    <w:rsid w:val="00BD24A7"/>
    <w:rsid w:val="00BD4FF3"/>
    <w:rsid w:val="00BD6692"/>
    <w:rsid w:val="00BE4DEF"/>
    <w:rsid w:val="00C11516"/>
    <w:rsid w:val="00C11F0A"/>
    <w:rsid w:val="00C30276"/>
    <w:rsid w:val="00C3046D"/>
    <w:rsid w:val="00C36852"/>
    <w:rsid w:val="00C43BDC"/>
    <w:rsid w:val="00C45E6A"/>
    <w:rsid w:val="00C460DD"/>
    <w:rsid w:val="00C461DF"/>
    <w:rsid w:val="00C46D4A"/>
    <w:rsid w:val="00C55A55"/>
    <w:rsid w:val="00C60E54"/>
    <w:rsid w:val="00C701E5"/>
    <w:rsid w:val="00C77B1A"/>
    <w:rsid w:val="00C81B42"/>
    <w:rsid w:val="00C92159"/>
    <w:rsid w:val="00CA4002"/>
    <w:rsid w:val="00CC2B5E"/>
    <w:rsid w:val="00CD684E"/>
    <w:rsid w:val="00CE54F7"/>
    <w:rsid w:val="00CF1793"/>
    <w:rsid w:val="00D04666"/>
    <w:rsid w:val="00D07787"/>
    <w:rsid w:val="00D155F3"/>
    <w:rsid w:val="00D17098"/>
    <w:rsid w:val="00D263AD"/>
    <w:rsid w:val="00D30E23"/>
    <w:rsid w:val="00D42057"/>
    <w:rsid w:val="00D463FE"/>
    <w:rsid w:val="00D47043"/>
    <w:rsid w:val="00D50E20"/>
    <w:rsid w:val="00D92281"/>
    <w:rsid w:val="00DA23EC"/>
    <w:rsid w:val="00DB0070"/>
    <w:rsid w:val="00DB4B2A"/>
    <w:rsid w:val="00DE78DE"/>
    <w:rsid w:val="00E10531"/>
    <w:rsid w:val="00E25433"/>
    <w:rsid w:val="00E478D4"/>
    <w:rsid w:val="00E47FBA"/>
    <w:rsid w:val="00E66DE1"/>
    <w:rsid w:val="00E74843"/>
    <w:rsid w:val="00E800B6"/>
    <w:rsid w:val="00E91406"/>
    <w:rsid w:val="00E93654"/>
    <w:rsid w:val="00E96A5F"/>
    <w:rsid w:val="00EA0746"/>
    <w:rsid w:val="00EA2290"/>
    <w:rsid w:val="00EB7A7F"/>
    <w:rsid w:val="00ED7A97"/>
    <w:rsid w:val="00EE3709"/>
    <w:rsid w:val="00F03B3E"/>
    <w:rsid w:val="00F0517E"/>
    <w:rsid w:val="00F154E7"/>
    <w:rsid w:val="00F2272B"/>
    <w:rsid w:val="00F2758F"/>
    <w:rsid w:val="00F300E8"/>
    <w:rsid w:val="00F317B5"/>
    <w:rsid w:val="00F33BA2"/>
    <w:rsid w:val="00F33DE5"/>
    <w:rsid w:val="00F366AB"/>
    <w:rsid w:val="00F4019B"/>
    <w:rsid w:val="00F44198"/>
    <w:rsid w:val="00F47CDE"/>
    <w:rsid w:val="00F57ACE"/>
    <w:rsid w:val="00F71571"/>
    <w:rsid w:val="00F858D4"/>
    <w:rsid w:val="00F87D2C"/>
    <w:rsid w:val="00F958FA"/>
    <w:rsid w:val="00FB0160"/>
    <w:rsid w:val="00FC2F36"/>
    <w:rsid w:val="00FD6685"/>
    <w:rsid w:val="00FE5D11"/>
    <w:rsid w:val="00FE7743"/>
    <w:rsid w:val="00FF1F8D"/>
    <w:rsid w:val="00FF4443"/>
    <w:rsid w:val="00FF5132"/>
    <w:rsid w:val="00FF6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5AE407"/>
  <w15:chartTrackingRefBased/>
  <w15:docId w15:val="{1B181A92-3DD5-453D-92E1-DFD7F6B9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table of figures" w:uiPriority="99"/>
    <w:lsdException w:name="annotation reference" w:uiPriority="99"/>
    <w:lsdException w:name="Title" w:qFormat="1"/>
    <w:lsdException w:name="Subtitle" w:uiPriority="11" w:qFormat="1"/>
    <w:lsdException w:name="Hyperlink" w:uiPriority="99"/>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annotation subject" w:uiPriority="99"/>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758F"/>
    <w:pPr>
      <w:spacing w:before="100" w:after="200" w:line="276" w:lineRule="auto"/>
    </w:pPr>
    <w:rPr>
      <w:rFonts w:asciiTheme="majorBidi" w:hAnsiTheme="majorBidi"/>
      <w:sz w:val="24"/>
    </w:rPr>
  </w:style>
  <w:style w:type="paragraph" w:styleId="Heading1">
    <w:name w:val="heading 1"/>
    <w:basedOn w:val="Normal"/>
    <w:next w:val="Normal"/>
    <w:link w:val="Heading1Char"/>
    <w:uiPriority w:val="9"/>
    <w:qFormat/>
    <w:rsid w:val="00131FFB"/>
    <w:pPr>
      <w:pBdr>
        <w:top w:val="single" w:sz="24" w:space="0" w:color="052F61"/>
        <w:left w:val="single" w:sz="24" w:space="0" w:color="052F61"/>
        <w:bottom w:val="single" w:sz="24" w:space="0" w:color="052F61"/>
        <w:right w:val="single" w:sz="24" w:space="0" w:color="052F61"/>
      </w:pBdr>
      <w:shd w:val="clear" w:color="auto" w:fill="052F61"/>
      <w:spacing w:after="0"/>
      <w:outlineLvl w:val="0"/>
    </w:pPr>
    <w:rPr>
      <w:caps/>
      <w:color w:val="FFFFFF"/>
      <w:spacing w:val="15"/>
      <w:szCs w:val="22"/>
    </w:rPr>
  </w:style>
  <w:style w:type="paragraph" w:styleId="Heading2">
    <w:name w:val="heading 2"/>
    <w:basedOn w:val="Normal"/>
    <w:next w:val="Normal"/>
    <w:link w:val="Heading2Char"/>
    <w:unhideWhenUsed/>
    <w:qFormat/>
    <w:rsid w:val="005D2710"/>
    <w:pPr>
      <w:pBdr>
        <w:top w:val="single" w:sz="24" w:space="0" w:color="B1D2FB"/>
        <w:left w:val="single" w:sz="24" w:space="0" w:color="B1D2FB"/>
        <w:bottom w:val="single" w:sz="24" w:space="0" w:color="B1D2FB"/>
        <w:right w:val="single" w:sz="24" w:space="0" w:color="B1D2FB"/>
      </w:pBdr>
      <w:shd w:val="clear" w:color="auto" w:fill="B1D2FB"/>
      <w:spacing w:after="0"/>
      <w:outlineLvl w:val="1"/>
    </w:pPr>
    <w:rPr>
      <w:caps/>
      <w:spacing w:val="15"/>
    </w:rPr>
  </w:style>
  <w:style w:type="paragraph" w:styleId="Heading3">
    <w:name w:val="heading 3"/>
    <w:basedOn w:val="Normal"/>
    <w:next w:val="Normal"/>
    <w:link w:val="Heading3Char"/>
    <w:unhideWhenUsed/>
    <w:qFormat/>
    <w:rsid w:val="005D2710"/>
    <w:pPr>
      <w:pBdr>
        <w:top w:val="single" w:sz="6" w:space="2" w:color="052F61"/>
      </w:pBdr>
      <w:spacing w:before="300" w:after="0"/>
      <w:outlineLvl w:val="2"/>
    </w:pPr>
    <w:rPr>
      <w:caps/>
      <w:color w:val="021730"/>
      <w:spacing w:val="15"/>
    </w:rPr>
  </w:style>
  <w:style w:type="paragraph" w:styleId="Heading4">
    <w:name w:val="heading 4"/>
    <w:basedOn w:val="Normal"/>
    <w:next w:val="Normal"/>
    <w:link w:val="Heading4Char"/>
    <w:unhideWhenUsed/>
    <w:qFormat/>
    <w:rsid w:val="00261FB1"/>
    <w:pPr>
      <w:pBdr>
        <w:top w:val="dotted" w:sz="6" w:space="2" w:color="052F61"/>
      </w:pBdr>
      <w:spacing w:before="200" w:after="0"/>
      <w:outlineLvl w:val="3"/>
    </w:pPr>
    <w:rPr>
      <w:caps/>
      <w:color w:val="032348"/>
      <w:spacing w:val="10"/>
      <w:sz w:val="22"/>
    </w:rPr>
  </w:style>
  <w:style w:type="paragraph" w:styleId="Heading5">
    <w:name w:val="heading 5"/>
    <w:basedOn w:val="Normal"/>
    <w:next w:val="Normal"/>
    <w:link w:val="Heading5Char"/>
    <w:unhideWhenUsed/>
    <w:qFormat/>
    <w:rsid w:val="005D2710"/>
    <w:pPr>
      <w:pBdr>
        <w:bottom w:val="single" w:sz="6" w:space="1" w:color="052F61"/>
      </w:pBdr>
      <w:spacing w:before="200" w:after="0"/>
      <w:outlineLvl w:val="4"/>
    </w:pPr>
    <w:rPr>
      <w:caps/>
      <w:color w:val="032348"/>
      <w:spacing w:val="10"/>
    </w:rPr>
  </w:style>
  <w:style w:type="paragraph" w:styleId="Heading6">
    <w:name w:val="heading 6"/>
    <w:basedOn w:val="Normal"/>
    <w:next w:val="Normal"/>
    <w:link w:val="Heading6Char"/>
    <w:unhideWhenUsed/>
    <w:qFormat/>
    <w:rsid w:val="005D2710"/>
    <w:pPr>
      <w:pBdr>
        <w:bottom w:val="dotted" w:sz="6" w:space="1" w:color="052F61"/>
      </w:pBdr>
      <w:spacing w:before="200" w:after="0"/>
      <w:outlineLvl w:val="5"/>
    </w:pPr>
    <w:rPr>
      <w:caps/>
      <w:color w:val="032348"/>
      <w:spacing w:val="10"/>
    </w:rPr>
  </w:style>
  <w:style w:type="paragraph" w:styleId="Heading7">
    <w:name w:val="heading 7"/>
    <w:basedOn w:val="Normal"/>
    <w:next w:val="Normal"/>
    <w:link w:val="Heading7Char"/>
    <w:unhideWhenUsed/>
    <w:qFormat/>
    <w:rsid w:val="005D2710"/>
    <w:pPr>
      <w:spacing w:before="200" w:after="0"/>
      <w:outlineLvl w:val="6"/>
    </w:pPr>
    <w:rPr>
      <w:caps/>
      <w:color w:val="032348"/>
      <w:spacing w:val="10"/>
    </w:rPr>
  </w:style>
  <w:style w:type="paragraph" w:styleId="Heading8">
    <w:name w:val="heading 8"/>
    <w:basedOn w:val="Normal"/>
    <w:next w:val="Normal"/>
    <w:link w:val="Heading8Char"/>
    <w:unhideWhenUsed/>
    <w:qFormat/>
    <w:rsid w:val="005D2710"/>
    <w:pPr>
      <w:spacing w:before="200" w:after="0"/>
      <w:outlineLvl w:val="7"/>
    </w:pPr>
    <w:rPr>
      <w:caps/>
      <w:spacing w:val="10"/>
      <w:sz w:val="18"/>
      <w:szCs w:val="18"/>
    </w:rPr>
  </w:style>
  <w:style w:type="paragraph" w:styleId="Heading9">
    <w:name w:val="heading 9"/>
    <w:basedOn w:val="Normal"/>
    <w:next w:val="Normal"/>
    <w:link w:val="Heading9Char"/>
    <w:unhideWhenUsed/>
    <w:qFormat/>
    <w:rsid w:val="005D271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D2710"/>
    <w:rPr>
      <w:b/>
      <w:bCs/>
      <w:color w:val="032348"/>
      <w:sz w:val="16"/>
      <w:szCs w:val="16"/>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DocumentMap">
    <w:name w:val="Document Map"/>
    <w:basedOn w:val="Normal"/>
    <w:semiHidden/>
    <w:pPr>
      <w:shd w:val="clear" w:color="auto" w:fill="000080"/>
    </w:pPr>
    <w:rPr>
      <w:rFonts w:ascii="Tahoma" w:hAnsi="Tahoma" w:cs="Tahoma"/>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567"/>
        <w:tab w:val="left" w:pos="1134"/>
        <w:tab w:val="left" w:pos="1701"/>
        <w:tab w:val="left" w:pos="2835"/>
        <w:tab w:val="left" w:pos="3969"/>
        <w:tab w:val="left" w:pos="5103"/>
        <w:tab w:val="left" w:pos="6237"/>
        <w:tab w:val="left" w:pos="8222"/>
      </w:tabs>
      <w:overflowPunct w:val="0"/>
      <w:autoSpaceDE w:val="0"/>
      <w:autoSpaceDN w:val="0"/>
      <w:adjustRightInd w:val="0"/>
      <w:spacing w:before="120" w:after="120"/>
      <w:ind w:left="360"/>
      <w:textAlignment w:val="baseline"/>
    </w:pPr>
    <w:rPr>
      <w:rFonts w:ascii="Arial" w:hAnsi="Arial"/>
      <w:b/>
      <w:bCs/>
    </w:rPr>
  </w:style>
  <w:style w:type="character" w:styleId="PageNumber">
    <w:name w:val="page number"/>
    <w:basedOn w:val="DefaultParagraphFont"/>
    <w:rsid w:val="00EA2290"/>
  </w:style>
  <w:style w:type="paragraph" w:styleId="BodyText">
    <w:name w:val="Body Text"/>
    <w:basedOn w:val="Normal"/>
    <w:link w:val="BodyTextChar"/>
    <w:rsid w:val="002777C5"/>
    <w:pPr>
      <w:spacing w:after="120"/>
    </w:pPr>
  </w:style>
  <w:style w:type="paragraph" w:customStyle="1" w:styleId="guidance">
    <w:name w:val="guidance"/>
    <w:basedOn w:val="Normal"/>
    <w:autoRedefine/>
    <w:rsid w:val="00A104FA"/>
    <w:rPr>
      <w:rFonts w:ascii="Arial" w:hAnsi="Arial"/>
      <w:vanish/>
    </w:rPr>
  </w:style>
  <w:style w:type="character" w:customStyle="1" w:styleId="Heading1Char">
    <w:name w:val="Heading 1 Char"/>
    <w:link w:val="Heading1"/>
    <w:uiPriority w:val="9"/>
    <w:rsid w:val="00131FFB"/>
    <w:rPr>
      <w:caps/>
      <w:color w:val="FFFFFF"/>
      <w:spacing w:val="15"/>
      <w:sz w:val="24"/>
      <w:szCs w:val="22"/>
      <w:shd w:val="clear" w:color="auto" w:fill="052F61"/>
    </w:rPr>
  </w:style>
  <w:style w:type="character" w:customStyle="1" w:styleId="Heading2Char">
    <w:name w:val="Heading 2 Char"/>
    <w:link w:val="Heading2"/>
    <w:rsid w:val="005D2710"/>
    <w:rPr>
      <w:caps/>
      <w:spacing w:val="15"/>
      <w:shd w:val="clear" w:color="auto" w:fill="B1D2FB"/>
    </w:rPr>
  </w:style>
  <w:style w:type="paragraph" w:customStyle="1" w:styleId="CoverPageTitle">
    <w:name w:val="Cover Page Title"/>
    <w:basedOn w:val="Title"/>
    <w:rsid w:val="005D2710"/>
    <w:pPr>
      <w:spacing w:before="60" w:after="60" w:line="259" w:lineRule="auto"/>
    </w:pPr>
    <w:rPr>
      <w:rFonts w:eastAsia="Calibri"/>
      <w:caps w:val="0"/>
    </w:rPr>
  </w:style>
  <w:style w:type="paragraph" w:styleId="Title">
    <w:name w:val="Title"/>
    <w:basedOn w:val="Normal"/>
    <w:next w:val="Normal"/>
    <w:link w:val="TitleChar"/>
    <w:qFormat/>
    <w:rsid w:val="005D2710"/>
    <w:pPr>
      <w:spacing w:before="0" w:after="0"/>
    </w:pPr>
    <w:rPr>
      <w:rFonts w:ascii="Century Gothic" w:hAnsi="Century Gothic"/>
      <w:caps/>
      <w:color w:val="052F61"/>
      <w:spacing w:val="10"/>
      <w:sz w:val="52"/>
      <w:szCs w:val="52"/>
    </w:rPr>
  </w:style>
  <w:style w:type="character" w:customStyle="1" w:styleId="TitleChar">
    <w:name w:val="Title Char"/>
    <w:link w:val="Title"/>
    <w:rsid w:val="005D2710"/>
    <w:rPr>
      <w:rFonts w:ascii="Century Gothic" w:eastAsia="Times New Roman" w:hAnsi="Century Gothic" w:cs="Times New Roman"/>
      <w:caps/>
      <w:color w:val="052F61"/>
      <w:spacing w:val="10"/>
      <w:sz w:val="52"/>
      <w:szCs w:val="52"/>
    </w:rPr>
  </w:style>
  <w:style w:type="paragraph" w:customStyle="1" w:styleId="HeaderwithNoTOC">
    <w:name w:val="Header with No TOC"/>
    <w:basedOn w:val="Heading1"/>
    <w:link w:val="HeaderwithNoTOCChar"/>
    <w:qFormat/>
    <w:rsid w:val="006D5DD5"/>
    <w:rPr>
      <w:rFonts w:ascii="Trebuchet MS" w:hAnsi="Trebuchet MS"/>
      <w:b/>
      <w:i/>
      <w:caps w:val="0"/>
      <w:color w:val="FFFFFF" w:themeColor="background1"/>
      <w:spacing w:val="0"/>
      <w:sz w:val="28"/>
      <w:szCs w:val="24"/>
    </w:rPr>
  </w:style>
  <w:style w:type="character" w:customStyle="1" w:styleId="HeaderwithNoTOCChar">
    <w:name w:val="Header with No TOC Char"/>
    <w:link w:val="HeaderwithNoTOC"/>
    <w:rsid w:val="006D5DD5"/>
    <w:rPr>
      <w:rFonts w:ascii="Trebuchet MS" w:hAnsi="Trebuchet MS"/>
      <w:b/>
      <w:i/>
      <w:color w:val="FFFFFF" w:themeColor="background1"/>
      <w:sz w:val="28"/>
      <w:szCs w:val="24"/>
      <w:shd w:val="clear" w:color="auto" w:fill="052F61"/>
    </w:rPr>
  </w:style>
  <w:style w:type="paragraph" w:customStyle="1" w:styleId="TableText">
    <w:name w:val="Table Text"/>
    <w:basedOn w:val="Normal"/>
    <w:qFormat/>
    <w:rsid w:val="005D2710"/>
  </w:style>
  <w:style w:type="paragraph" w:customStyle="1" w:styleId="TableHeader">
    <w:name w:val="Table Header"/>
    <w:basedOn w:val="Normal"/>
    <w:qFormat/>
    <w:rsid w:val="005D2710"/>
    <w:rPr>
      <w:rFonts w:ascii="Trebuchet MS" w:hAnsi="Trebuchet MS"/>
      <w:b/>
      <w:color w:val="000000"/>
    </w:rPr>
  </w:style>
  <w:style w:type="paragraph" w:customStyle="1" w:styleId="NormalLevel4">
    <w:name w:val="Normal (Level 4)"/>
    <w:basedOn w:val="Normal"/>
    <w:qFormat/>
    <w:rsid w:val="005D2710"/>
    <w:pPr>
      <w:ind w:left="900"/>
    </w:pPr>
  </w:style>
  <w:style w:type="character" w:customStyle="1" w:styleId="Heading3Char">
    <w:name w:val="Heading 3 Char"/>
    <w:link w:val="Heading3"/>
    <w:rsid w:val="005D2710"/>
    <w:rPr>
      <w:caps/>
      <w:color w:val="021730"/>
      <w:spacing w:val="15"/>
    </w:rPr>
  </w:style>
  <w:style w:type="character" w:customStyle="1" w:styleId="Heading4Char">
    <w:name w:val="Heading 4 Char"/>
    <w:link w:val="Heading4"/>
    <w:rsid w:val="00261FB1"/>
    <w:rPr>
      <w:rFonts w:asciiTheme="majorBidi" w:hAnsiTheme="majorBidi"/>
      <w:caps/>
      <w:color w:val="032348"/>
      <w:spacing w:val="10"/>
      <w:sz w:val="22"/>
    </w:rPr>
  </w:style>
  <w:style w:type="character" w:customStyle="1" w:styleId="Heading5Char">
    <w:name w:val="Heading 5 Char"/>
    <w:link w:val="Heading5"/>
    <w:rsid w:val="005D2710"/>
    <w:rPr>
      <w:caps/>
      <w:color w:val="032348"/>
      <w:spacing w:val="10"/>
    </w:rPr>
  </w:style>
  <w:style w:type="character" w:customStyle="1" w:styleId="Heading6Char">
    <w:name w:val="Heading 6 Char"/>
    <w:link w:val="Heading6"/>
    <w:rsid w:val="005D2710"/>
    <w:rPr>
      <w:caps/>
      <w:color w:val="032348"/>
      <w:spacing w:val="10"/>
    </w:rPr>
  </w:style>
  <w:style w:type="character" w:customStyle="1" w:styleId="Heading7Char">
    <w:name w:val="Heading 7 Char"/>
    <w:link w:val="Heading7"/>
    <w:rsid w:val="005D2710"/>
    <w:rPr>
      <w:caps/>
      <w:color w:val="032348"/>
      <w:spacing w:val="10"/>
    </w:rPr>
  </w:style>
  <w:style w:type="character" w:customStyle="1" w:styleId="Heading8Char">
    <w:name w:val="Heading 8 Char"/>
    <w:link w:val="Heading8"/>
    <w:rsid w:val="005D2710"/>
    <w:rPr>
      <w:caps/>
      <w:spacing w:val="10"/>
      <w:sz w:val="18"/>
      <w:szCs w:val="18"/>
    </w:rPr>
  </w:style>
  <w:style w:type="character" w:customStyle="1" w:styleId="Heading9Char">
    <w:name w:val="Heading 9 Char"/>
    <w:link w:val="Heading9"/>
    <w:rsid w:val="005D2710"/>
    <w:rPr>
      <w:i/>
      <w:iCs/>
      <w:caps/>
      <w:spacing w:val="10"/>
      <w:sz w:val="18"/>
      <w:szCs w:val="18"/>
    </w:rPr>
  </w:style>
  <w:style w:type="paragraph" w:styleId="TOC1">
    <w:name w:val="toc 1"/>
    <w:basedOn w:val="Normal"/>
    <w:next w:val="Normal"/>
    <w:autoRedefine/>
    <w:uiPriority w:val="39"/>
    <w:qFormat/>
    <w:rsid w:val="005D2710"/>
    <w:pPr>
      <w:spacing w:before="120" w:after="120"/>
    </w:pPr>
    <w:rPr>
      <w:b/>
      <w:bCs/>
      <w:caps/>
    </w:rPr>
  </w:style>
  <w:style w:type="paragraph" w:styleId="Subtitle">
    <w:name w:val="Subtitle"/>
    <w:basedOn w:val="Normal"/>
    <w:next w:val="Normal"/>
    <w:link w:val="SubtitleChar"/>
    <w:uiPriority w:val="11"/>
    <w:qFormat/>
    <w:rsid w:val="005D2710"/>
    <w:pPr>
      <w:spacing w:before="0" w:after="500" w:line="240" w:lineRule="auto"/>
    </w:pPr>
    <w:rPr>
      <w:caps/>
      <w:color w:val="595959"/>
      <w:spacing w:val="10"/>
      <w:sz w:val="21"/>
      <w:szCs w:val="21"/>
    </w:rPr>
  </w:style>
  <w:style w:type="character" w:customStyle="1" w:styleId="SubtitleChar">
    <w:name w:val="Subtitle Char"/>
    <w:link w:val="Subtitle"/>
    <w:uiPriority w:val="11"/>
    <w:rsid w:val="005D2710"/>
    <w:rPr>
      <w:caps/>
      <w:color w:val="595959"/>
      <w:spacing w:val="10"/>
      <w:sz w:val="21"/>
      <w:szCs w:val="21"/>
    </w:rPr>
  </w:style>
  <w:style w:type="character" w:styleId="Strong">
    <w:name w:val="Strong"/>
    <w:uiPriority w:val="22"/>
    <w:qFormat/>
    <w:rsid w:val="005D2710"/>
    <w:rPr>
      <w:b/>
      <w:bCs/>
    </w:rPr>
  </w:style>
  <w:style w:type="character" w:styleId="Emphasis">
    <w:name w:val="Emphasis"/>
    <w:qFormat/>
    <w:rsid w:val="005D2710"/>
    <w:rPr>
      <w:caps/>
      <w:color w:val="021730"/>
      <w:spacing w:val="5"/>
    </w:rPr>
  </w:style>
  <w:style w:type="paragraph" w:styleId="NoSpacing">
    <w:name w:val="No Spacing"/>
    <w:link w:val="NoSpacingChar"/>
    <w:uiPriority w:val="1"/>
    <w:qFormat/>
    <w:rsid w:val="005D2710"/>
    <w:pPr>
      <w:spacing w:before="100"/>
    </w:pPr>
  </w:style>
  <w:style w:type="paragraph" w:styleId="ListParagraph">
    <w:name w:val="List Paragraph"/>
    <w:basedOn w:val="Normal"/>
    <w:uiPriority w:val="34"/>
    <w:qFormat/>
    <w:rsid w:val="005D2710"/>
    <w:pPr>
      <w:ind w:left="720"/>
      <w:contextualSpacing/>
    </w:pPr>
  </w:style>
  <w:style w:type="paragraph" w:styleId="Quote">
    <w:name w:val="Quote"/>
    <w:basedOn w:val="Normal"/>
    <w:next w:val="Normal"/>
    <w:link w:val="QuoteChar"/>
    <w:uiPriority w:val="29"/>
    <w:qFormat/>
    <w:rsid w:val="005D2710"/>
    <w:rPr>
      <w:i/>
      <w:iCs/>
      <w:szCs w:val="24"/>
    </w:rPr>
  </w:style>
  <w:style w:type="character" w:customStyle="1" w:styleId="QuoteChar">
    <w:name w:val="Quote Char"/>
    <w:link w:val="Quote"/>
    <w:uiPriority w:val="29"/>
    <w:rsid w:val="005D2710"/>
    <w:rPr>
      <w:i/>
      <w:iCs/>
      <w:sz w:val="24"/>
      <w:szCs w:val="24"/>
    </w:rPr>
  </w:style>
  <w:style w:type="paragraph" w:styleId="IntenseQuote">
    <w:name w:val="Intense Quote"/>
    <w:basedOn w:val="Normal"/>
    <w:next w:val="Normal"/>
    <w:link w:val="IntenseQuoteChar"/>
    <w:uiPriority w:val="30"/>
    <w:qFormat/>
    <w:rsid w:val="005D2710"/>
    <w:pPr>
      <w:spacing w:before="240" w:after="240" w:line="240" w:lineRule="auto"/>
      <w:ind w:left="1080" w:right="1080"/>
      <w:jc w:val="center"/>
    </w:pPr>
    <w:rPr>
      <w:color w:val="052F61"/>
      <w:szCs w:val="24"/>
    </w:rPr>
  </w:style>
  <w:style w:type="character" w:customStyle="1" w:styleId="IntenseQuoteChar">
    <w:name w:val="Intense Quote Char"/>
    <w:link w:val="IntenseQuote"/>
    <w:uiPriority w:val="30"/>
    <w:rsid w:val="005D2710"/>
    <w:rPr>
      <w:color w:val="052F61"/>
      <w:sz w:val="24"/>
      <w:szCs w:val="24"/>
    </w:rPr>
  </w:style>
  <w:style w:type="character" w:styleId="SubtleEmphasis">
    <w:name w:val="Subtle Emphasis"/>
    <w:uiPriority w:val="19"/>
    <w:qFormat/>
    <w:rsid w:val="005D2710"/>
    <w:rPr>
      <w:i/>
      <w:iCs/>
      <w:color w:val="021730"/>
    </w:rPr>
  </w:style>
  <w:style w:type="character" w:styleId="IntenseEmphasis">
    <w:name w:val="Intense Emphasis"/>
    <w:uiPriority w:val="21"/>
    <w:qFormat/>
    <w:rsid w:val="005D2710"/>
    <w:rPr>
      <w:b/>
      <w:bCs/>
      <w:caps/>
      <w:color w:val="021730"/>
      <w:spacing w:val="10"/>
    </w:rPr>
  </w:style>
  <w:style w:type="character" w:styleId="SubtleReference">
    <w:name w:val="Subtle Reference"/>
    <w:uiPriority w:val="31"/>
    <w:qFormat/>
    <w:rsid w:val="005D2710"/>
    <w:rPr>
      <w:b/>
      <w:bCs/>
      <w:color w:val="052F61"/>
    </w:rPr>
  </w:style>
  <w:style w:type="character" w:styleId="IntenseReference">
    <w:name w:val="Intense Reference"/>
    <w:uiPriority w:val="32"/>
    <w:qFormat/>
    <w:rsid w:val="005D2710"/>
    <w:rPr>
      <w:b/>
      <w:bCs/>
      <w:i/>
      <w:iCs/>
      <w:caps/>
      <w:color w:val="052F61"/>
    </w:rPr>
  </w:style>
  <w:style w:type="character" w:styleId="BookTitle">
    <w:name w:val="Book Title"/>
    <w:uiPriority w:val="33"/>
    <w:qFormat/>
    <w:rsid w:val="005D2710"/>
    <w:rPr>
      <w:b/>
      <w:bCs/>
      <w:i/>
      <w:iCs/>
      <w:spacing w:val="0"/>
    </w:rPr>
  </w:style>
  <w:style w:type="paragraph" w:styleId="TOCHeading">
    <w:name w:val="TOC Heading"/>
    <w:basedOn w:val="Heading1"/>
    <w:next w:val="Normal"/>
    <w:uiPriority w:val="39"/>
    <w:unhideWhenUsed/>
    <w:qFormat/>
    <w:rsid w:val="005D2710"/>
    <w:pPr>
      <w:outlineLvl w:val="9"/>
    </w:pPr>
  </w:style>
  <w:style w:type="character" w:customStyle="1" w:styleId="HeaderChar">
    <w:name w:val="Header Char"/>
    <w:basedOn w:val="DefaultParagraphFont"/>
    <w:link w:val="Header"/>
    <w:uiPriority w:val="99"/>
    <w:rsid w:val="00134B48"/>
  </w:style>
  <w:style w:type="character" w:customStyle="1" w:styleId="FooterChar">
    <w:name w:val="Footer Char"/>
    <w:link w:val="Footer"/>
    <w:uiPriority w:val="99"/>
    <w:rsid w:val="00134B48"/>
  </w:style>
  <w:style w:type="paragraph" w:styleId="NormalWeb">
    <w:name w:val="Normal (Web)"/>
    <w:basedOn w:val="Normal"/>
    <w:uiPriority w:val="99"/>
    <w:unhideWhenUsed/>
    <w:rsid w:val="001D2F8B"/>
    <w:pPr>
      <w:spacing w:beforeAutospacing="1" w:after="100" w:afterAutospacing="1" w:line="240" w:lineRule="auto"/>
    </w:pPr>
    <w:rPr>
      <w:rFonts w:ascii="Times New Roman" w:hAnsi="Times New Roman"/>
      <w:szCs w:val="24"/>
    </w:rPr>
  </w:style>
  <w:style w:type="character" w:styleId="CommentReference">
    <w:name w:val="annotation reference"/>
    <w:uiPriority w:val="99"/>
    <w:rsid w:val="0050457F"/>
    <w:rPr>
      <w:sz w:val="16"/>
      <w:szCs w:val="16"/>
    </w:rPr>
  </w:style>
  <w:style w:type="paragraph" w:styleId="CommentText">
    <w:name w:val="annotation text"/>
    <w:basedOn w:val="Normal"/>
    <w:link w:val="CommentTextChar"/>
    <w:uiPriority w:val="99"/>
    <w:rsid w:val="0050457F"/>
    <w:pPr>
      <w:spacing w:line="240" w:lineRule="auto"/>
    </w:pPr>
  </w:style>
  <w:style w:type="character" w:customStyle="1" w:styleId="CommentTextChar">
    <w:name w:val="Comment Text Char"/>
    <w:basedOn w:val="DefaultParagraphFont"/>
    <w:link w:val="CommentText"/>
    <w:uiPriority w:val="99"/>
    <w:rsid w:val="0050457F"/>
  </w:style>
  <w:style w:type="paragraph" w:styleId="CommentSubject">
    <w:name w:val="annotation subject"/>
    <w:basedOn w:val="CommentText"/>
    <w:next w:val="CommentText"/>
    <w:link w:val="CommentSubjectChar"/>
    <w:uiPriority w:val="99"/>
    <w:rsid w:val="0050457F"/>
    <w:rPr>
      <w:b/>
      <w:bCs/>
    </w:rPr>
  </w:style>
  <w:style w:type="character" w:customStyle="1" w:styleId="CommentSubjectChar">
    <w:name w:val="Comment Subject Char"/>
    <w:link w:val="CommentSubject"/>
    <w:uiPriority w:val="99"/>
    <w:rsid w:val="0050457F"/>
    <w:rPr>
      <w:b/>
      <w:bCs/>
    </w:rPr>
  </w:style>
  <w:style w:type="paragraph" w:styleId="Revision">
    <w:name w:val="Revision"/>
    <w:hidden/>
    <w:uiPriority w:val="99"/>
    <w:semiHidden/>
    <w:rsid w:val="0050457F"/>
  </w:style>
  <w:style w:type="paragraph" w:styleId="BalloonText">
    <w:name w:val="Balloon Text"/>
    <w:basedOn w:val="Normal"/>
    <w:link w:val="BalloonTextChar"/>
    <w:uiPriority w:val="99"/>
    <w:rsid w:val="0050457F"/>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rsid w:val="0050457F"/>
    <w:rPr>
      <w:rFonts w:ascii="Segoe UI" w:hAnsi="Segoe UI" w:cs="Segoe UI"/>
      <w:sz w:val="18"/>
      <w:szCs w:val="18"/>
    </w:rPr>
  </w:style>
  <w:style w:type="table" w:styleId="TableGrid">
    <w:name w:val="Table Grid"/>
    <w:basedOn w:val="TableNormal"/>
    <w:uiPriority w:val="59"/>
    <w:rsid w:val="00AD6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D6DB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Accent6">
    <w:name w:val="List Table 5 Dark Accent 6"/>
    <w:basedOn w:val="TableNormal"/>
    <w:uiPriority w:val="50"/>
    <w:rsid w:val="00AD6DB2"/>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AD6DB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UnresolvedMention">
    <w:name w:val="Unresolved Mention"/>
    <w:uiPriority w:val="99"/>
    <w:semiHidden/>
    <w:unhideWhenUsed/>
    <w:rsid w:val="00C11F0A"/>
    <w:rPr>
      <w:color w:val="605E5C"/>
      <w:shd w:val="clear" w:color="auto" w:fill="E1DFDD"/>
    </w:rPr>
  </w:style>
  <w:style w:type="paragraph" w:styleId="TOC2">
    <w:name w:val="toc 2"/>
    <w:basedOn w:val="Normal"/>
    <w:next w:val="Normal"/>
    <w:autoRedefine/>
    <w:uiPriority w:val="39"/>
    <w:rsid w:val="00D07787"/>
    <w:pPr>
      <w:ind w:left="220"/>
    </w:pPr>
  </w:style>
  <w:style w:type="paragraph" w:styleId="TOC3">
    <w:name w:val="toc 3"/>
    <w:basedOn w:val="Normal"/>
    <w:next w:val="Normal"/>
    <w:autoRedefine/>
    <w:uiPriority w:val="39"/>
    <w:rsid w:val="00D07787"/>
    <w:pPr>
      <w:ind w:left="440"/>
    </w:pPr>
  </w:style>
  <w:style w:type="table" w:customStyle="1" w:styleId="TableGrid1">
    <w:name w:val="Table Grid1"/>
    <w:basedOn w:val="TableNormal"/>
    <w:next w:val="TableGrid"/>
    <w:uiPriority w:val="39"/>
    <w:rsid w:val="00DE78DE"/>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A7E92"/>
    <w:pPr>
      <w:spacing w:before="0" w:after="100" w:line="259" w:lineRule="auto"/>
      <w:ind w:left="660"/>
    </w:pPr>
    <w:rPr>
      <w:rFonts w:asciiTheme="minorHAnsi" w:eastAsiaTheme="minorEastAsia" w:hAnsiTheme="minorHAnsi" w:cstheme="minorBidi"/>
      <w:kern w:val="2"/>
      <w:sz w:val="22"/>
      <w:szCs w:val="22"/>
      <w14:ligatures w14:val="standardContextual"/>
    </w:rPr>
  </w:style>
  <w:style w:type="paragraph" w:styleId="TOC5">
    <w:name w:val="toc 5"/>
    <w:basedOn w:val="Normal"/>
    <w:next w:val="Normal"/>
    <w:autoRedefine/>
    <w:uiPriority w:val="39"/>
    <w:unhideWhenUsed/>
    <w:rsid w:val="005A7E92"/>
    <w:pPr>
      <w:spacing w:before="0"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5A7E92"/>
    <w:pPr>
      <w:spacing w:before="0"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5A7E92"/>
    <w:pPr>
      <w:spacing w:before="0"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5A7E92"/>
    <w:pPr>
      <w:spacing w:before="0"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5A7E92"/>
    <w:pPr>
      <w:spacing w:before="0" w:after="100" w:line="259" w:lineRule="auto"/>
      <w:ind w:left="1760"/>
    </w:pPr>
    <w:rPr>
      <w:rFonts w:asciiTheme="minorHAnsi" w:eastAsiaTheme="minorEastAsia" w:hAnsiTheme="minorHAnsi" w:cstheme="minorBidi"/>
      <w:kern w:val="2"/>
      <w:sz w:val="22"/>
      <w:szCs w:val="22"/>
      <w14:ligatures w14:val="standardContextual"/>
    </w:rPr>
  </w:style>
  <w:style w:type="paragraph" w:styleId="FootnoteText">
    <w:name w:val="footnote text"/>
    <w:basedOn w:val="Normal"/>
    <w:link w:val="FootnoteTextChar"/>
    <w:rsid w:val="0048316C"/>
    <w:pPr>
      <w:spacing w:before="0" w:after="0" w:line="240" w:lineRule="auto"/>
    </w:pPr>
    <w:rPr>
      <w:rFonts w:ascii="Times New Roman" w:hAnsi="Times New Roman"/>
      <w:sz w:val="20"/>
      <w:lang w:eastAsia="en-GB"/>
    </w:rPr>
  </w:style>
  <w:style w:type="character" w:customStyle="1" w:styleId="FootnoteTextChar">
    <w:name w:val="Footnote Text Char"/>
    <w:basedOn w:val="DefaultParagraphFont"/>
    <w:link w:val="FootnoteText"/>
    <w:rsid w:val="0048316C"/>
    <w:rPr>
      <w:rFonts w:ascii="Times New Roman" w:hAnsi="Times New Roman"/>
      <w:lang w:eastAsia="en-GB"/>
    </w:rPr>
  </w:style>
  <w:style w:type="character" w:styleId="FootnoteReference">
    <w:name w:val="footnote reference"/>
    <w:rsid w:val="0048316C"/>
    <w:rPr>
      <w:vertAlign w:val="superscript"/>
    </w:rPr>
  </w:style>
  <w:style w:type="paragraph" w:customStyle="1" w:styleId="Preface5">
    <w:name w:val="Preface 5"/>
    <w:rsid w:val="0048316C"/>
    <w:pPr>
      <w:numPr>
        <w:numId w:val="1"/>
      </w:numPr>
      <w:spacing w:before="160"/>
    </w:pPr>
    <w:rPr>
      <w:rFonts w:ascii="Times New Roman" w:hAnsi="Times New Roman"/>
      <w:i/>
      <w:sz w:val="24"/>
      <w:lang w:val="en-GB" w:eastAsia="en-GB"/>
    </w:rPr>
  </w:style>
  <w:style w:type="paragraph" w:customStyle="1" w:styleId="preface6">
    <w:name w:val="preface 6"/>
    <w:basedOn w:val="Heading6"/>
    <w:rsid w:val="0048316C"/>
    <w:pPr>
      <w:keepLines/>
      <w:suppressLineNumbers/>
      <w:pBdr>
        <w:bottom w:val="none" w:sz="0" w:space="0" w:color="auto"/>
      </w:pBdr>
      <w:tabs>
        <w:tab w:val="num" w:pos="360"/>
      </w:tabs>
      <w:spacing w:before="120" w:line="240" w:lineRule="auto"/>
      <w:ind w:firstLine="720"/>
      <w:jc w:val="both"/>
    </w:pPr>
    <w:rPr>
      <w:rFonts w:ascii="Times New Roman" w:hAnsi="Times New Roman"/>
      <w:i/>
      <w:caps w:val="0"/>
      <w:color w:val="auto"/>
      <w:spacing w:val="0"/>
      <w:lang w:val="en-GB" w:eastAsia="en-GB"/>
    </w:rPr>
  </w:style>
  <w:style w:type="paragraph" w:customStyle="1" w:styleId="Doccontrolfirst">
    <w:name w:val="Doc control first"/>
    <w:basedOn w:val="Heading1"/>
    <w:rsid w:val="0048316C"/>
    <w:pPr>
      <w:keepNext/>
      <w:pageBreakBefore/>
      <w:pBdr>
        <w:top w:val="none" w:sz="0" w:space="0" w:color="auto"/>
        <w:left w:val="none" w:sz="0" w:space="0" w:color="auto"/>
        <w:bottom w:val="none" w:sz="0" w:space="0" w:color="auto"/>
        <w:right w:val="none" w:sz="0" w:space="0" w:color="auto"/>
      </w:pBdr>
      <w:shd w:val="clear" w:color="auto" w:fill="auto"/>
      <w:tabs>
        <w:tab w:val="num" w:pos="360"/>
        <w:tab w:val="left" w:pos="1440"/>
      </w:tabs>
      <w:spacing w:before="280" w:after="160" w:line="240" w:lineRule="auto"/>
      <w:ind w:left="360" w:hanging="360"/>
      <w:outlineLvl w:val="9"/>
    </w:pPr>
    <w:rPr>
      <w:rFonts w:ascii="Arial" w:hAnsi="Arial"/>
      <w:b/>
      <w:color w:val="auto"/>
      <w:spacing w:val="0"/>
      <w:sz w:val="28"/>
      <w:szCs w:val="20"/>
      <w:lang w:val="en-GB" w:eastAsia="en-GB"/>
    </w:rPr>
  </w:style>
  <w:style w:type="character" w:customStyle="1" w:styleId="BodyTextChar">
    <w:name w:val="Body Text Char"/>
    <w:basedOn w:val="DefaultParagraphFont"/>
    <w:link w:val="BodyText"/>
    <w:rsid w:val="0048316C"/>
    <w:rPr>
      <w:rFonts w:asciiTheme="majorBidi" w:hAnsiTheme="majorBidi"/>
      <w:sz w:val="24"/>
    </w:rPr>
  </w:style>
  <w:style w:type="character" w:customStyle="1" w:styleId="NoSpacingChar">
    <w:name w:val="No Spacing Char"/>
    <w:basedOn w:val="DefaultParagraphFont"/>
    <w:link w:val="NoSpacing"/>
    <w:uiPriority w:val="1"/>
    <w:rsid w:val="0048316C"/>
  </w:style>
  <w:style w:type="paragraph" w:customStyle="1" w:styleId="ByLine">
    <w:name w:val="ByLine"/>
    <w:basedOn w:val="Title"/>
    <w:rsid w:val="0048316C"/>
    <w:pPr>
      <w:spacing w:before="240" w:after="720" w:line="240" w:lineRule="auto"/>
      <w:jc w:val="right"/>
    </w:pPr>
    <w:rPr>
      <w:rFonts w:ascii="Arial" w:hAnsi="Arial"/>
      <w:b/>
      <w:caps w:val="0"/>
      <w:color w:val="auto"/>
      <w:spacing w:val="0"/>
      <w:kern w:val="28"/>
      <w:sz w:val="28"/>
      <w:szCs w:val="20"/>
    </w:rPr>
  </w:style>
  <w:style w:type="paragraph" w:customStyle="1" w:styleId="ChangeHistoryTitle">
    <w:name w:val="ChangeHistory Title"/>
    <w:basedOn w:val="Normal"/>
    <w:rsid w:val="0048316C"/>
    <w:pPr>
      <w:keepNext/>
      <w:spacing w:before="60" w:after="60" w:line="240" w:lineRule="auto"/>
      <w:jc w:val="center"/>
    </w:pPr>
    <w:rPr>
      <w:rFonts w:ascii="Arial" w:hAnsi="Arial"/>
      <w:b/>
      <w:sz w:val="36"/>
    </w:rPr>
  </w:style>
  <w:style w:type="paragraph" w:customStyle="1" w:styleId="line">
    <w:name w:val="line"/>
    <w:basedOn w:val="Title"/>
    <w:rsid w:val="0048316C"/>
    <w:pPr>
      <w:pBdr>
        <w:top w:val="single" w:sz="36" w:space="1" w:color="auto"/>
      </w:pBdr>
      <w:spacing w:before="240" w:line="240" w:lineRule="auto"/>
      <w:jc w:val="right"/>
    </w:pPr>
    <w:rPr>
      <w:rFonts w:ascii="Arial" w:hAnsi="Arial"/>
      <w:b/>
      <w:caps w:val="0"/>
      <w:color w:val="auto"/>
      <w:spacing w:val="0"/>
      <w:kern w:val="28"/>
      <w:sz w:val="40"/>
      <w:szCs w:val="20"/>
    </w:rPr>
  </w:style>
  <w:style w:type="paragraph" w:customStyle="1" w:styleId="FooterEven">
    <w:name w:val="Footer Even"/>
    <w:basedOn w:val="Normal"/>
    <w:qFormat/>
    <w:rsid w:val="0048316C"/>
    <w:pPr>
      <w:pBdr>
        <w:top w:val="single" w:sz="4" w:space="1" w:color="4472C4" w:themeColor="accent1"/>
      </w:pBdr>
      <w:spacing w:before="0" w:after="180" w:line="264" w:lineRule="auto"/>
    </w:pPr>
    <w:rPr>
      <w:rFonts w:asciiTheme="minorHAnsi" w:eastAsiaTheme="minorHAnsi" w:hAnsiTheme="minorHAnsi"/>
      <w:color w:val="44546A" w:themeColor="text2"/>
      <w:sz w:val="20"/>
      <w:lang w:eastAsia="ja-JP"/>
    </w:rPr>
  </w:style>
  <w:style w:type="paragraph" w:customStyle="1" w:styleId="TOCEntry">
    <w:name w:val="TOCEntry"/>
    <w:basedOn w:val="Normal"/>
    <w:rsid w:val="0048316C"/>
    <w:pPr>
      <w:keepNext/>
      <w:keepLines/>
      <w:spacing w:before="120" w:after="240" w:line="240" w:lineRule="atLeast"/>
    </w:pPr>
    <w:rPr>
      <w:rFonts w:ascii="Times" w:hAnsi="Times"/>
      <w:b/>
      <w:sz w:val="36"/>
    </w:rPr>
  </w:style>
  <w:style w:type="table" w:styleId="GridTable3">
    <w:name w:val="Grid Table 3"/>
    <w:basedOn w:val="TableNormal"/>
    <w:uiPriority w:val="48"/>
    <w:rsid w:val="0048316C"/>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ableofFigures">
    <w:name w:val="table of figures"/>
    <w:basedOn w:val="Normal"/>
    <w:next w:val="Normal"/>
    <w:uiPriority w:val="99"/>
    <w:rsid w:val="00BD4FF3"/>
    <w:pPr>
      <w:spacing w:after="0"/>
    </w:pPr>
  </w:style>
  <w:style w:type="paragraph" w:styleId="Bibliography">
    <w:name w:val="Bibliography"/>
    <w:basedOn w:val="Normal"/>
    <w:next w:val="Normal"/>
    <w:uiPriority w:val="37"/>
    <w:unhideWhenUsed/>
    <w:rsid w:val="001D6F0A"/>
  </w:style>
  <w:style w:type="paragraph" w:customStyle="1" w:styleId="TableParagraph">
    <w:name w:val="Table Paragraph"/>
    <w:basedOn w:val="Normal"/>
    <w:uiPriority w:val="1"/>
    <w:qFormat/>
    <w:rsid w:val="00B83370"/>
    <w:pPr>
      <w:widowControl w:val="0"/>
      <w:autoSpaceDE w:val="0"/>
      <w:autoSpaceDN w:val="0"/>
      <w:spacing w:before="0" w:after="0" w:line="240" w:lineRule="auto"/>
      <w:ind w:left="2"/>
    </w:pPr>
    <w:rPr>
      <w:rFonts w:ascii="Arial MT" w:eastAsia="Arial MT" w:hAnsi="Arial MT" w:cs="Arial M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39">
      <w:bodyDiv w:val="1"/>
      <w:marLeft w:val="0"/>
      <w:marRight w:val="0"/>
      <w:marTop w:val="0"/>
      <w:marBottom w:val="0"/>
      <w:divBdr>
        <w:top w:val="none" w:sz="0" w:space="0" w:color="auto"/>
        <w:left w:val="none" w:sz="0" w:space="0" w:color="auto"/>
        <w:bottom w:val="none" w:sz="0" w:space="0" w:color="auto"/>
        <w:right w:val="none" w:sz="0" w:space="0" w:color="auto"/>
      </w:divBdr>
    </w:div>
    <w:div w:id="10229551">
      <w:bodyDiv w:val="1"/>
      <w:marLeft w:val="0"/>
      <w:marRight w:val="0"/>
      <w:marTop w:val="0"/>
      <w:marBottom w:val="0"/>
      <w:divBdr>
        <w:top w:val="none" w:sz="0" w:space="0" w:color="auto"/>
        <w:left w:val="none" w:sz="0" w:space="0" w:color="auto"/>
        <w:bottom w:val="none" w:sz="0" w:space="0" w:color="auto"/>
        <w:right w:val="none" w:sz="0" w:space="0" w:color="auto"/>
      </w:divBdr>
    </w:div>
    <w:div w:id="18819105">
      <w:bodyDiv w:val="1"/>
      <w:marLeft w:val="0"/>
      <w:marRight w:val="0"/>
      <w:marTop w:val="0"/>
      <w:marBottom w:val="0"/>
      <w:divBdr>
        <w:top w:val="none" w:sz="0" w:space="0" w:color="auto"/>
        <w:left w:val="none" w:sz="0" w:space="0" w:color="auto"/>
        <w:bottom w:val="none" w:sz="0" w:space="0" w:color="auto"/>
        <w:right w:val="none" w:sz="0" w:space="0" w:color="auto"/>
      </w:divBdr>
    </w:div>
    <w:div w:id="24210764">
      <w:bodyDiv w:val="1"/>
      <w:marLeft w:val="0"/>
      <w:marRight w:val="0"/>
      <w:marTop w:val="0"/>
      <w:marBottom w:val="0"/>
      <w:divBdr>
        <w:top w:val="none" w:sz="0" w:space="0" w:color="auto"/>
        <w:left w:val="none" w:sz="0" w:space="0" w:color="auto"/>
        <w:bottom w:val="none" w:sz="0" w:space="0" w:color="auto"/>
        <w:right w:val="none" w:sz="0" w:space="0" w:color="auto"/>
      </w:divBdr>
    </w:div>
    <w:div w:id="24409167">
      <w:bodyDiv w:val="1"/>
      <w:marLeft w:val="0"/>
      <w:marRight w:val="0"/>
      <w:marTop w:val="0"/>
      <w:marBottom w:val="0"/>
      <w:divBdr>
        <w:top w:val="none" w:sz="0" w:space="0" w:color="auto"/>
        <w:left w:val="none" w:sz="0" w:space="0" w:color="auto"/>
        <w:bottom w:val="none" w:sz="0" w:space="0" w:color="auto"/>
        <w:right w:val="none" w:sz="0" w:space="0" w:color="auto"/>
      </w:divBdr>
    </w:div>
    <w:div w:id="48381436">
      <w:bodyDiv w:val="1"/>
      <w:marLeft w:val="0"/>
      <w:marRight w:val="0"/>
      <w:marTop w:val="0"/>
      <w:marBottom w:val="0"/>
      <w:divBdr>
        <w:top w:val="none" w:sz="0" w:space="0" w:color="auto"/>
        <w:left w:val="none" w:sz="0" w:space="0" w:color="auto"/>
        <w:bottom w:val="none" w:sz="0" w:space="0" w:color="auto"/>
        <w:right w:val="none" w:sz="0" w:space="0" w:color="auto"/>
      </w:divBdr>
    </w:div>
    <w:div w:id="57092987">
      <w:bodyDiv w:val="1"/>
      <w:marLeft w:val="0"/>
      <w:marRight w:val="0"/>
      <w:marTop w:val="0"/>
      <w:marBottom w:val="0"/>
      <w:divBdr>
        <w:top w:val="none" w:sz="0" w:space="0" w:color="auto"/>
        <w:left w:val="none" w:sz="0" w:space="0" w:color="auto"/>
        <w:bottom w:val="none" w:sz="0" w:space="0" w:color="auto"/>
        <w:right w:val="none" w:sz="0" w:space="0" w:color="auto"/>
      </w:divBdr>
    </w:div>
    <w:div w:id="83771905">
      <w:bodyDiv w:val="1"/>
      <w:marLeft w:val="0"/>
      <w:marRight w:val="0"/>
      <w:marTop w:val="0"/>
      <w:marBottom w:val="0"/>
      <w:divBdr>
        <w:top w:val="none" w:sz="0" w:space="0" w:color="auto"/>
        <w:left w:val="none" w:sz="0" w:space="0" w:color="auto"/>
        <w:bottom w:val="none" w:sz="0" w:space="0" w:color="auto"/>
        <w:right w:val="none" w:sz="0" w:space="0" w:color="auto"/>
      </w:divBdr>
    </w:div>
    <w:div w:id="87578488">
      <w:bodyDiv w:val="1"/>
      <w:marLeft w:val="0"/>
      <w:marRight w:val="0"/>
      <w:marTop w:val="0"/>
      <w:marBottom w:val="0"/>
      <w:divBdr>
        <w:top w:val="none" w:sz="0" w:space="0" w:color="auto"/>
        <w:left w:val="none" w:sz="0" w:space="0" w:color="auto"/>
        <w:bottom w:val="none" w:sz="0" w:space="0" w:color="auto"/>
        <w:right w:val="none" w:sz="0" w:space="0" w:color="auto"/>
      </w:divBdr>
    </w:div>
    <w:div w:id="95254569">
      <w:bodyDiv w:val="1"/>
      <w:marLeft w:val="0"/>
      <w:marRight w:val="0"/>
      <w:marTop w:val="0"/>
      <w:marBottom w:val="0"/>
      <w:divBdr>
        <w:top w:val="none" w:sz="0" w:space="0" w:color="auto"/>
        <w:left w:val="none" w:sz="0" w:space="0" w:color="auto"/>
        <w:bottom w:val="none" w:sz="0" w:space="0" w:color="auto"/>
        <w:right w:val="none" w:sz="0" w:space="0" w:color="auto"/>
      </w:divBdr>
    </w:div>
    <w:div w:id="101807297">
      <w:bodyDiv w:val="1"/>
      <w:marLeft w:val="0"/>
      <w:marRight w:val="0"/>
      <w:marTop w:val="0"/>
      <w:marBottom w:val="0"/>
      <w:divBdr>
        <w:top w:val="none" w:sz="0" w:space="0" w:color="auto"/>
        <w:left w:val="none" w:sz="0" w:space="0" w:color="auto"/>
        <w:bottom w:val="none" w:sz="0" w:space="0" w:color="auto"/>
        <w:right w:val="none" w:sz="0" w:space="0" w:color="auto"/>
      </w:divBdr>
    </w:div>
    <w:div w:id="120271238">
      <w:bodyDiv w:val="1"/>
      <w:marLeft w:val="0"/>
      <w:marRight w:val="0"/>
      <w:marTop w:val="0"/>
      <w:marBottom w:val="0"/>
      <w:divBdr>
        <w:top w:val="none" w:sz="0" w:space="0" w:color="auto"/>
        <w:left w:val="none" w:sz="0" w:space="0" w:color="auto"/>
        <w:bottom w:val="none" w:sz="0" w:space="0" w:color="auto"/>
        <w:right w:val="none" w:sz="0" w:space="0" w:color="auto"/>
      </w:divBdr>
    </w:div>
    <w:div w:id="142046972">
      <w:bodyDiv w:val="1"/>
      <w:marLeft w:val="0"/>
      <w:marRight w:val="0"/>
      <w:marTop w:val="0"/>
      <w:marBottom w:val="0"/>
      <w:divBdr>
        <w:top w:val="none" w:sz="0" w:space="0" w:color="auto"/>
        <w:left w:val="none" w:sz="0" w:space="0" w:color="auto"/>
        <w:bottom w:val="none" w:sz="0" w:space="0" w:color="auto"/>
        <w:right w:val="none" w:sz="0" w:space="0" w:color="auto"/>
      </w:divBdr>
    </w:div>
    <w:div w:id="150802775">
      <w:bodyDiv w:val="1"/>
      <w:marLeft w:val="0"/>
      <w:marRight w:val="0"/>
      <w:marTop w:val="0"/>
      <w:marBottom w:val="0"/>
      <w:divBdr>
        <w:top w:val="none" w:sz="0" w:space="0" w:color="auto"/>
        <w:left w:val="none" w:sz="0" w:space="0" w:color="auto"/>
        <w:bottom w:val="none" w:sz="0" w:space="0" w:color="auto"/>
        <w:right w:val="none" w:sz="0" w:space="0" w:color="auto"/>
      </w:divBdr>
    </w:div>
    <w:div w:id="155196845">
      <w:bodyDiv w:val="1"/>
      <w:marLeft w:val="0"/>
      <w:marRight w:val="0"/>
      <w:marTop w:val="0"/>
      <w:marBottom w:val="0"/>
      <w:divBdr>
        <w:top w:val="none" w:sz="0" w:space="0" w:color="auto"/>
        <w:left w:val="none" w:sz="0" w:space="0" w:color="auto"/>
        <w:bottom w:val="none" w:sz="0" w:space="0" w:color="auto"/>
        <w:right w:val="none" w:sz="0" w:space="0" w:color="auto"/>
      </w:divBdr>
    </w:div>
    <w:div w:id="156531444">
      <w:bodyDiv w:val="1"/>
      <w:marLeft w:val="0"/>
      <w:marRight w:val="0"/>
      <w:marTop w:val="0"/>
      <w:marBottom w:val="0"/>
      <w:divBdr>
        <w:top w:val="none" w:sz="0" w:space="0" w:color="auto"/>
        <w:left w:val="none" w:sz="0" w:space="0" w:color="auto"/>
        <w:bottom w:val="none" w:sz="0" w:space="0" w:color="auto"/>
        <w:right w:val="none" w:sz="0" w:space="0" w:color="auto"/>
      </w:divBdr>
    </w:div>
    <w:div w:id="183058768">
      <w:bodyDiv w:val="1"/>
      <w:marLeft w:val="0"/>
      <w:marRight w:val="0"/>
      <w:marTop w:val="0"/>
      <w:marBottom w:val="0"/>
      <w:divBdr>
        <w:top w:val="none" w:sz="0" w:space="0" w:color="auto"/>
        <w:left w:val="none" w:sz="0" w:space="0" w:color="auto"/>
        <w:bottom w:val="none" w:sz="0" w:space="0" w:color="auto"/>
        <w:right w:val="none" w:sz="0" w:space="0" w:color="auto"/>
      </w:divBdr>
    </w:div>
    <w:div w:id="187108453">
      <w:bodyDiv w:val="1"/>
      <w:marLeft w:val="0"/>
      <w:marRight w:val="0"/>
      <w:marTop w:val="0"/>
      <w:marBottom w:val="0"/>
      <w:divBdr>
        <w:top w:val="none" w:sz="0" w:space="0" w:color="auto"/>
        <w:left w:val="none" w:sz="0" w:space="0" w:color="auto"/>
        <w:bottom w:val="none" w:sz="0" w:space="0" w:color="auto"/>
        <w:right w:val="none" w:sz="0" w:space="0" w:color="auto"/>
      </w:divBdr>
    </w:div>
    <w:div w:id="195705576">
      <w:bodyDiv w:val="1"/>
      <w:marLeft w:val="0"/>
      <w:marRight w:val="0"/>
      <w:marTop w:val="0"/>
      <w:marBottom w:val="0"/>
      <w:divBdr>
        <w:top w:val="none" w:sz="0" w:space="0" w:color="auto"/>
        <w:left w:val="none" w:sz="0" w:space="0" w:color="auto"/>
        <w:bottom w:val="none" w:sz="0" w:space="0" w:color="auto"/>
        <w:right w:val="none" w:sz="0" w:space="0" w:color="auto"/>
      </w:divBdr>
    </w:div>
    <w:div w:id="200627715">
      <w:bodyDiv w:val="1"/>
      <w:marLeft w:val="0"/>
      <w:marRight w:val="0"/>
      <w:marTop w:val="0"/>
      <w:marBottom w:val="0"/>
      <w:divBdr>
        <w:top w:val="none" w:sz="0" w:space="0" w:color="auto"/>
        <w:left w:val="none" w:sz="0" w:space="0" w:color="auto"/>
        <w:bottom w:val="none" w:sz="0" w:space="0" w:color="auto"/>
        <w:right w:val="none" w:sz="0" w:space="0" w:color="auto"/>
      </w:divBdr>
    </w:div>
    <w:div w:id="205069291">
      <w:bodyDiv w:val="1"/>
      <w:marLeft w:val="0"/>
      <w:marRight w:val="0"/>
      <w:marTop w:val="0"/>
      <w:marBottom w:val="0"/>
      <w:divBdr>
        <w:top w:val="none" w:sz="0" w:space="0" w:color="auto"/>
        <w:left w:val="none" w:sz="0" w:space="0" w:color="auto"/>
        <w:bottom w:val="none" w:sz="0" w:space="0" w:color="auto"/>
        <w:right w:val="none" w:sz="0" w:space="0" w:color="auto"/>
      </w:divBdr>
    </w:div>
    <w:div w:id="227689608">
      <w:bodyDiv w:val="1"/>
      <w:marLeft w:val="0"/>
      <w:marRight w:val="0"/>
      <w:marTop w:val="0"/>
      <w:marBottom w:val="0"/>
      <w:divBdr>
        <w:top w:val="none" w:sz="0" w:space="0" w:color="auto"/>
        <w:left w:val="none" w:sz="0" w:space="0" w:color="auto"/>
        <w:bottom w:val="none" w:sz="0" w:space="0" w:color="auto"/>
        <w:right w:val="none" w:sz="0" w:space="0" w:color="auto"/>
      </w:divBdr>
    </w:div>
    <w:div w:id="230039112">
      <w:bodyDiv w:val="1"/>
      <w:marLeft w:val="0"/>
      <w:marRight w:val="0"/>
      <w:marTop w:val="0"/>
      <w:marBottom w:val="0"/>
      <w:divBdr>
        <w:top w:val="none" w:sz="0" w:space="0" w:color="auto"/>
        <w:left w:val="none" w:sz="0" w:space="0" w:color="auto"/>
        <w:bottom w:val="none" w:sz="0" w:space="0" w:color="auto"/>
        <w:right w:val="none" w:sz="0" w:space="0" w:color="auto"/>
      </w:divBdr>
    </w:div>
    <w:div w:id="239827205">
      <w:bodyDiv w:val="1"/>
      <w:marLeft w:val="0"/>
      <w:marRight w:val="0"/>
      <w:marTop w:val="0"/>
      <w:marBottom w:val="0"/>
      <w:divBdr>
        <w:top w:val="none" w:sz="0" w:space="0" w:color="auto"/>
        <w:left w:val="none" w:sz="0" w:space="0" w:color="auto"/>
        <w:bottom w:val="none" w:sz="0" w:space="0" w:color="auto"/>
        <w:right w:val="none" w:sz="0" w:space="0" w:color="auto"/>
      </w:divBdr>
    </w:div>
    <w:div w:id="245959316">
      <w:bodyDiv w:val="1"/>
      <w:marLeft w:val="0"/>
      <w:marRight w:val="0"/>
      <w:marTop w:val="0"/>
      <w:marBottom w:val="0"/>
      <w:divBdr>
        <w:top w:val="none" w:sz="0" w:space="0" w:color="auto"/>
        <w:left w:val="none" w:sz="0" w:space="0" w:color="auto"/>
        <w:bottom w:val="none" w:sz="0" w:space="0" w:color="auto"/>
        <w:right w:val="none" w:sz="0" w:space="0" w:color="auto"/>
      </w:divBdr>
    </w:div>
    <w:div w:id="256910934">
      <w:bodyDiv w:val="1"/>
      <w:marLeft w:val="0"/>
      <w:marRight w:val="0"/>
      <w:marTop w:val="0"/>
      <w:marBottom w:val="0"/>
      <w:divBdr>
        <w:top w:val="none" w:sz="0" w:space="0" w:color="auto"/>
        <w:left w:val="none" w:sz="0" w:space="0" w:color="auto"/>
        <w:bottom w:val="none" w:sz="0" w:space="0" w:color="auto"/>
        <w:right w:val="none" w:sz="0" w:space="0" w:color="auto"/>
      </w:divBdr>
    </w:div>
    <w:div w:id="266158233">
      <w:bodyDiv w:val="1"/>
      <w:marLeft w:val="0"/>
      <w:marRight w:val="0"/>
      <w:marTop w:val="0"/>
      <w:marBottom w:val="0"/>
      <w:divBdr>
        <w:top w:val="none" w:sz="0" w:space="0" w:color="auto"/>
        <w:left w:val="none" w:sz="0" w:space="0" w:color="auto"/>
        <w:bottom w:val="none" w:sz="0" w:space="0" w:color="auto"/>
        <w:right w:val="none" w:sz="0" w:space="0" w:color="auto"/>
      </w:divBdr>
    </w:div>
    <w:div w:id="268974348">
      <w:bodyDiv w:val="1"/>
      <w:marLeft w:val="0"/>
      <w:marRight w:val="0"/>
      <w:marTop w:val="0"/>
      <w:marBottom w:val="0"/>
      <w:divBdr>
        <w:top w:val="none" w:sz="0" w:space="0" w:color="auto"/>
        <w:left w:val="none" w:sz="0" w:space="0" w:color="auto"/>
        <w:bottom w:val="none" w:sz="0" w:space="0" w:color="auto"/>
        <w:right w:val="none" w:sz="0" w:space="0" w:color="auto"/>
      </w:divBdr>
    </w:div>
    <w:div w:id="269091004">
      <w:bodyDiv w:val="1"/>
      <w:marLeft w:val="0"/>
      <w:marRight w:val="0"/>
      <w:marTop w:val="0"/>
      <w:marBottom w:val="0"/>
      <w:divBdr>
        <w:top w:val="none" w:sz="0" w:space="0" w:color="auto"/>
        <w:left w:val="none" w:sz="0" w:space="0" w:color="auto"/>
        <w:bottom w:val="none" w:sz="0" w:space="0" w:color="auto"/>
        <w:right w:val="none" w:sz="0" w:space="0" w:color="auto"/>
      </w:divBdr>
    </w:div>
    <w:div w:id="276646537">
      <w:bodyDiv w:val="1"/>
      <w:marLeft w:val="0"/>
      <w:marRight w:val="0"/>
      <w:marTop w:val="0"/>
      <w:marBottom w:val="0"/>
      <w:divBdr>
        <w:top w:val="none" w:sz="0" w:space="0" w:color="auto"/>
        <w:left w:val="none" w:sz="0" w:space="0" w:color="auto"/>
        <w:bottom w:val="none" w:sz="0" w:space="0" w:color="auto"/>
        <w:right w:val="none" w:sz="0" w:space="0" w:color="auto"/>
      </w:divBdr>
    </w:div>
    <w:div w:id="279267308">
      <w:bodyDiv w:val="1"/>
      <w:marLeft w:val="0"/>
      <w:marRight w:val="0"/>
      <w:marTop w:val="0"/>
      <w:marBottom w:val="0"/>
      <w:divBdr>
        <w:top w:val="none" w:sz="0" w:space="0" w:color="auto"/>
        <w:left w:val="none" w:sz="0" w:space="0" w:color="auto"/>
        <w:bottom w:val="none" w:sz="0" w:space="0" w:color="auto"/>
        <w:right w:val="none" w:sz="0" w:space="0" w:color="auto"/>
      </w:divBdr>
    </w:div>
    <w:div w:id="286392847">
      <w:bodyDiv w:val="1"/>
      <w:marLeft w:val="0"/>
      <w:marRight w:val="0"/>
      <w:marTop w:val="0"/>
      <w:marBottom w:val="0"/>
      <w:divBdr>
        <w:top w:val="none" w:sz="0" w:space="0" w:color="auto"/>
        <w:left w:val="none" w:sz="0" w:space="0" w:color="auto"/>
        <w:bottom w:val="none" w:sz="0" w:space="0" w:color="auto"/>
        <w:right w:val="none" w:sz="0" w:space="0" w:color="auto"/>
      </w:divBdr>
    </w:div>
    <w:div w:id="297153872">
      <w:bodyDiv w:val="1"/>
      <w:marLeft w:val="0"/>
      <w:marRight w:val="0"/>
      <w:marTop w:val="0"/>
      <w:marBottom w:val="0"/>
      <w:divBdr>
        <w:top w:val="none" w:sz="0" w:space="0" w:color="auto"/>
        <w:left w:val="none" w:sz="0" w:space="0" w:color="auto"/>
        <w:bottom w:val="none" w:sz="0" w:space="0" w:color="auto"/>
        <w:right w:val="none" w:sz="0" w:space="0" w:color="auto"/>
      </w:divBdr>
    </w:div>
    <w:div w:id="298849396">
      <w:bodyDiv w:val="1"/>
      <w:marLeft w:val="0"/>
      <w:marRight w:val="0"/>
      <w:marTop w:val="0"/>
      <w:marBottom w:val="0"/>
      <w:divBdr>
        <w:top w:val="none" w:sz="0" w:space="0" w:color="auto"/>
        <w:left w:val="none" w:sz="0" w:space="0" w:color="auto"/>
        <w:bottom w:val="none" w:sz="0" w:space="0" w:color="auto"/>
        <w:right w:val="none" w:sz="0" w:space="0" w:color="auto"/>
      </w:divBdr>
      <w:divsChild>
        <w:div w:id="219174531">
          <w:marLeft w:val="0"/>
          <w:marRight w:val="75"/>
          <w:marTop w:val="0"/>
          <w:marBottom w:val="0"/>
          <w:divBdr>
            <w:top w:val="none" w:sz="0" w:space="0" w:color="auto"/>
            <w:left w:val="none" w:sz="0" w:space="0" w:color="auto"/>
            <w:bottom w:val="none" w:sz="0" w:space="0" w:color="auto"/>
            <w:right w:val="none" w:sz="0" w:space="0" w:color="auto"/>
          </w:divBdr>
        </w:div>
        <w:div w:id="306328383">
          <w:marLeft w:val="0"/>
          <w:marRight w:val="0"/>
          <w:marTop w:val="0"/>
          <w:marBottom w:val="0"/>
          <w:divBdr>
            <w:top w:val="none" w:sz="0" w:space="0" w:color="auto"/>
            <w:left w:val="none" w:sz="0" w:space="0" w:color="auto"/>
            <w:bottom w:val="none" w:sz="0" w:space="0" w:color="auto"/>
            <w:right w:val="none" w:sz="0" w:space="0" w:color="auto"/>
          </w:divBdr>
        </w:div>
      </w:divsChild>
    </w:div>
    <w:div w:id="309024868">
      <w:bodyDiv w:val="1"/>
      <w:marLeft w:val="0"/>
      <w:marRight w:val="0"/>
      <w:marTop w:val="0"/>
      <w:marBottom w:val="0"/>
      <w:divBdr>
        <w:top w:val="none" w:sz="0" w:space="0" w:color="auto"/>
        <w:left w:val="none" w:sz="0" w:space="0" w:color="auto"/>
        <w:bottom w:val="none" w:sz="0" w:space="0" w:color="auto"/>
        <w:right w:val="none" w:sz="0" w:space="0" w:color="auto"/>
      </w:divBdr>
    </w:div>
    <w:div w:id="324014970">
      <w:bodyDiv w:val="1"/>
      <w:marLeft w:val="0"/>
      <w:marRight w:val="0"/>
      <w:marTop w:val="0"/>
      <w:marBottom w:val="0"/>
      <w:divBdr>
        <w:top w:val="none" w:sz="0" w:space="0" w:color="auto"/>
        <w:left w:val="none" w:sz="0" w:space="0" w:color="auto"/>
        <w:bottom w:val="none" w:sz="0" w:space="0" w:color="auto"/>
        <w:right w:val="none" w:sz="0" w:space="0" w:color="auto"/>
      </w:divBdr>
    </w:div>
    <w:div w:id="328796988">
      <w:bodyDiv w:val="1"/>
      <w:marLeft w:val="0"/>
      <w:marRight w:val="0"/>
      <w:marTop w:val="0"/>
      <w:marBottom w:val="0"/>
      <w:divBdr>
        <w:top w:val="none" w:sz="0" w:space="0" w:color="auto"/>
        <w:left w:val="none" w:sz="0" w:space="0" w:color="auto"/>
        <w:bottom w:val="none" w:sz="0" w:space="0" w:color="auto"/>
        <w:right w:val="none" w:sz="0" w:space="0" w:color="auto"/>
      </w:divBdr>
    </w:div>
    <w:div w:id="334112382">
      <w:bodyDiv w:val="1"/>
      <w:marLeft w:val="0"/>
      <w:marRight w:val="0"/>
      <w:marTop w:val="0"/>
      <w:marBottom w:val="0"/>
      <w:divBdr>
        <w:top w:val="none" w:sz="0" w:space="0" w:color="auto"/>
        <w:left w:val="none" w:sz="0" w:space="0" w:color="auto"/>
        <w:bottom w:val="none" w:sz="0" w:space="0" w:color="auto"/>
        <w:right w:val="none" w:sz="0" w:space="0" w:color="auto"/>
      </w:divBdr>
    </w:div>
    <w:div w:id="334454042">
      <w:bodyDiv w:val="1"/>
      <w:marLeft w:val="0"/>
      <w:marRight w:val="0"/>
      <w:marTop w:val="0"/>
      <w:marBottom w:val="0"/>
      <w:divBdr>
        <w:top w:val="none" w:sz="0" w:space="0" w:color="auto"/>
        <w:left w:val="none" w:sz="0" w:space="0" w:color="auto"/>
        <w:bottom w:val="none" w:sz="0" w:space="0" w:color="auto"/>
        <w:right w:val="none" w:sz="0" w:space="0" w:color="auto"/>
      </w:divBdr>
    </w:div>
    <w:div w:id="350570577">
      <w:bodyDiv w:val="1"/>
      <w:marLeft w:val="0"/>
      <w:marRight w:val="0"/>
      <w:marTop w:val="0"/>
      <w:marBottom w:val="0"/>
      <w:divBdr>
        <w:top w:val="none" w:sz="0" w:space="0" w:color="auto"/>
        <w:left w:val="none" w:sz="0" w:space="0" w:color="auto"/>
        <w:bottom w:val="none" w:sz="0" w:space="0" w:color="auto"/>
        <w:right w:val="none" w:sz="0" w:space="0" w:color="auto"/>
      </w:divBdr>
    </w:div>
    <w:div w:id="351302843">
      <w:bodyDiv w:val="1"/>
      <w:marLeft w:val="0"/>
      <w:marRight w:val="0"/>
      <w:marTop w:val="0"/>
      <w:marBottom w:val="0"/>
      <w:divBdr>
        <w:top w:val="none" w:sz="0" w:space="0" w:color="auto"/>
        <w:left w:val="none" w:sz="0" w:space="0" w:color="auto"/>
        <w:bottom w:val="none" w:sz="0" w:space="0" w:color="auto"/>
        <w:right w:val="none" w:sz="0" w:space="0" w:color="auto"/>
      </w:divBdr>
    </w:div>
    <w:div w:id="360907073">
      <w:bodyDiv w:val="1"/>
      <w:marLeft w:val="0"/>
      <w:marRight w:val="0"/>
      <w:marTop w:val="0"/>
      <w:marBottom w:val="0"/>
      <w:divBdr>
        <w:top w:val="none" w:sz="0" w:space="0" w:color="auto"/>
        <w:left w:val="none" w:sz="0" w:space="0" w:color="auto"/>
        <w:bottom w:val="none" w:sz="0" w:space="0" w:color="auto"/>
        <w:right w:val="none" w:sz="0" w:space="0" w:color="auto"/>
      </w:divBdr>
    </w:div>
    <w:div w:id="368451847">
      <w:bodyDiv w:val="1"/>
      <w:marLeft w:val="0"/>
      <w:marRight w:val="0"/>
      <w:marTop w:val="0"/>
      <w:marBottom w:val="0"/>
      <w:divBdr>
        <w:top w:val="none" w:sz="0" w:space="0" w:color="auto"/>
        <w:left w:val="none" w:sz="0" w:space="0" w:color="auto"/>
        <w:bottom w:val="none" w:sz="0" w:space="0" w:color="auto"/>
        <w:right w:val="none" w:sz="0" w:space="0" w:color="auto"/>
      </w:divBdr>
    </w:div>
    <w:div w:id="376511487">
      <w:bodyDiv w:val="1"/>
      <w:marLeft w:val="0"/>
      <w:marRight w:val="0"/>
      <w:marTop w:val="0"/>
      <w:marBottom w:val="0"/>
      <w:divBdr>
        <w:top w:val="none" w:sz="0" w:space="0" w:color="auto"/>
        <w:left w:val="none" w:sz="0" w:space="0" w:color="auto"/>
        <w:bottom w:val="none" w:sz="0" w:space="0" w:color="auto"/>
        <w:right w:val="none" w:sz="0" w:space="0" w:color="auto"/>
      </w:divBdr>
    </w:div>
    <w:div w:id="386029404">
      <w:bodyDiv w:val="1"/>
      <w:marLeft w:val="0"/>
      <w:marRight w:val="0"/>
      <w:marTop w:val="0"/>
      <w:marBottom w:val="0"/>
      <w:divBdr>
        <w:top w:val="none" w:sz="0" w:space="0" w:color="auto"/>
        <w:left w:val="none" w:sz="0" w:space="0" w:color="auto"/>
        <w:bottom w:val="none" w:sz="0" w:space="0" w:color="auto"/>
        <w:right w:val="none" w:sz="0" w:space="0" w:color="auto"/>
      </w:divBdr>
    </w:div>
    <w:div w:id="427507524">
      <w:bodyDiv w:val="1"/>
      <w:marLeft w:val="0"/>
      <w:marRight w:val="0"/>
      <w:marTop w:val="0"/>
      <w:marBottom w:val="0"/>
      <w:divBdr>
        <w:top w:val="none" w:sz="0" w:space="0" w:color="auto"/>
        <w:left w:val="none" w:sz="0" w:space="0" w:color="auto"/>
        <w:bottom w:val="none" w:sz="0" w:space="0" w:color="auto"/>
        <w:right w:val="none" w:sz="0" w:space="0" w:color="auto"/>
      </w:divBdr>
    </w:div>
    <w:div w:id="453906698">
      <w:bodyDiv w:val="1"/>
      <w:marLeft w:val="0"/>
      <w:marRight w:val="0"/>
      <w:marTop w:val="0"/>
      <w:marBottom w:val="0"/>
      <w:divBdr>
        <w:top w:val="none" w:sz="0" w:space="0" w:color="auto"/>
        <w:left w:val="none" w:sz="0" w:space="0" w:color="auto"/>
        <w:bottom w:val="none" w:sz="0" w:space="0" w:color="auto"/>
        <w:right w:val="none" w:sz="0" w:space="0" w:color="auto"/>
      </w:divBdr>
    </w:div>
    <w:div w:id="475802002">
      <w:bodyDiv w:val="1"/>
      <w:marLeft w:val="0"/>
      <w:marRight w:val="0"/>
      <w:marTop w:val="0"/>
      <w:marBottom w:val="0"/>
      <w:divBdr>
        <w:top w:val="none" w:sz="0" w:space="0" w:color="auto"/>
        <w:left w:val="none" w:sz="0" w:space="0" w:color="auto"/>
        <w:bottom w:val="none" w:sz="0" w:space="0" w:color="auto"/>
        <w:right w:val="none" w:sz="0" w:space="0" w:color="auto"/>
      </w:divBdr>
    </w:div>
    <w:div w:id="506409109">
      <w:bodyDiv w:val="1"/>
      <w:marLeft w:val="0"/>
      <w:marRight w:val="0"/>
      <w:marTop w:val="0"/>
      <w:marBottom w:val="0"/>
      <w:divBdr>
        <w:top w:val="none" w:sz="0" w:space="0" w:color="auto"/>
        <w:left w:val="none" w:sz="0" w:space="0" w:color="auto"/>
        <w:bottom w:val="none" w:sz="0" w:space="0" w:color="auto"/>
        <w:right w:val="none" w:sz="0" w:space="0" w:color="auto"/>
      </w:divBdr>
    </w:div>
    <w:div w:id="510143984">
      <w:bodyDiv w:val="1"/>
      <w:marLeft w:val="0"/>
      <w:marRight w:val="0"/>
      <w:marTop w:val="0"/>
      <w:marBottom w:val="0"/>
      <w:divBdr>
        <w:top w:val="none" w:sz="0" w:space="0" w:color="auto"/>
        <w:left w:val="none" w:sz="0" w:space="0" w:color="auto"/>
        <w:bottom w:val="none" w:sz="0" w:space="0" w:color="auto"/>
        <w:right w:val="none" w:sz="0" w:space="0" w:color="auto"/>
      </w:divBdr>
    </w:div>
    <w:div w:id="528379238">
      <w:bodyDiv w:val="1"/>
      <w:marLeft w:val="0"/>
      <w:marRight w:val="0"/>
      <w:marTop w:val="0"/>
      <w:marBottom w:val="0"/>
      <w:divBdr>
        <w:top w:val="none" w:sz="0" w:space="0" w:color="auto"/>
        <w:left w:val="none" w:sz="0" w:space="0" w:color="auto"/>
        <w:bottom w:val="none" w:sz="0" w:space="0" w:color="auto"/>
        <w:right w:val="none" w:sz="0" w:space="0" w:color="auto"/>
      </w:divBdr>
    </w:div>
    <w:div w:id="534197825">
      <w:bodyDiv w:val="1"/>
      <w:marLeft w:val="0"/>
      <w:marRight w:val="0"/>
      <w:marTop w:val="0"/>
      <w:marBottom w:val="0"/>
      <w:divBdr>
        <w:top w:val="none" w:sz="0" w:space="0" w:color="auto"/>
        <w:left w:val="none" w:sz="0" w:space="0" w:color="auto"/>
        <w:bottom w:val="none" w:sz="0" w:space="0" w:color="auto"/>
        <w:right w:val="none" w:sz="0" w:space="0" w:color="auto"/>
      </w:divBdr>
    </w:div>
    <w:div w:id="535771879">
      <w:bodyDiv w:val="1"/>
      <w:marLeft w:val="0"/>
      <w:marRight w:val="0"/>
      <w:marTop w:val="0"/>
      <w:marBottom w:val="0"/>
      <w:divBdr>
        <w:top w:val="none" w:sz="0" w:space="0" w:color="auto"/>
        <w:left w:val="none" w:sz="0" w:space="0" w:color="auto"/>
        <w:bottom w:val="none" w:sz="0" w:space="0" w:color="auto"/>
        <w:right w:val="none" w:sz="0" w:space="0" w:color="auto"/>
      </w:divBdr>
    </w:div>
    <w:div w:id="599262485">
      <w:bodyDiv w:val="1"/>
      <w:marLeft w:val="0"/>
      <w:marRight w:val="0"/>
      <w:marTop w:val="0"/>
      <w:marBottom w:val="0"/>
      <w:divBdr>
        <w:top w:val="none" w:sz="0" w:space="0" w:color="auto"/>
        <w:left w:val="none" w:sz="0" w:space="0" w:color="auto"/>
        <w:bottom w:val="none" w:sz="0" w:space="0" w:color="auto"/>
        <w:right w:val="none" w:sz="0" w:space="0" w:color="auto"/>
      </w:divBdr>
    </w:div>
    <w:div w:id="604265652">
      <w:bodyDiv w:val="1"/>
      <w:marLeft w:val="0"/>
      <w:marRight w:val="0"/>
      <w:marTop w:val="0"/>
      <w:marBottom w:val="0"/>
      <w:divBdr>
        <w:top w:val="none" w:sz="0" w:space="0" w:color="auto"/>
        <w:left w:val="none" w:sz="0" w:space="0" w:color="auto"/>
        <w:bottom w:val="none" w:sz="0" w:space="0" w:color="auto"/>
        <w:right w:val="none" w:sz="0" w:space="0" w:color="auto"/>
      </w:divBdr>
    </w:div>
    <w:div w:id="646470504">
      <w:bodyDiv w:val="1"/>
      <w:marLeft w:val="0"/>
      <w:marRight w:val="0"/>
      <w:marTop w:val="0"/>
      <w:marBottom w:val="0"/>
      <w:divBdr>
        <w:top w:val="none" w:sz="0" w:space="0" w:color="auto"/>
        <w:left w:val="none" w:sz="0" w:space="0" w:color="auto"/>
        <w:bottom w:val="none" w:sz="0" w:space="0" w:color="auto"/>
        <w:right w:val="none" w:sz="0" w:space="0" w:color="auto"/>
      </w:divBdr>
    </w:div>
    <w:div w:id="646712964">
      <w:bodyDiv w:val="1"/>
      <w:marLeft w:val="0"/>
      <w:marRight w:val="0"/>
      <w:marTop w:val="0"/>
      <w:marBottom w:val="0"/>
      <w:divBdr>
        <w:top w:val="none" w:sz="0" w:space="0" w:color="auto"/>
        <w:left w:val="none" w:sz="0" w:space="0" w:color="auto"/>
        <w:bottom w:val="none" w:sz="0" w:space="0" w:color="auto"/>
        <w:right w:val="none" w:sz="0" w:space="0" w:color="auto"/>
      </w:divBdr>
    </w:div>
    <w:div w:id="650672373">
      <w:bodyDiv w:val="1"/>
      <w:marLeft w:val="0"/>
      <w:marRight w:val="0"/>
      <w:marTop w:val="0"/>
      <w:marBottom w:val="0"/>
      <w:divBdr>
        <w:top w:val="none" w:sz="0" w:space="0" w:color="auto"/>
        <w:left w:val="none" w:sz="0" w:space="0" w:color="auto"/>
        <w:bottom w:val="none" w:sz="0" w:space="0" w:color="auto"/>
        <w:right w:val="none" w:sz="0" w:space="0" w:color="auto"/>
      </w:divBdr>
    </w:div>
    <w:div w:id="655450570">
      <w:bodyDiv w:val="1"/>
      <w:marLeft w:val="0"/>
      <w:marRight w:val="0"/>
      <w:marTop w:val="0"/>
      <w:marBottom w:val="0"/>
      <w:divBdr>
        <w:top w:val="none" w:sz="0" w:space="0" w:color="auto"/>
        <w:left w:val="none" w:sz="0" w:space="0" w:color="auto"/>
        <w:bottom w:val="none" w:sz="0" w:space="0" w:color="auto"/>
        <w:right w:val="none" w:sz="0" w:space="0" w:color="auto"/>
      </w:divBdr>
    </w:div>
    <w:div w:id="677081030">
      <w:bodyDiv w:val="1"/>
      <w:marLeft w:val="0"/>
      <w:marRight w:val="0"/>
      <w:marTop w:val="0"/>
      <w:marBottom w:val="0"/>
      <w:divBdr>
        <w:top w:val="none" w:sz="0" w:space="0" w:color="auto"/>
        <w:left w:val="none" w:sz="0" w:space="0" w:color="auto"/>
        <w:bottom w:val="none" w:sz="0" w:space="0" w:color="auto"/>
        <w:right w:val="none" w:sz="0" w:space="0" w:color="auto"/>
      </w:divBdr>
    </w:div>
    <w:div w:id="681399452">
      <w:bodyDiv w:val="1"/>
      <w:marLeft w:val="0"/>
      <w:marRight w:val="0"/>
      <w:marTop w:val="0"/>
      <w:marBottom w:val="0"/>
      <w:divBdr>
        <w:top w:val="none" w:sz="0" w:space="0" w:color="auto"/>
        <w:left w:val="none" w:sz="0" w:space="0" w:color="auto"/>
        <w:bottom w:val="none" w:sz="0" w:space="0" w:color="auto"/>
        <w:right w:val="none" w:sz="0" w:space="0" w:color="auto"/>
      </w:divBdr>
    </w:div>
    <w:div w:id="705906677">
      <w:bodyDiv w:val="1"/>
      <w:marLeft w:val="0"/>
      <w:marRight w:val="0"/>
      <w:marTop w:val="0"/>
      <w:marBottom w:val="0"/>
      <w:divBdr>
        <w:top w:val="none" w:sz="0" w:space="0" w:color="auto"/>
        <w:left w:val="none" w:sz="0" w:space="0" w:color="auto"/>
        <w:bottom w:val="none" w:sz="0" w:space="0" w:color="auto"/>
        <w:right w:val="none" w:sz="0" w:space="0" w:color="auto"/>
      </w:divBdr>
    </w:div>
    <w:div w:id="712467066">
      <w:bodyDiv w:val="1"/>
      <w:marLeft w:val="0"/>
      <w:marRight w:val="0"/>
      <w:marTop w:val="0"/>
      <w:marBottom w:val="0"/>
      <w:divBdr>
        <w:top w:val="none" w:sz="0" w:space="0" w:color="auto"/>
        <w:left w:val="none" w:sz="0" w:space="0" w:color="auto"/>
        <w:bottom w:val="none" w:sz="0" w:space="0" w:color="auto"/>
        <w:right w:val="none" w:sz="0" w:space="0" w:color="auto"/>
      </w:divBdr>
    </w:div>
    <w:div w:id="788279777">
      <w:bodyDiv w:val="1"/>
      <w:marLeft w:val="0"/>
      <w:marRight w:val="0"/>
      <w:marTop w:val="0"/>
      <w:marBottom w:val="0"/>
      <w:divBdr>
        <w:top w:val="none" w:sz="0" w:space="0" w:color="auto"/>
        <w:left w:val="none" w:sz="0" w:space="0" w:color="auto"/>
        <w:bottom w:val="none" w:sz="0" w:space="0" w:color="auto"/>
        <w:right w:val="none" w:sz="0" w:space="0" w:color="auto"/>
      </w:divBdr>
    </w:div>
    <w:div w:id="794256370">
      <w:bodyDiv w:val="1"/>
      <w:marLeft w:val="0"/>
      <w:marRight w:val="0"/>
      <w:marTop w:val="0"/>
      <w:marBottom w:val="0"/>
      <w:divBdr>
        <w:top w:val="none" w:sz="0" w:space="0" w:color="auto"/>
        <w:left w:val="none" w:sz="0" w:space="0" w:color="auto"/>
        <w:bottom w:val="none" w:sz="0" w:space="0" w:color="auto"/>
        <w:right w:val="none" w:sz="0" w:space="0" w:color="auto"/>
      </w:divBdr>
    </w:div>
    <w:div w:id="813062089">
      <w:bodyDiv w:val="1"/>
      <w:marLeft w:val="0"/>
      <w:marRight w:val="0"/>
      <w:marTop w:val="0"/>
      <w:marBottom w:val="0"/>
      <w:divBdr>
        <w:top w:val="none" w:sz="0" w:space="0" w:color="auto"/>
        <w:left w:val="none" w:sz="0" w:space="0" w:color="auto"/>
        <w:bottom w:val="none" w:sz="0" w:space="0" w:color="auto"/>
        <w:right w:val="none" w:sz="0" w:space="0" w:color="auto"/>
      </w:divBdr>
    </w:div>
    <w:div w:id="859010220">
      <w:bodyDiv w:val="1"/>
      <w:marLeft w:val="0"/>
      <w:marRight w:val="0"/>
      <w:marTop w:val="0"/>
      <w:marBottom w:val="0"/>
      <w:divBdr>
        <w:top w:val="none" w:sz="0" w:space="0" w:color="auto"/>
        <w:left w:val="none" w:sz="0" w:space="0" w:color="auto"/>
        <w:bottom w:val="none" w:sz="0" w:space="0" w:color="auto"/>
        <w:right w:val="none" w:sz="0" w:space="0" w:color="auto"/>
      </w:divBdr>
    </w:div>
    <w:div w:id="880900016">
      <w:bodyDiv w:val="1"/>
      <w:marLeft w:val="0"/>
      <w:marRight w:val="0"/>
      <w:marTop w:val="0"/>
      <w:marBottom w:val="0"/>
      <w:divBdr>
        <w:top w:val="none" w:sz="0" w:space="0" w:color="auto"/>
        <w:left w:val="none" w:sz="0" w:space="0" w:color="auto"/>
        <w:bottom w:val="none" w:sz="0" w:space="0" w:color="auto"/>
        <w:right w:val="none" w:sz="0" w:space="0" w:color="auto"/>
      </w:divBdr>
    </w:div>
    <w:div w:id="885945025">
      <w:bodyDiv w:val="1"/>
      <w:marLeft w:val="0"/>
      <w:marRight w:val="0"/>
      <w:marTop w:val="0"/>
      <w:marBottom w:val="0"/>
      <w:divBdr>
        <w:top w:val="none" w:sz="0" w:space="0" w:color="auto"/>
        <w:left w:val="none" w:sz="0" w:space="0" w:color="auto"/>
        <w:bottom w:val="none" w:sz="0" w:space="0" w:color="auto"/>
        <w:right w:val="none" w:sz="0" w:space="0" w:color="auto"/>
      </w:divBdr>
    </w:div>
    <w:div w:id="886912656">
      <w:bodyDiv w:val="1"/>
      <w:marLeft w:val="0"/>
      <w:marRight w:val="0"/>
      <w:marTop w:val="0"/>
      <w:marBottom w:val="0"/>
      <w:divBdr>
        <w:top w:val="none" w:sz="0" w:space="0" w:color="auto"/>
        <w:left w:val="none" w:sz="0" w:space="0" w:color="auto"/>
        <w:bottom w:val="none" w:sz="0" w:space="0" w:color="auto"/>
        <w:right w:val="none" w:sz="0" w:space="0" w:color="auto"/>
      </w:divBdr>
    </w:div>
    <w:div w:id="899747281">
      <w:bodyDiv w:val="1"/>
      <w:marLeft w:val="0"/>
      <w:marRight w:val="0"/>
      <w:marTop w:val="0"/>
      <w:marBottom w:val="0"/>
      <w:divBdr>
        <w:top w:val="none" w:sz="0" w:space="0" w:color="auto"/>
        <w:left w:val="none" w:sz="0" w:space="0" w:color="auto"/>
        <w:bottom w:val="none" w:sz="0" w:space="0" w:color="auto"/>
        <w:right w:val="none" w:sz="0" w:space="0" w:color="auto"/>
      </w:divBdr>
    </w:div>
    <w:div w:id="901209347">
      <w:bodyDiv w:val="1"/>
      <w:marLeft w:val="0"/>
      <w:marRight w:val="0"/>
      <w:marTop w:val="0"/>
      <w:marBottom w:val="0"/>
      <w:divBdr>
        <w:top w:val="none" w:sz="0" w:space="0" w:color="auto"/>
        <w:left w:val="none" w:sz="0" w:space="0" w:color="auto"/>
        <w:bottom w:val="none" w:sz="0" w:space="0" w:color="auto"/>
        <w:right w:val="none" w:sz="0" w:space="0" w:color="auto"/>
      </w:divBdr>
    </w:div>
    <w:div w:id="904756023">
      <w:bodyDiv w:val="1"/>
      <w:marLeft w:val="0"/>
      <w:marRight w:val="0"/>
      <w:marTop w:val="0"/>
      <w:marBottom w:val="0"/>
      <w:divBdr>
        <w:top w:val="none" w:sz="0" w:space="0" w:color="auto"/>
        <w:left w:val="none" w:sz="0" w:space="0" w:color="auto"/>
        <w:bottom w:val="none" w:sz="0" w:space="0" w:color="auto"/>
        <w:right w:val="none" w:sz="0" w:space="0" w:color="auto"/>
      </w:divBdr>
    </w:div>
    <w:div w:id="909190554">
      <w:bodyDiv w:val="1"/>
      <w:marLeft w:val="0"/>
      <w:marRight w:val="0"/>
      <w:marTop w:val="0"/>
      <w:marBottom w:val="0"/>
      <w:divBdr>
        <w:top w:val="none" w:sz="0" w:space="0" w:color="auto"/>
        <w:left w:val="none" w:sz="0" w:space="0" w:color="auto"/>
        <w:bottom w:val="none" w:sz="0" w:space="0" w:color="auto"/>
        <w:right w:val="none" w:sz="0" w:space="0" w:color="auto"/>
      </w:divBdr>
    </w:div>
    <w:div w:id="939144744">
      <w:bodyDiv w:val="1"/>
      <w:marLeft w:val="0"/>
      <w:marRight w:val="0"/>
      <w:marTop w:val="0"/>
      <w:marBottom w:val="0"/>
      <w:divBdr>
        <w:top w:val="none" w:sz="0" w:space="0" w:color="auto"/>
        <w:left w:val="none" w:sz="0" w:space="0" w:color="auto"/>
        <w:bottom w:val="none" w:sz="0" w:space="0" w:color="auto"/>
        <w:right w:val="none" w:sz="0" w:space="0" w:color="auto"/>
      </w:divBdr>
    </w:div>
    <w:div w:id="952859055">
      <w:bodyDiv w:val="1"/>
      <w:marLeft w:val="0"/>
      <w:marRight w:val="0"/>
      <w:marTop w:val="0"/>
      <w:marBottom w:val="0"/>
      <w:divBdr>
        <w:top w:val="none" w:sz="0" w:space="0" w:color="auto"/>
        <w:left w:val="none" w:sz="0" w:space="0" w:color="auto"/>
        <w:bottom w:val="none" w:sz="0" w:space="0" w:color="auto"/>
        <w:right w:val="none" w:sz="0" w:space="0" w:color="auto"/>
      </w:divBdr>
    </w:div>
    <w:div w:id="959724500">
      <w:bodyDiv w:val="1"/>
      <w:marLeft w:val="0"/>
      <w:marRight w:val="0"/>
      <w:marTop w:val="0"/>
      <w:marBottom w:val="0"/>
      <w:divBdr>
        <w:top w:val="none" w:sz="0" w:space="0" w:color="auto"/>
        <w:left w:val="none" w:sz="0" w:space="0" w:color="auto"/>
        <w:bottom w:val="none" w:sz="0" w:space="0" w:color="auto"/>
        <w:right w:val="none" w:sz="0" w:space="0" w:color="auto"/>
      </w:divBdr>
    </w:div>
    <w:div w:id="997617345">
      <w:bodyDiv w:val="1"/>
      <w:marLeft w:val="0"/>
      <w:marRight w:val="0"/>
      <w:marTop w:val="0"/>
      <w:marBottom w:val="0"/>
      <w:divBdr>
        <w:top w:val="none" w:sz="0" w:space="0" w:color="auto"/>
        <w:left w:val="none" w:sz="0" w:space="0" w:color="auto"/>
        <w:bottom w:val="none" w:sz="0" w:space="0" w:color="auto"/>
        <w:right w:val="none" w:sz="0" w:space="0" w:color="auto"/>
      </w:divBdr>
    </w:div>
    <w:div w:id="1000306484">
      <w:bodyDiv w:val="1"/>
      <w:marLeft w:val="0"/>
      <w:marRight w:val="0"/>
      <w:marTop w:val="0"/>
      <w:marBottom w:val="0"/>
      <w:divBdr>
        <w:top w:val="none" w:sz="0" w:space="0" w:color="auto"/>
        <w:left w:val="none" w:sz="0" w:space="0" w:color="auto"/>
        <w:bottom w:val="none" w:sz="0" w:space="0" w:color="auto"/>
        <w:right w:val="none" w:sz="0" w:space="0" w:color="auto"/>
      </w:divBdr>
    </w:div>
    <w:div w:id="1025864398">
      <w:bodyDiv w:val="1"/>
      <w:marLeft w:val="0"/>
      <w:marRight w:val="0"/>
      <w:marTop w:val="0"/>
      <w:marBottom w:val="0"/>
      <w:divBdr>
        <w:top w:val="none" w:sz="0" w:space="0" w:color="auto"/>
        <w:left w:val="none" w:sz="0" w:space="0" w:color="auto"/>
        <w:bottom w:val="none" w:sz="0" w:space="0" w:color="auto"/>
        <w:right w:val="none" w:sz="0" w:space="0" w:color="auto"/>
      </w:divBdr>
    </w:div>
    <w:div w:id="1049453888">
      <w:bodyDiv w:val="1"/>
      <w:marLeft w:val="0"/>
      <w:marRight w:val="0"/>
      <w:marTop w:val="0"/>
      <w:marBottom w:val="0"/>
      <w:divBdr>
        <w:top w:val="none" w:sz="0" w:space="0" w:color="auto"/>
        <w:left w:val="none" w:sz="0" w:space="0" w:color="auto"/>
        <w:bottom w:val="none" w:sz="0" w:space="0" w:color="auto"/>
        <w:right w:val="none" w:sz="0" w:space="0" w:color="auto"/>
      </w:divBdr>
    </w:div>
    <w:div w:id="1050035476">
      <w:bodyDiv w:val="1"/>
      <w:marLeft w:val="0"/>
      <w:marRight w:val="0"/>
      <w:marTop w:val="0"/>
      <w:marBottom w:val="0"/>
      <w:divBdr>
        <w:top w:val="none" w:sz="0" w:space="0" w:color="auto"/>
        <w:left w:val="none" w:sz="0" w:space="0" w:color="auto"/>
        <w:bottom w:val="none" w:sz="0" w:space="0" w:color="auto"/>
        <w:right w:val="none" w:sz="0" w:space="0" w:color="auto"/>
      </w:divBdr>
    </w:div>
    <w:div w:id="1062948647">
      <w:bodyDiv w:val="1"/>
      <w:marLeft w:val="0"/>
      <w:marRight w:val="0"/>
      <w:marTop w:val="0"/>
      <w:marBottom w:val="0"/>
      <w:divBdr>
        <w:top w:val="none" w:sz="0" w:space="0" w:color="auto"/>
        <w:left w:val="none" w:sz="0" w:space="0" w:color="auto"/>
        <w:bottom w:val="none" w:sz="0" w:space="0" w:color="auto"/>
        <w:right w:val="none" w:sz="0" w:space="0" w:color="auto"/>
      </w:divBdr>
    </w:div>
    <w:div w:id="1063068087">
      <w:bodyDiv w:val="1"/>
      <w:marLeft w:val="0"/>
      <w:marRight w:val="0"/>
      <w:marTop w:val="0"/>
      <w:marBottom w:val="0"/>
      <w:divBdr>
        <w:top w:val="none" w:sz="0" w:space="0" w:color="auto"/>
        <w:left w:val="none" w:sz="0" w:space="0" w:color="auto"/>
        <w:bottom w:val="none" w:sz="0" w:space="0" w:color="auto"/>
        <w:right w:val="none" w:sz="0" w:space="0" w:color="auto"/>
      </w:divBdr>
    </w:div>
    <w:div w:id="1088423849">
      <w:bodyDiv w:val="1"/>
      <w:marLeft w:val="0"/>
      <w:marRight w:val="0"/>
      <w:marTop w:val="0"/>
      <w:marBottom w:val="0"/>
      <w:divBdr>
        <w:top w:val="none" w:sz="0" w:space="0" w:color="auto"/>
        <w:left w:val="none" w:sz="0" w:space="0" w:color="auto"/>
        <w:bottom w:val="none" w:sz="0" w:space="0" w:color="auto"/>
        <w:right w:val="none" w:sz="0" w:space="0" w:color="auto"/>
      </w:divBdr>
    </w:div>
    <w:div w:id="1088844553">
      <w:bodyDiv w:val="1"/>
      <w:marLeft w:val="0"/>
      <w:marRight w:val="0"/>
      <w:marTop w:val="0"/>
      <w:marBottom w:val="0"/>
      <w:divBdr>
        <w:top w:val="none" w:sz="0" w:space="0" w:color="auto"/>
        <w:left w:val="none" w:sz="0" w:space="0" w:color="auto"/>
        <w:bottom w:val="none" w:sz="0" w:space="0" w:color="auto"/>
        <w:right w:val="none" w:sz="0" w:space="0" w:color="auto"/>
      </w:divBdr>
    </w:div>
    <w:div w:id="1094476074">
      <w:bodyDiv w:val="1"/>
      <w:marLeft w:val="0"/>
      <w:marRight w:val="0"/>
      <w:marTop w:val="0"/>
      <w:marBottom w:val="0"/>
      <w:divBdr>
        <w:top w:val="none" w:sz="0" w:space="0" w:color="auto"/>
        <w:left w:val="none" w:sz="0" w:space="0" w:color="auto"/>
        <w:bottom w:val="none" w:sz="0" w:space="0" w:color="auto"/>
        <w:right w:val="none" w:sz="0" w:space="0" w:color="auto"/>
      </w:divBdr>
    </w:div>
    <w:div w:id="1115440982">
      <w:bodyDiv w:val="1"/>
      <w:marLeft w:val="0"/>
      <w:marRight w:val="0"/>
      <w:marTop w:val="0"/>
      <w:marBottom w:val="0"/>
      <w:divBdr>
        <w:top w:val="none" w:sz="0" w:space="0" w:color="auto"/>
        <w:left w:val="none" w:sz="0" w:space="0" w:color="auto"/>
        <w:bottom w:val="none" w:sz="0" w:space="0" w:color="auto"/>
        <w:right w:val="none" w:sz="0" w:space="0" w:color="auto"/>
      </w:divBdr>
    </w:div>
    <w:div w:id="1115708658">
      <w:bodyDiv w:val="1"/>
      <w:marLeft w:val="0"/>
      <w:marRight w:val="0"/>
      <w:marTop w:val="0"/>
      <w:marBottom w:val="0"/>
      <w:divBdr>
        <w:top w:val="none" w:sz="0" w:space="0" w:color="auto"/>
        <w:left w:val="none" w:sz="0" w:space="0" w:color="auto"/>
        <w:bottom w:val="none" w:sz="0" w:space="0" w:color="auto"/>
        <w:right w:val="none" w:sz="0" w:space="0" w:color="auto"/>
      </w:divBdr>
    </w:div>
    <w:div w:id="1116559056">
      <w:bodyDiv w:val="1"/>
      <w:marLeft w:val="0"/>
      <w:marRight w:val="0"/>
      <w:marTop w:val="0"/>
      <w:marBottom w:val="0"/>
      <w:divBdr>
        <w:top w:val="none" w:sz="0" w:space="0" w:color="auto"/>
        <w:left w:val="none" w:sz="0" w:space="0" w:color="auto"/>
        <w:bottom w:val="none" w:sz="0" w:space="0" w:color="auto"/>
        <w:right w:val="none" w:sz="0" w:space="0" w:color="auto"/>
      </w:divBdr>
    </w:div>
    <w:div w:id="1127238001">
      <w:bodyDiv w:val="1"/>
      <w:marLeft w:val="0"/>
      <w:marRight w:val="0"/>
      <w:marTop w:val="0"/>
      <w:marBottom w:val="0"/>
      <w:divBdr>
        <w:top w:val="none" w:sz="0" w:space="0" w:color="auto"/>
        <w:left w:val="none" w:sz="0" w:space="0" w:color="auto"/>
        <w:bottom w:val="none" w:sz="0" w:space="0" w:color="auto"/>
        <w:right w:val="none" w:sz="0" w:space="0" w:color="auto"/>
      </w:divBdr>
    </w:div>
    <w:div w:id="1143278290">
      <w:bodyDiv w:val="1"/>
      <w:marLeft w:val="0"/>
      <w:marRight w:val="0"/>
      <w:marTop w:val="0"/>
      <w:marBottom w:val="0"/>
      <w:divBdr>
        <w:top w:val="none" w:sz="0" w:space="0" w:color="auto"/>
        <w:left w:val="none" w:sz="0" w:space="0" w:color="auto"/>
        <w:bottom w:val="none" w:sz="0" w:space="0" w:color="auto"/>
        <w:right w:val="none" w:sz="0" w:space="0" w:color="auto"/>
      </w:divBdr>
    </w:div>
    <w:div w:id="1200357926">
      <w:bodyDiv w:val="1"/>
      <w:marLeft w:val="0"/>
      <w:marRight w:val="0"/>
      <w:marTop w:val="0"/>
      <w:marBottom w:val="0"/>
      <w:divBdr>
        <w:top w:val="none" w:sz="0" w:space="0" w:color="auto"/>
        <w:left w:val="none" w:sz="0" w:space="0" w:color="auto"/>
        <w:bottom w:val="none" w:sz="0" w:space="0" w:color="auto"/>
        <w:right w:val="none" w:sz="0" w:space="0" w:color="auto"/>
      </w:divBdr>
    </w:div>
    <w:div w:id="1209342413">
      <w:bodyDiv w:val="1"/>
      <w:marLeft w:val="0"/>
      <w:marRight w:val="0"/>
      <w:marTop w:val="0"/>
      <w:marBottom w:val="0"/>
      <w:divBdr>
        <w:top w:val="none" w:sz="0" w:space="0" w:color="auto"/>
        <w:left w:val="none" w:sz="0" w:space="0" w:color="auto"/>
        <w:bottom w:val="none" w:sz="0" w:space="0" w:color="auto"/>
        <w:right w:val="none" w:sz="0" w:space="0" w:color="auto"/>
      </w:divBdr>
    </w:div>
    <w:div w:id="1212309635">
      <w:bodyDiv w:val="1"/>
      <w:marLeft w:val="0"/>
      <w:marRight w:val="0"/>
      <w:marTop w:val="0"/>
      <w:marBottom w:val="0"/>
      <w:divBdr>
        <w:top w:val="none" w:sz="0" w:space="0" w:color="auto"/>
        <w:left w:val="none" w:sz="0" w:space="0" w:color="auto"/>
        <w:bottom w:val="none" w:sz="0" w:space="0" w:color="auto"/>
        <w:right w:val="none" w:sz="0" w:space="0" w:color="auto"/>
      </w:divBdr>
    </w:div>
    <w:div w:id="1223520348">
      <w:bodyDiv w:val="1"/>
      <w:marLeft w:val="0"/>
      <w:marRight w:val="0"/>
      <w:marTop w:val="0"/>
      <w:marBottom w:val="0"/>
      <w:divBdr>
        <w:top w:val="none" w:sz="0" w:space="0" w:color="auto"/>
        <w:left w:val="none" w:sz="0" w:space="0" w:color="auto"/>
        <w:bottom w:val="none" w:sz="0" w:space="0" w:color="auto"/>
        <w:right w:val="none" w:sz="0" w:space="0" w:color="auto"/>
      </w:divBdr>
    </w:div>
    <w:div w:id="1231308311">
      <w:bodyDiv w:val="1"/>
      <w:marLeft w:val="0"/>
      <w:marRight w:val="0"/>
      <w:marTop w:val="0"/>
      <w:marBottom w:val="0"/>
      <w:divBdr>
        <w:top w:val="none" w:sz="0" w:space="0" w:color="auto"/>
        <w:left w:val="none" w:sz="0" w:space="0" w:color="auto"/>
        <w:bottom w:val="none" w:sz="0" w:space="0" w:color="auto"/>
        <w:right w:val="none" w:sz="0" w:space="0" w:color="auto"/>
      </w:divBdr>
    </w:div>
    <w:div w:id="1233585608">
      <w:bodyDiv w:val="1"/>
      <w:marLeft w:val="0"/>
      <w:marRight w:val="0"/>
      <w:marTop w:val="0"/>
      <w:marBottom w:val="0"/>
      <w:divBdr>
        <w:top w:val="none" w:sz="0" w:space="0" w:color="auto"/>
        <w:left w:val="none" w:sz="0" w:space="0" w:color="auto"/>
        <w:bottom w:val="none" w:sz="0" w:space="0" w:color="auto"/>
        <w:right w:val="none" w:sz="0" w:space="0" w:color="auto"/>
      </w:divBdr>
    </w:div>
    <w:div w:id="1259824252">
      <w:bodyDiv w:val="1"/>
      <w:marLeft w:val="0"/>
      <w:marRight w:val="0"/>
      <w:marTop w:val="0"/>
      <w:marBottom w:val="0"/>
      <w:divBdr>
        <w:top w:val="none" w:sz="0" w:space="0" w:color="auto"/>
        <w:left w:val="none" w:sz="0" w:space="0" w:color="auto"/>
        <w:bottom w:val="none" w:sz="0" w:space="0" w:color="auto"/>
        <w:right w:val="none" w:sz="0" w:space="0" w:color="auto"/>
      </w:divBdr>
    </w:div>
    <w:div w:id="1260455168">
      <w:bodyDiv w:val="1"/>
      <w:marLeft w:val="0"/>
      <w:marRight w:val="0"/>
      <w:marTop w:val="0"/>
      <w:marBottom w:val="0"/>
      <w:divBdr>
        <w:top w:val="none" w:sz="0" w:space="0" w:color="auto"/>
        <w:left w:val="none" w:sz="0" w:space="0" w:color="auto"/>
        <w:bottom w:val="none" w:sz="0" w:space="0" w:color="auto"/>
        <w:right w:val="none" w:sz="0" w:space="0" w:color="auto"/>
      </w:divBdr>
    </w:div>
    <w:div w:id="1338463115">
      <w:bodyDiv w:val="1"/>
      <w:marLeft w:val="0"/>
      <w:marRight w:val="0"/>
      <w:marTop w:val="0"/>
      <w:marBottom w:val="0"/>
      <w:divBdr>
        <w:top w:val="none" w:sz="0" w:space="0" w:color="auto"/>
        <w:left w:val="none" w:sz="0" w:space="0" w:color="auto"/>
        <w:bottom w:val="none" w:sz="0" w:space="0" w:color="auto"/>
        <w:right w:val="none" w:sz="0" w:space="0" w:color="auto"/>
      </w:divBdr>
    </w:div>
    <w:div w:id="1352341643">
      <w:bodyDiv w:val="1"/>
      <w:marLeft w:val="0"/>
      <w:marRight w:val="0"/>
      <w:marTop w:val="0"/>
      <w:marBottom w:val="0"/>
      <w:divBdr>
        <w:top w:val="none" w:sz="0" w:space="0" w:color="auto"/>
        <w:left w:val="none" w:sz="0" w:space="0" w:color="auto"/>
        <w:bottom w:val="none" w:sz="0" w:space="0" w:color="auto"/>
        <w:right w:val="none" w:sz="0" w:space="0" w:color="auto"/>
      </w:divBdr>
    </w:div>
    <w:div w:id="1375929077">
      <w:bodyDiv w:val="1"/>
      <w:marLeft w:val="0"/>
      <w:marRight w:val="0"/>
      <w:marTop w:val="0"/>
      <w:marBottom w:val="0"/>
      <w:divBdr>
        <w:top w:val="none" w:sz="0" w:space="0" w:color="auto"/>
        <w:left w:val="none" w:sz="0" w:space="0" w:color="auto"/>
        <w:bottom w:val="none" w:sz="0" w:space="0" w:color="auto"/>
        <w:right w:val="none" w:sz="0" w:space="0" w:color="auto"/>
      </w:divBdr>
    </w:div>
    <w:div w:id="1384409041">
      <w:bodyDiv w:val="1"/>
      <w:marLeft w:val="0"/>
      <w:marRight w:val="0"/>
      <w:marTop w:val="0"/>
      <w:marBottom w:val="0"/>
      <w:divBdr>
        <w:top w:val="none" w:sz="0" w:space="0" w:color="auto"/>
        <w:left w:val="none" w:sz="0" w:space="0" w:color="auto"/>
        <w:bottom w:val="none" w:sz="0" w:space="0" w:color="auto"/>
        <w:right w:val="none" w:sz="0" w:space="0" w:color="auto"/>
      </w:divBdr>
    </w:div>
    <w:div w:id="1404840241">
      <w:bodyDiv w:val="1"/>
      <w:marLeft w:val="0"/>
      <w:marRight w:val="0"/>
      <w:marTop w:val="0"/>
      <w:marBottom w:val="0"/>
      <w:divBdr>
        <w:top w:val="none" w:sz="0" w:space="0" w:color="auto"/>
        <w:left w:val="none" w:sz="0" w:space="0" w:color="auto"/>
        <w:bottom w:val="none" w:sz="0" w:space="0" w:color="auto"/>
        <w:right w:val="none" w:sz="0" w:space="0" w:color="auto"/>
      </w:divBdr>
    </w:div>
    <w:div w:id="1408917252">
      <w:bodyDiv w:val="1"/>
      <w:marLeft w:val="0"/>
      <w:marRight w:val="0"/>
      <w:marTop w:val="0"/>
      <w:marBottom w:val="0"/>
      <w:divBdr>
        <w:top w:val="none" w:sz="0" w:space="0" w:color="auto"/>
        <w:left w:val="none" w:sz="0" w:space="0" w:color="auto"/>
        <w:bottom w:val="none" w:sz="0" w:space="0" w:color="auto"/>
        <w:right w:val="none" w:sz="0" w:space="0" w:color="auto"/>
      </w:divBdr>
    </w:div>
    <w:div w:id="1416710282">
      <w:bodyDiv w:val="1"/>
      <w:marLeft w:val="0"/>
      <w:marRight w:val="0"/>
      <w:marTop w:val="0"/>
      <w:marBottom w:val="0"/>
      <w:divBdr>
        <w:top w:val="none" w:sz="0" w:space="0" w:color="auto"/>
        <w:left w:val="none" w:sz="0" w:space="0" w:color="auto"/>
        <w:bottom w:val="none" w:sz="0" w:space="0" w:color="auto"/>
        <w:right w:val="none" w:sz="0" w:space="0" w:color="auto"/>
      </w:divBdr>
    </w:div>
    <w:div w:id="1417677079">
      <w:bodyDiv w:val="1"/>
      <w:marLeft w:val="0"/>
      <w:marRight w:val="0"/>
      <w:marTop w:val="0"/>
      <w:marBottom w:val="0"/>
      <w:divBdr>
        <w:top w:val="none" w:sz="0" w:space="0" w:color="auto"/>
        <w:left w:val="none" w:sz="0" w:space="0" w:color="auto"/>
        <w:bottom w:val="none" w:sz="0" w:space="0" w:color="auto"/>
        <w:right w:val="none" w:sz="0" w:space="0" w:color="auto"/>
      </w:divBdr>
    </w:div>
    <w:div w:id="1426924240">
      <w:bodyDiv w:val="1"/>
      <w:marLeft w:val="0"/>
      <w:marRight w:val="0"/>
      <w:marTop w:val="0"/>
      <w:marBottom w:val="0"/>
      <w:divBdr>
        <w:top w:val="none" w:sz="0" w:space="0" w:color="auto"/>
        <w:left w:val="none" w:sz="0" w:space="0" w:color="auto"/>
        <w:bottom w:val="none" w:sz="0" w:space="0" w:color="auto"/>
        <w:right w:val="none" w:sz="0" w:space="0" w:color="auto"/>
      </w:divBdr>
    </w:div>
    <w:div w:id="1431972506">
      <w:bodyDiv w:val="1"/>
      <w:marLeft w:val="0"/>
      <w:marRight w:val="0"/>
      <w:marTop w:val="0"/>
      <w:marBottom w:val="0"/>
      <w:divBdr>
        <w:top w:val="none" w:sz="0" w:space="0" w:color="auto"/>
        <w:left w:val="none" w:sz="0" w:space="0" w:color="auto"/>
        <w:bottom w:val="none" w:sz="0" w:space="0" w:color="auto"/>
        <w:right w:val="none" w:sz="0" w:space="0" w:color="auto"/>
      </w:divBdr>
    </w:div>
    <w:div w:id="1437290459">
      <w:bodyDiv w:val="1"/>
      <w:marLeft w:val="0"/>
      <w:marRight w:val="0"/>
      <w:marTop w:val="0"/>
      <w:marBottom w:val="0"/>
      <w:divBdr>
        <w:top w:val="none" w:sz="0" w:space="0" w:color="auto"/>
        <w:left w:val="none" w:sz="0" w:space="0" w:color="auto"/>
        <w:bottom w:val="none" w:sz="0" w:space="0" w:color="auto"/>
        <w:right w:val="none" w:sz="0" w:space="0" w:color="auto"/>
      </w:divBdr>
    </w:div>
    <w:div w:id="1458723728">
      <w:bodyDiv w:val="1"/>
      <w:marLeft w:val="0"/>
      <w:marRight w:val="0"/>
      <w:marTop w:val="0"/>
      <w:marBottom w:val="0"/>
      <w:divBdr>
        <w:top w:val="none" w:sz="0" w:space="0" w:color="auto"/>
        <w:left w:val="none" w:sz="0" w:space="0" w:color="auto"/>
        <w:bottom w:val="none" w:sz="0" w:space="0" w:color="auto"/>
        <w:right w:val="none" w:sz="0" w:space="0" w:color="auto"/>
      </w:divBdr>
    </w:div>
    <w:div w:id="1469081570">
      <w:bodyDiv w:val="1"/>
      <w:marLeft w:val="0"/>
      <w:marRight w:val="0"/>
      <w:marTop w:val="0"/>
      <w:marBottom w:val="0"/>
      <w:divBdr>
        <w:top w:val="none" w:sz="0" w:space="0" w:color="auto"/>
        <w:left w:val="none" w:sz="0" w:space="0" w:color="auto"/>
        <w:bottom w:val="none" w:sz="0" w:space="0" w:color="auto"/>
        <w:right w:val="none" w:sz="0" w:space="0" w:color="auto"/>
      </w:divBdr>
    </w:div>
    <w:div w:id="1479417674">
      <w:bodyDiv w:val="1"/>
      <w:marLeft w:val="0"/>
      <w:marRight w:val="0"/>
      <w:marTop w:val="0"/>
      <w:marBottom w:val="0"/>
      <w:divBdr>
        <w:top w:val="none" w:sz="0" w:space="0" w:color="auto"/>
        <w:left w:val="none" w:sz="0" w:space="0" w:color="auto"/>
        <w:bottom w:val="none" w:sz="0" w:space="0" w:color="auto"/>
        <w:right w:val="none" w:sz="0" w:space="0" w:color="auto"/>
      </w:divBdr>
    </w:div>
    <w:div w:id="1481145014">
      <w:bodyDiv w:val="1"/>
      <w:marLeft w:val="0"/>
      <w:marRight w:val="0"/>
      <w:marTop w:val="0"/>
      <w:marBottom w:val="0"/>
      <w:divBdr>
        <w:top w:val="none" w:sz="0" w:space="0" w:color="auto"/>
        <w:left w:val="none" w:sz="0" w:space="0" w:color="auto"/>
        <w:bottom w:val="none" w:sz="0" w:space="0" w:color="auto"/>
        <w:right w:val="none" w:sz="0" w:space="0" w:color="auto"/>
      </w:divBdr>
    </w:div>
    <w:div w:id="1483766285">
      <w:bodyDiv w:val="1"/>
      <w:marLeft w:val="0"/>
      <w:marRight w:val="0"/>
      <w:marTop w:val="0"/>
      <w:marBottom w:val="0"/>
      <w:divBdr>
        <w:top w:val="none" w:sz="0" w:space="0" w:color="auto"/>
        <w:left w:val="none" w:sz="0" w:space="0" w:color="auto"/>
        <w:bottom w:val="none" w:sz="0" w:space="0" w:color="auto"/>
        <w:right w:val="none" w:sz="0" w:space="0" w:color="auto"/>
      </w:divBdr>
    </w:div>
    <w:div w:id="1508015544">
      <w:bodyDiv w:val="1"/>
      <w:marLeft w:val="0"/>
      <w:marRight w:val="0"/>
      <w:marTop w:val="0"/>
      <w:marBottom w:val="0"/>
      <w:divBdr>
        <w:top w:val="none" w:sz="0" w:space="0" w:color="auto"/>
        <w:left w:val="none" w:sz="0" w:space="0" w:color="auto"/>
        <w:bottom w:val="none" w:sz="0" w:space="0" w:color="auto"/>
        <w:right w:val="none" w:sz="0" w:space="0" w:color="auto"/>
      </w:divBdr>
    </w:div>
    <w:div w:id="1531991525">
      <w:bodyDiv w:val="1"/>
      <w:marLeft w:val="0"/>
      <w:marRight w:val="0"/>
      <w:marTop w:val="0"/>
      <w:marBottom w:val="0"/>
      <w:divBdr>
        <w:top w:val="none" w:sz="0" w:space="0" w:color="auto"/>
        <w:left w:val="none" w:sz="0" w:space="0" w:color="auto"/>
        <w:bottom w:val="none" w:sz="0" w:space="0" w:color="auto"/>
        <w:right w:val="none" w:sz="0" w:space="0" w:color="auto"/>
      </w:divBdr>
    </w:div>
    <w:div w:id="1552618057">
      <w:bodyDiv w:val="1"/>
      <w:marLeft w:val="0"/>
      <w:marRight w:val="0"/>
      <w:marTop w:val="0"/>
      <w:marBottom w:val="0"/>
      <w:divBdr>
        <w:top w:val="none" w:sz="0" w:space="0" w:color="auto"/>
        <w:left w:val="none" w:sz="0" w:space="0" w:color="auto"/>
        <w:bottom w:val="none" w:sz="0" w:space="0" w:color="auto"/>
        <w:right w:val="none" w:sz="0" w:space="0" w:color="auto"/>
      </w:divBdr>
    </w:div>
    <w:div w:id="1566379905">
      <w:bodyDiv w:val="1"/>
      <w:marLeft w:val="0"/>
      <w:marRight w:val="0"/>
      <w:marTop w:val="0"/>
      <w:marBottom w:val="0"/>
      <w:divBdr>
        <w:top w:val="none" w:sz="0" w:space="0" w:color="auto"/>
        <w:left w:val="none" w:sz="0" w:space="0" w:color="auto"/>
        <w:bottom w:val="none" w:sz="0" w:space="0" w:color="auto"/>
        <w:right w:val="none" w:sz="0" w:space="0" w:color="auto"/>
      </w:divBdr>
    </w:div>
    <w:div w:id="1570115860">
      <w:bodyDiv w:val="1"/>
      <w:marLeft w:val="0"/>
      <w:marRight w:val="0"/>
      <w:marTop w:val="0"/>
      <w:marBottom w:val="0"/>
      <w:divBdr>
        <w:top w:val="none" w:sz="0" w:space="0" w:color="auto"/>
        <w:left w:val="none" w:sz="0" w:space="0" w:color="auto"/>
        <w:bottom w:val="none" w:sz="0" w:space="0" w:color="auto"/>
        <w:right w:val="none" w:sz="0" w:space="0" w:color="auto"/>
      </w:divBdr>
    </w:div>
    <w:div w:id="1577977589">
      <w:bodyDiv w:val="1"/>
      <w:marLeft w:val="0"/>
      <w:marRight w:val="0"/>
      <w:marTop w:val="0"/>
      <w:marBottom w:val="0"/>
      <w:divBdr>
        <w:top w:val="none" w:sz="0" w:space="0" w:color="auto"/>
        <w:left w:val="none" w:sz="0" w:space="0" w:color="auto"/>
        <w:bottom w:val="none" w:sz="0" w:space="0" w:color="auto"/>
        <w:right w:val="none" w:sz="0" w:space="0" w:color="auto"/>
      </w:divBdr>
      <w:divsChild>
        <w:div w:id="1396048561">
          <w:marLeft w:val="0"/>
          <w:marRight w:val="75"/>
          <w:marTop w:val="0"/>
          <w:marBottom w:val="0"/>
          <w:divBdr>
            <w:top w:val="none" w:sz="0" w:space="0" w:color="auto"/>
            <w:left w:val="none" w:sz="0" w:space="0" w:color="auto"/>
            <w:bottom w:val="none" w:sz="0" w:space="0" w:color="auto"/>
            <w:right w:val="none" w:sz="0" w:space="0" w:color="auto"/>
          </w:divBdr>
        </w:div>
        <w:div w:id="1003360106">
          <w:marLeft w:val="0"/>
          <w:marRight w:val="0"/>
          <w:marTop w:val="0"/>
          <w:marBottom w:val="0"/>
          <w:divBdr>
            <w:top w:val="none" w:sz="0" w:space="0" w:color="auto"/>
            <w:left w:val="none" w:sz="0" w:space="0" w:color="auto"/>
            <w:bottom w:val="none" w:sz="0" w:space="0" w:color="auto"/>
            <w:right w:val="none" w:sz="0" w:space="0" w:color="auto"/>
          </w:divBdr>
        </w:div>
      </w:divsChild>
    </w:div>
    <w:div w:id="1579169720">
      <w:bodyDiv w:val="1"/>
      <w:marLeft w:val="0"/>
      <w:marRight w:val="0"/>
      <w:marTop w:val="0"/>
      <w:marBottom w:val="0"/>
      <w:divBdr>
        <w:top w:val="none" w:sz="0" w:space="0" w:color="auto"/>
        <w:left w:val="none" w:sz="0" w:space="0" w:color="auto"/>
        <w:bottom w:val="none" w:sz="0" w:space="0" w:color="auto"/>
        <w:right w:val="none" w:sz="0" w:space="0" w:color="auto"/>
      </w:divBdr>
    </w:div>
    <w:div w:id="1592278091">
      <w:bodyDiv w:val="1"/>
      <w:marLeft w:val="0"/>
      <w:marRight w:val="0"/>
      <w:marTop w:val="0"/>
      <w:marBottom w:val="0"/>
      <w:divBdr>
        <w:top w:val="none" w:sz="0" w:space="0" w:color="auto"/>
        <w:left w:val="none" w:sz="0" w:space="0" w:color="auto"/>
        <w:bottom w:val="none" w:sz="0" w:space="0" w:color="auto"/>
        <w:right w:val="none" w:sz="0" w:space="0" w:color="auto"/>
      </w:divBdr>
    </w:div>
    <w:div w:id="1601642792">
      <w:bodyDiv w:val="1"/>
      <w:marLeft w:val="0"/>
      <w:marRight w:val="0"/>
      <w:marTop w:val="0"/>
      <w:marBottom w:val="0"/>
      <w:divBdr>
        <w:top w:val="none" w:sz="0" w:space="0" w:color="auto"/>
        <w:left w:val="none" w:sz="0" w:space="0" w:color="auto"/>
        <w:bottom w:val="none" w:sz="0" w:space="0" w:color="auto"/>
        <w:right w:val="none" w:sz="0" w:space="0" w:color="auto"/>
      </w:divBdr>
    </w:div>
    <w:div w:id="1606812500">
      <w:bodyDiv w:val="1"/>
      <w:marLeft w:val="0"/>
      <w:marRight w:val="0"/>
      <w:marTop w:val="0"/>
      <w:marBottom w:val="0"/>
      <w:divBdr>
        <w:top w:val="none" w:sz="0" w:space="0" w:color="auto"/>
        <w:left w:val="none" w:sz="0" w:space="0" w:color="auto"/>
        <w:bottom w:val="none" w:sz="0" w:space="0" w:color="auto"/>
        <w:right w:val="none" w:sz="0" w:space="0" w:color="auto"/>
      </w:divBdr>
    </w:div>
    <w:div w:id="1614479532">
      <w:bodyDiv w:val="1"/>
      <w:marLeft w:val="0"/>
      <w:marRight w:val="0"/>
      <w:marTop w:val="0"/>
      <w:marBottom w:val="0"/>
      <w:divBdr>
        <w:top w:val="none" w:sz="0" w:space="0" w:color="auto"/>
        <w:left w:val="none" w:sz="0" w:space="0" w:color="auto"/>
        <w:bottom w:val="none" w:sz="0" w:space="0" w:color="auto"/>
        <w:right w:val="none" w:sz="0" w:space="0" w:color="auto"/>
      </w:divBdr>
    </w:div>
    <w:div w:id="1615864322">
      <w:bodyDiv w:val="1"/>
      <w:marLeft w:val="0"/>
      <w:marRight w:val="0"/>
      <w:marTop w:val="0"/>
      <w:marBottom w:val="0"/>
      <w:divBdr>
        <w:top w:val="none" w:sz="0" w:space="0" w:color="auto"/>
        <w:left w:val="none" w:sz="0" w:space="0" w:color="auto"/>
        <w:bottom w:val="none" w:sz="0" w:space="0" w:color="auto"/>
        <w:right w:val="none" w:sz="0" w:space="0" w:color="auto"/>
      </w:divBdr>
    </w:div>
    <w:div w:id="1651211846">
      <w:bodyDiv w:val="1"/>
      <w:marLeft w:val="0"/>
      <w:marRight w:val="0"/>
      <w:marTop w:val="0"/>
      <w:marBottom w:val="0"/>
      <w:divBdr>
        <w:top w:val="none" w:sz="0" w:space="0" w:color="auto"/>
        <w:left w:val="none" w:sz="0" w:space="0" w:color="auto"/>
        <w:bottom w:val="none" w:sz="0" w:space="0" w:color="auto"/>
        <w:right w:val="none" w:sz="0" w:space="0" w:color="auto"/>
      </w:divBdr>
    </w:div>
    <w:div w:id="1658723403">
      <w:bodyDiv w:val="1"/>
      <w:marLeft w:val="0"/>
      <w:marRight w:val="0"/>
      <w:marTop w:val="0"/>
      <w:marBottom w:val="0"/>
      <w:divBdr>
        <w:top w:val="none" w:sz="0" w:space="0" w:color="auto"/>
        <w:left w:val="none" w:sz="0" w:space="0" w:color="auto"/>
        <w:bottom w:val="none" w:sz="0" w:space="0" w:color="auto"/>
        <w:right w:val="none" w:sz="0" w:space="0" w:color="auto"/>
      </w:divBdr>
    </w:div>
    <w:div w:id="1664963762">
      <w:bodyDiv w:val="1"/>
      <w:marLeft w:val="0"/>
      <w:marRight w:val="0"/>
      <w:marTop w:val="0"/>
      <w:marBottom w:val="0"/>
      <w:divBdr>
        <w:top w:val="none" w:sz="0" w:space="0" w:color="auto"/>
        <w:left w:val="none" w:sz="0" w:space="0" w:color="auto"/>
        <w:bottom w:val="none" w:sz="0" w:space="0" w:color="auto"/>
        <w:right w:val="none" w:sz="0" w:space="0" w:color="auto"/>
      </w:divBdr>
    </w:div>
    <w:div w:id="1665550883">
      <w:bodyDiv w:val="1"/>
      <w:marLeft w:val="0"/>
      <w:marRight w:val="0"/>
      <w:marTop w:val="0"/>
      <w:marBottom w:val="0"/>
      <w:divBdr>
        <w:top w:val="none" w:sz="0" w:space="0" w:color="auto"/>
        <w:left w:val="none" w:sz="0" w:space="0" w:color="auto"/>
        <w:bottom w:val="none" w:sz="0" w:space="0" w:color="auto"/>
        <w:right w:val="none" w:sz="0" w:space="0" w:color="auto"/>
      </w:divBdr>
    </w:div>
    <w:div w:id="1689209144">
      <w:bodyDiv w:val="1"/>
      <w:marLeft w:val="0"/>
      <w:marRight w:val="0"/>
      <w:marTop w:val="0"/>
      <w:marBottom w:val="0"/>
      <w:divBdr>
        <w:top w:val="none" w:sz="0" w:space="0" w:color="auto"/>
        <w:left w:val="none" w:sz="0" w:space="0" w:color="auto"/>
        <w:bottom w:val="none" w:sz="0" w:space="0" w:color="auto"/>
        <w:right w:val="none" w:sz="0" w:space="0" w:color="auto"/>
      </w:divBdr>
    </w:div>
    <w:div w:id="1690646117">
      <w:bodyDiv w:val="1"/>
      <w:marLeft w:val="0"/>
      <w:marRight w:val="0"/>
      <w:marTop w:val="0"/>
      <w:marBottom w:val="0"/>
      <w:divBdr>
        <w:top w:val="none" w:sz="0" w:space="0" w:color="auto"/>
        <w:left w:val="none" w:sz="0" w:space="0" w:color="auto"/>
        <w:bottom w:val="none" w:sz="0" w:space="0" w:color="auto"/>
        <w:right w:val="none" w:sz="0" w:space="0" w:color="auto"/>
      </w:divBdr>
    </w:div>
    <w:div w:id="1696345536">
      <w:bodyDiv w:val="1"/>
      <w:marLeft w:val="0"/>
      <w:marRight w:val="0"/>
      <w:marTop w:val="0"/>
      <w:marBottom w:val="0"/>
      <w:divBdr>
        <w:top w:val="none" w:sz="0" w:space="0" w:color="auto"/>
        <w:left w:val="none" w:sz="0" w:space="0" w:color="auto"/>
        <w:bottom w:val="none" w:sz="0" w:space="0" w:color="auto"/>
        <w:right w:val="none" w:sz="0" w:space="0" w:color="auto"/>
      </w:divBdr>
    </w:div>
    <w:div w:id="1724522439">
      <w:bodyDiv w:val="1"/>
      <w:marLeft w:val="0"/>
      <w:marRight w:val="0"/>
      <w:marTop w:val="0"/>
      <w:marBottom w:val="0"/>
      <w:divBdr>
        <w:top w:val="none" w:sz="0" w:space="0" w:color="auto"/>
        <w:left w:val="none" w:sz="0" w:space="0" w:color="auto"/>
        <w:bottom w:val="none" w:sz="0" w:space="0" w:color="auto"/>
        <w:right w:val="none" w:sz="0" w:space="0" w:color="auto"/>
      </w:divBdr>
    </w:div>
    <w:div w:id="1756318223">
      <w:bodyDiv w:val="1"/>
      <w:marLeft w:val="0"/>
      <w:marRight w:val="0"/>
      <w:marTop w:val="0"/>
      <w:marBottom w:val="0"/>
      <w:divBdr>
        <w:top w:val="none" w:sz="0" w:space="0" w:color="auto"/>
        <w:left w:val="none" w:sz="0" w:space="0" w:color="auto"/>
        <w:bottom w:val="none" w:sz="0" w:space="0" w:color="auto"/>
        <w:right w:val="none" w:sz="0" w:space="0" w:color="auto"/>
      </w:divBdr>
    </w:div>
    <w:div w:id="1757702431">
      <w:bodyDiv w:val="1"/>
      <w:marLeft w:val="0"/>
      <w:marRight w:val="0"/>
      <w:marTop w:val="0"/>
      <w:marBottom w:val="0"/>
      <w:divBdr>
        <w:top w:val="none" w:sz="0" w:space="0" w:color="auto"/>
        <w:left w:val="none" w:sz="0" w:space="0" w:color="auto"/>
        <w:bottom w:val="none" w:sz="0" w:space="0" w:color="auto"/>
        <w:right w:val="none" w:sz="0" w:space="0" w:color="auto"/>
      </w:divBdr>
    </w:div>
    <w:div w:id="1768573238">
      <w:bodyDiv w:val="1"/>
      <w:marLeft w:val="0"/>
      <w:marRight w:val="0"/>
      <w:marTop w:val="0"/>
      <w:marBottom w:val="0"/>
      <w:divBdr>
        <w:top w:val="none" w:sz="0" w:space="0" w:color="auto"/>
        <w:left w:val="none" w:sz="0" w:space="0" w:color="auto"/>
        <w:bottom w:val="none" w:sz="0" w:space="0" w:color="auto"/>
        <w:right w:val="none" w:sz="0" w:space="0" w:color="auto"/>
      </w:divBdr>
    </w:div>
    <w:div w:id="1773813995">
      <w:bodyDiv w:val="1"/>
      <w:marLeft w:val="0"/>
      <w:marRight w:val="0"/>
      <w:marTop w:val="0"/>
      <w:marBottom w:val="0"/>
      <w:divBdr>
        <w:top w:val="none" w:sz="0" w:space="0" w:color="auto"/>
        <w:left w:val="none" w:sz="0" w:space="0" w:color="auto"/>
        <w:bottom w:val="none" w:sz="0" w:space="0" w:color="auto"/>
        <w:right w:val="none" w:sz="0" w:space="0" w:color="auto"/>
      </w:divBdr>
    </w:div>
    <w:div w:id="1793937400">
      <w:bodyDiv w:val="1"/>
      <w:marLeft w:val="0"/>
      <w:marRight w:val="0"/>
      <w:marTop w:val="0"/>
      <w:marBottom w:val="0"/>
      <w:divBdr>
        <w:top w:val="none" w:sz="0" w:space="0" w:color="auto"/>
        <w:left w:val="none" w:sz="0" w:space="0" w:color="auto"/>
        <w:bottom w:val="none" w:sz="0" w:space="0" w:color="auto"/>
        <w:right w:val="none" w:sz="0" w:space="0" w:color="auto"/>
      </w:divBdr>
    </w:div>
    <w:div w:id="1801848510">
      <w:bodyDiv w:val="1"/>
      <w:marLeft w:val="0"/>
      <w:marRight w:val="0"/>
      <w:marTop w:val="0"/>
      <w:marBottom w:val="0"/>
      <w:divBdr>
        <w:top w:val="none" w:sz="0" w:space="0" w:color="auto"/>
        <w:left w:val="none" w:sz="0" w:space="0" w:color="auto"/>
        <w:bottom w:val="none" w:sz="0" w:space="0" w:color="auto"/>
        <w:right w:val="none" w:sz="0" w:space="0" w:color="auto"/>
      </w:divBdr>
    </w:div>
    <w:div w:id="1807745671">
      <w:bodyDiv w:val="1"/>
      <w:marLeft w:val="0"/>
      <w:marRight w:val="0"/>
      <w:marTop w:val="0"/>
      <w:marBottom w:val="0"/>
      <w:divBdr>
        <w:top w:val="none" w:sz="0" w:space="0" w:color="auto"/>
        <w:left w:val="none" w:sz="0" w:space="0" w:color="auto"/>
        <w:bottom w:val="none" w:sz="0" w:space="0" w:color="auto"/>
        <w:right w:val="none" w:sz="0" w:space="0" w:color="auto"/>
      </w:divBdr>
    </w:div>
    <w:div w:id="1807774830">
      <w:bodyDiv w:val="1"/>
      <w:marLeft w:val="0"/>
      <w:marRight w:val="0"/>
      <w:marTop w:val="0"/>
      <w:marBottom w:val="0"/>
      <w:divBdr>
        <w:top w:val="none" w:sz="0" w:space="0" w:color="auto"/>
        <w:left w:val="none" w:sz="0" w:space="0" w:color="auto"/>
        <w:bottom w:val="none" w:sz="0" w:space="0" w:color="auto"/>
        <w:right w:val="none" w:sz="0" w:space="0" w:color="auto"/>
      </w:divBdr>
    </w:div>
    <w:div w:id="1816991833">
      <w:bodyDiv w:val="1"/>
      <w:marLeft w:val="0"/>
      <w:marRight w:val="0"/>
      <w:marTop w:val="0"/>
      <w:marBottom w:val="0"/>
      <w:divBdr>
        <w:top w:val="none" w:sz="0" w:space="0" w:color="auto"/>
        <w:left w:val="none" w:sz="0" w:space="0" w:color="auto"/>
        <w:bottom w:val="none" w:sz="0" w:space="0" w:color="auto"/>
        <w:right w:val="none" w:sz="0" w:space="0" w:color="auto"/>
      </w:divBdr>
    </w:div>
    <w:div w:id="1819883271">
      <w:bodyDiv w:val="1"/>
      <w:marLeft w:val="0"/>
      <w:marRight w:val="0"/>
      <w:marTop w:val="0"/>
      <w:marBottom w:val="0"/>
      <w:divBdr>
        <w:top w:val="none" w:sz="0" w:space="0" w:color="auto"/>
        <w:left w:val="none" w:sz="0" w:space="0" w:color="auto"/>
        <w:bottom w:val="none" w:sz="0" w:space="0" w:color="auto"/>
        <w:right w:val="none" w:sz="0" w:space="0" w:color="auto"/>
      </w:divBdr>
    </w:div>
    <w:div w:id="1824851534">
      <w:bodyDiv w:val="1"/>
      <w:marLeft w:val="0"/>
      <w:marRight w:val="0"/>
      <w:marTop w:val="0"/>
      <w:marBottom w:val="0"/>
      <w:divBdr>
        <w:top w:val="none" w:sz="0" w:space="0" w:color="auto"/>
        <w:left w:val="none" w:sz="0" w:space="0" w:color="auto"/>
        <w:bottom w:val="none" w:sz="0" w:space="0" w:color="auto"/>
        <w:right w:val="none" w:sz="0" w:space="0" w:color="auto"/>
      </w:divBdr>
    </w:div>
    <w:div w:id="1826697556">
      <w:bodyDiv w:val="1"/>
      <w:marLeft w:val="0"/>
      <w:marRight w:val="0"/>
      <w:marTop w:val="0"/>
      <w:marBottom w:val="0"/>
      <w:divBdr>
        <w:top w:val="none" w:sz="0" w:space="0" w:color="auto"/>
        <w:left w:val="none" w:sz="0" w:space="0" w:color="auto"/>
        <w:bottom w:val="none" w:sz="0" w:space="0" w:color="auto"/>
        <w:right w:val="none" w:sz="0" w:space="0" w:color="auto"/>
      </w:divBdr>
    </w:div>
    <w:div w:id="1832409665">
      <w:bodyDiv w:val="1"/>
      <w:marLeft w:val="0"/>
      <w:marRight w:val="0"/>
      <w:marTop w:val="0"/>
      <w:marBottom w:val="0"/>
      <w:divBdr>
        <w:top w:val="none" w:sz="0" w:space="0" w:color="auto"/>
        <w:left w:val="none" w:sz="0" w:space="0" w:color="auto"/>
        <w:bottom w:val="none" w:sz="0" w:space="0" w:color="auto"/>
        <w:right w:val="none" w:sz="0" w:space="0" w:color="auto"/>
      </w:divBdr>
    </w:div>
    <w:div w:id="1849909592">
      <w:bodyDiv w:val="1"/>
      <w:marLeft w:val="0"/>
      <w:marRight w:val="0"/>
      <w:marTop w:val="0"/>
      <w:marBottom w:val="0"/>
      <w:divBdr>
        <w:top w:val="none" w:sz="0" w:space="0" w:color="auto"/>
        <w:left w:val="none" w:sz="0" w:space="0" w:color="auto"/>
        <w:bottom w:val="none" w:sz="0" w:space="0" w:color="auto"/>
        <w:right w:val="none" w:sz="0" w:space="0" w:color="auto"/>
      </w:divBdr>
    </w:div>
    <w:div w:id="1867520994">
      <w:bodyDiv w:val="1"/>
      <w:marLeft w:val="0"/>
      <w:marRight w:val="0"/>
      <w:marTop w:val="0"/>
      <w:marBottom w:val="0"/>
      <w:divBdr>
        <w:top w:val="none" w:sz="0" w:space="0" w:color="auto"/>
        <w:left w:val="none" w:sz="0" w:space="0" w:color="auto"/>
        <w:bottom w:val="none" w:sz="0" w:space="0" w:color="auto"/>
        <w:right w:val="none" w:sz="0" w:space="0" w:color="auto"/>
      </w:divBdr>
    </w:div>
    <w:div w:id="1896043814">
      <w:bodyDiv w:val="1"/>
      <w:marLeft w:val="0"/>
      <w:marRight w:val="0"/>
      <w:marTop w:val="0"/>
      <w:marBottom w:val="0"/>
      <w:divBdr>
        <w:top w:val="none" w:sz="0" w:space="0" w:color="auto"/>
        <w:left w:val="none" w:sz="0" w:space="0" w:color="auto"/>
        <w:bottom w:val="none" w:sz="0" w:space="0" w:color="auto"/>
        <w:right w:val="none" w:sz="0" w:space="0" w:color="auto"/>
      </w:divBdr>
    </w:div>
    <w:div w:id="1897429991">
      <w:bodyDiv w:val="1"/>
      <w:marLeft w:val="0"/>
      <w:marRight w:val="0"/>
      <w:marTop w:val="0"/>
      <w:marBottom w:val="0"/>
      <w:divBdr>
        <w:top w:val="none" w:sz="0" w:space="0" w:color="auto"/>
        <w:left w:val="none" w:sz="0" w:space="0" w:color="auto"/>
        <w:bottom w:val="none" w:sz="0" w:space="0" w:color="auto"/>
        <w:right w:val="none" w:sz="0" w:space="0" w:color="auto"/>
      </w:divBdr>
    </w:div>
    <w:div w:id="1910579012">
      <w:bodyDiv w:val="1"/>
      <w:marLeft w:val="0"/>
      <w:marRight w:val="0"/>
      <w:marTop w:val="0"/>
      <w:marBottom w:val="0"/>
      <w:divBdr>
        <w:top w:val="none" w:sz="0" w:space="0" w:color="auto"/>
        <w:left w:val="none" w:sz="0" w:space="0" w:color="auto"/>
        <w:bottom w:val="none" w:sz="0" w:space="0" w:color="auto"/>
        <w:right w:val="none" w:sz="0" w:space="0" w:color="auto"/>
      </w:divBdr>
    </w:div>
    <w:div w:id="1946690620">
      <w:bodyDiv w:val="1"/>
      <w:marLeft w:val="0"/>
      <w:marRight w:val="0"/>
      <w:marTop w:val="0"/>
      <w:marBottom w:val="0"/>
      <w:divBdr>
        <w:top w:val="none" w:sz="0" w:space="0" w:color="auto"/>
        <w:left w:val="none" w:sz="0" w:space="0" w:color="auto"/>
        <w:bottom w:val="none" w:sz="0" w:space="0" w:color="auto"/>
        <w:right w:val="none" w:sz="0" w:space="0" w:color="auto"/>
      </w:divBdr>
    </w:div>
    <w:div w:id="1967080366">
      <w:bodyDiv w:val="1"/>
      <w:marLeft w:val="0"/>
      <w:marRight w:val="0"/>
      <w:marTop w:val="0"/>
      <w:marBottom w:val="0"/>
      <w:divBdr>
        <w:top w:val="none" w:sz="0" w:space="0" w:color="auto"/>
        <w:left w:val="none" w:sz="0" w:space="0" w:color="auto"/>
        <w:bottom w:val="none" w:sz="0" w:space="0" w:color="auto"/>
        <w:right w:val="none" w:sz="0" w:space="0" w:color="auto"/>
      </w:divBdr>
    </w:div>
    <w:div w:id="1982346230">
      <w:bodyDiv w:val="1"/>
      <w:marLeft w:val="0"/>
      <w:marRight w:val="0"/>
      <w:marTop w:val="0"/>
      <w:marBottom w:val="0"/>
      <w:divBdr>
        <w:top w:val="none" w:sz="0" w:space="0" w:color="auto"/>
        <w:left w:val="none" w:sz="0" w:space="0" w:color="auto"/>
        <w:bottom w:val="none" w:sz="0" w:space="0" w:color="auto"/>
        <w:right w:val="none" w:sz="0" w:space="0" w:color="auto"/>
      </w:divBdr>
    </w:div>
    <w:div w:id="2044213169">
      <w:bodyDiv w:val="1"/>
      <w:marLeft w:val="0"/>
      <w:marRight w:val="0"/>
      <w:marTop w:val="0"/>
      <w:marBottom w:val="0"/>
      <w:divBdr>
        <w:top w:val="none" w:sz="0" w:space="0" w:color="auto"/>
        <w:left w:val="none" w:sz="0" w:space="0" w:color="auto"/>
        <w:bottom w:val="none" w:sz="0" w:space="0" w:color="auto"/>
        <w:right w:val="none" w:sz="0" w:space="0" w:color="auto"/>
      </w:divBdr>
    </w:div>
    <w:div w:id="2066174776">
      <w:bodyDiv w:val="1"/>
      <w:marLeft w:val="0"/>
      <w:marRight w:val="0"/>
      <w:marTop w:val="0"/>
      <w:marBottom w:val="0"/>
      <w:divBdr>
        <w:top w:val="none" w:sz="0" w:space="0" w:color="auto"/>
        <w:left w:val="none" w:sz="0" w:space="0" w:color="auto"/>
        <w:bottom w:val="none" w:sz="0" w:space="0" w:color="auto"/>
        <w:right w:val="none" w:sz="0" w:space="0" w:color="auto"/>
      </w:divBdr>
    </w:div>
    <w:div w:id="2074429217">
      <w:bodyDiv w:val="1"/>
      <w:marLeft w:val="0"/>
      <w:marRight w:val="0"/>
      <w:marTop w:val="0"/>
      <w:marBottom w:val="0"/>
      <w:divBdr>
        <w:top w:val="none" w:sz="0" w:space="0" w:color="auto"/>
        <w:left w:val="none" w:sz="0" w:space="0" w:color="auto"/>
        <w:bottom w:val="none" w:sz="0" w:space="0" w:color="auto"/>
        <w:right w:val="none" w:sz="0" w:space="0" w:color="auto"/>
      </w:divBdr>
    </w:div>
    <w:div w:id="2094814806">
      <w:bodyDiv w:val="1"/>
      <w:marLeft w:val="0"/>
      <w:marRight w:val="0"/>
      <w:marTop w:val="0"/>
      <w:marBottom w:val="0"/>
      <w:divBdr>
        <w:top w:val="none" w:sz="0" w:space="0" w:color="auto"/>
        <w:left w:val="none" w:sz="0" w:space="0" w:color="auto"/>
        <w:bottom w:val="none" w:sz="0" w:space="0" w:color="auto"/>
        <w:right w:val="none" w:sz="0" w:space="0" w:color="auto"/>
      </w:divBdr>
    </w:div>
    <w:div w:id="2097939448">
      <w:bodyDiv w:val="1"/>
      <w:marLeft w:val="0"/>
      <w:marRight w:val="0"/>
      <w:marTop w:val="0"/>
      <w:marBottom w:val="0"/>
      <w:divBdr>
        <w:top w:val="none" w:sz="0" w:space="0" w:color="auto"/>
        <w:left w:val="none" w:sz="0" w:space="0" w:color="auto"/>
        <w:bottom w:val="none" w:sz="0" w:space="0" w:color="auto"/>
        <w:right w:val="none" w:sz="0" w:space="0" w:color="auto"/>
      </w:divBdr>
      <w:divsChild>
        <w:div w:id="750930698">
          <w:marLeft w:val="0"/>
          <w:marRight w:val="0"/>
          <w:marTop w:val="0"/>
          <w:marBottom w:val="0"/>
          <w:divBdr>
            <w:top w:val="single" w:sz="2" w:space="0" w:color="D9D9E3"/>
            <w:left w:val="single" w:sz="2" w:space="0" w:color="D9D9E3"/>
            <w:bottom w:val="single" w:sz="2" w:space="0" w:color="D9D9E3"/>
            <w:right w:val="single" w:sz="2" w:space="0" w:color="D9D9E3"/>
          </w:divBdr>
          <w:divsChild>
            <w:div w:id="722949804">
              <w:marLeft w:val="0"/>
              <w:marRight w:val="0"/>
              <w:marTop w:val="0"/>
              <w:marBottom w:val="0"/>
              <w:divBdr>
                <w:top w:val="single" w:sz="2" w:space="0" w:color="D9D9E3"/>
                <w:left w:val="single" w:sz="2" w:space="0" w:color="D9D9E3"/>
                <w:bottom w:val="single" w:sz="2" w:space="0" w:color="D9D9E3"/>
                <w:right w:val="single" w:sz="2" w:space="0" w:color="D9D9E3"/>
              </w:divBdr>
              <w:divsChild>
                <w:div w:id="1447893175">
                  <w:marLeft w:val="0"/>
                  <w:marRight w:val="0"/>
                  <w:marTop w:val="0"/>
                  <w:marBottom w:val="0"/>
                  <w:divBdr>
                    <w:top w:val="single" w:sz="2" w:space="0" w:color="D9D9E3"/>
                    <w:left w:val="single" w:sz="2" w:space="0" w:color="D9D9E3"/>
                    <w:bottom w:val="single" w:sz="2" w:space="0" w:color="D9D9E3"/>
                    <w:right w:val="single" w:sz="2" w:space="0" w:color="D9D9E3"/>
                  </w:divBdr>
                  <w:divsChild>
                    <w:div w:id="132798085">
                      <w:marLeft w:val="0"/>
                      <w:marRight w:val="0"/>
                      <w:marTop w:val="0"/>
                      <w:marBottom w:val="0"/>
                      <w:divBdr>
                        <w:top w:val="single" w:sz="2" w:space="0" w:color="D9D9E3"/>
                        <w:left w:val="single" w:sz="2" w:space="0" w:color="D9D9E3"/>
                        <w:bottom w:val="single" w:sz="2" w:space="0" w:color="D9D9E3"/>
                        <w:right w:val="single" w:sz="2" w:space="0" w:color="D9D9E3"/>
                      </w:divBdr>
                      <w:divsChild>
                        <w:div w:id="1824269485">
                          <w:marLeft w:val="0"/>
                          <w:marRight w:val="0"/>
                          <w:marTop w:val="0"/>
                          <w:marBottom w:val="0"/>
                          <w:divBdr>
                            <w:top w:val="single" w:sz="2" w:space="0" w:color="D9D9E3"/>
                            <w:left w:val="single" w:sz="2" w:space="0" w:color="D9D9E3"/>
                            <w:bottom w:val="single" w:sz="2" w:space="0" w:color="D9D9E3"/>
                            <w:right w:val="single" w:sz="2" w:space="0" w:color="D9D9E3"/>
                          </w:divBdr>
                          <w:divsChild>
                            <w:div w:id="645361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026570">
                                  <w:marLeft w:val="0"/>
                                  <w:marRight w:val="0"/>
                                  <w:marTop w:val="0"/>
                                  <w:marBottom w:val="0"/>
                                  <w:divBdr>
                                    <w:top w:val="single" w:sz="2" w:space="0" w:color="D9D9E3"/>
                                    <w:left w:val="single" w:sz="2" w:space="0" w:color="D9D9E3"/>
                                    <w:bottom w:val="single" w:sz="2" w:space="0" w:color="D9D9E3"/>
                                    <w:right w:val="single" w:sz="2" w:space="0" w:color="D9D9E3"/>
                                  </w:divBdr>
                                  <w:divsChild>
                                    <w:div w:id="719674651">
                                      <w:marLeft w:val="0"/>
                                      <w:marRight w:val="0"/>
                                      <w:marTop w:val="0"/>
                                      <w:marBottom w:val="0"/>
                                      <w:divBdr>
                                        <w:top w:val="single" w:sz="2" w:space="0" w:color="D9D9E3"/>
                                        <w:left w:val="single" w:sz="2" w:space="0" w:color="D9D9E3"/>
                                        <w:bottom w:val="single" w:sz="2" w:space="0" w:color="D9D9E3"/>
                                        <w:right w:val="single" w:sz="2" w:space="0" w:color="D9D9E3"/>
                                      </w:divBdr>
                                      <w:divsChild>
                                        <w:div w:id="1006060053">
                                          <w:marLeft w:val="0"/>
                                          <w:marRight w:val="0"/>
                                          <w:marTop w:val="0"/>
                                          <w:marBottom w:val="0"/>
                                          <w:divBdr>
                                            <w:top w:val="single" w:sz="2" w:space="0" w:color="D9D9E3"/>
                                            <w:left w:val="single" w:sz="2" w:space="0" w:color="D9D9E3"/>
                                            <w:bottom w:val="single" w:sz="2" w:space="0" w:color="D9D9E3"/>
                                            <w:right w:val="single" w:sz="2" w:space="0" w:color="D9D9E3"/>
                                          </w:divBdr>
                                          <w:divsChild>
                                            <w:div w:id="592518137">
                                              <w:marLeft w:val="0"/>
                                              <w:marRight w:val="0"/>
                                              <w:marTop w:val="0"/>
                                              <w:marBottom w:val="0"/>
                                              <w:divBdr>
                                                <w:top w:val="single" w:sz="2" w:space="0" w:color="D9D9E3"/>
                                                <w:left w:val="single" w:sz="2" w:space="0" w:color="D9D9E3"/>
                                                <w:bottom w:val="single" w:sz="2" w:space="0" w:color="D9D9E3"/>
                                                <w:right w:val="single" w:sz="2" w:space="0" w:color="D9D9E3"/>
                                              </w:divBdr>
                                              <w:divsChild>
                                                <w:div w:id="1784575569">
                                                  <w:marLeft w:val="0"/>
                                                  <w:marRight w:val="0"/>
                                                  <w:marTop w:val="0"/>
                                                  <w:marBottom w:val="0"/>
                                                  <w:divBdr>
                                                    <w:top w:val="single" w:sz="2" w:space="0" w:color="D9D9E3"/>
                                                    <w:left w:val="single" w:sz="2" w:space="0" w:color="D9D9E3"/>
                                                    <w:bottom w:val="single" w:sz="2" w:space="0" w:color="D9D9E3"/>
                                                    <w:right w:val="single" w:sz="2" w:space="0" w:color="D9D9E3"/>
                                                  </w:divBdr>
                                                  <w:divsChild>
                                                    <w:div w:id="1518537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738544">
          <w:marLeft w:val="0"/>
          <w:marRight w:val="0"/>
          <w:marTop w:val="0"/>
          <w:marBottom w:val="0"/>
          <w:divBdr>
            <w:top w:val="none" w:sz="0" w:space="0" w:color="auto"/>
            <w:left w:val="none" w:sz="0" w:space="0" w:color="auto"/>
            <w:bottom w:val="none" w:sz="0" w:space="0" w:color="auto"/>
            <w:right w:val="none" w:sz="0" w:space="0" w:color="auto"/>
          </w:divBdr>
        </w:div>
      </w:divsChild>
    </w:div>
    <w:div w:id="2115510522">
      <w:bodyDiv w:val="1"/>
      <w:marLeft w:val="0"/>
      <w:marRight w:val="0"/>
      <w:marTop w:val="0"/>
      <w:marBottom w:val="0"/>
      <w:divBdr>
        <w:top w:val="none" w:sz="0" w:space="0" w:color="auto"/>
        <w:left w:val="none" w:sz="0" w:space="0" w:color="auto"/>
        <w:bottom w:val="none" w:sz="0" w:space="0" w:color="auto"/>
        <w:right w:val="none" w:sz="0" w:space="0" w:color="auto"/>
      </w:divBdr>
    </w:div>
    <w:div w:id="2124227137">
      <w:bodyDiv w:val="1"/>
      <w:marLeft w:val="0"/>
      <w:marRight w:val="0"/>
      <w:marTop w:val="0"/>
      <w:marBottom w:val="0"/>
      <w:divBdr>
        <w:top w:val="none" w:sz="0" w:space="0" w:color="auto"/>
        <w:left w:val="none" w:sz="0" w:space="0" w:color="auto"/>
        <w:bottom w:val="none" w:sz="0" w:space="0" w:color="auto"/>
        <w:right w:val="none" w:sz="0" w:space="0" w:color="auto"/>
      </w:divBdr>
    </w:div>
    <w:div w:id="2130856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83E860-8119-4ED5-97B7-883B262763B1}">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dig22</b:Tag>
    <b:SourceType>InternetSite</b:SourceType>
    <b:Guid>{A4E385C6-4B85-4106-A4FA-FE5EB3D04D39}</b:Guid>
    <b:Author>
      <b:Author>
        <b:Corporate>digitalocean</b:Corporate>
      </b:Author>
    </b:Author>
    <b:Title>Comparing AWS, Azure, GCP</b:Title>
    <b:InternetSiteTitle>digitalocean</b:InternetSiteTitle>
    <b:Year>2022</b:Year>
    <b:URL>https://www.digitalocean.com/resources/article/comparing-aws-azure-gcp</b:URL>
    <b:RefOrder>7</b:RefOrder>
  </b:Source>
  <b:Source>
    <b:Tag>Gav21</b:Tag>
    <b:SourceType>InternetSite</b:SourceType>
    <b:Guid>{530F45D1-5571-4E29-BF46-6B50DF715BA5}</b:Guid>
    <b:Author>
      <b:Author>
        <b:NameList>
          <b:Person>
            <b:Last>Adams</b:Last>
            <b:First>Gavin</b:First>
          </b:Person>
        </b:NameList>
      </b:Author>
    </b:Author>
    <b:Title>Implementing Local Client Devices with AWS IoT Greengrass</b:Title>
    <b:InternetSiteTitle>aws</b:InternetSiteTitle>
    <b:Year>2021</b:Year>
    <b:Month>06</b:Month>
    <b:Day>21</b:Day>
    <b:URL>https://aws.amazon.com/blogs/iot/implementing-local-client-devices-with-aws-iot-greengrass/</b:URL>
    <b:RefOrder>8</b:RefOrder>
  </b:Source>
  <b:Source>
    <b:Tag>AWS</b:Tag>
    <b:SourceType>InternetSite</b:SourceType>
    <b:Guid>{3D915168-8B6A-4C05-A0BD-06CCEF611A97}</b:Guid>
    <b:Author>
      <b:Author>
        <b:Corporate>AWS whitepaper</b:Corporate>
      </b:Author>
    </b:Author>
    <b:Title>The AWS advantage in big data analytics</b:Title>
    <b:InternetSiteTitle>AWS</b:InternetSiteTitle>
    <b:URL>https://docs.aws.amazon.com/whitepapers/latest/big-data-analytics-options/the-aws-advantage-in-big-data-analytics.html</b:URL>
    <b:RefOrder>9</b:RefOrder>
  </b:Source>
  <b:Source>
    <b:Tag>aws</b:Tag>
    <b:SourceType>InternetSite</b:SourceType>
    <b:Guid>{886172E9-7ED8-498E-911E-4F0859B990A1}</b:Guid>
    <b:Author>
      <b:Author>
        <b:Corporate>aws cloud security</b:Corporate>
      </b:Author>
    </b:Author>
    <b:Title>AWS Cloud Security</b:Title>
    <b:InternetSiteTitle>aws</b:InternetSiteTitle>
    <b:URL>https://aws.amazon.com/security/</b:URL>
    <b:Year>2023</b:Year>
    <b:RefOrder>10</b:RefOrder>
  </b:Source>
  <b:Source>
    <b:Tag>Ama22</b:Tag>
    <b:SourceType>InternetSite</b:SourceType>
    <b:Guid>{D7D1E8EE-DFD5-4794-9AAF-6481AD5D82FA}</b:Guid>
    <b:Author>
      <b:Author>
        <b:Corporate>Amazon Simple Storage Service</b:Corporate>
      </b:Author>
    </b:Author>
    <b:Title>What is Amazon S3?</b:Title>
    <b:InternetSiteTitle>aws</b:InternetSiteTitle>
    <b:Year>2022</b:Year>
    <b:URL>https://docs.aws.amazon.com/AmazonS3/latest/userguide/Welcome.html</b:URL>
    <b:RefOrder>11</b:RefOrder>
  </b:Source>
  <b:Source>
    <b:Tag>Jan05</b:Tag>
    <b:SourceType>JournalArticle</b:SourceType>
    <b:Guid>{C05992CE-2F99-48C0-A484-58415ADC1A04}</b:Guid>
    <b:Author>
      <b:Author>
        <b:NameList xmlns:msxsl="urn:schemas-microsoft-com:xslt" xmlns:b="http://schemas.openxmlformats.org/officeDocument/2006/bibliography">
          <b:Person>
            <b:Last>Broeck</b:Last>
            <b:First>Jan</b:First>
            <b:Middle>Van den</b:Middle>
          </b:Person>
          <b:Person>
            <b:Last>Cunningham</b:Last>
            <b:First>Solveig</b:First>
            <b:Middle>A.</b:Middle>
          </b:Person>
          <b:Person>
            <b:Last>Eeckels</b:Last>
            <b:First>Roger</b:First>
            <b:Middle/>
          </b:Person>
          <b:Person>
            <b:Last>Herbst</b:Last>
            <b:First>Kobus</b:First>
            <b:Middle/>
          </b:Person>
        </b:NameList>
      </b:Author>
    </b:Author>
    <b:Title>Data cleaning: detecting, diagnosing, and editing data abnormalities.</b:Title>
    <b:JournalName>PLOS Medicine</b:JournalName>
    <b:City/>
    <b:Year>2005</b:Year>
    <b:Month/>
    <b:Day/>
    <b:Pages/>
    <b:Publisher/>
    <b:Volume>2</b:Volume>
    <b:Issue>10</b:Issue>
    <b:ShortTitle/>
    <b:StandardNumber/>
    <b:Comments/>
    <b:Medium/>
    <b:YearAccessed>2024</b:YearAccessed>
    <b:MonthAccessed>2</b:MonthAccessed>
    <b:DayAccessed>23</b:DayAccessed>
    <b:URL>https://ncbi.nlm.nih.gov/pmc/articles/pmc1198040</b:URL>
    <b:DOI/>
    <b:RefOrder>12</b:RefOrder>
  </b:Source>
  <b:Source>
    <b:Tag>Bew05</b:Tag>
    <b:SourceType>JournalArticle</b:SourceType>
    <b:Guid>{506E8EB1-DEFF-4146-BAB5-9331649D0C80}</b:Guid>
    <b:Author>
      <b:Author>
        <b:NameList xmlns:msxsl="urn:schemas-microsoft-com:xslt" xmlns:b="http://schemas.openxmlformats.org/officeDocument/2006/bibliography">
          <b:Person>
            <b:Last>Bewick</b:Last>
            <b:First>Viv</b:First>
            <b:Middle/>
          </b:Person>
          <b:Person>
            <b:Last>Cheek</b:Last>
            <b:First>Liz</b:First>
            <b:Middle/>
          </b:Person>
          <b:Person>
            <b:Last>Ball</b:Last>
            <b:First>Jonathan</b:First>
            <b:Middle/>
          </b:Person>
        </b:NameList>
      </b:Author>
    </b:Author>
    <b:Title>Statistics review 14: Logistic regression</b:Title>
    <b:JournalName>Critical Care</b:JournalName>
    <b:City/>
    <b:Year>2005</b:Year>
    <b:Month/>
    <b:Day/>
    <b:Pages>112-118</b:Pages>
    <b:Publisher/>
    <b:Volume>9</b:Volume>
    <b:Issue>1</b:Issue>
    <b:ShortTitle/>
    <b:StandardNumber/>
    <b:Comments/>
    <b:Medium/>
    <b:YearAccessed>2024</b:YearAccessed>
    <b:MonthAccessed>2</b:MonthAccessed>
    <b:DayAccessed>23</b:DayAccessed>
    <b:URL>https://ncbi.nlm.nih.gov/pmc/articles/pmc1065119</b:URL>
    <b:DOI/>
    <b:RefOrder>13</b:RefOrder>
  </b:Source>
  <b:Source>
    <b:Tag>Par15</b:Tag>
    <b:SourceType>InternetSite</b:SourceType>
    <b:Guid>{46EB5AEC-DF11-475C-9CEC-C2988C9E4E1D}</b:Guid>
    <b:Author>
      <b:Author>
        <b:NameList xmlns:msxsl="urn:schemas-microsoft-com:xslt" xmlns:b="http://schemas.openxmlformats.org/officeDocument/2006/bibliography">
          <b:Person>
            <b:Last>Park</b:Last>
            <b:First>Hun</b:First>
            <b:Middle>Myoung</b:Middle>
          </b:Person>
        </b:NameList>
      </b:Author>
    </b:Author>
    <b:Title>Regression Models for Ordinal and Nominal Dependent Variables Using SAS, Stata, LIMDEP, and SPSS *</b:Title>
    <b:InternetSiteTitle/>
    <b:ProductionCompany/>
    <b:Year>2015</b:Year>
    <b:Month/>
    <b:Day/>
    <b:YearAccessed>2024</b:YearAccessed>
    <b:MonthAccessed>2</b:MonthAccessed>
    <b:DayAccessed>23</b:DayAccessed>
    <b:URL>http://indiana.edu/~statmath/stat/all/cdvm/cdvm_nominal.pdf</b:URL>
    <b:Version/>
    <b:ShortTitle/>
    <b:StandardNumber/>
    <b:Comments/>
    <b:Medium/>
    <b:DOI/>
    <b:RefOrder>14</b:RefOrder>
  </b:Source>
  <b:Source>
    <b:Tag>Ali12</b:Tag>
    <b:SourceType>InternetSite</b:SourceType>
    <b:Guid>{79AAE29B-629D-464B-BA08-BA8792A595E0}</b:Guid>
    <b:Author>
      <b:Author>
        <b:NameList xmlns:msxsl="urn:schemas-microsoft-com:xslt" xmlns:b="http://schemas.openxmlformats.org/officeDocument/2006/bibliography">
          <b:Person>
            <b:Last>Ali</b:Last>
            <b:First>Jehad</b:First>
            <b:Middle/>
          </b:Person>
          <b:Person>
            <b:Last>Khan</b:Last>
            <b:First>Rehanullah</b:First>
            <b:Middle/>
          </b:Person>
          <b:Person>
            <b:Last>Ahmad</b:Last>
            <b:First>Nasir</b:First>
            <b:Middle/>
          </b:Person>
          <b:Person>
            <b:Last>Maqsood</b:Last>
            <b:First>Imran</b:First>
            <b:Middle/>
          </b:Person>
        </b:NameList>
      </b:Author>
    </b:Author>
    <b:Title>Random Forests and Decision Trees</b:Title>
    <b:InternetSiteTitle/>
    <b:ProductionCompany/>
    <b:Year>2012</b:Year>
    <b:Month/>
    <b:Day/>
    <b:YearAccessed>2024</b:YearAccessed>
    <b:MonthAccessed>2</b:MonthAccessed>
    <b:DayAccessed>23</b:DayAccessed>
    <b:URL>http://ijcsi.org/papers/ijcsi-9-5-3-272-278.pdf</b:URL>
    <b:Version/>
    <b:ShortTitle/>
    <b:StandardNumber/>
    <b:Comments/>
    <b:Medium/>
    <b:DOI/>
    <b:RefOrder>15</b:RefOrder>
  </b:Source>
  <b:Source>
    <b:Tag>Día06</b:Tag>
    <b:SourceType>JournalArticle</b:SourceType>
    <b:Guid>{DC3F1451-8EA3-4E93-BBA5-2DABCFD6B40F}</b:Guid>
    <b:Author>
      <b:Author>
        <b:NameList xmlns:msxsl="urn:schemas-microsoft-com:xslt" xmlns:b="http://schemas.openxmlformats.org/officeDocument/2006/bibliography">
          <b:Person>
            <b:Last>Díaz-Uriarte</b:Last>
            <b:First>Ramón</b:First>
            <b:Middle/>
          </b:Person>
          <b:Person>
            <b:Last>Andrés</b:Last>
            <b:First>Sara</b:First>
            <b:Middle>Alvarez de</b:Middle>
          </b:Person>
        </b:NameList>
      </b:Author>
    </b:Author>
    <b:Title>Gene selection and classification of microarray data using random forest</b:Title>
    <b:JournalName>BMC Bioinformatics</b:JournalName>
    <b:City/>
    <b:Year>2006</b:Year>
    <b:Month/>
    <b:Day/>
    <b:Pages>3-3</b:Pages>
    <b:Publisher/>
    <b:Volume>7</b:Volume>
    <b:Issue>1</b:Issue>
    <b:ShortTitle/>
    <b:StandardNumber/>
    <b:Comments/>
    <b:Medium/>
    <b:YearAccessed>2024</b:YearAccessed>
    <b:MonthAccessed>2</b:MonthAccessed>
    <b:DayAccessed>23</b:DayAccessed>
    <b:URL>https://ncbi.nlm.nih.gov/pmc/articles/pmc1363357</b:URL>
    <b:DOI/>
    <b:RefOrder>16</b:RefOrder>
  </b:Source>
  <b:Source>
    <b:Tag>EXC24</b:Tag>
    <b:SourceType>InternetSite</b:SourceType>
    <b:Guid>{0F375EBA-D65F-4AED-AA56-F6C869D89CA8}</b:Guid>
    <b:Title>EXCEL Univariate: Histogram</b:Title>
    <b:InternetSiteTitle/>
    <b:ProductionCompany/>
    <b:Year/>
    <b:Month/>
    <b:Day/>
    <b:YearAccessed>2024</b:YearAccessed>
    <b:MonthAccessed>2</b:MonthAccessed>
    <b:DayAccessed>23</b:DayAccessed>
    <b:URL>http://cameron.econ.ucdavis.edu/excel/ex11histogram.html</b:URL>
    <b:Version/>
    <b:ShortTitle/>
    <b:StandardNumber/>
    <b:Comments/>
    <b:Medium/>
    <b:DOI/>
    <b:RefOrder>17</b:RefOrder>
  </b:Source>
  <b:Source>
    <b:Tag>Gri99</b:Tag>
    <b:SourceType>InternetSite</b:SourceType>
    <b:Guid>{BC20555A-BF22-4B1E-AAEB-7D4C6F81D721}</b:Guid>
    <b:Author>
      <b:Author>
        <b:NameList xmlns:msxsl="urn:schemas-microsoft-com:xslt" xmlns:b="http://schemas.openxmlformats.org/officeDocument/2006/bibliography">
          <b:Person>
            <b:Last>Griffiths</b:Last>
            <b:First>Anthony</b:First>
            <b:Middle>Jf</b:Middle>
          </b:Person>
          <b:Person>
            <b:Last>Gelbart</b:Last>
            <b:First>William</b:First>
            <b:Middle>M.</b:Middle>
          </b:Person>
          <b:Person>
            <b:Last>Miller</b:Last>
            <b:First>Jeffrey</b:First>
            <b:Middle>H</b:Middle>
          </b:Person>
          <b:Person>
            <b:Last>Lewontin</b:Last>
            <b:First>Richard</b:First>
            <b:Middle>C</b:Middle>
          </b:Person>
        </b:NameList>
      </b:Author>
    </b:Author>
    <b:Title>Covariance and correlation</b:Title>
    <b:InternetSiteTitle/>
    <b:ProductionCompany/>
    <b:Year>1999</b:Year>
    <b:Month/>
    <b:Day/>
    <b:YearAccessed>2024</b:YearAccessed>
    <b:MonthAccessed>2</b:MonthAccessed>
    <b:DayAccessed>23</b:DayAccessed>
    <b:URL>https://ncbi.nlm.nih.gov/books/nbk21288</b:URL>
    <b:Version/>
    <b:ShortTitle/>
    <b:StandardNumber/>
    <b:Comments/>
    <b:Medium/>
    <b:DOI/>
    <b:RefOrder>5</b:RefOrder>
  </b:Source>
  <b:Source>
    <b:Tag>Lee14</b:Tag>
    <b:SourceType>InternetSite</b:SourceType>
    <b:Guid>{FD9D2D87-2BD7-47D8-B20B-096D73B025C7}</b:Guid>
    <b:Author>
      <b:Author>
        <b:NameList xmlns:msxsl="urn:schemas-microsoft-com:xslt" xmlns:b="http://schemas.openxmlformats.org/officeDocument/2006/bibliography">
          <b:Person>
            <b:Last>Lee</b:Last>
            <b:First>Yong</b:First>
            <b:Middle>Ki</b:Middle>
          </b:Person>
          <b:Person>
            <b:Last>Youm</b:Last>
            <b:First>Yun-Ho</b:First>
            <b:Middle/>
          </b:Person>
          <b:Person>
            <b:Last>Choi</b:Last>
            <b:First>Hong-Mook</b:First>
            <b:Middle/>
          </b:Person>
          <b:Person>
            <b:Last>Hyun</b:Last>
            <b:First>Jin-Su</b:First>
            <b:Middle/>
          </b:Person>
          <b:Person>
            <b:Last>Chun</b:Last>
            <b:First>Kee-Moon</b:First>
            <b:Middle/>
          </b:Person>
        </b:NameList>
      </b:Author>
    </b:Author>
    <b:Title>Encoder and method for encoding thereof</b:Title>
    <b:InternetSiteTitle/>
    <b:ProductionCompany/>
    <b:Year>2014</b:Year>
    <b:Month/>
    <b:Day/>
    <b:YearAccessed>2024</b:YearAccessed>
    <b:MonthAccessed>2</b:MonthAccessed>
    <b:DayAccessed>23</b:DayAccessed>
    <b:URL>http://freepatentsonline.com/y2015/0254476.html</b:URL>
    <b:Version/>
    <b:ShortTitle/>
    <b:StandardNumber/>
    <b:Comments/>
    <b:Medium/>
    <b:DOI/>
    <b:RefOrder>18</b:RefOrder>
  </b:Source>
  <b:Source>
    <b:Tag>Mic22</b:Tag>
    <b:SourceType>InternetSite</b:SourceType>
    <b:Guid>{3DDE4A14-0188-4AA3-96CF-EE9F6F1B7A12}</b:Guid>
    <b:Title>Understanding Train Test Split</b:Title>
    <b:Year>2022</b:Year>
    <b:Author>
      <b:Author>
        <b:NameList>
          <b:Person>
            <b:Last>Galarnyk</b:Last>
            <b:First>Michael</b:First>
          </b:Person>
        </b:NameList>
      </b:Author>
    </b:Author>
    <b:URL>https://builtin.com/data-science/train-test-split</b:URL>
    <b:RefOrder>19</b:RefOrder>
  </b:Source>
  <b:Source>
    <b:Tag>Str14</b:Tag>
    <b:SourceType>JournalArticle</b:SourceType>
    <b:Guid>{8559D526-5990-4142-9A8D-023F57DFC4E5}</b:Guid>
    <b:Author>
      <b:Author>
        <b:NameList xmlns:msxsl="urn:schemas-microsoft-com:xslt" xmlns:b="http://schemas.openxmlformats.org/officeDocument/2006/bibliography">
          <b:Person>
            <b:Last>Streit</b:Last>
            <b:First>Marc</b:First>
            <b:Middle/>
          </b:Person>
          <b:Person>
            <b:Last>Gehlenborg</b:Last>
            <b:First>Nils</b:First>
            <b:Middle/>
          </b:Person>
        </b:NameList>
      </b:Author>
    </b:Author>
    <b:Title>Bar charts and box plots.</b:Title>
    <b:JournalName>Nature Methods</b:JournalName>
    <b:City/>
    <b:Year>2014</b:Year>
    <b:Month/>
    <b:Day/>
    <b:Pages>117-117</b:Pages>
    <b:Publisher/>
    <b:Volume>11</b:Volume>
    <b:Issue>2</b:Issue>
    <b:ShortTitle/>
    <b:StandardNumber/>
    <b:Comments/>
    <b:Medium/>
    <b:YearAccessed>2024</b:YearAccessed>
    <b:MonthAccessed>2</b:MonthAccessed>
    <b:DayAccessed>23</b:DayAccessed>
    <b:URL>https://nature.com/articles/nmeth.2807</b:URL>
    <b:DOI/>
    <b:RefOrder>4</b:RefOrder>
  </b:Source>
  <b:Source>
    <b:Tag>Jas20</b:Tag>
    <b:SourceType>InternetSite</b:SourceType>
    <b:Guid>{EB758CFF-DE45-490E-8D3C-C18891B60D2C}</b:Guid>
    <b:Author>
      <b:Author>
        <b:NameList>
          <b:Person>
            <b:Last>Brownlee</b:Last>
            <b:First>Jason</b:First>
          </b:Person>
        </b:NameList>
      </b:Author>
    </b:Author>
    <b:Title>Why One-Hot Encode Data in Machine Learning</b:Title>
    <b:Year>2020</b:Year>
    <b:YearAccessed>2024</b:YearAccessed>
    <b:URL>https://machinelearningmastery.com/why-one-hot-encode-data-in-machine-learning/</b:URL>
    <b:RefOrder>20</b:RefOrder>
  </b:Source>
  <b:Source>
    <b:Tag>Jas201</b:Tag>
    <b:SourceType>InternetSite</b:SourceType>
    <b:Guid>{D371DBFE-4DDB-4F58-9555-7B9A760D8367}</b:Guid>
    <b:Author>
      <b:Author>
        <b:NameList>
          <b:Person>
            <b:Last>Brownlee</b:Last>
            <b:First>Jason</b:First>
          </b:Person>
        </b:NameList>
      </b:Author>
    </b:Author>
    <b:Title>Train-Test Split for Evaluating Machine Learning Algorithms</b:Title>
    <b:Year>2020 </b:Year>
    <b:URL>https://machinelearningmastery.com/train-test-split-for-evaluating-machine-learning-algorithms/</b:URL>
    <b:RefOrder>21</b:RefOrder>
  </b:Source>
  <b:Source>
    <b:Tag>TIB20</b:Tag>
    <b:SourceType>InternetSite</b:SourceType>
    <b:Guid>{E9BE9251-3160-4FBD-A6D2-12326F1753BB}</b:Guid>
    <b:Author>
      <b:Author>
        <b:Corporate>TIBCO</b:Corporate>
      </b:Author>
    </b:Author>
    <b:Title>Probability Calculation Using Logistic Regression</b:Title>
    <b:Year>2020</b:Year>
    <b:URL>https://docs.tibco.com/pub/sfire-dsc/6.5.0/doc/html/TIB_sfire-dsc_user-guide/GUID-C4D05ED0-3392-4407-B62A-7D29B26DC566.html#:~:text=Logistic%20Regression%20is%20the%20statistical,a%20set%20of%20independent%20variables.</b:URL>
    <b:RefOrder>22</b:RefOrder>
  </b:Source>
  <b:Source>
    <b:Tag>Lil19</b:Tag>
    <b:SourceType>InternetSite</b:SourceType>
    <b:Guid>{7E7281EE-2340-42E4-8373-0B2D8423A260}</b:Guid>
    <b:Author>
      <b:Author>
        <b:NameList>
          <b:Person>
            <b:Last>Su</b:Last>
            <b:First>Lily</b:First>
          </b:Person>
        </b:NameList>
      </b:Author>
    </b:Author>
    <b:Title>Logistic Regression, Accuracy, and Cross-Validation</b:Title>
    <b:Year>2019</b:Year>
    <b:URL>https://medium.com/@lily_su/logistic-regression-accuracy-cross-validation-58d9eb58d6e6</b:URL>
    <b:RefOrder>23</b:RefOrder>
  </b:Source>
  <b:Source>
    <b:Tag>Nim22</b:Tag>
    <b:SourceType>InternetSite</b:SourceType>
    <b:Guid>{B143B444-1E53-4277-A8E3-E05652045DAB}</b:Guid>
    <b:Author>
      <b:Author>
        <b:NameList>
          <b:Person>
            <b:Last>Beheshti</b:Last>
            <b:First>Nima</b:First>
          </b:Person>
        </b:NameList>
      </b:Author>
    </b:Author>
    <b:Title>Random Forest Classification</b:Title>
    <b:Year>2022</b:Year>
    <b:URL>https://towardsdatascience.com/random-forest-classification-678e551462f5</b:URL>
    <b:RefOrder>24</b:RefOrder>
  </b:Source>
  <b:Source>
    <b:Tag>Kai17</b:Tag>
    <b:SourceType>InternetSite</b:SourceType>
    <b:Guid>{85803BBC-2CBB-4BC2-85B7-8FDB05E8A98F}</b:Guid>
    <b:Author>
      <b:Author>
        <b:NameList xmlns:msxsl="urn:schemas-microsoft-com:xslt" xmlns:b="http://schemas.openxmlformats.org/officeDocument/2006/bibliography">
          <b:Person>
            <b:Last>Kais</b:Last>
            <b:First>M.T.</b:First>
            <b:Middle/>
          </b:Person>
        </b:NameList>
      </b:Author>
    </b:Author>
    <b:Title>Bootstrapping the CRISP-DM Process</b:Title>
    <b:InternetSiteTitle/>
    <b:ProductionCompany/>
    <b:Year>2017</b:Year>
    <b:Month/>
    <b:Day/>
    <b:YearAccessed>2024</b:YearAccessed>
    <b:MonthAccessed>3</b:MonthAccessed>
    <b:DayAccessed>8</b:DayAccessed>
    <b:URL>https://dspace.library.uu.nl/handle/1874/357905</b:URL>
    <b:Version/>
    <b:ShortTitle/>
    <b:StandardNumber/>
    <b:Comments/>
    <b:Medium/>
    <b:DOI/>
    <b:RefOrder>2</b:RefOrder>
  </b:Source>
  <b:Source>
    <b:Tag>Met24</b:Tag>
    <b:SourceType>InternetSite</b:SourceType>
    <b:Guid>{55998291-253B-47A3-8DE2-164DB3BADA94}</b:Guid>
    <b:Title>Metadata Basics</b:Title>
    <b:InternetSiteTitle>DCMI</b:InternetSiteTitle>
    <b:ProductionCompany/>
    <b:Year/>
    <b:Month/>
    <b:Day/>
    <b:YearAccessed>2024</b:YearAccessed>
    <b:MonthAccessed>3</b:MonthAccessed>
    <b:DayAccessed>8</b:DayAccessed>
    <b:URL>http://dublincore.org/metadata-basics/</b:URL>
    <b:Version/>
    <b:ShortTitle/>
    <b:StandardNumber/>
    <b:Comments/>
    <b:Medium/>
    <b:DOI/>
    <b:RefOrder>1</b:RefOrder>
  </b:Source>
  <b:Source>
    <b:Tag>Woj111</b:Tag>
    <b:SourceType>InternetSite</b:SourceType>
    <b:Guid>{5A228203-B7FF-49CB-BDCF-4AD83F696D00}</b:Guid>
    <b:Author>
      <b:Author>
        <b:NameList xmlns:msxsl="urn:schemas-microsoft-com:xslt" xmlns:b="http://schemas.openxmlformats.org/officeDocument/2006/bibliography">
          <b:Person>
            <b:Last>Wojciechowski</b:Last>
            <b:First>Artur</b:First>
            <b:Middle/>
          </b:Person>
        </b:NameList>
      </b:Author>
    </b:Author>
    <b:Title>E-ETL: framework for managing evolving etl processes</b:Title>
    <b:InternetSiteTitle/>
    <b:ProductionCompany/>
    <b:Year>2011</b:Year>
    <b:Month/>
    <b:Day/>
    <b:YearAccessed>2024</b:YearAccessed>
    <b:MonthAccessed>3</b:MonthAccessed>
    <b:DayAccessed>12</b:DayAccessed>
    <b:URL>https://link.springer.com/chapter/10.1007/978-3-642-32518-2_42</b:URL>
    <b:Version/>
    <b:ShortTitle/>
    <b:StandardNumber/>
    <b:Comments/>
    <b:Medium/>
    <b:DOI/>
    <b:RefOrder>3</b:RefOrder>
  </b:Source>
  <b:Source>
    <b:Tag>Sim23</b:Tag>
    <b:SourceType>InternetSite</b:SourceType>
    <b:Guid>{96676B92-C7BD-40B0-9CF8-6C43EBC94257}</b:Guid>
    <b:Author>
      <b:Author>
        <b:Corporate>SimpliLearn</b:Corporate>
      </b:Author>
    </b:Author>
    <b:Title>What is a Confusion Matrix in Machine Learning?</b:Title>
    <b:Year>2023</b:Year>
    <b:URL>https://www.simplilearn.com/tutorials/machine-learning-tutorial/confusion-matrix-machine-learning</b:URL>
    <b:RefOrder>6</b:RefOrder>
  </b:Source>
</b:Sources>
</file>

<file path=customXml/itemProps1.xml><?xml version="1.0" encoding="utf-8"?>
<ds:datastoreItem xmlns:ds="http://schemas.openxmlformats.org/officeDocument/2006/customXml" ds:itemID="{B8793FC5-9CA7-40E3-859D-AAD769536CE4}">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7</Pages>
  <Words>810</Words>
  <Characters>4367</Characters>
  <Application>Microsoft Office Word</Application>
  <DocSecurity>0</DocSecurity>
  <Lines>139</Lines>
  <Paragraphs>42</Paragraphs>
  <ScaleCrop>false</ScaleCrop>
  <HeadingPairs>
    <vt:vector size="2" baseType="variant">
      <vt:variant>
        <vt:lpstr>Title</vt:lpstr>
      </vt:variant>
      <vt:variant>
        <vt:i4>1</vt:i4>
      </vt:variant>
    </vt:vector>
  </HeadingPairs>
  <TitlesOfParts>
    <vt:vector size="1" baseType="lpstr">
      <vt:lpstr>statistical analysis</vt:lpstr>
    </vt:vector>
  </TitlesOfParts>
  <Company>stakeholdermap.com</Company>
  <LinksUpToDate>false</LinksUpToDate>
  <CharactersWithSpaces>5142</CharactersWithSpaces>
  <SharedDoc>false</SharedDoc>
  <HLinks>
    <vt:vector size="138" baseType="variant">
      <vt:variant>
        <vt:i4>1703984</vt:i4>
      </vt:variant>
      <vt:variant>
        <vt:i4>137</vt:i4>
      </vt:variant>
      <vt:variant>
        <vt:i4>0</vt:i4>
      </vt:variant>
      <vt:variant>
        <vt:i4>5</vt:i4>
      </vt:variant>
      <vt:variant>
        <vt:lpwstr/>
      </vt:variant>
      <vt:variant>
        <vt:lpwstr>_Toc146405782</vt:lpwstr>
      </vt:variant>
      <vt:variant>
        <vt:i4>1703984</vt:i4>
      </vt:variant>
      <vt:variant>
        <vt:i4>131</vt:i4>
      </vt:variant>
      <vt:variant>
        <vt:i4>0</vt:i4>
      </vt:variant>
      <vt:variant>
        <vt:i4>5</vt:i4>
      </vt:variant>
      <vt:variant>
        <vt:lpwstr/>
      </vt:variant>
      <vt:variant>
        <vt:lpwstr>_Toc146405781</vt:lpwstr>
      </vt:variant>
      <vt:variant>
        <vt:i4>1703984</vt:i4>
      </vt:variant>
      <vt:variant>
        <vt:i4>125</vt:i4>
      </vt:variant>
      <vt:variant>
        <vt:i4>0</vt:i4>
      </vt:variant>
      <vt:variant>
        <vt:i4>5</vt:i4>
      </vt:variant>
      <vt:variant>
        <vt:lpwstr/>
      </vt:variant>
      <vt:variant>
        <vt:lpwstr>_Toc146405780</vt:lpwstr>
      </vt:variant>
      <vt:variant>
        <vt:i4>1376304</vt:i4>
      </vt:variant>
      <vt:variant>
        <vt:i4>119</vt:i4>
      </vt:variant>
      <vt:variant>
        <vt:i4>0</vt:i4>
      </vt:variant>
      <vt:variant>
        <vt:i4>5</vt:i4>
      </vt:variant>
      <vt:variant>
        <vt:lpwstr/>
      </vt:variant>
      <vt:variant>
        <vt:lpwstr>_Toc146405779</vt:lpwstr>
      </vt:variant>
      <vt:variant>
        <vt:i4>1376304</vt:i4>
      </vt:variant>
      <vt:variant>
        <vt:i4>113</vt:i4>
      </vt:variant>
      <vt:variant>
        <vt:i4>0</vt:i4>
      </vt:variant>
      <vt:variant>
        <vt:i4>5</vt:i4>
      </vt:variant>
      <vt:variant>
        <vt:lpwstr/>
      </vt:variant>
      <vt:variant>
        <vt:lpwstr>_Toc146405778</vt:lpwstr>
      </vt:variant>
      <vt:variant>
        <vt:i4>1376304</vt:i4>
      </vt:variant>
      <vt:variant>
        <vt:i4>107</vt:i4>
      </vt:variant>
      <vt:variant>
        <vt:i4>0</vt:i4>
      </vt:variant>
      <vt:variant>
        <vt:i4>5</vt:i4>
      </vt:variant>
      <vt:variant>
        <vt:lpwstr/>
      </vt:variant>
      <vt:variant>
        <vt:lpwstr>_Toc146405777</vt:lpwstr>
      </vt:variant>
      <vt:variant>
        <vt:i4>1376304</vt:i4>
      </vt:variant>
      <vt:variant>
        <vt:i4>101</vt:i4>
      </vt:variant>
      <vt:variant>
        <vt:i4>0</vt:i4>
      </vt:variant>
      <vt:variant>
        <vt:i4>5</vt:i4>
      </vt:variant>
      <vt:variant>
        <vt:lpwstr/>
      </vt:variant>
      <vt:variant>
        <vt:lpwstr>_Toc146405776</vt:lpwstr>
      </vt:variant>
      <vt:variant>
        <vt:i4>1376304</vt:i4>
      </vt:variant>
      <vt:variant>
        <vt:i4>95</vt:i4>
      </vt:variant>
      <vt:variant>
        <vt:i4>0</vt:i4>
      </vt:variant>
      <vt:variant>
        <vt:i4>5</vt:i4>
      </vt:variant>
      <vt:variant>
        <vt:lpwstr/>
      </vt:variant>
      <vt:variant>
        <vt:lpwstr>_Toc146405775</vt:lpwstr>
      </vt:variant>
      <vt:variant>
        <vt:i4>1376304</vt:i4>
      </vt:variant>
      <vt:variant>
        <vt:i4>89</vt:i4>
      </vt:variant>
      <vt:variant>
        <vt:i4>0</vt:i4>
      </vt:variant>
      <vt:variant>
        <vt:i4>5</vt:i4>
      </vt:variant>
      <vt:variant>
        <vt:lpwstr/>
      </vt:variant>
      <vt:variant>
        <vt:lpwstr>_Toc146405774</vt:lpwstr>
      </vt:variant>
      <vt:variant>
        <vt:i4>1376304</vt:i4>
      </vt:variant>
      <vt:variant>
        <vt:i4>83</vt:i4>
      </vt:variant>
      <vt:variant>
        <vt:i4>0</vt:i4>
      </vt:variant>
      <vt:variant>
        <vt:i4>5</vt:i4>
      </vt:variant>
      <vt:variant>
        <vt:lpwstr/>
      </vt:variant>
      <vt:variant>
        <vt:lpwstr>_Toc146405773</vt:lpwstr>
      </vt:variant>
      <vt:variant>
        <vt:i4>1376304</vt:i4>
      </vt:variant>
      <vt:variant>
        <vt:i4>77</vt:i4>
      </vt:variant>
      <vt:variant>
        <vt:i4>0</vt:i4>
      </vt:variant>
      <vt:variant>
        <vt:i4>5</vt:i4>
      </vt:variant>
      <vt:variant>
        <vt:lpwstr/>
      </vt:variant>
      <vt:variant>
        <vt:lpwstr>_Toc146405772</vt:lpwstr>
      </vt:variant>
      <vt:variant>
        <vt:i4>1376304</vt:i4>
      </vt:variant>
      <vt:variant>
        <vt:i4>71</vt:i4>
      </vt:variant>
      <vt:variant>
        <vt:i4>0</vt:i4>
      </vt:variant>
      <vt:variant>
        <vt:i4>5</vt:i4>
      </vt:variant>
      <vt:variant>
        <vt:lpwstr/>
      </vt:variant>
      <vt:variant>
        <vt:lpwstr>_Toc146405771</vt:lpwstr>
      </vt:variant>
      <vt:variant>
        <vt:i4>1376304</vt:i4>
      </vt:variant>
      <vt:variant>
        <vt:i4>65</vt:i4>
      </vt:variant>
      <vt:variant>
        <vt:i4>0</vt:i4>
      </vt:variant>
      <vt:variant>
        <vt:i4>5</vt:i4>
      </vt:variant>
      <vt:variant>
        <vt:lpwstr/>
      </vt:variant>
      <vt:variant>
        <vt:lpwstr>_Toc146405770</vt:lpwstr>
      </vt:variant>
      <vt:variant>
        <vt:i4>1310768</vt:i4>
      </vt:variant>
      <vt:variant>
        <vt:i4>59</vt:i4>
      </vt:variant>
      <vt:variant>
        <vt:i4>0</vt:i4>
      </vt:variant>
      <vt:variant>
        <vt:i4>5</vt:i4>
      </vt:variant>
      <vt:variant>
        <vt:lpwstr/>
      </vt:variant>
      <vt:variant>
        <vt:lpwstr>_Toc146405769</vt:lpwstr>
      </vt:variant>
      <vt:variant>
        <vt:i4>1310768</vt:i4>
      </vt:variant>
      <vt:variant>
        <vt:i4>53</vt:i4>
      </vt:variant>
      <vt:variant>
        <vt:i4>0</vt:i4>
      </vt:variant>
      <vt:variant>
        <vt:i4>5</vt:i4>
      </vt:variant>
      <vt:variant>
        <vt:lpwstr/>
      </vt:variant>
      <vt:variant>
        <vt:lpwstr>_Toc146405768</vt:lpwstr>
      </vt:variant>
      <vt:variant>
        <vt:i4>1310768</vt:i4>
      </vt:variant>
      <vt:variant>
        <vt:i4>47</vt:i4>
      </vt:variant>
      <vt:variant>
        <vt:i4>0</vt:i4>
      </vt:variant>
      <vt:variant>
        <vt:i4>5</vt:i4>
      </vt:variant>
      <vt:variant>
        <vt:lpwstr/>
      </vt:variant>
      <vt:variant>
        <vt:lpwstr>_Toc146405767</vt:lpwstr>
      </vt:variant>
      <vt:variant>
        <vt:i4>1310768</vt:i4>
      </vt:variant>
      <vt:variant>
        <vt:i4>41</vt:i4>
      </vt:variant>
      <vt:variant>
        <vt:i4>0</vt:i4>
      </vt:variant>
      <vt:variant>
        <vt:i4>5</vt:i4>
      </vt:variant>
      <vt:variant>
        <vt:lpwstr/>
      </vt:variant>
      <vt:variant>
        <vt:lpwstr>_Toc146405766</vt:lpwstr>
      </vt:variant>
      <vt:variant>
        <vt:i4>1310768</vt:i4>
      </vt:variant>
      <vt:variant>
        <vt:i4>35</vt:i4>
      </vt:variant>
      <vt:variant>
        <vt:i4>0</vt:i4>
      </vt:variant>
      <vt:variant>
        <vt:i4>5</vt:i4>
      </vt:variant>
      <vt:variant>
        <vt:lpwstr/>
      </vt:variant>
      <vt:variant>
        <vt:lpwstr>_Toc146405765</vt:lpwstr>
      </vt:variant>
      <vt:variant>
        <vt:i4>1310768</vt:i4>
      </vt:variant>
      <vt:variant>
        <vt:i4>29</vt:i4>
      </vt:variant>
      <vt:variant>
        <vt:i4>0</vt:i4>
      </vt:variant>
      <vt:variant>
        <vt:i4>5</vt:i4>
      </vt:variant>
      <vt:variant>
        <vt:lpwstr/>
      </vt:variant>
      <vt:variant>
        <vt:lpwstr>_Toc146405764</vt:lpwstr>
      </vt:variant>
      <vt:variant>
        <vt:i4>1310768</vt:i4>
      </vt:variant>
      <vt:variant>
        <vt:i4>23</vt:i4>
      </vt:variant>
      <vt:variant>
        <vt:i4>0</vt:i4>
      </vt:variant>
      <vt:variant>
        <vt:i4>5</vt:i4>
      </vt:variant>
      <vt:variant>
        <vt:lpwstr/>
      </vt:variant>
      <vt:variant>
        <vt:lpwstr>_Toc146405763</vt:lpwstr>
      </vt:variant>
      <vt:variant>
        <vt:i4>1310768</vt:i4>
      </vt:variant>
      <vt:variant>
        <vt:i4>17</vt:i4>
      </vt:variant>
      <vt:variant>
        <vt:i4>0</vt:i4>
      </vt:variant>
      <vt:variant>
        <vt:i4>5</vt:i4>
      </vt:variant>
      <vt:variant>
        <vt:lpwstr/>
      </vt:variant>
      <vt:variant>
        <vt:lpwstr>_Toc146405762</vt:lpwstr>
      </vt:variant>
      <vt:variant>
        <vt:i4>1310768</vt:i4>
      </vt:variant>
      <vt:variant>
        <vt:i4>11</vt:i4>
      </vt:variant>
      <vt:variant>
        <vt:i4>0</vt:i4>
      </vt:variant>
      <vt:variant>
        <vt:i4>5</vt:i4>
      </vt:variant>
      <vt:variant>
        <vt:lpwstr/>
      </vt:variant>
      <vt:variant>
        <vt:lpwstr>_Toc146405761</vt:lpwstr>
      </vt:variant>
      <vt:variant>
        <vt:i4>1310768</vt:i4>
      </vt:variant>
      <vt:variant>
        <vt:i4>5</vt:i4>
      </vt:variant>
      <vt:variant>
        <vt:i4>0</vt:i4>
      </vt:variant>
      <vt:variant>
        <vt:i4>5</vt:i4>
      </vt:variant>
      <vt:variant>
        <vt:lpwstr/>
      </vt:variant>
      <vt:variant>
        <vt:lpwstr>_Toc146405760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dc:title>
  <dc:subject/>
  <dc:creator/>
  <cp:keywords>project, end project, lessons learned, post project review</cp:keywords>
  <dc:description/>
  <cp:lastModifiedBy>Shaheer Ahmad Iqbal</cp:lastModifiedBy>
  <cp:revision>4</cp:revision>
  <cp:lastPrinted>2019-05-01T13:07:00Z</cp:lastPrinted>
  <dcterms:created xsi:type="dcterms:W3CDTF">2024-03-30T20:00:00Z</dcterms:created>
  <dcterms:modified xsi:type="dcterms:W3CDTF">2024-03-31T11:23:00Z</dcterms:modified>
  <cp:category>Project 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a0801048576617d079a6aaf271e975500c0a14ed9ad0bdc20ad114eafe005bef</vt:lpwstr>
  </property>
</Properties>
</file>