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- 7</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Plagiarism Detection Using NLP</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 Language Processing technologies can be used to effectively to detect plagiarism in texts. NLP distance measures can be applied to detect external plagiarism, i.e., when both the original text as well as the suspicious text are available.</w:t>
      </w:r>
    </w:p>
    <w:p w:rsidR="00000000" w:rsidDel="00000000" w:rsidP="00000000" w:rsidRDefault="00000000" w:rsidRPr="00000000" w14:paraId="00000008">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Steps</w:t>
      </w:r>
    </w:p>
    <w:p w:rsidR="00000000" w:rsidDel="00000000" w:rsidP="00000000" w:rsidRDefault="00000000" w:rsidRPr="00000000" w14:paraId="00000009">
      <w:pPr>
        <w:spacing w:after="240" w:befor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Before using other NLP techniques, we first apply pre-processing techniques to the text. change all the uppercase alphabets to lowercase to generalize tokens across both the texts. Further, Stop-Words like ‘or’, ‘the’ and ‘in’ and punctuations are removed, as these are functional in nature and do not give any extra information about the document.</w:t>
      </w:r>
    </w:p>
    <w:p w:rsidR="00000000" w:rsidDel="00000000" w:rsidP="00000000" w:rsidRDefault="00000000" w:rsidRPr="00000000" w14:paraId="0000000A">
      <w:pPr>
        <w:spacing w:after="240" w:befor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Next, we read the original and the suspicious (possibly plagiarized) documents.</w:t>
      </w:r>
    </w:p>
    <w:p w:rsidR="00000000" w:rsidDel="00000000" w:rsidP="00000000" w:rsidRDefault="00000000" w:rsidRPr="00000000" w14:paraId="0000000B">
      <w:pPr>
        <w:spacing w:after="240" w:befor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The plagiarism content between the two texts is found by calculating the Jaccard similarity coefficient.</w:t>
      </w:r>
    </w:p>
    <w:p w:rsidR="00000000" w:rsidDel="00000000" w:rsidP="00000000" w:rsidRDefault="00000000" w:rsidRPr="00000000" w14:paraId="0000000C">
      <w:pPr>
        <w:spacing w:after="240" w:befor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Another method is finding the Longest Common Subsequence (LCS) in the texts. </w:t>
      </w:r>
    </w:p>
    <w:p w:rsidR="00000000" w:rsidDel="00000000" w:rsidP="00000000" w:rsidRDefault="00000000" w:rsidRPr="00000000" w14:paraId="0000000D">
      <w:pPr>
        <w:spacing w:after="240" w:befor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Evaluate all the scores on the documents in the dataset. There are three types of documents: near copy, lightly revised and heavily revised.</w:t>
      </w:r>
    </w:p>
    <w:p w:rsidR="00000000" w:rsidDel="00000000" w:rsidP="00000000" w:rsidRDefault="00000000" w:rsidRPr="00000000" w14:paraId="0000000E">
      <w:pPr>
        <w:spacing w:after="240" w:before="240" w:lineRule="auto"/>
        <w:ind w:left="144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nltk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nltk.download('stopwords')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nltk.corpus import stopwords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nltk.corpus import wordnet as wn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doc1 = "When your focus is to improve employee performance, it's essential to encourage ongoing dialogue between managers and their direct reports. Some companies encourage supervisors to hold one-on-one meetings with employees as a way to facilitate two-way communication."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doc2 = "When your focus is to improve employee performance, ongoing dialogue between managers and their direct reports is essential. While performance management often involves conducting annual performance evaluations, it does involve more than just that."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nltk.corpus import stopwords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nltk.tokenize import word_tokenize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stop_words = set(stopwords.words("english"))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word_tokens1 = word_tokenize(doc1)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word_tokens2 = word_tokenize(doc2)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filtered_sentence1 = [w for w in word_tokens1 if not w.lower() in stop_words]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filtered_sentence2 = [w for w in word_tokens2 if not w.lower() in stop_words]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filtered_sentence1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for w in word_tokens1: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if w not in stop_words: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filtered_sentence1.append(w)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filtered_sentence2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for w in word_tokens2: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if w not in stop_words: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filtered_sentence2.append(w)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print(word_tokens1)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print(filtered_sentence1)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print(word_tokens2)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print(filtered_sentence2)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s1 = " ".join(filtered_sentence1)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s2 = " ".join(filtered_sentence2)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nltk.tokenize import RegexpTokenizer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tokenizer = RegexpTokenizer(r"\w+")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s1 = tokenizer.tokenize(s1)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s2 = tokenizer.tokenize(s2)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s1 = " ".join(s1)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s2 = " ".join(s2)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jd_sent_1_2 = nltk.jaccard_distance(set(s1), set(s2))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print(f"Similarity using Jaccard Similarity {(1 - jd_sent_1_2)*100}%")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lcs(l1, l2):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s1 = word_tokenize(l1)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s2 = word_tokenize(l2)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 storing the dp values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dp = [[None] * (len(s1) + 1) for i in range(len(s2) + 1)]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i in range(len(s2) + 1):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j in range(len(s1) + 1):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if i == 0 or j == 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dp[i][j] = 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elif s2[i - 1] == s1[j - 1]: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dp[i][j] = dp[i - 1][j - 1] + 1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else: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dp[i][j] = max(dp[i - 1][j], dp[i][j - 1])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return dp[len(s2)][len(s1)]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nltk.tokenize import sent_tokenize, word_tokenize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tokens_o = word_tokenize(doc1)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tokens_p = word_tokenize(doc2)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sent_o = sent_tokenize(doc1)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sent_p = sent_tokenize(doc2)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maximum length of LCS for a sentence in suspicious 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max_lcs = 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sum_lcs = 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for i in sent_p: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j in sent_o: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l = lcs(i, j)</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max_lcs = max(max_lcs, 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sum_lcs += max_lcs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smax_lcs =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score = sum_lcs / len(tokens_p)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print(f"Similarity using LCS {score*100}%")</w:t>
            </w:r>
            <w:r w:rsidDel="00000000" w:rsidR="00000000" w:rsidRPr="00000000">
              <w:rPr>
                <w:rtl w:val="0"/>
              </w:rPr>
            </w:r>
          </w:p>
        </w:tc>
      </w:tr>
    </w:tbl>
    <w:p w:rsidR="00000000" w:rsidDel="00000000" w:rsidP="00000000" w:rsidRDefault="00000000" w:rsidRPr="00000000" w14:paraId="00000060">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['When', 'your', 'focus', 'is', 'to', 'improve', 'employee', 'performance', ',', 'it', "'s", 'essential', 'to', 'encourage', 'ongoing', 'dialogue', 'between', 'managers', 'and', 'their', 'direct', 'reports', '.', 'Some', 'companies', 'encourage', 'supervisors', 'to', 'hold', 'one-on-one', 'meetings', 'with', 'employees', 'as', 'a', 'way', 'to', 'facilitate', 'two-way', 'communication',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['When', 'focus', 'improve', 'employee', 'performance', ',', "'s", 'essential', 'encourage', 'ongoing', 'dialogue', 'managers', 'direct', 'reports', '.', 'Some', 'companies', 'encourage', 'supervisors', 'hold', 'one-on-one', 'meetings', 'employees', 'way', 'facilitate', 'two-way', 'communication',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['When', 'your', 'focus', 'is', 'to', 'improve', 'employee', 'performance', ',', 'ongoing', 'dialogue', 'between', 'managers', 'and', 'their', 'direct', 'reports', 'is', 'essential', '.', 'While', 'performance', 'management', 'often', 'involves', 'conducting', 'annual', 'performance', 'evaluations', ',', 'it', 'does', 'involve', 'more', 'than', 'just', 'that',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['When', 'focus', 'improve', 'employee', 'performance', ',', 'ongoing', 'dialogue', 'managers', 'direct', 'reports', 'essential', '.', 'While', 'performance', 'management', 'often', 'involves', 'conducting', 'annual', 'performance', 'evaluations', ',', 'involve',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Similarity using Jaccard Similarity 91.30434782608697%</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Similarity using LCS 94.73684210526315%</w:t>
            </w:r>
            <w:r w:rsidDel="00000000" w:rsidR="00000000" w:rsidRPr="00000000">
              <w:rPr>
                <w:rtl w:val="0"/>
              </w:rPr>
            </w:r>
          </w:p>
        </w:tc>
      </w:tr>
    </w:tbl>
    <w:p w:rsidR="00000000" w:rsidDel="00000000" w:rsidP="00000000" w:rsidRDefault="00000000" w:rsidRPr="00000000" w14:paraId="00000067">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Hence, plagiarism checker has been performed using Jaccard Similarity and LCS.</w:t>
      </w: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center"/>
      <w:rPr/>
    </w:pPr>
    <w:r w:rsidDel="00000000" w:rsidR="00000000" w:rsidRPr="00000000">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JUNAID GIRKAR | 60004190057 | BE COMPS A2 | NATURAL LANGUAGE PROCESSING</w:t>
    </w:r>
  </w:p>
  <w:p w:rsidR="00000000" w:rsidDel="00000000" w:rsidP="00000000" w:rsidRDefault="00000000" w:rsidRPr="00000000" w14:paraId="0000006B">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