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EXPERIMENT - 6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To implement spam detection on relevant dataset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Spam Detection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Messaging spam, sometimes called SPIM, is a type of spam targeting users of instant messaging (IM) services, SMS, or private messages within websites. Spam detection can be performed using neural networks or transformer based deep learning networks.</w:t>
      </w:r>
    </w:p>
    <w:p w:rsidR="00000000" w:rsidDel="00000000" w:rsidP="00000000" w:rsidRDefault="00000000" w:rsidRPr="00000000" w14:paraId="00000007">
      <w:pPr>
        <w:spacing w:after="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Steps for detecting spam:</w:t>
      </w:r>
    </w:p>
    <w:p w:rsidR="00000000" w:rsidDel="00000000" w:rsidP="00000000" w:rsidRDefault="00000000" w:rsidRPr="00000000" w14:paraId="00000008">
      <w:pPr>
        <w:spacing w:after="0" w:before="240" w:line="240" w:lineRule="auto"/>
        <w:ind w:left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Categorically encode input dataset to 0 and 1 for binary classification.</w:t>
      </w:r>
    </w:p>
    <w:p w:rsidR="00000000" w:rsidDel="00000000" w:rsidP="00000000" w:rsidRDefault="00000000" w:rsidRPr="00000000" w14:paraId="00000009">
      <w:pPr>
        <w:spacing w:after="0" w:before="240" w:line="240" w:lineRule="auto"/>
        <w:ind w:left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TF AutoTokenizer to convert the input data into standard tokens. This also generates the attention mask used by BERT.</w:t>
      </w:r>
    </w:p>
    <w:p w:rsidR="00000000" w:rsidDel="00000000" w:rsidP="00000000" w:rsidRDefault="00000000" w:rsidRPr="00000000" w14:paraId="0000000A">
      <w:pPr>
        <w:spacing w:after="0" w:before="240" w:line="240" w:lineRule="auto"/>
        <w:ind w:left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Load Distilled BERT (base and uncased) pretrained from huggingface</w:t>
      </w:r>
    </w:p>
    <w:p w:rsidR="00000000" w:rsidDel="00000000" w:rsidP="00000000" w:rsidRDefault="00000000" w:rsidRPr="00000000" w14:paraId="0000000B">
      <w:pPr>
        <w:spacing w:after="0" w:before="240" w:line="240" w:lineRule="auto"/>
        <w:ind w:left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Setup accuracy as monitoring metric and Adam as the optimizer</w:t>
      </w:r>
    </w:p>
    <w:p w:rsidR="00000000" w:rsidDel="00000000" w:rsidP="00000000" w:rsidRDefault="00000000" w:rsidRPr="00000000" w14:paraId="0000000C">
      <w:pPr>
        <w:spacing w:after="0" w:before="240" w:line="240" w:lineRule="auto"/>
        <w:ind w:left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Compile the model</w:t>
      </w:r>
    </w:p>
    <w:p w:rsidR="00000000" w:rsidDel="00000000" w:rsidP="00000000" w:rsidRDefault="00000000" w:rsidRPr="00000000" w14:paraId="0000000D">
      <w:pPr>
        <w:spacing w:after="0" w:before="240" w:line="240" w:lineRule="auto"/>
        <w:ind w:left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Evaluate batch_size, no of epochs and the learing rate for the model hyperparameters.</w:t>
      </w:r>
    </w:p>
    <w:p w:rsidR="00000000" w:rsidDel="00000000" w:rsidP="00000000" w:rsidRDefault="00000000" w:rsidRPr="00000000" w14:paraId="0000000E">
      <w:pPr>
        <w:spacing w:after="0" w:before="240" w:line="240" w:lineRule="auto"/>
        <w:ind w:left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Train the models on train data and plot loss/accuracy curves.</w:t>
      </w:r>
    </w:p>
    <w:p w:rsidR="00000000" w:rsidDel="00000000" w:rsidP="00000000" w:rsidRDefault="00000000" w:rsidRPr="00000000" w14:paraId="0000000F">
      <w:pPr>
        <w:spacing w:after="0" w:before="240" w:line="240" w:lineRule="auto"/>
        <w:ind w:left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Calculate precision, recall and F1 scores on test data</w:t>
      </w:r>
    </w:p>
    <w:p w:rsidR="00000000" w:rsidDel="00000000" w:rsidP="00000000" w:rsidRDefault="00000000" w:rsidRPr="00000000" w14:paraId="00000010">
      <w:pPr>
        <w:spacing w:after="0" w:before="240" w:line="240" w:lineRule="auto"/>
        <w:ind w:left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 Hyperparameter tuning to improve metrics</w:t>
      </w:r>
    </w:p>
    <w:p w:rsidR="00000000" w:rsidDel="00000000" w:rsidP="00000000" w:rsidRDefault="00000000" w:rsidRPr="00000000" w14:paraId="00000011">
      <w:pPr>
        <w:spacing w:after="0" w:before="240" w:line="240" w:lineRule="auto"/>
        <w:ind w:left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Plot confusion matrix and verify on unseen data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SMS Spam Collection Dataset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SMS Spam Collection v.1 is a public set of SMS labeled messages that have been collected for mobile phone spam research. It has one collection composed by 5,574 English, real and non-encoded messages, tagged according being legitimate (ham) or spam. It has a total of 4,827 SMS legitimate messages (86.6%) and a total of 747 (13.4%) spam messages.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import 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import seaborn as sns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import tensorflow as tf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from tensorflow.keras.optimizers import Adam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from sklearn.metrics import confusion_matrix, classification_report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from transformers import AutoTokenizer, TFAutoModelForSequenceClassification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dirname, _, filenames in os.walk("/content/input"):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for filename in filenames: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    print(os.path.join(dirname, filename))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df = pd.read_csv("/content/input/SPAM text message 20170820 - Data.csv")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df.head()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df.info()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df.isnull().sum()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61b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df["Category"]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df["Category"].value_counts()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df["Category"].value_counts().plot(kind="bar")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df["Category"] = pd.get_dummies(df["Category"], drop_first=True)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pred_dict = {0: "Ham", 1: "Spam"}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df.head()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X = df["Message"]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y = df["Category"]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X = list(X)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y = list(y)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X_train, X_test, y_train, y_test = train_test_split(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X, y, test_size=0.2, random_state=42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tokenizer = AutoTokenizer.from_pretrained("distilbert-base-uncased")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tokenized_train_data = tokenizer(X_train, return_tensors="np", padding=True)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tokenized_test_data = tokenizer(X_test, return_tensors="np", padding=True)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labels = np.array(y_train)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model = TFAutoModelForSequenceClassification.from_pretrained("distilbert-base-uncased")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model.summary()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model.compile(optimizer=Adam(3e-5), metrics=["accuracy"])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history = model.fit(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dict(tokenized_train_data), labels, batch_size=16, epochs=2, shuffle=True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pd.DataFrame(history.history["loss"]).plot(figsize=(8, 5))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plt.xlabel("No of Epochs")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plt.ylabel("Loss")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plt.legend(["loss"])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pd.DataFrame(history.history["accuracy"]).plot(figsize=(8, 5))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plt.xlabel("No of Epochs")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plt.ylabel("Accuracy")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plt.legend(["accuracy"])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dict(tokenized_train_data)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# Predicting our values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y_pred = model.predict(dict(tokenized_test_data))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y_pred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# Converting our values intoı 0 and 1 labels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logits = y_pred.logits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softmax = tf.nn.softmax(logits)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predictions = np.argmax(softmax.numpy(), axis=1)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y_test = np.array(y_test)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predictions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y_test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# Evaluating our results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cm = confusion_matrix(y_test, predictions)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cr = classification_report(y_test, predictions)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print("Confusion Matrix:\n", cm)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print("\nClassification Report:\n", cr)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sns.heatmap(cm, annot=True, cmap="BuPu", fmt="g")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"""## Unseen Data Test"""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def run(input: str):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tokenized_irl = tokenizer([input], return_tensors="np", padding=True)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y_irl = model.predict(dict(tokenized_irl))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new_logits = y_irl.logits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new_softmax = tf.nn.softmax(new_logits)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new_predictions = np.argmax(new_softmax.numpy(), axis=1)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print("Input: ", input)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print("Prediction: ", pred_dict[new_predictions[0]])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run("Hi I am Jarvis")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61b1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61b1d"/>
                <w:sz w:val="24"/>
                <w:szCs w:val="24"/>
                <w:rtl w:val="0"/>
              </w:rPr>
              <w:t xml:space="preserve">run("Special Offer for you from bank")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Model: "tf_distil_bert_for_sequence_classification"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Layer (type)                Output Shape              Param # 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distilbert (TFDistilBertMai  multiple                 66362880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nLayer)                                                       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pre_classifier (Dense)      multiple                  590592  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classifier (Dense)          multiple                  1538    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dropout_19 (Dropout)        multiple                  0       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Total params: 66,955,010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Trainable params: 66,955,010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Non-trainable params: 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Epoch 1/2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279/279 [==============================] - 150s 399ms/step - loss: 0.0833 - accuracy: 0.9733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Epoch 2/2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279/279 [==============================] - 104s 372ms/step - loss: 0.0287 - accuracy: 0.9921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786188" cy="23604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360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Confusion Matrix: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[[957   9]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[  6 143]]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Classification Report: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              precision    recall  f1-score   support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          0       0.99      0.99      0.99       966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          1       0.94      0.96      0.95       149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   accuracy                           0.99      1115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   macro avg       0.97      0.98      0.97      1115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weighted avg       0.99      0.99      0.99      1115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128963" cy="24899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489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1/1 [==============================] - 2s 2s/step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Input:  Hi I am Jarvis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Prediction:  Ham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1/1 [==============================] - 0s 50ms/step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color w:val="13151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Input:  Special Offer for you from bank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u w:val="none"/>
                <w:rtl w:val="0"/>
              </w:rPr>
              <w:t xml:space="preserve">Prediction:  Spam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Transformer networks allow for context-based spam classification. Unlike majority of the methods transformer models like BERT model complex semantic relationships in the language and accurately classify sequences. In this experiment, we achieved a maximum accuracy of 99.21%.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</w:rPr>
      <w:drawing>
        <wp:inline distB="114300" distT="114300" distL="114300" distR="114300">
          <wp:extent cx="5731200" cy="7239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jc w:val="center"/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JUNAID GIRKAR | 60004190057 | BE COMPS A2 | WEB INTELLIGENCE</w:t>
    </w:r>
  </w:p>
  <w:p w:rsidR="00000000" w:rsidDel="00000000" w:rsidP="00000000" w:rsidRDefault="00000000" w:rsidRPr="00000000" w14:paraId="000000CD">
    <w:pPr>
      <w:jc w:val="center"/>
      <w:rPr>
        <w:rFonts w:ascii="Roboto" w:cs="Roboto" w:eastAsia="Roboto" w:hAnsi="Roboto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