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D945B">
      <w:pPr>
        <w:pStyle w:val="2"/>
      </w:pPr>
      <w:r>
        <w:t xml:space="preserve">Project Proposal – </w:t>
      </w:r>
      <w:r>
        <w:rPr>
          <w:lang w:val="en-US"/>
        </w:rPr>
        <w:t>EduMart – Your Digital Campus Shopping Platform</w:t>
      </w:r>
      <w:r>
        <w:t xml:space="preserve"> </w:t>
      </w:r>
      <w:bookmarkStart w:id="0" w:name="_GoBack"/>
      <w:bookmarkEnd w:id="0"/>
      <w:r>
        <w:t>(MERN Stack)</w:t>
      </w:r>
    </w:p>
    <w:p w14:paraId="21B2249B">
      <w:pPr>
        <w:pStyle w:val="3"/>
      </w:pPr>
      <w:r>
        <w:t>1. Abstract</w:t>
      </w:r>
    </w:p>
    <w:p w14:paraId="56DBC3C8">
      <w:r>
        <w:rPr>
          <w:lang w:val="en-US"/>
        </w:rPr>
        <w:t>EduMart – Your Digital Campus Shopping Platform</w:t>
      </w:r>
      <w:r>
        <w:t xml:space="preserve"> is a web-based e-commerce platform designed for students and teachers of Islamia University of Bahawalpur (IUB) University. It allows users to buy and sell academic items such as books, notes, stationery, and other essentials within a university environment. The system will provide separate interfaces for users and admins, ensuring smooth management of products, users, and orders. Built using the MERN Stack (MongoDB, Express.js, React, Node.js), this project ensures modern design, scalability, and efficiency.</w:t>
      </w:r>
    </w:p>
    <w:p w14:paraId="3A954F0C">
      <w:pPr>
        <w:pStyle w:val="3"/>
      </w:pPr>
      <w:r>
        <w:t>2. Problem Statement</w:t>
      </w:r>
    </w:p>
    <w:p w14:paraId="6DE540D9">
      <w:r>
        <w:t xml:space="preserve">Currently, students and teachers lack a dedicated online platform for exchanging educational items or selling university-related materials. Many rely on social media or third-party apps, which are unorganized and unsafe. </w:t>
      </w:r>
      <w:r>
        <w:rPr>
          <w:lang w:val="en-US"/>
        </w:rPr>
        <w:t>EduMart – Your Digital Campus Shopping Platform</w:t>
      </w:r>
      <w:r>
        <w:t xml:space="preserve"> aims to solve this issue by offering a secure, user-friendly, and university-specific online marketplace.</w:t>
      </w:r>
    </w:p>
    <w:p w14:paraId="7F27BCFC">
      <w:pPr>
        <w:pStyle w:val="3"/>
      </w:pPr>
      <w:r>
        <w:t>3. Objectives</w:t>
      </w:r>
    </w:p>
    <w:p w14:paraId="7D69E87D">
      <w:r>
        <w:t>• To develop a full-featured e-commerce platform for Islamia University of Bahawalpur (IUB) users.</w:t>
      </w:r>
    </w:p>
    <w:p w14:paraId="43E57700">
      <w:r>
        <w:t>• To provide a secure login and registration system for students and teachers.</w:t>
      </w:r>
    </w:p>
    <w:p w14:paraId="1A17FB64">
      <w:r>
        <w:t>• To allow users to post, browse, and purchase products easily.</w:t>
      </w:r>
    </w:p>
    <w:p w14:paraId="1291DD37">
      <w:r>
        <w:t>• To create an admin dashboard for managing products, users, and transactions.</w:t>
      </w:r>
    </w:p>
    <w:p w14:paraId="3A448C09">
      <w:r>
        <w:t>• To implement a responsive design for desktop and mobile users.</w:t>
      </w:r>
    </w:p>
    <w:p w14:paraId="24AA8217">
      <w:pPr>
        <w:pStyle w:val="3"/>
      </w:pPr>
      <w:r>
        <w:t>4. Scope of the Project</w:t>
      </w:r>
    </w:p>
    <w:p w14:paraId="7A70E54D">
      <w:r>
        <w:t>User Module: Login, signup, browse products, add to cart, checkout, and view order history.</w:t>
      </w:r>
      <w:r>
        <w:br w:type="textWrapping"/>
      </w:r>
      <w:r>
        <w:t>Admin Module: Add/edit/delete products, manage users, and view reports.</w:t>
      </w:r>
      <w:r>
        <w:br w:type="textWrapping"/>
      </w:r>
      <w:r>
        <w:t>Database: Stores user data, product details, and order information.</w:t>
      </w:r>
      <w:r>
        <w:br w:type="textWrapping"/>
      </w:r>
      <w:r>
        <w:t>Technology: MERN Stack will be used for development to ensure modern functionality and easy integration.</w:t>
      </w:r>
    </w:p>
    <w:p w14:paraId="66F777A4">
      <w:pPr>
        <w:pStyle w:val="3"/>
      </w:pPr>
      <w:r>
        <w:t>5. Tools &amp; Technologies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A9FEFF7">
        <w:tblPrEx>
          <w:tblCellMar>
            <w:top w:w="0" w:type="dxa"/>
            <w:left w:w="108" w:type="dxa"/>
            <w:bottom w:w="0" w:type="dxa"/>
            <w:right w:w="108" w:type="dxa"/>
          </w:tblCellMar>
        </w:tblPrEx>
        <w:tc>
          <w:tcPr>
            <w:tcW w:w="4320" w:type="dxa"/>
          </w:tcPr>
          <w:p w14:paraId="13DC75CC">
            <w:r>
              <w:t>Component</w:t>
            </w:r>
          </w:p>
        </w:tc>
        <w:tc>
          <w:tcPr>
            <w:tcW w:w="4320" w:type="dxa"/>
          </w:tcPr>
          <w:p w14:paraId="1F2F56CA">
            <w:r>
              <w:t>Technology</w:t>
            </w:r>
          </w:p>
        </w:tc>
      </w:tr>
      <w:tr w14:paraId="7F438E85">
        <w:tblPrEx>
          <w:tblCellMar>
            <w:top w:w="0" w:type="dxa"/>
            <w:left w:w="108" w:type="dxa"/>
            <w:bottom w:w="0" w:type="dxa"/>
            <w:right w:w="108" w:type="dxa"/>
          </w:tblCellMar>
        </w:tblPrEx>
        <w:tc>
          <w:tcPr>
            <w:tcW w:w="4320" w:type="dxa"/>
          </w:tcPr>
          <w:p w14:paraId="19619B58">
            <w:r>
              <w:t>Frontend</w:t>
            </w:r>
          </w:p>
        </w:tc>
        <w:tc>
          <w:tcPr>
            <w:tcW w:w="4320" w:type="dxa"/>
          </w:tcPr>
          <w:p w14:paraId="545778CC">
            <w:r>
              <w:t>HTML, CSS, JavaScript, React.js</w:t>
            </w:r>
          </w:p>
        </w:tc>
      </w:tr>
      <w:tr w14:paraId="5D53C4F5">
        <w:tblPrEx>
          <w:tblCellMar>
            <w:top w:w="0" w:type="dxa"/>
            <w:left w:w="108" w:type="dxa"/>
            <w:bottom w:w="0" w:type="dxa"/>
            <w:right w:w="108" w:type="dxa"/>
          </w:tblCellMar>
        </w:tblPrEx>
        <w:tc>
          <w:tcPr>
            <w:tcW w:w="4320" w:type="dxa"/>
          </w:tcPr>
          <w:p w14:paraId="032851BB">
            <w:r>
              <w:t>Backend</w:t>
            </w:r>
          </w:p>
        </w:tc>
        <w:tc>
          <w:tcPr>
            <w:tcW w:w="4320" w:type="dxa"/>
          </w:tcPr>
          <w:p w14:paraId="456E8E1A">
            <w:r>
              <w:t>Node.js with Express.js</w:t>
            </w:r>
          </w:p>
        </w:tc>
      </w:tr>
      <w:tr w14:paraId="5874CFF2">
        <w:tblPrEx>
          <w:tblCellMar>
            <w:top w:w="0" w:type="dxa"/>
            <w:left w:w="108" w:type="dxa"/>
            <w:bottom w:w="0" w:type="dxa"/>
            <w:right w:w="108" w:type="dxa"/>
          </w:tblCellMar>
        </w:tblPrEx>
        <w:tc>
          <w:tcPr>
            <w:tcW w:w="4320" w:type="dxa"/>
          </w:tcPr>
          <w:p w14:paraId="14E0E55F">
            <w:r>
              <w:t>Database</w:t>
            </w:r>
          </w:p>
        </w:tc>
        <w:tc>
          <w:tcPr>
            <w:tcW w:w="4320" w:type="dxa"/>
          </w:tcPr>
          <w:p w14:paraId="35BA1794">
            <w:r>
              <w:t>MongoDB</w:t>
            </w:r>
          </w:p>
        </w:tc>
      </w:tr>
      <w:tr w14:paraId="755E84AB">
        <w:tblPrEx>
          <w:tblCellMar>
            <w:top w:w="0" w:type="dxa"/>
            <w:left w:w="108" w:type="dxa"/>
            <w:bottom w:w="0" w:type="dxa"/>
            <w:right w:w="108" w:type="dxa"/>
          </w:tblCellMar>
        </w:tblPrEx>
        <w:tc>
          <w:tcPr>
            <w:tcW w:w="4320" w:type="dxa"/>
          </w:tcPr>
          <w:p w14:paraId="541D0639">
            <w:r>
              <w:t>Server</w:t>
            </w:r>
          </w:p>
        </w:tc>
        <w:tc>
          <w:tcPr>
            <w:tcW w:w="4320" w:type="dxa"/>
          </w:tcPr>
          <w:p w14:paraId="1F00C945">
            <w:r>
              <w:t>Localhost / Cloud (Render, Vercel, or AWS)</w:t>
            </w:r>
          </w:p>
        </w:tc>
      </w:tr>
      <w:tr w14:paraId="141B1EFB">
        <w:tblPrEx>
          <w:tblCellMar>
            <w:top w:w="0" w:type="dxa"/>
            <w:left w:w="108" w:type="dxa"/>
            <w:bottom w:w="0" w:type="dxa"/>
            <w:right w:w="108" w:type="dxa"/>
          </w:tblCellMar>
        </w:tblPrEx>
        <w:tc>
          <w:tcPr>
            <w:tcW w:w="4320" w:type="dxa"/>
          </w:tcPr>
          <w:p w14:paraId="4239DF74">
            <w:r>
              <w:t>IDEs</w:t>
            </w:r>
          </w:p>
        </w:tc>
        <w:tc>
          <w:tcPr>
            <w:tcW w:w="4320" w:type="dxa"/>
          </w:tcPr>
          <w:p w14:paraId="31CA78C2">
            <w:r>
              <w:t>VS Code, MongoDB Compass</w:t>
            </w:r>
          </w:p>
        </w:tc>
      </w:tr>
      <w:tr w14:paraId="326CDE13">
        <w:tblPrEx>
          <w:tblCellMar>
            <w:top w:w="0" w:type="dxa"/>
            <w:left w:w="108" w:type="dxa"/>
            <w:bottom w:w="0" w:type="dxa"/>
            <w:right w:w="108" w:type="dxa"/>
          </w:tblCellMar>
        </w:tblPrEx>
        <w:tc>
          <w:tcPr>
            <w:tcW w:w="4320" w:type="dxa"/>
          </w:tcPr>
          <w:p w14:paraId="6B38753E">
            <w:r>
              <w:t>Version Control</w:t>
            </w:r>
          </w:p>
        </w:tc>
        <w:tc>
          <w:tcPr>
            <w:tcW w:w="4320" w:type="dxa"/>
          </w:tcPr>
          <w:p w14:paraId="7D38D4DA">
            <w:r>
              <w:t>Git &amp; GitHub</w:t>
            </w:r>
          </w:p>
        </w:tc>
      </w:tr>
    </w:tbl>
    <w:p w14:paraId="57A4F0C7">
      <w:pPr>
        <w:pStyle w:val="3"/>
      </w:pPr>
      <w:r>
        <w:t>6. Expected Outcomes</w:t>
      </w:r>
    </w:p>
    <w:p w14:paraId="394928DE">
      <w:r>
        <w:t>• A functional, modern, and responsive web application for the Islamia University of Bahawalpur (IUB) community.</w:t>
      </w:r>
    </w:p>
    <w:p w14:paraId="54F807E5">
      <w:r>
        <w:t>• Secure user authentication and data storage.</w:t>
      </w:r>
    </w:p>
    <w:p w14:paraId="7F55496B">
      <w:r>
        <w:t>• User-friendly product management and shopping experience.</w:t>
      </w:r>
    </w:p>
    <w:p w14:paraId="140521A0">
      <w:r>
        <w:t>• A scalable system that can later be expanded into a larger marketplace.</w:t>
      </w:r>
    </w:p>
    <w:p w14:paraId="2B797CF4">
      <w:pPr>
        <w:pStyle w:val="3"/>
      </w:pPr>
      <w:r>
        <w:t>7. Benefits</w:t>
      </w:r>
    </w:p>
    <w:p w14:paraId="05BA81B8">
      <w:r>
        <w:t>• Helps students and teachers exchange resources easily.</w:t>
      </w:r>
    </w:p>
    <w:p w14:paraId="0917CB28">
      <w:r>
        <w:t>• Saves time and improves communication between buyers and sellers.</w:t>
      </w:r>
    </w:p>
    <w:p w14:paraId="57CA3422">
      <w:r>
        <w:t>• Promotes digital transformation inside the campus environment.</w:t>
      </w:r>
    </w:p>
    <w:p w14:paraId="5920AAC8">
      <w:pPr>
        <w:pStyle w:val="3"/>
      </w:pPr>
      <w:r>
        <w:t>8. Conclusion</w:t>
      </w:r>
    </w:p>
    <w:p w14:paraId="5F2C044D">
      <w:r>
        <w:rPr>
          <w:lang w:val="en-US"/>
        </w:rPr>
        <w:t>EduMart – Your Digital Campus Shopping Platform</w:t>
      </w:r>
      <w:r>
        <w:t xml:space="preserve"> aims to bring a modern, digital shopping experience to university members. With the MERN Stack technology, it ensures flexibility, speed, and scalability while remaining easy to maintain and extend in the future.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92D2E"/>
    <w:rsid w:val="060C3C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Digital Lab</cp:lastModifiedBy>
  <dcterms:modified xsi:type="dcterms:W3CDTF">2025-10-29T04:42:19Z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170864A386AD42B298368792EB339AE6_13</vt:lpwstr>
  </property>
</Properties>
</file>