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C7" w:rsidRPr="007F3A8C" w:rsidRDefault="008E5BC7" w:rsidP="000A2152">
      <w:pPr>
        <w:jc w:val="center"/>
        <w:rPr>
          <w:rFonts w:ascii="Times New Roman" w:hAnsi="Times New Roman" w:cs="Times New Roman"/>
          <w:sz w:val="72"/>
          <w:szCs w:val="72"/>
        </w:rPr>
      </w:pPr>
      <w:r>
        <w:rPr>
          <w:rFonts w:ascii="Times New Roman" w:hAnsi="Times New Roman" w:cs="Times New Roman"/>
          <w:sz w:val="72"/>
          <w:szCs w:val="72"/>
        </w:rPr>
        <w:t>FYP I</w:t>
      </w:r>
      <w:r w:rsidR="0039068D" w:rsidRPr="007F3A8C">
        <w:rPr>
          <w:rFonts w:ascii="Times New Roman" w:hAnsi="Times New Roman" w:cs="Times New Roman"/>
          <w:sz w:val="72"/>
          <w:szCs w:val="72"/>
        </w:rPr>
        <w:t xml:space="preserve"> </w:t>
      </w:r>
      <w:r w:rsidR="00A521B5">
        <w:rPr>
          <w:rFonts w:ascii="Times New Roman" w:hAnsi="Times New Roman" w:cs="Times New Roman"/>
          <w:sz w:val="72"/>
          <w:szCs w:val="72"/>
        </w:rPr>
        <w:t>Progress Report</w:t>
      </w:r>
    </w:p>
    <w:p w:rsidR="000A2152" w:rsidRPr="007F3A8C" w:rsidRDefault="000A2152" w:rsidP="000A2152">
      <w:pPr>
        <w:spacing w:after="0" w:line="240" w:lineRule="auto"/>
        <w:rPr>
          <w:rFonts w:ascii="Times New Roman" w:hAnsi="Times New Roman" w:cs="Times New Roman"/>
          <w:sz w:val="24"/>
          <w:szCs w:val="24"/>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9576"/>
      </w:tblGrid>
      <w:tr w:rsidR="000A2152" w:rsidRPr="007F3A8C" w:rsidTr="000A2152">
        <w:tc>
          <w:tcPr>
            <w:tcW w:w="9576" w:type="dxa"/>
            <w:shd w:val="clear" w:color="auto" w:fill="EAF1DD" w:themeFill="accent3" w:themeFillTint="33"/>
          </w:tcPr>
          <w:p w:rsidR="000A2152" w:rsidRPr="007F3A8C" w:rsidRDefault="00714B74" w:rsidP="00714B74">
            <w:pPr>
              <w:jc w:val="center"/>
              <w:rPr>
                <w:rFonts w:ascii="Times New Roman" w:hAnsi="Times New Roman" w:cs="Times New Roman"/>
                <w:sz w:val="56"/>
                <w:szCs w:val="56"/>
              </w:rPr>
            </w:pPr>
            <w:r w:rsidRPr="00714B74">
              <w:rPr>
                <w:rFonts w:ascii="Times New Roman" w:hAnsi="Times New Roman" w:cs="Times New Roman"/>
                <w:sz w:val="56"/>
                <w:szCs w:val="56"/>
              </w:rPr>
              <w:t>Modeling of Electromagnetic Wave Propagation in NIM using FDTD Technique</w:t>
            </w:r>
          </w:p>
        </w:tc>
      </w:tr>
    </w:tbl>
    <w:p w:rsidR="005040D0" w:rsidRPr="007F3A8C" w:rsidRDefault="005040D0" w:rsidP="004614FF">
      <w:pPr>
        <w:spacing w:after="0" w:line="240" w:lineRule="auto"/>
        <w:rPr>
          <w:rFonts w:ascii="Times New Roman" w:hAnsi="Times New Roman" w:cs="Times New Roman"/>
          <w:sz w:val="24"/>
          <w:szCs w:val="24"/>
        </w:rPr>
      </w:pPr>
    </w:p>
    <w:p w:rsidR="004614FF" w:rsidRPr="007F3A8C" w:rsidRDefault="004614FF" w:rsidP="004614FF">
      <w:pPr>
        <w:spacing w:after="0" w:line="240" w:lineRule="auto"/>
        <w:rPr>
          <w:rFonts w:ascii="Times New Roman" w:hAnsi="Times New Roman" w:cs="Times New Roman"/>
          <w:sz w:val="24"/>
          <w:szCs w:val="24"/>
        </w:rPr>
      </w:pPr>
    </w:p>
    <w:p w:rsidR="004614FF" w:rsidRPr="007F3A8C" w:rsidRDefault="004614FF" w:rsidP="004614FF">
      <w:pPr>
        <w:spacing w:after="0" w:line="240" w:lineRule="auto"/>
        <w:rPr>
          <w:rFonts w:ascii="Times New Roman" w:hAnsi="Times New Roman" w:cs="Times New Roman"/>
          <w:sz w:val="24"/>
          <w:szCs w:val="24"/>
        </w:rPr>
      </w:pPr>
    </w:p>
    <w:tbl>
      <w:tblPr>
        <w:tblStyle w:val="TableGrid"/>
        <w:tblpPr w:leftFromText="180" w:rightFromText="180" w:vertAnchor="text" w:horzAnchor="page" w:tblpX="4740"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6390"/>
      </w:tblGrid>
      <w:tr w:rsidR="000A2152" w:rsidRPr="007F3A8C" w:rsidTr="00135039">
        <w:tc>
          <w:tcPr>
            <w:tcW w:w="6390" w:type="dxa"/>
            <w:shd w:val="clear" w:color="auto" w:fill="EAF1DD" w:themeFill="accent3" w:themeFillTint="33"/>
          </w:tcPr>
          <w:p w:rsidR="000A2152" w:rsidRPr="007F3A8C" w:rsidRDefault="00714B74" w:rsidP="00135039">
            <w:pPr>
              <w:rPr>
                <w:rFonts w:ascii="Times New Roman" w:hAnsi="Times New Roman" w:cs="Times New Roman"/>
                <w:sz w:val="32"/>
                <w:szCs w:val="32"/>
              </w:rPr>
            </w:pPr>
            <w:r>
              <w:rPr>
                <w:rFonts w:ascii="Times New Roman" w:hAnsi="Times New Roman" w:cs="Times New Roman"/>
                <w:sz w:val="32"/>
                <w:szCs w:val="32"/>
              </w:rPr>
              <w:t>Attique Dawood</w:t>
            </w:r>
          </w:p>
        </w:tc>
      </w:tr>
      <w:tr w:rsidR="005040D0" w:rsidRPr="007F3A8C" w:rsidTr="00135039">
        <w:tc>
          <w:tcPr>
            <w:tcW w:w="6390" w:type="dxa"/>
            <w:shd w:val="clear" w:color="auto" w:fill="FFFFFF" w:themeFill="background1"/>
          </w:tcPr>
          <w:p w:rsidR="005040D0" w:rsidRPr="007F3A8C" w:rsidRDefault="005040D0" w:rsidP="00135039">
            <w:pPr>
              <w:rPr>
                <w:rFonts w:ascii="Times New Roman" w:hAnsi="Times New Roman" w:cs="Times New Roman"/>
                <w:sz w:val="16"/>
                <w:szCs w:val="16"/>
              </w:rPr>
            </w:pPr>
          </w:p>
        </w:tc>
      </w:tr>
    </w:tbl>
    <w:p w:rsidR="000A2152" w:rsidRPr="007F3A8C" w:rsidRDefault="000A2152" w:rsidP="000A2152">
      <w:pPr>
        <w:spacing w:after="0" w:line="240" w:lineRule="auto"/>
        <w:rPr>
          <w:rFonts w:ascii="Times New Roman" w:hAnsi="Times New Roman" w:cs="Times New Roman"/>
          <w:sz w:val="32"/>
          <w:szCs w:val="32"/>
        </w:rPr>
      </w:pPr>
      <w:r w:rsidRPr="007F3A8C">
        <w:rPr>
          <w:rFonts w:ascii="Times New Roman" w:hAnsi="Times New Roman" w:cs="Times New Roman"/>
          <w:sz w:val="32"/>
          <w:szCs w:val="32"/>
        </w:rPr>
        <w:t xml:space="preserve">Project Supervisor: </w:t>
      </w:r>
    </w:p>
    <w:p w:rsidR="00D85E05" w:rsidRPr="007F3A8C" w:rsidRDefault="005040D0" w:rsidP="000A2152">
      <w:pPr>
        <w:spacing w:after="0" w:line="240" w:lineRule="auto"/>
        <w:rPr>
          <w:rFonts w:ascii="Times New Roman" w:hAnsi="Times New Roman" w:cs="Times New Roman"/>
          <w:sz w:val="24"/>
          <w:szCs w:val="24"/>
        </w:rPr>
      </w:pPr>
      <w:r w:rsidRPr="007F3A8C">
        <w:rPr>
          <w:rFonts w:ascii="Times New Roman" w:hAnsi="Times New Roman" w:cs="Times New Roman"/>
          <w:sz w:val="32"/>
          <w:szCs w:val="32"/>
        </w:rPr>
        <w:tab/>
      </w:r>
      <w:r w:rsidRPr="007F3A8C">
        <w:rPr>
          <w:rFonts w:ascii="Times New Roman" w:hAnsi="Times New Roman" w:cs="Times New Roman"/>
          <w:sz w:val="32"/>
          <w:szCs w:val="32"/>
        </w:rPr>
        <w:tab/>
      </w:r>
      <w:r w:rsidRPr="007F3A8C">
        <w:rPr>
          <w:rFonts w:ascii="Times New Roman" w:hAnsi="Times New Roman" w:cs="Times New Roman"/>
          <w:sz w:val="32"/>
          <w:szCs w:val="32"/>
        </w:rPr>
        <w:tab/>
        <w:t xml:space="preserve"> </w:t>
      </w:r>
    </w:p>
    <w:p w:rsidR="00A32D10" w:rsidRPr="007F3A8C" w:rsidRDefault="00A32D10" w:rsidP="00A32D10">
      <w:pPr>
        <w:spacing w:after="0" w:line="240" w:lineRule="auto"/>
        <w:rPr>
          <w:rFonts w:ascii="Times New Roman" w:hAnsi="Times New Roman" w:cs="Times New Roman"/>
          <w:sz w:val="24"/>
          <w:szCs w:val="24"/>
        </w:rPr>
      </w:pPr>
    </w:p>
    <w:tbl>
      <w:tblPr>
        <w:tblStyle w:val="TableGrid"/>
        <w:tblpPr w:leftFromText="180" w:rightFromText="180" w:vertAnchor="text" w:horzAnchor="page" w:tblpX="4740"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6390"/>
      </w:tblGrid>
      <w:tr w:rsidR="00A32D10" w:rsidRPr="007F3A8C" w:rsidTr="00135039">
        <w:tc>
          <w:tcPr>
            <w:tcW w:w="6390" w:type="dxa"/>
            <w:shd w:val="clear" w:color="auto" w:fill="EAF1DD" w:themeFill="accent3" w:themeFillTint="33"/>
          </w:tcPr>
          <w:p w:rsidR="00A32D10" w:rsidRPr="007F3A8C" w:rsidRDefault="00714B74" w:rsidP="00135039">
            <w:pPr>
              <w:rPr>
                <w:rFonts w:ascii="Times New Roman" w:hAnsi="Times New Roman" w:cs="Times New Roman"/>
                <w:sz w:val="32"/>
                <w:szCs w:val="32"/>
              </w:rPr>
            </w:pPr>
            <w:r>
              <w:rPr>
                <w:rFonts w:ascii="Times New Roman" w:hAnsi="Times New Roman" w:cs="Times New Roman"/>
                <w:sz w:val="32"/>
                <w:szCs w:val="32"/>
              </w:rPr>
              <w:t>Hina Ashraf</w:t>
            </w:r>
          </w:p>
        </w:tc>
      </w:tr>
      <w:tr w:rsidR="00A32D10" w:rsidRPr="007F3A8C" w:rsidTr="00135039">
        <w:tc>
          <w:tcPr>
            <w:tcW w:w="6390" w:type="dxa"/>
            <w:shd w:val="clear" w:color="auto" w:fill="FFFFFF" w:themeFill="background1"/>
          </w:tcPr>
          <w:p w:rsidR="00A32D10" w:rsidRPr="007F3A8C" w:rsidRDefault="00A32D10" w:rsidP="00135039">
            <w:pPr>
              <w:rPr>
                <w:rFonts w:ascii="Times New Roman" w:hAnsi="Times New Roman" w:cs="Times New Roman"/>
                <w:sz w:val="16"/>
                <w:szCs w:val="16"/>
              </w:rPr>
            </w:pPr>
          </w:p>
        </w:tc>
      </w:tr>
    </w:tbl>
    <w:p w:rsidR="00A32D10" w:rsidRPr="007F3A8C" w:rsidRDefault="00A32D10" w:rsidP="00A32D10">
      <w:pPr>
        <w:spacing w:after="0" w:line="240" w:lineRule="auto"/>
        <w:rPr>
          <w:rFonts w:ascii="Times New Roman" w:hAnsi="Times New Roman" w:cs="Times New Roman"/>
          <w:sz w:val="32"/>
          <w:szCs w:val="32"/>
        </w:rPr>
      </w:pPr>
      <w:r w:rsidRPr="007F3A8C">
        <w:rPr>
          <w:rFonts w:ascii="Times New Roman" w:hAnsi="Times New Roman" w:cs="Times New Roman"/>
          <w:sz w:val="32"/>
          <w:szCs w:val="32"/>
        </w:rPr>
        <w:t xml:space="preserve">Project </w:t>
      </w:r>
      <w:r w:rsidR="007F3A8C">
        <w:rPr>
          <w:rFonts w:ascii="Times New Roman" w:hAnsi="Times New Roman" w:cs="Times New Roman"/>
          <w:sz w:val="32"/>
          <w:szCs w:val="32"/>
        </w:rPr>
        <w:t>Co-</w:t>
      </w:r>
      <w:r w:rsidRPr="007F3A8C">
        <w:rPr>
          <w:rFonts w:ascii="Times New Roman" w:hAnsi="Times New Roman" w:cs="Times New Roman"/>
          <w:sz w:val="32"/>
          <w:szCs w:val="32"/>
        </w:rPr>
        <w:t xml:space="preserve">supervisor: </w:t>
      </w:r>
    </w:p>
    <w:p w:rsidR="00A32D10" w:rsidRPr="007F3A8C" w:rsidRDefault="00A32D10" w:rsidP="00A32D10">
      <w:pPr>
        <w:spacing w:after="0" w:line="240" w:lineRule="auto"/>
        <w:rPr>
          <w:rFonts w:ascii="Times New Roman" w:hAnsi="Times New Roman" w:cs="Times New Roman"/>
          <w:sz w:val="24"/>
          <w:szCs w:val="24"/>
        </w:rPr>
      </w:pPr>
      <w:r w:rsidRPr="007F3A8C">
        <w:rPr>
          <w:rFonts w:ascii="Times New Roman" w:hAnsi="Times New Roman" w:cs="Times New Roman"/>
          <w:sz w:val="32"/>
          <w:szCs w:val="32"/>
        </w:rPr>
        <w:tab/>
      </w:r>
      <w:r w:rsidRPr="007F3A8C">
        <w:rPr>
          <w:rFonts w:ascii="Times New Roman" w:hAnsi="Times New Roman" w:cs="Times New Roman"/>
          <w:sz w:val="32"/>
          <w:szCs w:val="32"/>
        </w:rPr>
        <w:tab/>
      </w:r>
      <w:r w:rsidRPr="007F3A8C">
        <w:rPr>
          <w:rFonts w:ascii="Times New Roman" w:hAnsi="Times New Roman" w:cs="Times New Roman"/>
          <w:sz w:val="32"/>
          <w:szCs w:val="32"/>
        </w:rPr>
        <w:tab/>
        <w:t xml:space="preserve"> </w:t>
      </w:r>
    </w:p>
    <w:p w:rsidR="00A32D10" w:rsidRPr="007F3A8C" w:rsidRDefault="00A32D10" w:rsidP="000A2152">
      <w:pPr>
        <w:spacing w:after="0" w:line="240" w:lineRule="auto"/>
        <w:rPr>
          <w:rFonts w:ascii="Times New Roman" w:hAnsi="Times New Roman" w:cs="Times New Roman"/>
          <w:sz w:val="24"/>
          <w:szCs w:val="24"/>
        </w:rPr>
      </w:pPr>
    </w:p>
    <w:p w:rsidR="000A2152" w:rsidRPr="007F3A8C" w:rsidRDefault="000A2152" w:rsidP="000A2152">
      <w:pPr>
        <w:spacing w:after="0" w:line="240" w:lineRule="auto"/>
        <w:rPr>
          <w:rFonts w:ascii="Times New Roman" w:hAnsi="Times New Roman" w:cs="Times New Roman"/>
          <w:sz w:val="24"/>
          <w:szCs w:val="24"/>
        </w:rPr>
      </w:pPr>
    </w:p>
    <w:p w:rsidR="000A2152" w:rsidRPr="007F3A8C" w:rsidRDefault="000A2152" w:rsidP="000A2152">
      <w:pPr>
        <w:spacing w:after="0" w:line="240" w:lineRule="auto"/>
        <w:rPr>
          <w:rFonts w:ascii="Times New Roman" w:hAnsi="Times New Roman" w:cs="Times New Roman"/>
          <w:sz w:val="32"/>
          <w:szCs w:val="32"/>
        </w:rPr>
      </w:pPr>
      <w:r w:rsidRPr="007F3A8C">
        <w:rPr>
          <w:rFonts w:ascii="Times New Roman" w:hAnsi="Times New Roman" w:cs="Times New Roman"/>
          <w:sz w:val="32"/>
          <w:szCs w:val="32"/>
        </w:rPr>
        <w:t>Project Group Members:</w:t>
      </w:r>
    </w:p>
    <w:p w:rsidR="004614FF" w:rsidRPr="007F3A8C" w:rsidRDefault="004614FF" w:rsidP="000A2152">
      <w:pPr>
        <w:spacing w:after="0" w:line="240" w:lineRule="auto"/>
        <w:rPr>
          <w:rFonts w:ascii="Times New Roman" w:hAnsi="Times New Roman" w:cs="Times New Roman"/>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30"/>
        <w:gridCol w:w="540"/>
        <w:gridCol w:w="2106"/>
      </w:tblGrid>
      <w:tr w:rsidR="005040D0" w:rsidRPr="007F3A8C" w:rsidTr="005040D0">
        <w:tc>
          <w:tcPr>
            <w:tcW w:w="6930" w:type="dxa"/>
            <w:shd w:val="clear" w:color="auto" w:fill="EAF1DD" w:themeFill="accent3" w:themeFillTint="33"/>
          </w:tcPr>
          <w:p w:rsidR="005040D0" w:rsidRPr="007F3A8C" w:rsidRDefault="00714B74" w:rsidP="000A2152">
            <w:pPr>
              <w:rPr>
                <w:rFonts w:ascii="Times New Roman" w:hAnsi="Times New Roman" w:cs="Times New Roman"/>
                <w:sz w:val="32"/>
                <w:szCs w:val="32"/>
              </w:rPr>
            </w:pPr>
            <w:r>
              <w:rPr>
                <w:rFonts w:ascii="Times New Roman" w:hAnsi="Times New Roman" w:cs="Times New Roman"/>
                <w:sz w:val="32"/>
                <w:szCs w:val="32"/>
              </w:rPr>
              <w:t>Junaid Nasir</w:t>
            </w:r>
          </w:p>
        </w:tc>
        <w:tc>
          <w:tcPr>
            <w:tcW w:w="540" w:type="dxa"/>
          </w:tcPr>
          <w:p w:rsidR="005040D0" w:rsidRPr="007F3A8C" w:rsidRDefault="005040D0" w:rsidP="000A2152">
            <w:pPr>
              <w:rPr>
                <w:rFonts w:ascii="Times New Roman" w:hAnsi="Times New Roman" w:cs="Times New Roman"/>
                <w:sz w:val="32"/>
                <w:szCs w:val="32"/>
              </w:rPr>
            </w:pPr>
          </w:p>
        </w:tc>
        <w:tc>
          <w:tcPr>
            <w:tcW w:w="2106" w:type="dxa"/>
            <w:shd w:val="clear" w:color="auto" w:fill="EAF1DD" w:themeFill="accent3" w:themeFillTint="33"/>
          </w:tcPr>
          <w:p w:rsidR="005040D0" w:rsidRPr="007F3A8C" w:rsidRDefault="00714B74" w:rsidP="000A2152">
            <w:pPr>
              <w:rPr>
                <w:rFonts w:ascii="Times New Roman" w:hAnsi="Times New Roman" w:cs="Times New Roman"/>
                <w:sz w:val="32"/>
                <w:szCs w:val="32"/>
              </w:rPr>
            </w:pPr>
            <w:r>
              <w:rPr>
                <w:rFonts w:ascii="Times New Roman" w:hAnsi="Times New Roman" w:cs="Times New Roman"/>
                <w:sz w:val="32"/>
                <w:szCs w:val="32"/>
              </w:rPr>
              <w:t>I10-0361</w:t>
            </w:r>
          </w:p>
        </w:tc>
      </w:tr>
    </w:tbl>
    <w:p w:rsidR="005040D0" w:rsidRPr="007F3A8C" w:rsidRDefault="005040D0" w:rsidP="000A2152">
      <w:pPr>
        <w:spacing w:after="0" w:line="240" w:lineRule="auto"/>
        <w:rPr>
          <w:rFonts w:ascii="Times New Roman" w:hAnsi="Times New Roman" w:cs="Times New Roman"/>
        </w:rPr>
      </w:pPr>
    </w:p>
    <w:p w:rsidR="00C83251" w:rsidRPr="007F3A8C" w:rsidRDefault="00C83251" w:rsidP="000A2152">
      <w:pPr>
        <w:spacing w:after="0" w:line="240" w:lineRule="auto"/>
        <w:rPr>
          <w:rFonts w:ascii="Times New Roman" w:hAnsi="Times New Roman" w:cs="Times New Roman"/>
        </w:rPr>
      </w:pPr>
    </w:p>
    <w:p w:rsidR="00714B74" w:rsidRDefault="00714B74" w:rsidP="00C83251">
      <w:pPr>
        <w:spacing w:after="0" w:line="240" w:lineRule="auto"/>
        <w:rPr>
          <w:rFonts w:ascii="Times New Roman" w:hAnsi="Times New Roman" w:cs="Times New Roman"/>
          <w:sz w:val="32"/>
          <w:szCs w:val="32"/>
        </w:rPr>
      </w:pPr>
    </w:p>
    <w:p w:rsidR="00714B74" w:rsidRDefault="00714B74" w:rsidP="00C83251">
      <w:pPr>
        <w:spacing w:after="0" w:line="240" w:lineRule="auto"/>
        <w:rPr>
          <w:rFonts w:ascii="Times New Roman" w:hAnsi="Times New Roman" w:cs="Times New Roman"/>
          <w:sz w:val="32"/>
          <w:szCs w:val="32"/>
        </w:rPr>
      </w:pPr>
    </w:p>
    <w:p w:rsidR="00C83251" w:rsidRPr="007F3A8C" w:rsidRDefault="00C83251" w:rsidP="00C83251">
      <w:pPr>
        <w:spacing w:after="0" w:line="240" w:lineRule="auto"/>
        <w:rPr>
          <w:rFonts w:ascii="Times New Roman" w:hAnsi="Times New Roman" w:cs="Times New Roman"/>
          <w:sz w:val="32"/>
          <w:szCs w:val="32"/>
        </w:rPr>
      </w:pPr>
      <w:r w:rsidRPr="007F3A8C">
        <w:rPr>
          <w:rFonts w:ascii="Times New Roman" w:hAnsi="Times New Roman" w:cs="Times New Roman"/>
          <w:sz w:val="32"/>
          <w:szCs w:val="32"/>
        </w:rPr>
        <w:t>Semester:</w:t>
      </w:r>
    </w:p>
    <w:tbl>
      <w:tblPr>
        <w:tblStyle w:val="TableGrid"/>
        <w:tblpPr w:leftFromText="180" w:rightFromText="180" w:vertAnchor="text" w:horzAnchor="margin" w:tblpX="108"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0"/>
      </w:tblGrid>
      <w:tr w:rsidR="000A7D32" w:rsidRPr="007F3A8C" w:rsidTr="000A7D32">
        <w:tc>
          <w:tcPr>
            <w:tcW w:w="2070" w:type="dxa"/>
            <w:shd w:val="clear" w:color="auto" w:fill="EAF1DD" w:themeFill="accent3" w:themeFillTint="33"/>
          </w:tcPr>
          <w:p w:rsidR="000A7D32" w:rsidRPr="007F3A8C" w:rsidRDefault="00714B74" w:rsidP="000A7D32">
            <w:pPr>
              <w:rPr>
                <w:rFonts w:ascii="Times New Roman" w:hAnsi="Times New Roman" w:cs="Times New Roman"/>
                <w:sz w:val="32"/>
                <w:szCs w:val="32"/>
              </w:rPr>
            </w:pPr>
            <w:r>
              <w:rPr>
                <w:rFonts w:ascii="Times New Roman" w:hAnsi="Times New Roman" w:cs="Times New Roman"/>
                <w:sz w:val="32"/>
                <w:szCs w:val="32"/>
              </w:rPr>
              <w:t>Fall 2013</w:t>
            </w:r>
          </w:p>
        </w:tc>
      </w:tr>
      <w:tr w:rsidR="000A7D32" w:rsidRPr="007F3A8C" w:rsidTr="000A7D32">
        <w:tc>
          <w:tcPr>
            <w:tcW w:w="2070" w:type="dxa"/>
          </w:tcPr>
          <w:p w:rsidR="000A7D32" w:rsidRPr="007F3A8C" w:rsidRDefault="000A7D32" w:rsidP="000A7D32">
            <w:pPr>
              <w:rPr>
                <w:rFonts w:ascii="Times New Roman" w:hAnsi="Times New Roman" w:cs="Times New Roman"/>
                <w:sz w:val="16"/>
                <w:szCs w:val="16"/>
              </w:rPr>
            </w:pPr>
          </w:p>
        </w:tc>
      </w:tr>
    </w:tbl>
    <w:p w:rsidR="00C83251" w:rsidRPr="007F3A8C" w:rsidRDefault="00C83251" w:rsidP="00C83251">
      <w:pPr>
        <w:jc w:val="both"/>
        <w:rPr>
          <w:rFonts w:ascii="Times New Roman" w:hAnsi="Times New Roman" w:cs="Times New Roman"/>
        </w:rPr>
      </w:pPr>
    </w:p>
    <w:p w:rsidR="005040D0" w:rsidRPr="007F3A8C" w:rsidRDefault="005040D0" w:rsidP="000A2152">
      <w:pPr>
        <w:spacing w:after="0" w:line="240" w:lineRule="auto"/>
        <w:rPr>
          <w:rFonts w:ascii="Times New Roman" w:hAnsi="Times New Roman" w:cs="Times New Roman"/>
        </w:rPr>
      </w:pPr>
    </w:p>
    <w:p w:rsidR="00C83251" w:rsidRPr="007F3A8C" w:rsidRDefault="00C83251" w:rsidP="000A2152">
      <w:pPr>
        <w:spacing w:after="0" w:line="240" w:lineRule="auto"/>
        <w:rPr>
          <w:rFonts w:ascii="Times New Roman" w:hAnsi="Times New Roman" w:cs="Times New Roman"/>
        </w:rPr>
      </w:pPr>
    </w:p>
    <w:p w:rsidR="00C83251" w:rsidRPr="007F3A8C" w:rsidRDefault="00C83251" w:rsidP="000A2152">
      <w:pPr>
        <w:spacing w:after="0" w:line="240" w:lineRule="auto"/>
        <w:rPr>
          <w:rFonts w:ascii="Times New Roman" w:hAnsi="Times New Roman" w:cs="Times New Roman"/>
        </w:rPr>
      </w:pPr>
    </w:p>
    <w:p w:rsidR="00C83251" w:rsidRPr="007F3A8C" w:rsidRDefault="00C83251" w:rsidP="000A2152">
      <w:pPr>
        <w:spacing w:after="0" w:line="240" w:lineRule="auto"/>
        <w:rPr>
          <w:rFonts w:ascii="Times New Roman" w:hAnsi="Times New Roman" w:cs="Times New Roman"/>
        </w:rPr>
      </w:pPr>
    </w:p>
    <w:p w:rsidR="00C83251" w:rsidRPr="007F3A8C" w:rsidRDefault="00C83251" w:rsidP="000A2152">
      <w:pPr>
        <w:spacing w:after="0" w:line="240" w:lineRule="auto"/>
        <w:rPr>
          <w:rFonts w:ascii="Times New Roman" w:hAnsi="Times New Roman" w:cs="Times New Roman"/>
        </w:rPr>
      </w:pPr>
    </w:p>
    <w:p w:rsidR="0039068D" w:rsidRPr="007F3A8C" w:rsidRDefault="0039068D">
      <w:pPr>
        <w:rPr>
          <w:rFonts w:ascii="Times New Roman" w:hAnsi="Times New Roman" w:cs="Times New Roman"/>
        </w:rPr>
      </w:pPr>
      <w:r w:rsidRPr="007F3A8C">
        <w:rPr>
          <w:rFonts w:ascii="Times New Roman" w:hAnsi="Times New Roman" w:cs="Times New Roman"/>
        </w:rPr>
        <w:br w:type="page"/>
      </w:r>
    </w:p>
    <w:p w:rsidR="00C83251" w:rsidRPr="007F3A8C" w:rsidRDefault="00A521B5" w:rsidP="000A2152">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Project Objective</w:t>
      </w:r>
      <w:r w:rsidR="00C83251" w:rsidRPr="007F3A8C">
        <w:rPr>
          <w:rFonts w:ascii="Times New Roman" w:hAnsi="Times New Roman" w:cs="Times New Roman"/>
          <w:sz w:val="32"/>
          <w:szCs w:val="32"/>
        </w:rPr>
        <w:t>:</w:t>
      </w:r>
    </w:p>
    <w:tbl>
      <w:tblPr>
        <w:tblStyle w:val="TableGrid"/>
        <w:tblW w:w="9576"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4A0"/>
      </w:tblPr>
      <w:tblGrid>
        <w:gridCol w:w="9576"/>
      </w:tblGrid>
      <w:tr w:rsidR="00C83251" w:rsidRPr="007F3A8C" w:rsidTr="00AE282B">
        <w:trPr>
          <w:jc w:val="center"/>
        </w:trPr>
        <w:tc>
          <w:tcPr>
            <w:tcW w:w="9576" w:type="dxa"/>
            <w:shd w:val="clear" w:color="auto" w:fill="DBE5F1" w:themeFill="accent1" w:themeFillTint="33"/>
          </w:tcPr>
          <w:p w:rsidR="001F1A6D" w:rsidRDefault="001F1A6D" w:rsidP="00512A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Objective is to </w:t>
            </w:r>
            <w:r w:rsidR="000E5B30">
              <w:rPr>
                <w:rFonts w:ascii="Times New Roman" w:hAnsi="Times New Roman" w:cs="Times New Roman"/>
                <w:sz w:val="24"/>
                <w:szCs w:val="24"/>
              </w:rPr>
              <w:t>s</w:t>
            </w:r>
            <w:r>
              <w:rPr>
                <w:rFonts w:ascii="Times New Roman" w:hAnsi="Times New Roman" w:cs="Times New Roman"/>
                <w:sz w:val="24"/>
                <w:szCs w:val="24"/>
              </w:rPr>
              <w:t>imulate and observe the behavior of Electromagnetic waves in Negative Index Material</w:t>
            </w:r>
            <w:r w:rsidR="00EA60B6">
              <w:rPr>
                <w:rFonts w:ascii="Times New Roman" w:hAnsi="Times New Roman" w:cs="Times New Roman"/>
                <w:sz w:val="24"/>
                <w:szCs w:val="24"/>
              </w:rPr>
              <w:t xml:space="preserve"> (NIM)</w:t>
            </w:r>
            <w:r>
              <w:rPr>
                <w:rFonts w:ascii="Times New Roman" w:hAnsi="Times New Roman" w:cs="Times New Roman"/>
                <w:sz w:val="24"/>
                <w:szCs w:val="24"/>
              </w:rPr>
              <w:t xml:space="preserve"> at specific frequency of 3GHz. For this</w:t>
            </w:r>
            <w:r w:rsidR="00EA60B6">
              <w:rPr>
                <w:rFonts w:ascii="Times New Roman" w:hAnsi="Times New Roman" w:cs="Times New Roman"/>
                <w:sz w:val="24"/>
                <w:szCs w:val="24"/>
              </w:rPr>
              <w:t xml:space="preserve"> Finite Difference Time D</w:t>
            </w:r>
            <w:r w:rsidR="00EA60B6" w:rsidRPr="00714B74">
              <w:rPr>
                <w:rFonts w:ascii="Times New Roman" w:hAnsi="Times New Roman" w:cs="Times New Roman"/>
                <w:sz w:val="24"/>
                <w:szCs w:val="24"/>
              </w:rPr>
              <w:t>omain</w:t>
            </w:r>
            <w:r>
              <w:rPr>
                <w:rFonts w:ascii="Times New Roman" w:hAnsi="Times New Roman" w:cs="Times New Roman"/>
                <w:sz w:val="24"/>
                <w:szCs w:val="24"/>
              </w:rPr>
              <w:t xml:space="preserve"> </w:t>
            </w:r>
            <w:r w:rsidR="00EA60B6">
              <w:rPr>
                <w:rFonts w:ascii="Times New Roman" w:hAnsi="Times New Roman" w:cs="Times New Roman"/>
                <w:sz w:val="24"/>
                <w:szCs w:val="24"/>
              </w:rPr>
              <w:t>(</w:t>
            </w:r>
            <w:r>
              <w:rPr>
                <w:rFonts w:ascii="Times New Roman" w:hAnsi="Times New Roman" w:cs="Times New Roman"/>
                <w:sz w:val="24"/>
                <w:szCs w:val="24"/>
              </w:rPr>
              <w:t>FDTD</w:t>
            </w:r>
            <w:r w:rsidR="00EA60B6">
              <w:rPr>
                <w:rFonts w:ascii="Times New Roman" w:hAnsi="Times New Roman" w:cs="Times New Roman"/>
                <w:sz w:val="24"/>
                <w:szCs w:val="24"/>
              </w:rPr>
              <w:t>)</w:t>
            </w:r>
            <w:r>
              <w:rPr>
                <w:rFonts w:ascii="Times New Roman" w:hAnsi="Times New Roman" w:cs="Times New Roman"/>
                <w:sz w:val="24"/>
                <w:szCs w:val="24"/>
              </w:rPr>
              <w:t xml:space="preserve"> algorithm will be used </w:t>
            </w:r>
            <w:r w:rsidR="0051273F">
              <w:rPr>
                <w:rFonts w:ascii="Times New Roman" w:hAnsi="Times New Roman" w:cs="Times New Roman"/>
                <w:sz w:val="24"/>
                <w:szCs w:val="24"/>
              </w:rPr>
              <w:t>which is a numerical analysis technique, it is fairly accurate and works with wide range of frequency band.</w:t>
            </w:r>
          </w:p>
          <w:p w:rsidR="0051273F" w:rsidRDefault="000E5B30" w:rsidP="00512ABE">
            <w:pPr>
              <w:spacing w:line="360" w:lineRule="auto"/>
              <w:jc w:val="both"/>
              <w:rPr>
                <w:rFonts w:ascii="Times New Roman" w:hAnsi="Times New Roman" w:cs="Times New Roman"/>
                <w:sz w:val="24"/>
                <w:szCs w:val="24"/>
              </w:rPr>
            </w:pPr>
            <w:r>
              <w:rPr>
                <w:rFonts w:ascii="Times New Roman" w:hAnsi="Times New Roman" w:cs="Times New Roman"/>
                <w:sz w:val="24"/>
                <w:szCs w:val="24"/>
              </w:rPr>
              <w:t>FDTD algorithm only works for positive index material so it has to be modified to work with negative index materials accurately and should produce correct results.</w:t>
            </w:r>
          </w:p>
          <w:p w:rsidR="00C83251" w:rsidRPr="007F3A8C" w:rsidRDefault="000E5B30" w:rsidP="00512A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will also cover the performance </w:t>
            </w:r>
            <w:r w:rsidR="00864C63">
              <w:rPr>
                <w:rFonts w:ascii="Times New Roman" w:hAnsi="Times New Roman" w:cs="Times New Roman"/>
                <w:sz w:val="24"/>
                <w:szCs w:val="24"/>
              </w:rPr>
              <w:t>comparison across MATlab, C++ and GPU</w:t>
            </w:r>
            <w:r w:rsidR="00EA60B6">
              <w:rPr>
                <w:rFonts w:ascii="Times New Roman" w:hAnsi="Times New Roman" w:cs="Times New Roman"/>
                <w:sz w:val="24"/>
                <w:szCs w:val="24"/>
              </w:rPr>
              <w:t>.</w:t>
            </w:r>
          </w:p>
        </w:tc>
      </w:tr>
    </w:tbl>
    <w:p w:rsidR="004614FF" w:rsidRPr="007F3A8C" w:rsidRDefault="004614FF" w:rsidP="000A2152">
      <w:pPr>
        <w:spacing w:after="0" w:line="240" w:lineRule="auto"/>
        <w:rPr>
          <w:rFonts w:ascii="Times New Roman" w:hAnsi="Times New Roman" w:cs="Times New Roman"/>
          <w:sz w:val="24"/>
          <w:szCs w:val="24"/>
        </w:rPr>
      </w:pPr>
    </w:p>
    <w:p w:rsidR="004614FF" w:rsidRPr="007F3A8C" w:rsidRDefault="004614FF" w:rsidP="000A2152">
      <w:pPr>
        <w:spacing w:after="0" w:line="240" w:lineRule="auto"/>
        <w:rPr>
          <w:rFonts w:ascii="Times New Roman" w:hAnsi="Times New Roman" w:cs="Times New Roman"/>
          <w:sz w:val="24"/>
          <w:szCs w:val="24"/>
        </w:rPr>
      </w:pPr>
    </w:p>
    <w:p w:rsidR="004614FF" w:rsidRPr="007F3A8C" w:rsidRDefault="004614FF" w:rsidP="000A2152">
      <w:pPr>
        <w:spacing w:after="0" w:line="240" w:lineRule="auto"/>
        <w:rPr>
          <w:rFonts w:ascii="Times New Roman" w:hAnsi="Times New Roman" w:cs="Times New Roman"/>
          <w:sz w:val="32"/>
          <w:szCs w:val="32"/>
        </w:rPr>
      </w:pPr>
      <w:r w:rsidRPr="007F3A8C">
        <w:rPr>
          <w:rFonts w:ascii="Times New Roman" w:hAnsi="Times New Roman" w:cs="Times New Roman"/>
          <w:sz w:val="32"/>
          <w:szCs w:val="32"/>
        </w:rPr>
        <w:t>Introduction and Background:</w:t>
      </w:r>
    </w:p>
    <w:tbl>
      <w:tblPr>
        <w:tblStyle w:val="TableGrid"/>
        <w:tblW w:w="9576"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4A0"/>
      </w:tblPr>
      <w:tblGrid>
        <w:gridCol w:w="9576"/>
      </w:tblGrid>
      <w:tr w:rsidR="004614FF" w:rsidRPr="007F3A8C" w:rsidTr="00AE282B">
        <w:trPr>
          <w:jc w:val="center"/>
        </w:trPr>
        <w:tc>
          <w:tcPr>
            <w:tcW w:w="9576" w:type="dxa"/>
            <w:shd w:val="clear" w:color="auto" w:fill="DBE5F1" w:themeFill="accent1" w:themeFillTint="33"/>
          </w:tcPr>
          <w:p w:rsidR="00864C63" w:rsidRDefault="00864C63" w:rsidP="00B91A5C">
            <w:pPr>
              <w:spacing w:line="360" w:lineRule="auto"/>
              <w:jc w:val="both"/>
              <w:rPr>
                <w:rFonts w:ascii="Times New Roman" w:hAnsi="Times New Roman" w:cs="Times New Roman"/>
                <w:sz w:val="24"/>
                <w:szCs w:val="24"/>
              </w:rPr>
            </w:pPr>
            <w:r w:rsidRPr="00714B74">
              <w:rPr>
                <w:rFonts w:ascii="Times New Roman" w:hAnsi="Times New Roman" w:cs="Times New Roman"/>
                <w:sz w:val="24"/>
                <w:szCs w:val="24"/>
              </w:rPr>
              <w:t>A numerical analysis tec</w:t>
            </w:r>
            <w:r>
              <w:rPr>
                <w:rFonts w:ascii="Times New Roman" w:hAnsi="Times New Roman" w:cs="Times New Roman"/>
                <w:sz w:val="24"/>
                <w:szCs w:val="24"/>
              </w:rPr>
              <w:t>hnique, Finite Difference Time D</w:t>
            </w:r>
            <w:r w:rsidRPr="00714B74">
              <w:rPr>
                <w:rFonts w:ascii="Times New Roman" w:hAnsi="Times New Roman" w:cs="Times New Roman"/>
                <w:sz w:val="24"/>
                <w:szCs w:val="24"/>
              </w:rPr>
              <w:t>omain (FDTD) used for modeling conventional electromagnetic problems can be implemented on Graphical processing Unit (GPU) to accelerate computations to manifolds as compared to central processing unit (CPU).In this project, our aim is to incorporate the Drude dispersive Model into Maxwell’s equations of FDTD algorithm to characterise and model an NIM problem and implement it on GPU for accelerated results</w:t>
            </w:r>
            <w:r>
              <w:rPr>
                <w:rFonts w:ascii="Times New Roman" w:hAnsi="Times New Roman" w:cs="Times New Roman"/>
                <w:sz w:val="24"/>
                <w:szCs w:val="24"/>
              </w:rPr>
              <w:t>.</w:t>
            </w:r>
          </w:p>
          <w:p w:rsidR="00B91A5C" w:rsidRPr="00B91A5C" w:rsidRDefault="00B91A5C" w:rsidP="005C44BD">
            <w:pPr>
              <w:spacing w:line="360" w:lineRule="auto"/>
              <w:jc w:val="both"/>
              <w:rPr>
                <w:rFonts w:ascii="Times New Roman" w:hAnsi="Times New Roman" w:cs="Times New Roman"/>
                <w:sz w:val="24"/>
                <w:szCs w:val="24"/>
              </w:rPr>
            </w:pPr>
            <w:r w:rsidRPr="00B91A5C">
              <w:rPr>
                <w:rFonts w:ascii="Times New Roman" w:hAnsi="Times New Roman" w:cs="Times New Roman"/>
                <w:sz w:val="24"/>
                <w:szCs w:val="24"/>
              </w:rPr>
              <w:t xml:space="preserve">Finite-difference time-domain (FDTD) is one of the most efficient techniques of differential time domain numerical modeling methods. Since it is a time-domain method, FDTD solutions can cover a wide frequency range with a single simulation run, and treat nonlinear material properties in a natural way. Furthermore, it is readily parallelizable on hardware like GPU. It solves the Maxwell’s differentia equations in leap-frog manner. At a given time instant, first electric field and then magnetic field is solved. These two steps are repeated until the solution is obtained. </w:t>
            </w:r>
          </w:p>
          <w:p w:rsidR="00B91A5C" w:rsidRPr="00B91A5C" w:rsidRDefault="00B91A5C" w:rsidP="00B91A5C">
            <w:pPr>
              <w:spacing w:line="360" w:lineRule="auto"/>
              <w:jc w:val="both"/>
              <w:rPr>
                <w:rFonts w:ascii="Times New Roman" w:hAnsi="Times New Roman" w:cs="Times New Roman"/>
                <w:sz w:val="24"/>
                <w:szCs w:val="24"/>
              </w:rPr>
            </w:pPr>
            <w:r w:rsidRPr="00B91A5C">
              <w:rPr>
                <w:rFonts w:ascii="Times New Roman" w:hAnsi="Times New Roman" w:cs="Times New Roman"/>
                <w:sz w:val="24"/>
                <w:szCs w:val="24"/>
              </w:rPr>
              <w:t>Negative Index Material (NIM) or Left Handed Material (LHM) is a material which has negative permeability and permittivity. It involves the natural phenomenon of optics that is refraction. In refraction, when a light enters from one medium to another with different refractive indices, it alters its path depending upon the difference between the refractive indices. For all the naturally existed materials the value of refractive index is always positive thus NIM is artificially designed and fabricated engineered structure for having a negative refractive index that leads to surprisingly new results for different laws of physics.</w:t>
            </w:r>
          </w:p>
          <w:p w:rsidR="00B91A5C" w:rsidRPr="00B91A5C" w:rsidRDefault="00B91A5C" w:rsidP="00B91A5C">
            <w:pPr>
              <w:spacing w:line="360" w:lineRule="auto"/>
              <w:jc w:val="both"/>
              <w:rPr>
                <w:rFonts w:ascii="Times New Roman" w:hAnsi="Times New Roman" w:cs="Times New Roman"/>
                <w:sz w:val="24"/>
                <w:szCs w:val="24"/>
              </w:rPr>
            </w:pPr>
          </w:p>
          <w:p w:rsidR="00C55418" w:rsidRPr="007F3A8C" w:rsidRDefault="00B91A5C" w:rsidP="00B91A5C">
            <w:pPr>
              <w:spacing w:line="360" w:lineRule="auto"/>
              <w:jc w:val="both"/>
              <w:rPr>
                <w:rFonts w:ascii="Times New Roman" w:hAnsi="Times New Roman" w:cs="Times New Roman"/>
                <w:sz w:val="24"/>
                <w:szCs w:val="24"/>
              </w:rPr>
            </w:pPr>
            <w:r w:rsidRPr="00B91A5C">
              <w:rPr>
                <w:rFonts w:ascii="Times New Roman" w:hAnsi="Times New Roman" w:cs="Times New Roman"/>
                <w:sz w:val="24"/>
                <w:szCs w:val="24"/>
              </w:rPr>
              <w:lastRenderedPageBreak/>
              <w:t xml:space="preserve">To study the science and unusual behavior of one dimensional </w:t>
            </w:r>
            <w:r w:rsidR="00A612F3">
              <w:rPr>
                <w:rFonts w:ascii="Times New Roman" w:hAnsi="Times New Roman" w:cs="Times New Roman"/>
                <w:sz w:val="24"/>
                <w:szCs w:val="24"/>
              </w:rPr>
              <w:t>electromagnetic wave</w:t>
            </w:r>
            <w:r w:rsidRPr="00B91A5C">
              <w:rPr>
                <w:rFonts w:ascii="Times New Roman" w:hAnsi="Times New Roman" w:cs="Times New Roman"/>
                <w:sz w:val="24"/>
                <w:szCs w:val="24"/>
              </w:rPr>
              <w:t xml:space="preserve"> in Negative index Materials, FDTD technique will be used.</w:t>
            </w:r>
          </w:p>
        </w:tc>
      </w:tr>
    </w:tbl>
    <w:p w:rsidR="00A521B5" w:rsidRPr="00AE282B" w:rsidRDefault="00612A50" w:rsidP="00AE282B">
      <w:pPr>
        <w:spacing w:after="0"/>
        <w:jc w:val="both"/>
        <w:rPr>
          <w:rFonts w:ascii="Times New Roman" w:hAnsi="Times New Roman" w:cs="Times New Roman"/>
          <w:sz w:val="32"/>
          <w:szCs w:val="32"/>
        </w:rPr>
      </w:pPr>
      <w:r>
        <w:rPr>
          <w:rFonts w:ascii="Times New Roman" w:hAnsi="Times New Roman" w:cs="Times New Roman"/>
          <w:sz w:val="32"/>
          <w:szCs w:val="32"/>
        </w:rPr>
        <w:lastRenderedPageBreak/>
        <w:t xml:space="preserve">Approved </w:t>
      </w:r>
      <w:r w:rsidR="00A521B5">
        <w:rPr>
          <w:rFonts w:ascii="Times New Roman" w:hAnsi="Times New Roman" w:cs="Times New Roman"/>
          <w:sz w:val="32"/>
          <w:szCs w:val="32"/>
        </w:rPr>
        <w:t xml:space="preserve">FYP I </w:t>
      </w:r>
      <w:r w:rsidR="00A521B5" w:rsidRPr="00A521B5">
        <w:rPr>
          <w:rFonts w:ascii="Times New Roman" w:hAnsi="Times New Roman" w:cs="Times New Roman"/>
          <w:sz w:val="32"/>
          <w:szCs w:val="32"/>
        </w:rPr>
        <w:t>Plan</w:t>
      </w:r>
      <w:r w:rsidR="00A521B5">
        <w:rPr>
          <w:rFonts w:ascii="Times New Roman" w:hAnsi="Times New Roman" w:cs="Times New Roman"/>
          <w:sz w:val="32"/>
          <w:szCs w:val="32"/>
        </w:rPr>
        <w:t xml:space="preserve">: </w:t>
      </w:r>
      <w:r w:rsidR="00A521B5" w:rsidRPr="00A521B5">
        <w:rPr>
          <w:rFonts w:ascii="Times New Roman" w:hAnsi="Times New Roman" w:cs="Times New Roman"/>
          <w:sz w:val="32"/>
          <w:szCs w:val="32"/>
        </w:rPr>
        <w:t xml:space="preserve"> </w:t>
      </w:r>
    </w:p>
    <w:tbl>
      <w:tblPr>
        <w:tblStyle w:val="TableGrid"/>
        <w:tblW w:w="0" w:type="auto"/>
        <w:shd w:val="clear" w:color="auto" w:fill="DBE5F1" w:themeFill="accent1" w:themeFillTint="33"/>
        <w:tblLook w:val="04A0"/>
      </w:tblPr>
      <w:tblGrid>
        <w:gridCol w:w="763"/>
        <w:gridCol w:w="3870"/>
        <w:gridCol w:w="1612"/>
        <w:gridCol w:w="3331"/>
      </w:tblGrid>
      <w:tr w:rsidR="00612A50" w:rsidTr="00A50639">
        <w:tc>
          <w:tcPr>
            <w:tcW w:w="763" w:type="dxa"/>
            <w:shd w:val="clear" w:color="auto" w:fill="DBE5F1" w:themeFill="accent1" w:themeFillTint="33"/>
            <w:vAlign w:val="bottom"/>
          </w:tcPr>
          <w:p w:rsidR="00612A50" w:rsidRPr="00612A50" w:rsidRDefault="00612A50" w:rsidP="00A50639">
            <w:pPr>
              <w:spacing w:line="360" w:lineRule="auto"/>
              <w:rPr>
                <w:rFonts w:ascii="Times New Roman" w:hAnsi="Times New Roman" w:cs="Times New Roman"/>
                <w:b/>
                <w:sz w:val="24"/>
                <w:szCs w:val="24"/>
              </w:rPr>
            </w:pPr>
            <w:r w:rsidRPr="00612A50">
              <w:rPr>
                <w:rFonts w:ascii="Times New Roman" w:hAnsi="Times New Roman" w:cs="Times New Roman"/>
                <w:b/>
                <w:sz w:val="24"/>
                <w:szCs w:val="24"/>
              </w:rPr>
              <w:t>S.No.</w:t>
            </w:r>
          </w:p>
        </w:tc>
        <w:tc>
          <w:tcPr>
            <w:tcW w:w="3870" w:type="dxa"/>
            <w:shd w:val="clear" w:color="auto" w:fill="DBE5F1" w:themeFill="accent1" w:themeFillTint="33"/>
            <w:vAlign w:val="bottom"/>
          </w:tcPr>
          <w:p w:rsidR="00612A50" w:rsidRPr="00612A50" w:rsidRDefault="00612A50" w:rsidP="00A50639">
            <w:pPr>
              <w:spacing w:line="360" w:lineRule="auto"/>
              <w:rPr>
                <w:rFonts w:ascii="Times New Roman" w:hAnsi="Times New Roman" w:cs="Times New Roman"/>
                <w:b/>
                <w:sz w:val="24"/>
                <w:szCs w:val="24"/>
              </w:rPr>
            </w:pPr>
            <w:r w:rsidRPr="00612A50">
              <w:rPr>
                <w:rFonts w:ascii="Times New Roman" w:hAnsi="Times New Roman" w:cs="Times New Roman"/>
                <w:b/>
                <w:sz w:val="24"/>
                <w:szCs w:val="24"/>
              </w:rPr>
              <w:t>Task</w:t>
            </w:r>
          </w:p>
        </w:tc>
        <w:tc>
          <w:tcPr>
            <w:tcW w:w="1612" w:type="dxa"/>
            <w:shd w:val="clear" w:color="auto" w:fill="DBE5F1" w:themeFill="accent1" w:themeFillTint="33"/>
            <w:vAlign w:val="bottom"/>
          </w:tcPr>
          <w:p w:rsidR="00612A50" w:rsidRPr="00612A50" w:rsidRDefault="00612A50" w:rsidP="00A50639">
            <w:pPr>
              <w:spacing w:line="360" w:lineRule="auto"/>
              <w:rPr>
                <w:rFonts w:ascii="Times New Roman" w:hAnsi="Times New Roman" w:cs="Times New Roman"/>
                <w:b/>
                <w:sz w:val="24"/>
                <w:szCs w:val="24"/>
              </w:rPr>
            </w:pPr>
            <w:r w:rsidRPr="00612A50">
              <w:rPr>
                <w:rFonts w:ascii="Times New Roman" w:hAnsi="Times New Roman" w:cs="Times New Roman"/>
                <w:b/>
                <w:sz w:val="24"/>
                <w:szCs w:val="24"/>
              </w:rPr>
              <w:t>Duration</w:t>
            </w:r>
          </w:p>
        </w:tc>
        <w:tc>
          <w:tcPr>
            <w:tcW w:w="3331" w:type="dxa"/>
            <w:shd w:val="clear" w:color="auto" w:fill="DBE5F1" w:themeFill="accent1" w:themeFillTint="33"/>
            <w:vAlign w:val="bottom"/>
          </w:tcPr>
          <w:p w:rsidR="00612A50" w:rsidRPr="00612A50" w:rsidRDefault="00612A50" w:rsidP="00A50639">
            <w:pPr>
              <w:spacing w:line="360" w:lineRule="auto"/>
              <w:rPr>
                <w:rFonts w:ascii="Times New Roman" w:hAnsi="Times New Roman" w:cs="Times New Roman"/>
                <w:b/>
                <w:sz w:val="24"/>
                <w:szCs w:val="24"/>
              </w:rPr>
            </w:pPr>
            <w:r w:rsidRPr="00612A50">
              <w:rPr>
                <w:rFonts w:ascii="Times New Roman" w:hAnsi="Times New Roman" w:cs="Times New Roman"/>
                <w:b/>
                <w:sz w:val="24"/>
                <w:szCs w:val="24"/>
              </w:rPr>
              <w:t>Status</w:t>
            </w:r>
          </w:p>
        </w:tc>
      </w:tr>
      <w:tr w:rsidR="00612A50" w:rsidTr="00612A50">
        <w:tc>
          <w:tcPr>
            <w:tcW w:w="763" w:type="dxa"/>
            <w:shd w:val="clear" w:color="auto" w:fill="DBE5F1" w:themeFill="accent1" w:themeFillTint="33"/>
          </w:tcPr>
          <w:p w:rsidR="00612A50" w:rsidRDefault="00612A50" w:rsidP="0026601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870" w:type="dxa"/>
            <w:shd w:val="clear" w:color="auto" w:fill="DBE5F1" w:themeFill="accent1" w:themeFillTint="33"/>
          </w:tcPr>
          <w:p w:rsidR="00612A50" w:rsidRDefault="00B91A5C" w:rsidP="00A50639">
            <w:pPr>
              <w:spacing w:line="360" w:lineRule="auto"/>
              <w:rPr>
                <w:rFonts w:ascii="Times New Roman" w:hAnsi="Times New Roman" w:cs="Times New Roman"/>
                <w:sz w:val="24"/>
                <w:szCs w:val="24"/>
              </w:rPr>
            </w:pPr>
            <w:r w:rsidRPr="00B91A5C">
              <w:rPr>
                <w:rFonts w:ascii="Times New Roman" w:hAnsi="Times New Roman" w:cs="Times New Roman"/>
                <w:sz w:val="24"/>
                <w:szCs w:val="24"/>
              </w:rPr>
              <w:t>MATlab simulation of 1D EM wave</w:t>
            </w:r>
          </w:p>
        </w:tc>
        <w:tc>
          <w:tcPr>
            <w:tcW w:w="1612" w:type="dxa"/>
            <w:shd w:val="clear" w:color="auto" w:fill="DBE5F1" w:themeFill="accent1" w:themeFillTint="33"/>
          </w:tcPr>
          <w:p w:rsidR="00612A50" w:rsidRDefault="00755210" w:rsidP="00A50639">
            <w:pPr>
              <w:spacing w:line="360" w:lineRule="auto"/>
              <w:rPr>
                <w:rFonts w:ascii="Times New Roman" w:hAnsi="Times New Roman" w:cs="Times New Roman"/>
                <w:sz w:val="24"/>
                <w:szCs w:val="24"/>
              </w:rPr>
            </w:pPr>
            <w:r>
              <w:rPr>
                <w:rFonts w:ascii="Times New Roman" w:hAnsi="Times New Roman" w:cs="Times New Roman"/>
                <w:sz w:val="24"/>
                <w:szCs w:val="24"/>
              </w:rPr>
              <w:t>6</w:t>
            </w:r>
            <w:r w:rsidR="00086550">
              <w:rPr>
                <w:rFonts w:ascii="Times New Roman" w:hAnsi="Times New Roman" w:cs="Times New Roman"/>
                <w:sz w:val="24"/>
                <w:szCs w:val="24"/>
              </w:rPr>
              <w:t xml:space="preserve"> weeks</w:t>
            </w:r>
          </w:p>
        </w:tc>
        <w:tc>
          <w:tcPr>
            <w:tcW w:w="3331" w:type="dxa"/>
            <w:shd w:val="clear" w:color="auto" w:fill="DBE5F1" w:themeFill="accent1" w:themeFillTint="33"/>
          </w:tcPr>
          <w:p w:rsidR="00612A50" w:rsidRDefault="00C42C6F" w:rsidP="00A50639">
            <w:pPr>
              <w:spacing w:line="360" w:lineRule="auto"/>
              <w:rPr>
                <w:rFonts w:ascii="Times New Roman" w:hAnsi="Times New Roman" w:cs="Times New Roman"/>
                <w:sz w:val="24"/>
                <w:szCs w:val="24"/>
              </w:rPr>
            </w:pPr>
            <w:r>
              <w:rPr>
                <w:rFonts w:ascii="Times New Roman" w:hAnsi="Times New Roman" w:cs="Times New Roman"/>
                <w:sz w:val="24"/>
                <w:szCs w:val="24"/>
              </w:rPr>
              <w:t>Complete</w:t>
            </w:r>
          </w:p>
        </w:tc>
      </w:tr>
      <w:tr w:rsidR="00612A50" w:rsidTr="00612A50">
        <w:tc>
          <w:tcPr>
            <w:tcW w:w="763" w:type="dxa"/>
            <w:shd w:val="clear" w:color="auto" w:fill="DBE5F1" w:themeFill="accent1" w:themeFillTint="33"/>
          </w:tcPr>
          <w:p w:rsidR="00612A50" w:rsidRDefault="00612A50" w:rsidP="0026601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870" w:type="dxa"/>
            <w:shd w:val="clear" w:color="auto" w:fill="DBE5F1" w:themeFill="accent1" w:themeFillTint="33"/>
          </w:tcPr>
          <w:p w:rsidR="00612A50" w:rsidRDefault="00B91A5C" w:rsidP="00A50639">
            <w:pPr>
              <w:spacing w:line="360" w:lineRule="auto"/>
              <w:rPr>
                <w:rFonts w:ascii="Times New Roman" w:hAnsi="Times New Roman" w:cs="Times New Roman"/>
                <w:sz w:val="24"/>
                <w:szCs w:val="24"/>
              </w:rPr>
            </w:pPr>
            <w:r>
              <w:rPr>
                <w:rFonts w:ascii="Times New Roman" w:hAnsi="Times New Roman" w:cs="Times New Roman"/>
                <w:sz w:val="24"/>
                <w:szCs w:val="24"/>
              </w:rPr>
              <w:t>Frequency Domain Analysis</w:t>
            </w:r>
          </w:p>
        </w:tc>
        <w:tc>
          <w:tcPr>
            <w:tcW w:w="1612" w:type="dxa"/>
            <w:shd w:val="clear" w:color="auto" w:fill="DBE5F1" w:themeFill="accent1" w:themeFillTint="33"/>
          </w:tcPr>
          <w:p w:rsidR="00612A50" w:rsidRDefault="00086550" w:rsidP="00A50639">
            <w:pPr>
              <w:spacing w:line="360" w:lineRule="auto"/>
              <w:rPr>
                <w:rFonts w:ascii="Times New Roman" w:hAnsi="Times New Roman" w:cs="Times New Roman"/>
                <w:sz w:val="24"/>
                <w:szCs w:val="24"/>
              </w:rPr>
            </w:pPr>
            <w:r>
              <w:rPr>
                <w:rFonts w:ascii="Times New Roman" w:hAnsi="Times New Roman" w:cs="Times New Roman"/>
                <w:sz w:val="24"/>
                <w:szCs w:val="24"/>
              </w:rPr>
              <w:t>4 weeks</w:t>
            </w:r>
          </w:p>
        </w:tc>
        <w:tc>
          <w:tcPr>
            <w:tcW w:w="3331" w:type="dxa"/>
            <w:shd w:val="clear" w:color="auto" w:fill="DBE5F1" w:themeFill="accent1" w:themeFillTint="33"/>
          </w:tcPr>
          <w:p w:rsidR="00612A50" w:rsidRDefault="00C42C6F" w:rsidP="00A50639">
            <w:pPr>
              <w:spacing w:line="360" w:lineRule="auto"/>
              <w:rPr>
                <w:rFonts w:ascii="Times New Roman" w:hAnsi="Times New Roman" w:cs="Times New Roman"/>
                <w:sz w:val="24"/>
                <w:szCs w:val="24"/>
              </w:rPr>
            </w:pPr>
            <w:r>
              <w:rPr>
                <w:rFonts w:ascii="Times New Roman" w:hAnsi="Times New Roman" w:cs="Times New Roman"/>
                <w:sz w:val="24"/>
                <w:szCs w:val="24"/>
              </w:rPr>
              <w:t>Complete</w:t>
            </w:r>
          </w:p>
        </w:tc>
      </w:tr>
      <w:tr w:rsidR="00612A50" w:rsidTr="00612A50">
        <w:tc>
          <w:tcPr>
            <w:tcW w:w="763" w:type="dxa"/>
            <w:shd w:val="clear" w:color="auto" w:fill="DBE5F1" w:themeFill="accent1" w:themeFillTint="33"/>
          </w:tcPr>
          <w:p w:rsidR="00612A50" w:rsidRDefault="00612A50" w:rsidP="0026601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870" w:type="dxa"/>
            <w:shd w:val="clear" w:color="auto" w:fill="DBE5F1" w:themeFill="accent1" w:themeFillTint="33"/>
          </w:tcPr>
          <w:p w:rsidR="00612A50" w:rsidRDefault="00C42C6F" w:rsidP="00A50639">
            <w:pPr>
              <w:spacing w:line="360" w:lineRule="auto"/>
              <w:rPr>
                <w:rFonts w:ascii="Times New Roman" w:hAnsi="Times New Roman" w:cs="Times New Roman"/>
                <w:sz w:val="24"/>
                <w:szCs w:val="24"/>
              </w:rPr>
            </w:pPr>
            <w:r>
              <w:rPr>
                <w:rFonts w:ascii="Times New Roman" w:hAnsi="Times New Roman" w:cs="Times New Roman"/>
                <w:sz w:val="24"/>
                <w:szCs w:val="24"/>
              </w:rPr>
              <w:t>Implementation on C++</w:t>
            </w:r>
          </w:p>
        </w:tc>
        <w:tc>
          <w:tcPr>
            <w:tcW w:w="1612" w:type="dxa"/>
            <w:shd w:val="clear" w:color="auto" w:fill="DBE5F1" w:themeFill="accent1" w:themeFillTint="33"/>
          </w:tcPr>
          <w:p w:rsidR="00612A50" w:rsidRDefault="00755210" w:rsidP="00A50639">
            <w:pPr>
              <w:spacing w:line="360" w:lineRule="auto"/>
              <w:rPr>
                <w:rFonts w:ascii="Times New Roman" w:hAnsi="Times New Roman" w:cs="Times New Roman"/>
                <w:sz w:val="24"/>
                <w:szCs w:val="24"/>
              </w:rPr>
            </w:pPr>
            <w:r>
              <w:rPr>
                <w:rFonts w:ascii="Times New Roman" w:hAnsi="Times New Roman" w:cs="Times New Roman"/>
                <w:sz w:val="24"/>
                <w:szCs w:val="24"/>
              </w:rPr>
              <w:t>4</w:t>
            </w:r>
            <w:r w:rsidR="00086550">
              <w:rPr>
                <w:rFonts w:ascii="Times New Roman" w:hAnsi="Times New Roman" w:cs="Times New Roman"/>
                <w:sz w:val="24"/>
                <w:szCs w:val="24"/>
              </w:rPr>
              <w:t xml:space="preserve"> weeks</w:t>
            </w:r>
          </w:p>
        </w:tc>
        <w:tc>
          <w:tcPr>
            <w:tcW w:w="3331" w:type="dxa"/>
            <w:shd w:val="clear" w:color="auto" w:fill="DBE5F1" w:themeFill="accent1" w:themeFillTint="33"/>
          </w:tcPr>
          <w:p w:rsidR="00612A50" w:rsidRDefault="00C42C6F" w:rsidP="00A50639">
            <w:pPr>
              <w:spacing w:line="360" w:lineRule="auto"/>
              <w:rPr>
                <w:rFonts w:ascii="Times New Roman" w:hAnsi="Times New Roman" w:cs="Times New Roman"/>
                <w:sz w:val="24"/>
                <w:szCs w:val="24"/>
              </w:rPr>
            </w:pPr>
            <w:r>
              <w:rPr>
                <w:rFonts w:ascii="Times New Roman" w:hAnsi="Times New Roman" w:cs="Times New Roman"/>
                <w:sz w:val="24"/>
                <w:szCs w:val="24"/>
              </w:rPr>
              <w:t>Complete</w:t>
            </w:r>
          </w:p>
        </w:tc>
      </w:tr>
      <w:tr w:rsidR="00612A50" w:rsidTr="00612A50">
        <w:tc>
          <w:tcPr>
            <w:tcW w:w="763" w:type="dxa"/>
            <w:shd w:val="clear" w:color="auto" w:fill="DBE5F1" w:themeFill="accent1" w:themeFillTint="33"/>
          </w:tcPr>
          <w:p w:rsidR="00612A50" w:rsidRDefault="00612A50" w:rsidP="0026601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870" w:type="dxa"/>
            <w:shd w:val="clear" w:color="auto" w:fill="DBE5F1" w:themeFill="accent1" w:themeFillTint="33"/>
          </w:tcPr>
          <w:p w:rsidR="00612A50" w:rsidRDefault="00C42C6F" w:rsidP="00C42C6F">
            <w:pPr>
              <w:spacing w:line="360" w:lineRule="auto"/>
              <w:rPr>
                <w:rFonts w:ascii="Times New Roman" w:hAnsi="Times New Roman" w:cs="Times New Roman"/>
                <w:sz w:val="24"/>
                <w:szCs w:val="24"/>
              </w:rPr>
            </w:pPr>
            <w:r>
              <w:rPr>
                <w:rFonts w:ascii="Times New Roman" w:hAnsi="Times New Roman" w:cs="Times New Roman"/>
                <w:sz w:val="24"/>
                <w:szCs w:val="24"/>
              </w:rPr>
              <w:t>File Handling</w:t>
            </w:r>
          </w:p>
        </w:tc>
        <w:tc>
          <w:tcPr>
            <w:tcW w:w="1612" w:type="dxa"/>
            <w:shd w:val="clear" w:color="auto" w:fill="DBE5F1" w:themeFill="accent1" w:themeFillTint="33"/>
          </w:tcPr>
          <w:p w:rsidR="00612A50" w:rsidRDefault="00755210" w:rsidP="00A50639">
            <w:pPr>
              <w:spacing w:line="360" w:lineRule="auto"/>
              <w:rPr>
                <w:rFonts w:ascii="Times New Roman" w:hAnsi="Times New Roman" w:cs="Times New Roman"/>
                <w:sz w:val="24"/>
                <w:szCs w:val="24"/>
              </w:rPr>
            </w:pPr>
            <w:r>
              <w:rPr>
                <w:rFonts w:ascii="Times New Roman" w:hAnsi="Times New Roman" w:cs="Times New Roman"/>
                <w:sz w:val="24"/>
                <w:szCs w:val="24"/>
              </w:rPr>
              <w:t>3</w:t>
            </w:r>
            <w:r w:rsidR="00086550">
              <w:rPr>
                <w:rFonts w:ascii="Times New Roman" w:hAnsi="Times New Roman" w:cs="Times New Roman"/>
                <w:sz w:val="24"/>
                <w:szCs w:val="24"/>
              </w:rPr>
              <w:t xml:space="preserve"> weeks</w:t>
            </w:r>
          </w:p>
        </w:tc>
        <w:tc>
          <w:tcPr>
            <w:tcW w:w="3331" w:type="dxa"/>
            <w:shd w:val="clear" w:color="auto" w:fill="DBE5F1" w:themeFill="accent1" w:themeFillTint="33"/>
          </w:tcPr>
          <w:p w:rsidR="00612A50" w:rsidRDefault="00C42C6F" w:rsidP="00A50639">
            <w:pPr>
              <w:spacing w:line="360" w:lineRule="auto"/>
              <w:rPr>
                <w:rFonts w:ascii="Times New Roman" w:hAnsi="Times New Roman" w:cs="Times New Roman"/>
                <w:sz w:val="24"/>
                <w:szCs w:val="24"/>
              </w:rPr>
            </w:pPr>
            <w:r>
              <w:rPr>
                <w:rFonts w:ascii="Times New Roman" w:hAnsi="Times New Roman" w:cs="Times New Roman"/>
                <w:sz w:val="24"/>
                <w:szCs w:val="24"/>
              </w:rPr>
              <w:t>Complete</w:t>
            </w:r>
          </w:p>
        </w:tc>
      </w:tr>
    </w:tbl>
    <w:p w:rsidR="00B91A5C" w:rsidRPr="00612A50" w:rsidRDefault="00B91A5C" w:rsidP="00612A50">
      <w:pPr>
        <w:spacing w:after="0"/>
        <w:rPr>
          <w:rFonts w:ascii="Times New Roman" w:hAnsi="Times New Roman" w:cs="Times New Roman"/>
          <w:sz w:val="32"/>
          <w:szCs w:val="32"/>
        </w:rPr>
      </w:pPr>
    </w:p>
    <w:tbl>
      <w:tblPr>
        <w:tblStyle w:val="TableGrid"/>
        <w:tblW w:w="9677" w:type="dxa"/>
        <w:jc w:val="center"/>
        <w:tblInd w:w="108" w:type="dxa"/>
        <w:shd w:val="clear" w:color="auto" w:fill="DBE5F1" w:themeFill="accent1" w:themeFillTint="33"/>
        <w:tblLook w:val="04A0"/>
      </w:tblPr>
      <w:tblGrid>
        <w:gridCol w:w="9677"/>
      </w:tblGrid>
      <w:tr w:rsidR="00612A50" w:rsidRPr="007F3A8C" w:rsidTr="005C44BD">
        <w:trPr>
          <w:jc w:val="center"/>
        </w:trPr>
        <w:tc>
          <w:tcPr>
            <w:tcW w:w="9677" w:type="dxa"/>
            <w:shd w:val="clear" w:color="auto" w:fill="DBE5F1" w:themeFill="accent1" w:themeFillTint="33"/>
          </w:tcPr>
          <w:p w:rsidR="00A50639" w:rsidRDefault="00A50639" w:rsidP="00A50639">
            <w:pPr>
              <w:spacing w:line="360" w:lineRule="auto"/>
              <w:jc w:val="both"/>
              <w:rPr>
                <w:rFonts w:ascii="Times New Roman" w:hAnsi="Times New Roman" w:cs="Times New Roman"/>
                <w:b/>
                <w:sz w:val="24"/>
                <w:szCs w:val="24"/>
              </w:rPr>
            </w:pPr>
            <w:r w:rsidRPr="00A50639">
              <w:rPr>
                <w:rFonts w:ascii="Times New Roman" w:hAnsi="Times New Roman" w:cs="Times New Roman"/>
                <w:b/>
                <w:sz w:val="24"/>
                <w:szCs w:val="24"/>
              </w:rPr>
              <w:t>TASK 1:</w:t>
            </w:r>
            <w:r w:rsidR="00BD7B79">
              <w:rPr>
                <w:rFonts w:ascii="Times New Roman" w:hAnsi="Times New Roman" w:cs="Times New Roman"/>
                <w:b/>
                <w:sz w:val="24"/>
                <w:szCs w:val="24"/>
              </w:rPr>
              <w:t xml:space="preserve"> MATlab implementation of FDTD for 1D EM wave</w:t>
            </w:r>
          </w:p>
          <w:p w:rsidR="00C55418" w:rsidRPr="00C55418" w:rsidRDefault="008D4AE0" w:rsidP="008D4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55418" w:rsidRPr="00C55418">
              <w:rPr>
                <w:rFonts w:ascii="Times New Roman" w:hAnsi="Times New Roman" w:cs="Times New Roman"/>
                <w:sz w:val="24"/>
                <w:szCs w:val="24"/>
              </w:rPr>
              <w:t>finite differences</w:t>
            </w:r>
            <w:r>
              <w:rPr>
                <w:rFonts w:ascii="Times New Roman" w:hAnsi="Times New Roman" w:cs="Times New Roman"/>
                <w:sz w:val="24"/>
                <w:szCs w:val="24"/>
              </w:rPr>
              <w:t xml:space="preserve"> time domain method</w:t>
            </w:r>
            <w:r w:rsidR="00C55418" w:rsidRPr="00C55418">
              <w:rPr>
                <w:rFonts w:ascii="Times New Roman" w:hAnsi="Times New Roman" w:cs="Times New Roman"/>
                <w:sz w:val="24"/>
                <w:szCs w:val="24"/>
              </w:rPr>
              <w:t xml:space="preserve"> approximat</w:t>
            </w:r>
            <w:r>
              <w:rPr>
                <w:rFonts w:ascii="Times New Roman" w:hAnsi="Times New Roman" w:cs="Times New Roman"/>
                <w:sz w:val="24"/>
                <w:szCs w:val="24"/>
              </w:rPr>
              <w:t>es</w:t>
            </w:r>
            <w:r w:rsidR="00C55418" w:rsidRPr="00C55418">
              <w:rPr>
                <w:rFonts w:ascii="Times New Roman" w:hAnsi="Times New Roman" w:cs="Times New Roman"/>
                <w:sz w:val="24"/>
                <w:szCs w:val="24"/>
              </w:rPr>
              <w:t xml:space="preserve"> both the spatial and temporal</w:t>
            </w:r>
            <w:r>
              <w:rPr>
                <w:rFonts w:ascii="Times New Roman" w:hAnsi="Times New Roman" w:cs="Times New Roman"/>
                <w:sz w:val="24"/>
                <w:szCs w:val="24"/>
              </w:rPr>
              <w:t xml:space="preserve"> D</w:t>
            </w:r>
            <w:r w:rsidR="00C55418" w:rsidRPr="00C55418">
              <w:rPr>
                <w:rFonts w:ascii="Times New Roman" w:hAnsi="Times New Roman" w:cs="Times New Roman"/>
                <w:sz w:val="24"/>
                <w:szCs w:val="24"/>
              </w:rPr>
              <w:t>erivatives tha</w:t>
            </w:r>
            <w:r>
              <w:rPr>
                <w:rFonts w:ascii="Times New Roman" w:hAnsi="Times New Roman" w:cs="Times New Roman"/>
                <w:sz w:val="24"/>
                <w:szCs w:val="24"/>
              </w:rPr>
              <w:t>t appear in Maxwell’s equations, T</w:t>
            </w:r>
            <w:r w:rsidR="00C55418" w:rsidRPr="00C55418">
              <w:rPr>
                <w:rFonts w:ascii="Times New Roman" w:hAnsi="Times New Roman" w:cs="Times New Roman"/>
                <w:sz w:val="24"/>
                <w:szCs w:val="24"/>
              </w:rPr>
              <w:t>he FDTD algorithm as first proposed by Kane Yee in 1966 employs second-order central differences.</w:t>
            </w:r>
          </w:p>
          <w:p w:rsidR="00C55418" w:rsidRPr="00C55418" w:rsidRDefault="008D4AE0" w:rsidP="00C55418">
            <w:pPr>
              <w:spacing w:line="360" w:lineRule="auto"/>
              <w:jc w:val="both"/>
              <w:rPr>
                <w:rFonts w:ascii="Times New Roman" w:hAnsi="Times New Roman" w:cs="Times New Roman"/>
                <w:sz w:val="24"/>
                <w:szCs w:val="24"/>
              </w:rPr>
            </w:pPr>
            <w:r>
              <w:rPr>
                <w:rFonts w:ascii="Times New Roman" w:hAnsi="Times New Roman" w:cs="Times New Roman"/>
                <w:sz w:val="24"/>
                <w:szCs w:val="24"/>
              </w:rPr>
              <w:t>Summary of Algorithm is as follow</w:t>
            </w:r>
            <w:r w:rsidR="00C55418" w:rsidRPr="00C55418">
              <w:rPr>
                <w:rFonts w:ascii="Times New Roman" w:hAnsi="Times New Roman" w:cs="Times New Roman"/>
                <w:sz w:val="24"/>
                <w:szCs w:val="24"/>
              </w:rPr>
              <w:t>:</w:t>
            </w:r>
          </w:p>
          <w:p w:rsidR="00C55418" w:rsidRPr="00C55418" w:rsidRDefault="00C55418" w:rsidP="008D4AE0">
            <w:pPr>
              <w:spacing w:line="360" w:lineRule="auto"/>
              <w:jc w:val="both"/>
              <w:rPr>
                <w:rFonts w:ascii="Times New Roman" w:hAnsi="Times New Roman" w:cs="Times New Roman"/>
                <w:sz w:val="24"/>
                <w:szCs w:val="24"/>
              </w:rPr>
            </w:pPr>
            <w:r w:rsidRPr="00C55418">
              <w:rPr>
                <w:rFonts w:ascii="Times New Roman" w:hAnsi="Times New Roman" w:cs="Times New Roman"/>
                <w:sz w:val="24"/>
                <w:szCs w:val="24"/>
              </w:rPr>
              <w:t xml:space="preserve">1. </w:t>
            </w:r>
            <w:r w:rsidR="008D4AE0">
              <w:rPr>
                <w:rFonts w:ascii="Times New Roman" w:hAnsi="Times New Roman" w:cs="Times New Roman"/>
                <w:sz w:val="24"/>
                <w:szCs w:val="24"/>
              </w:rPr>
              <w:t>Derivatives in Ampere’s and Faraday’s law is replaced by finite differences. Both space and time is discretized so that electric and magnetic fields are staggered in space and time.</w:t>
            </w:r>
          </w:p>
          <w:p w:rsidR="00C55418" w:rsidRPr="00C55418" w:rsidRDefault="00C55418" w:rsidP="008D4AE0">
            <w:pPr>
              <w:spacing w:line="360" w:lineRule="auto"/>
              <w:jc w:val="both"/>
              <w:rPr>
                <w:rFonts w:ascii="Times New Roman" w:hAnsi="Times New Roman" w:cs="Times New Roman"/>
                <w:sz w:val="24"/>
                <w:szCs w:val="24"/>
              </w:rPr>
            </w:pPr>
            <w:r w:rsidRPr="00C55418">
              <w:rPr>
                <w:rFonts w:ascii="Times New Roman" w:hAnsi="Times New Roman" w:cs="Times New Roman"/>
                <w:sz w:val="24"/>
                <w:szCs w:val="24"/>
              </w:rPr>
              <w:t xml:space="preserve">2. </w:t>
            </w:r>
            <w:r w:rsidR="008D4AE0">
              <w:rPr>
                <w:rFonts w:ascii="Times New Roman" w:hAnsi="Times New Roman" w:cs="Times New Roman"/>
                <w:sz w:val="24"/>
                <w:szCs w:val="24"/>
              </w:rPr>
              <w:t>Compute the new equations to obtain “update equations”, which gives the future values of fields using past values of fields</w:t>
            </w:r>
          </w:p>
          <w:p w:rsidR="00C55418" w:rsidRPr="00C55418" w:rsidRDefault="00C55418" w:rsidP="008D4AE0">
            <w:pPr>
              <w:spacing w:line="360" w:lineRule="auto"/>
              <w:jc w:val="both"/>
              <w:rPr>
                <w:rFonts w:ascii="Times New Roman" w:hAnsi="Times New Roman" w:cs="Times New Roman"/>
                <w:sz w:val="24"/>
                <w:szCs w:val="24"/>
              </w:rPr>
            </w:pPr>
            <w:r w:rsidRPr="00C55418">
              <w:rPr>
                <w:rFonts w:ascii="Times New Roman" w:hAnsi="Times New Roman" w:cs="Times New Roman"/>
                <w:sz w:val="24"/>
                <w:szCs w:val="24"/>
              </w:rPr>
              <w:t xml:space="preserve">3. </w:t>
            </w:r>
            <w:r w:rsidR="008D4AE0">
              <w:rPr>
                <w:rFonts w:ascii="Times New Roman" w:hAnsi="Times New Roman" w:cs="Times New Roman"/>
                <w:sz w:val="24"/>
                <w:szCs w:val="24"/>
              </w:rPr>
              <w:t>Magnetic field is evaluated one time step at a time to obtain the future value for magnetic field.</w:t>
            </w:r>
          </w:p>
          <w:p w:rsidR="00C55418" w:rsidRPr="00C55418" w:rsidRDefault="00C55418" w:rsidP="008D4AE0">
            <w:pPr>
              <w:spacing w:line="360" w:lineRule="auto"/>
              <w:jc w:val="both"/>
              <w:rPr>
                <w:rFonts w:ascii="Times New Roman" w:hAnsi="Times New Roman" w:cs="Times New Roman"/>
                <w:sz w:val="24"/>
                <w:szCs w:val="24"/>
              </w:rPr>
            </w:pPr>
            <w:r w:rsidRPr="00C55418">
              <w:rPr>
                <w:rFonts w:ascii="Times New Roman" w:hAnsi="Times New Roman" w:cs="Times New Roman"/>
                <w:sz w:val="24"/>
                <w:szCs w:val="24"/>
              </w:rPr>
              <w:t xml:space="preserve">4. </w:t>
            </w:r>
            <w:r w:rsidR="008D4AE0">
              <w:rPr>
                <w:rFonts w:ascii="Times New Roman" w:hAnsi="Times New Roman" w:cs="Times New Roman"/>
                <w:sz w:val="24"/>
                <w:szCs w:val="24"/>
              </w:rPr>
              <w:t>Electrical field is evaluated one time step at a time to obtain the future value of electric field.</w:t>
            </w:r>
          </w:p>
          <w:p w:rsidR="00A50639" w:rsidRDefault="00C55418" w:rsidP="008D4AE0">
            <w:pPr>
              <w:spacing w:line="360" w:lineRule="auto"/>
              <w:jc w:val="both"/>
              <w:rPr>
                <w:rFonts w:ascii="Times New Roman" w:hAnsi="Times New Roman" w:cs="Times New Roman"/>
                <w:sz w:val="24"/>
                <w:szCs w:val="24"/>
              </w:rPr>
            </w:pPr>
            <w:r w:rsidRPr="00C55418">
              <w:rPr>
                <w:rFonts w:ascii="Times New Roman" w:hAnsi="Times New Roman" w:cs="Times New Roman"/>
                <w:sz w:val="24"/>
                <w:szCs w:val="24"/>
              </w:rPr>
              <w:t xml:space="preserve">5. </w:t>
            </w:r>
            <w:r w:rsidR="008D4AE0">
              <w:rPr>
                <w:rFonts w:ascii="Times New Roman" w:hAnsi="Times New Roman" w:cs="Times New Roman"/>
                <w:sz w:val="24"/>
                <w:szCs w:val="24"/>
              </w:rPr>
              <w:t>step 3 and 4 is repeated until the fields have been obtained over the desired duration</w:t>
            </w:r>
          </w:p>
          <w:p w:rsidR="00612A50" w:rsidRDefault="008D4AE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 equations obtained </w:t>
            </w:r>
            <w:r w:rsidR="000037AD">
              <w:rPr>
                <w:rFonts w:ascii="Times New Roman" w:hAnsi="Times New Roman" w:cs="Times New Roman"/>
                <w:sz w:val="24"/>
                <w:szCs w:val="24"/>
              </w:rPr>
              <w:t>are</w:t>
            </w:r>
          </w:p>
          <w:p w:rsidR="007D67C0" w:rsidRDefault="007D67C0" w:rsidP="00A50639">
            <w:pPr>
              <w:spacing w:line="360" w:lineRule="auto"/>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y</m:t>
                    </m:r>
                  </m:sub>
                  <m:sup>
                    <m:r>
                      <w:rPr>
                        <w:rFonts w:ascii="Cambria Math" w:hAnsi="Cambria Math" w:cs="Times New Roman"/>
                        <w:sz w:val="24"/>
                        <w:szCs w:val="24"/>
                      </w:rPr>
                      <m:t>q+</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bSup>
                <m:d>
                  <m:dPr>
                    <m:begChr m:val="["/>
                    <m:endChr m:val="]"/>
                    <m:ctrlPr>
                      <w:rPr>
                        <w:rFonts w:ascii="Cambria Math" w:hAnsi="Cambria Math" w:cs="Times New Roman"/>
                        <w:i/>
                        <w:sz w:val="24"/>
                        <w:szCs w:val="24"/>
                      </w:rPr>
                    </m:ctrlPr>
                  </m:dPr>
                  <m:e>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y</m:t>
                    </m:r>
                  </m:sub>
                  <m:sup>
                    <m:r>
                      <w:rPr>
                        <w:rFonts w:ascii="Cambria Math" w:hAnsi="Cambria Math" w:cs="Times New Roman"/>
                        <w:sz w:val="24"/>
                        <w:szCs w:val="24"/>
                      </w:rPr>
                      <m:t>q-</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bSup>
                <m:d>
                  <m:dPr>
                    <m:begChr m:val="["/>
                    <m:endChr m:val="]"/>
                    <m:ctrlPr>
                      <w:rPr>
                        <w:rFonts w:ascii="Cambria Math" w:hAnsi="Cambria Math" w:cs="Times New Roman"/>
                        <w:i/>
                        <w:sz w:val="24"/>
                        <w:szCs w:val="24"/>
                      </w:rPr>
                    </m:ctrlPr>
                  </m:dPr>
                  <m:e>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μ</m:t>
                        </m:r>
                        <m:r>
                          <m:rPr>
                            <m:sty m:val="p"/>
                          </m:rPr>
                          <w:rPr>
                            <w:rFonts w:ascii="Cambria Math" w:hAnsi="Cambria Math" w:cs="Times New Roman"/>
                            <w:sz w:val="24"/>
                            <w:szCs w:val="24"/>
                          </w:rPr>
                          <m:t>Δ</m:t>
                        </m:r>
                      </m:e>
                      <m:sub>
                        <m:r>
                          <w:rPr>
                            <w:rFonts w:ascii="Cambria Math" w:hAnsi="Cambria Math" w:cs="Times New Roman"/>
                            <w:sz w:val="24"/>
                            <w:szCs w:val="24"/>
                          </w:rPr>
                          <m:t>x</m:t>
                        </m:r>
                      </m:sub>
                    </m:sSub>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z</m:t>
                        </m:r>
                      </m:sub>
                      <m:sup>
                        <m:r>
                          <w:rPr>
                            <w:rFonts w:ascii="Cambria Math" w:hAnsi="Cambria Math" w:cs="Times New Roman"/>
                            <w:sz w:val="24"/>
                            <w:szCs w:val="24"/>
                          </w:rPr>
                          <m:t>q</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m+1</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z</m:t>
                        </m:r>
                      </m:sub>
                      <m:sup>
                        <m:r>
                          <w:rPr>
                            <w:rFonts w:ascii="Cambria Math" w:hAnsi="Cambria Math" w:cs="Times New Roman"/>
                            <w:sz w:val="24"/>
                            <w:szCs w:val="24"/>
                          </w:rPr>
                          <m:t>q</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oMath>
            </m:oMathPara>
          </w:p>
          <w:p w:rsidR="00752C57" w:rsidRPr="007F3A8C" w:rsidRDefault="00752C57" w:rsidP="00A50639">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z</m:t>
                    </m:r>
                  </m:sub>
                  <m:sup>
                    <m:r>
                      <w:rPr>
                        <w:rFonts w:ascii="Cambria Math" w:hAnsi="Cambria Math" w:cs="Times New Roman"/>
                        <w:sz w:val="24"/>
                        <w:szCs w:val="24"/>
                      </w:rPr>
                      <m:t>q+1</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z</m:t>
                    </m:r>
                  </m:sub>
                  <m:sup>
                    <m:r>
                      <w:rPr>
                        <w:rFonts w:ascii="Cambria Math" w:hAnsi="Cambria Math" w:cs="Times New Roman"/>
                        <w:sz w:val="24"/>
                        <w:szCs w:val="24"/>
                      </w:rPr>
                      <m:t>q</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ϵ</m:t>
                        </m:r>
                        <m:r>
                          <m:rPr>
                            <m:sty m:val="p"/>
                          </m:rPr>
                          <w:rPr>
                            <w:rFonts w:ascii="Cambria Math" w:hAnsi="Cambria Math" w:cs="Times New Roman"/>
                            <w:sz w:val="24"/>
                            <w:szCs w:val="24"/>
                          </w:rPr>
                          <m:t>Δ</m:t>
                        </m:r>
                      </m:e>
                      <m:sub>
                        <m:r>
                          <w:rPr>
                            <w:rFonts w:ascii="Cambria Math" w:hAnsi="Cambria Math" w:cs="Times New Roman"/>
                            <w:sz w:val="24"/>
                            <w:szCs w:val="24"/>
                          </w:rPr>
                          <m:t>x</m:t>
                        </m:r>
                      </m:sub>
                    </m:sSub>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y</m:t>
                        </m:r>
                      </m:sub>
                      <m:sup>
                        <m:r>
                          <w:rPr>
                            <w:rFonts w:ascii="Cambria Math" w:hAnsi="Cambria Math" w:cs="Times New Roman"/>
                            <w:sz w:val="24"/>
                            <w:szCs w:val="24"/>
                          </w:rPr>
                          <m:t>q+</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bSup>
                    <m:d>
                      <m:dPr>
                        <m:begChr m:val="["/>
                        <m:endChr m:val="]"/>
                        <m:ctrlPr>
                          <w:rPr>
                            <w:rFonts w:ascii="Cambria Math" w:hAnsi="Cambria Math" w:cs="Times New Roman"/>
                            <w:i/>
                            <w:sz w:val="24"/>
                            <w:szCs w:val="24"/>
                          </w:rPr>
                        </m:ctrlPr>
                      </m:dPr>
                      <m:e>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y</m:t>
                        </m:r>
                      </m:sub>
                      <m:sup>
                        <m:r>
                          <w:rPr>
                            <w:rFonts w:ascii="Cambria Math" w:hAnsi="Cambria Math" w:cs="Times New Roman"/>
                            <w:sz w:val="24"/>
                            <w:szCs w:val="24"/>
                          </w:rPr>
                          <m:t>q-</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bSup>
                    <m:d>
                      <m:dPr>
                        <m:begChr m:val="["/>
                        <m:endChr m:val="]"/>
                        <m:ctrlPr>
                          <w:rPr>
                            <w:rFonts w:ascii="Cambria Math" w:hAnsi="Cambria Math" w:cs="Times New Roman"/>
                            <w:i/>
                            <w:sz w:val="24"/>
                            <w:szCs w:val="24"/>
                          </w:rPr>
                        </m:ctrlPr>
                      </m:dPr>
                      <m:e>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d>
              </m:oMath>
            </m:oMathPara>
          </w:p>
          <w:p w:rsidR="00612A50" w:rsidRDefault="008D4AE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Wor</w:t>
            </w:r>
            <w:r w:rsidR="00724940">
              <w:rPr>
                <w:rFonts w:ascii="Times New Roman" w:hAnsi="Times New Roman" w:cs="Times New Roman"/>
                <w:sz w:val="24"/>
                <w:szCs w:val="24"/>
              </w:rPr>
              <w:t>k</w:t>
            </w:r>
            <w:r>
              <w:rPr>
                <w:rFonts w:ascii="Times New Roman" w:hAnsi="Times New Roman" w:cs="Times New Roman"/>
                <w:sz w:val="24"/>
                <w:szCs w:val="24"/>
              </w:rPr>
              <w:t xml:space="preserve"> </w:t>
            </w:r>
            <w:r w:rsidR="00724940">
              <w:rPr>
                <w:rFonts w:ascii="Times New Roman" w:hAnsi="Times New Roman" w:cs="Times New Roman"/>
                <w:sz w:val="24"/>
                <w:szCs w:val="24"/>
              </w:rPr>
              <w:t>c</w:t>
            </w:r>
            <w:r>
              <w:rPr>
                <w:rFonts w:ascii="Times New Roman" w:hAnsi="Times New Roman" w:cs="Times New Roman"/>
                <w:sz w:val="24"/>
                <w:szCs w:val="24"/>
              </w:rPr>
              <w:t xml:space="preserve">ompleted: FDTD method is </w:t>
            </w:r>
            <w:r w:rsidR="00724940">
              <w:rPr>
                <w:rFonts w:ascii="Times New Roman" w:hAnsi="Times New Roman" w:cs="Times New Roman"/>
                <w:sz w:val="24"/>
                <w:szCs w:val="24"/>
              </w:rPr>
              <w:t>successfully implemented for both free space and medium with double permittivity with respect to free space</w:t>
            </w:r>
          </w:p>
          <w:p w:rsidR="00724940" w:rsidRDefault="0072494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Problems:</w:t>
            </w:r>
          </w:p>
          <w:p w:rsidR="00724940" w:rsidRDefault="0072494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-Gaussian and Sinusoidal waves implementation</w:t>
            </w:r>
          </w:p>
          <w:p w:rsidR="00724940" w:rsidRDefault="00724940" w:rsidP="00724940">
            <w:pPr>
              <w:spacing w:line="360" w:lineRule="auto"/>
              <w:jc w:val="both"/>
              <w:rPr>
                <w:rFonts w:ascii="Times New Roman" w:hAnsi="Times New Roman" w:cs="Times New Roman"/>
                <w:sz w:val="24"/>
                <w:szCs w:val="24"/>
              </w:rPr>
            </w:pPr>
            <w:r>
              <w:rPr>
                <w:rFonts w:ascii="Times New Roman" w:hAnsi="Times New Roman" w:cs="Times New Roman"/>
                <w:sz w:val="24"/>
                <w:szCs w:val="24"/>
              </w:rPr>
              <w:t>-Boundary Conditions</w:t>
            </w:r>
          </w:p>
          <w:p w:rsidR="00724940" w:rsidRDefault="00724940" w:rsidP="0072494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-unstable behavior at medium boundary</w:t>
            </w:r>
          </w:p>
          <w:p w:rsidR="00724940" w:rsidRDefault="00724940" w:rsidP="00724940">
            <w:pPr>
              <w:spacing w:line="360" w:lineRule="auto"/>
              <w:jc w:val="both"/>
              <w:rPr>
                <w:rFonts w:ascii="Times New Roman" w:hAnsi="Times New Roman" w:cs="Times New Roman"/>
                <w:sz w:val="24"/>
                <w:szCs w:val="24"/>
              </w:rPr>
            </w:pPr>
            <w:r>
              <w:rPr>
                <w:rFonts w:ascii="Times New Roman" w:hAnsi="Times New Roman" w:cs="Times New Roman"/>
                <w:sz w:val="24"/>
                <w:szCs w:val="24"/>
              </w:rPr>
              <w:t>-Absorbing boundary conditions</w:t>
            </w:r>
          </w:p>
          <w:p w:rsidR="00724940" w:rsidRDefault="00724940" w:rsidP="00724940">
            <w:pPr>
              <w:spacing w:line="360" w:lineRule="auto"/>
              <w:jc w:val="both"/>
              <w:rPr>
                <w:rFonts w:ascii="Times New Roman" w:hAnsi="Times New Roman" w:cs="Times New Roman"/>
                <w:sz w:val="24"/>
                <w:szCs w:val="24"/>
              </w:rPr>
            </w:pPr>
            <w:r>
              <w:rPr>
                <w:rFonts w:ascii="Times New Roman" w:hAnsi="Times New Roman" w:cs="Times New Roman"/>
                <w:sz w:val="24"/>
                <w:szCs w:val="24"/>
              </w:rPr>
              <w:t>-Additive sources</w:t>
            </w:r>
          </w:p>
          <w:p w:rsidR="00612A50" w:rsidRPr="007F3A8C" w:rsidRDefault="0072494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rsidR="00612A50" w:rsidRDefault="00F948D3"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All the above mentioned problems were solved and following results were obtained</w:t>
            </w:r>
          </w:p>
          <w:p w:rsidR="005C44BD" w:rsidRDefault="00F948D3" w:rsidP="005C44BD">
            <w:pPr>
              <w:keepNext/>
              <w:spacing w:line="360" w:lineRule="auto"/>
              <w:jc w:val="both"/>
            </w:pPr>
            <w:r>
              <w:rPr>
                <w:rFonts w:ascii="Times New Roman" w:hAnsi="Times New Roman" w:cs="Times New Roman"/>
                <w:noProof/>
                <w:sz w:val="24"/>
                <w:szCs w:val="24"/>
              </w:rPr>
              <w:drawing>
                <wp:inline distT="0" distB="0" distL="0" distR="0">
                  <wp:extent cx="5422900" cy="4773930"/>
                  <wp:effectExtent l="19050" t="0" r="6350" b="0"/>
                  <wp:docPr id="10" name="Picture 5" descr="C:\Users\Hina\Desktop\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na\Desktop\New folder\1.PNG"/>
                          <pic:cNvPicPr>
                            <a:picLocks noChangeAspect="1" noChangeArrowheads="1"/>
                          </pic:cNvPicPr>
                        </pic:nvPicPr>
                        <pic:blipFill>
                          <a:blip r:embed="rId7"/>
                          <a:srcRect/>
                          <a:stretch>
                            <a:fillRect/>
                          </a:stretch>
                        </pic:blipFill>
                        <pic:spPr bwMode="auto">
                          <a:xfrm>
                            <a:off x="0" y="0"/>
                            <a:ext cx="5422900" cy="4773930"/>
                          </a:xfrm>
                          <a:prstGeom prst="rect">
                            <a:avLst/>
                          </a:prstGeom>
                          <a:noFill/>
                          <a:ln w="9525">
                            <a:noFill/>
                            <a:miter lim="800000"/>
                            <a:headEnd/>
                            <a:tailEnd/>
                          </a:ln>
                        </pic:spPr>
                      </pic:pic>
                    </a:graphicData>
                  </a:graphic>
                </wp:inline>
              </w:drawing>
            </w:r>
          </w:p>
          <w:p w:rsidR="005C44BD" w:rsidRDefault="005C44BD" w:rsidP="005C44BD">
            <w:pPr>
              <w:pStyle w:val="Caption"/>
              <w:jc w:val="both"/>
            </w:pPr>
            <w:r>
              <w:t xml:space="preserve">Figure </w:t>
            </w:r>
            <w:fldSimple w:instr=" SEQ Figure \* ARABIC ">
              <w:r>
                <w:rPr>
                  <w:noProof/>
                </w:rPr>
                <w:t>1</w:t>
              </w:r>
            </w:fldSimple>
            <w:r>
              <w:t xml:space="preserve"> Free space simulation</w:t>
            </w:r>
          </w:p>
          <w:p w:rsidR="005C44BD" w:rsidRDefault="005C44BD" w:rsidP="005C44BD">
            <w:pPr>
              <w:pStyle w:val="Caption"/>
              <w:keepNext/>
              <w:jc w:val="both"/>
            </w:pPr>
            <w:r>
              <w:rPr>
                <w:noProof/>
              </w:rPr>
              <w:lastRenderedPageBreak/>
              <w:drawing>
                <wp:inline distT="0" distB="0" distL="0" distR="0">
                  <wp:extent cx="5422900" cy="4805680"/>
                  <wp:effectExtent l="19050" t="0" r="6350" b="0"/>
                  <wp:docPr id="11" name="Picture 6" descr="C:\Users\Hina\Desktop\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na\Desktop\New folder\2.PNG"/>
                          <pic:cNvPicPr>
                            <a:picLocks noChangeAspect="1" noChangeArrowheads="1"/>
                          </pic:cNvPicPr>
                        </pic:nvPicPr>
                        <pic:blipFill>
                          <a:blip r:embed="rId8"/>
                          <a:srcRect/>
                          <a:stretch>
                            <a:fillRect/>
                          </a:stretch>
                        </pic:blipFill>
                        <pic:spPr bwMode="auto">
                          <a:xfrm>
                            <a:off x="0" y="0"/>
                            <a:ext cx="5422900" cy="4805680"/>
                          </a:xfrm>
                          <a:prstGeom prst="rect">
                            <a:avLst/>
                          </a:prstGeom>
                          <a:noFill/>
                          <a:ln w="9525">
                            <a:noFill/>
                            <a:miter lim="800000"/>
                            <a:headEnd/>
                            <a:tailEnd/>
                          </a:ln>
                        </pic:spPr>
                      </pic:pic>
                    </a:graphicData>
                  </a:graphic>
                </wp:inline>
              </w:drawing>
            </w:r>
          </w:p>
          <w:p w:rsidR="00F948D3" w:rsidRDefault="005C44BD" w:rsidP="005C44BD">
            <w:pPr>
              <w:pStyle w:val="Caption"/>
              <w:jc w:val="both"/>
              <w:rPr>
                <w:rFonts w:ascii="Times New Roman" w:hAnsi="Times New Roman" w:cs="Times New Roman"/>
                <w:sz w:val="24"/>
                <w:szCs w:val="24"/>
              </w:rPr>
            </w:pPr>
            <w:r>
              <w:t xml:space="preserve">Figure </w:t>
            </w:r>
            <w:fldSimple w:instr=" SEQ Figure \* ARABIC ">
              <w:r>
                <w:rPr>
                  <w:noProof/>
                </w:rPr>
                <w:t>2</w:t>
              </w:r>
            </w:fldSimple>
            <w:r>
              <w:t xml:space="preserve"> Simulation with dense medium slab</w:t>
            </w:r>
          </w:p>
          <w:p w:rsidR="00A50639" w:rsidRPr="00A50639" w:rsidRDefault="00A50639" w:rsidP="00A50639">
            <w:pPr>
              <w:spacing w:line="360" w:lineRule="auto"/>
              <w:jc w:val="both"/>
              <w:rPr>
                <w:rFonts w:ascii="Times New Roman" w:hAnsi="Times New Roman" w:cs="Times New Roman"/>
                <w:b/>
                <w:sz w:val="24"/>
                <w:szCs w:val="24"/>
              </w:rPr>
            </w:pPr>
          </w:p>
        </w:tc>
      </w:tr>
      <w:tr w:rsidR="00A50639" w:rsidRPr="007F3A8C" w:rsidTr="005C44BD">
        <w:trPr>
          <w:jc w:val="center"/>
        </w:trPr>
        <w:tc>
          <w:tcPr>
            <w:tcW w:w="9677" w:type="dxa"/>
            <w:shd w:val="clear" w:color="auto" w:fill="DBE5F1" w:themeFill="accent1" w:themeFillTint="33"/>
          </w:tcPr>
          <w:p w:rsidR="00A50639" w:rsidRDefault="00A50639" w:rsidP="00A50639">
            <w:pPr>
              <w:spacing w:line="360" w:lineRule="auto"/>
              <w:jc w:val="both"/>
              <w:rPr>
                <w:rFonts w:ascii="Times New Roman" w:hAnsi="Times New Roman" w:cs="Times New Roman"/>
                <w:b/>
                <w:sz w:val="24"/>
                <w:szCs w:val="24"/>
              </w:rPr>
            </w:pPr>
            <w:r w:rsidRPr="00A50639">
              <w:rPr>
                <w:rFonts w:ascii="Times New Roman" w:hAnsi="Times New Roman" w:cs="Times New Roman"/>
                <w:b/>
                <w:sz w:val="24"/>
                <w:szCs w:val="24"/>
              </w:rPr>
              <w:lastRenderedPageBreak/>
              <w:t>TASK</w:t>
            </w:r>
            <w:r>
              <w:rPr>
                <w:rFonts w:ascii="Times New Roman" w:hAnsi="Times New Roman" w:cs="Times New Roman"/>
                <w:b/>
                <w:sz w:val="24"/>
                <w:szCs w:val="24"/>
              </w:rPr>
              <w:t xml:space="preserve"> </w:t>
            </w:r>
            <w:r w:rsidRPr="00A50639">
              <w:rPr>
                <w:rFonts w:ascii="Times New Roman" w:hAnsi="Times New Roman" w:cs="Times New Roman"/>
                <w:b/>
                <w:sz w:val="24"/>
                <w:szCs w:val="24"/>
              </w:rPr>
              <w:t>2:</w:t>
            </w:r>
            <w:r w:rsidR="003D43DF">
              <w:rPr>
                <w:rFonts w:ascii="Times New Roman" w:hAnsi="Times New Roman" w:cs="Times New Roman"/>
                <w:sz w:val="24"/>
                <w:szCs w:val="24"/>
              </w:rPr>
              <w:t xml:space="preserve"> </w:t>
            </w:r>
            <w:r w:rsidR="003D43DF" w:rsidRPr="003D43DF">
              <w:rPr>
                <w:rFonts w:ascii="Times New Roman" w:hAnsi="Times New Roman" w:cs="Times New Roman"/>
                <w:b/>
                <w:sz w:val="24"/>
                <w:szCs w:val="24"/>
              </w:rPr>
              <w:t>Frequency Domain Analysis</w:t>
            </w:r>
          </w:p>
          <w:p w:rsidR="00A50639" w:rsidRDefault="003D43DF"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B4576A" w:rsidRDefault="003D43DF"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Frequency domain analysis </w:t>
            </w:r>
            <w:r w:rsidR="00B4576A">
              <w:rPr>
                <w:rFonts w:ascii="Times New Roman" w:hAnsi="Times New Roman" w:cs="Times New Roman"/>
                <w:sz w:val="24"/>
                <w:szCs w:val="24"/>
              </w:rPr>
              <w:t xml:space="preserve">compares the theoretical values with that of simulated values. In Frequency domain analysis spectrum of transmitted and Incident waves are plotted. </w:t>
            </w:r>
            <w:r w:rsidR="00B4576A" w:rsidRPr="00B4576A">
              <w:rPr>
                <w:rFonts w:ascii="Times New Roman" w:hAnsi="Times New Roman" w:cs="Times New Roman"/>
                <w:sz w:val="24"/>
                <w:szCs w:val="24"/>
              </w:rPr>
              <w:t>Refractive index</w:t>
            </w:r>
            <w:r w:rsidR="00B4576A">
              <w:rPr>
                <w:rFonts w:ascii="Times New Roman" w:hAnsi="Times New Roman" w:cs="Times New Roman"/>
                <w:sz w:val="24"/>
                <w:szCs w:val="24"/>
              </w:rPr>
              <w:t xml:space="preserve"> is also calculated which should be equal to calculated refractive index given by</w:t>
            </w:r>
          </w:p>
          <w:p w:rsidR="00B4576A" w:rsidRDefault="00B4576A" w:rsidP="00A50639">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n=</m:t>
                </m:r>
                <m:rad>
                  <m:radPr>
                    <m:degHide m:val="on"/>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r</m:t>
                        </m:r>
                      </m:sub>
                    </m:sSub>
                  </m:e>
                </m:rad>
              </m:oMath>
            </m:oMathPara>
          </w:p>
          <w:p w:rsidR="00B4576A" w:rsidRDefault="00B4576A" w:rsidP="00A5063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 completed:</w:t>
            </w:r>
          </w:p>
          <w:p w:rsidR="00B4576A" w:rsidRDefault="00B4576A" w:rsidP="00A5063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domain analysis was implemented in MATlab, and was compared with actual theoretical values.</w:t>
            </w:r>
          </w:p>
          <w:p w:rsidR="00B4576A" w:rsidRDefault="00B4576A"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Problems:</w:t>
            </w:r>
          </w:p>
          <w:p w:rsidR="00B4576A" w:rsidRDefault="00B4576A"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of Fast Fourier Transform</w:t>
            </w:r>
          </w:p>
          <w:p w:rsidR="00B4576A" w:rsidRDefault="00B4576A"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-Extraction of Incident and reflected waves values from simulation</w:t>
            </w:r>
          </w:p>
          <w:p w:rsidR="00B4576A" w:rsidRDefault="00B4576A"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rsidR="0005766C" w:rsidRDefault="00B4576A"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results were obtained from Frequency domain analysis of simulation results</w:t>
            </w:r>
            <w:r w:rsidR="0005766C">
              <w:rPr>
                <w:rFonts w:ascii="Times New Roman" w:hAnsi="Times New Roman" w:cs="Times New Roman"/>
                <w:sz w:val="24"/>
                <w:szCs w:val="24"/>
              </w:rPr>
              <w:t xml:space="preserve"> which are accurate when compared with calculated values for the given system.</w:t>
            </w:r>
          </w:p>
          <w:p w:rsidR="00B4576A" w:rsidRDefault="0005766C" w:rsidP="00A5063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92652" cy="4040372"/>
                  <wp:effectExtent l="19050" t="0" r="0" b="0"/>
                  <wp:docPr id="5" name="Picture 1" descr="C:\Users\Hina\Desktop\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na\Desktop\New folder\3.PNG"/>
                          <pic:cNvPicPr>
                            <a:picLocks noChangeAspect="1" noChangeArrowheads="1"/>
                          </pic:cNvPicPr>
                        </pic:nvPicPr>
                        <pic:blipFill>
                          <a:blip r:embed="rId9"/>
                          <a:srcRect t="15929"/>
                          <a:stretch>
                            <a:fillRect/>
                          </a:stretch>
                        </pic:blipFill>
                        <pic:spPr bwMode="auto">
                          <a:xfrm>
                            <a:off x="0" y="0"/>
                            <a:ext cx="5892652" cy="4040372"/>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lastRenderedPageBreak/>
              <w:drawing>
                <wp:inline distT="0" distB="0" distL="0" distR="0">
                  <wp:extent cx="5945816" cy="4019107"/>
                  <wp:effectExtent l="19050" t="0" r="0" b="0"/>
                  <wp:docPr id="4" name="Picture 2" descr="C:\Users\Hina\Desktop\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na\Desktop\New folder\4.PNG"/>
                          <pic:cNvPicPr>
                            <a:picLocks noChangeAspect="1" noChangeArrowheads="1"/>
                          </pic:cNvPicPr>
                        </pic:nvPicPr>
                        <pic:blipFill>
                          <a:blip r:embed="rId10"/>
                          <a:srcRect t="15436"/>
                          <a:stretch>
                            <a:fillRect/>
                          </a:stretch>
                        </pic:blipFill>
                        <pic:spPr bwMode="auto">
                          <a:xfrm>
                            <a:off x="0" y="0"/>
                            <a:ext cx="5945816" cy="4019107"/>
                          </a:xfrm>
                          <a:prstGeom prst="rect">
                            <a:avLst/>
                          </a:prstGeom>
                          <a:noFill/>
                          <a:ln w="9525">
                            <a:noFill/>
                            <a:miter lim="800000"/>
                            <a:headEnd/>
                            <a:tailEnd/>
                          </a:ln>
                        </pic:spPr>
                      </pic:pic>
                    </a:graphicData>
                  </a:graphic>
                </wp:inline>
              </w:drawing>
            </w:r>
          </w:p>
          <w:p w:rsidR="005C44BD" w:rsidRDefault="0005766C" w:rsidP="0005766C">
            <w:pPr>
              <w:spacing w:line="360" w:lineRule="auto"/>
              <w:jc w:val="both"/>
              <w:rPr>
                <w:rFonts w:ascii="Times New Roman" w:hAnsi="Times New Roman" w:cs="Times New Roman"/>
                <w:sz w:val="24"/>
                <w:szCs w:val="24"/>
              </w:rPr>
            </w:pPr>
            <w:r>
              <w:rPr>
                <w:rFonts w:ascii="Times New Roman" w:hAnsi="Times New Roman" w:cs="Times New Roman"/>
                <w:sz w:val="24"/>
                <w:szCs w:val="24"/>
              </w:rPr>
              <w:t>Refractive Index value is equal to 1.414 at 3 GHz which is equal to that of theoretical value</w:t>
            </w:r>
            <w:r w:rsidR="005C44BD">
              <w:rPr>
                <w:rFonts w:ascii="Times New Roman" w:hAnsi="Times New Roman" w:cs="Times New Roman"/>
                <w:sz w:val="24"/>
                <w:szCs w:val="24"/>
              </w:rPr>
              <w:t>.</w:t>
            </w:r>
          </w:p>
          <w:p w:rsidR="00A50639" w:rsidRPr="007F3A8C" w:rsidRDefault="0005766C" w:rsidP="0005766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0634" cy="3728361"/>
                  <wp:effectExtent l="19050" t="0" r="5316" b="0"/>
                  <wp:docPr id="9" name="Picture 3" descr="C:\Users\Hina\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na\Desktop\New folder\5.PNG"/>
                          <pic:cNvPicPr>
                            <a:picLocks noChangeAspect="1" noChangeArrowheads="1"/>
                          </pic:cNvPicPr>
                        </pic:nvPicPr>
                        <pic:blipFill>
                          <a:blip r:embed="rId11"/>
                          <a:srcRect t="16998" b="1545"/>
                          <a:stretch>
                            <a:fillRect/>
                          </a:stretch>
                        </pic:blipFill>
                        <pic:spPr bwMode="auto">
                          <a:xfrm>
                            <a:off x="0" y="0"/>
                            <a:ext cx="5690634" cy="372836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lastRenderedPageBreak/>
              <w:drawing>
                <wp:inline distT="0" distB="0" distL="0" distR="0">
                  <wp:extent cx="5988346" cy="4038958"/>
                  <wp:effectExtent l="19050" t="0" r="0" b="0"/>
                  <wp:docPr id="8" name="Picture 4" descr="C:\Users\Hina\Desktop\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na\Desktop\New folder\6.PNG"/>
                          <pic:cNvPicPr>
                            <a:picLocks noChangeAspect="1" noChangeArrowheads="1"/>
                          </pic:cNvPicPr>
                        </pic:nvPicPr>
                        <pic:blipFill>
                          <a:blip r:embed="rId12"/>
                          <a:srcRect t="17031"/>
                          <a:stretch>
                            <a:fillRect/>
                          </a:stretch>
                        </pic:blipFill>
                        <pic:spPr bwMode="auto">
                          <a:xfrm>
                            <a:off x="0" y="0"/>
                            <a:ext cx="5990443" cy="4040372"/>
                          </a:xfrm>
                          <a:prstGeom prst="rect">
                            <a:avLst/>
                          </a:prstGeom>
                          <a:noFill/>
                          <a:ln w="9525">
                            <a:noFill/>
                            <a:miter lim="800000"/>
                            <a:headEnd/>
                            <a:tailEnd/>
                          </a:ln>
                        </pic:spPr>
                      </pic:pic>
                    </a:graphicData>
                  </a:graphic>
                </wp:inline>
              </w:drawing>
            </w:r>
          </w:p>
        </w:tc>
      </w:tr>
      <w:tr w:rsidR="00A50639" w:rsidRPr="007F3A8C" w:rsidTr="005C44BD">
        <w:trPr>
          <w:jc w:val="center"/>
        </w:trPr>
        <w:tc>
          <w:tcPr>
            <w:tcW w:w="9677" w:type="dxa"/>
            <w:shd w:val="clear" w:color="auto" w:fill="DBE5F1" w:themeFill="accent1" w:themeFillTint="33"/>
          </w:tcPr>
          <w:p w:rsidR="00A50639" w:rsidRPr="00A50639" w:rsidRDefault="00A50639" w:rsidP="00A50639">
            <w:pPr>
              <w:spacing w:line="360" w:lineRule="auto"/>
              <w:jc w:val="both"/>
              <w:rPr>
                <w:rFonts w:ascii="Times New Roman" w:hAnsi="Times New Roman" w:cs="Times New Roman"/>
                <w:b/>
                <w:sz w:val="24"/>
                <w:szCs w:val="24"/>
              </w:rPr>
            </w:pPr>
            <w:r w:rsidRPr="00A50639">
              <w:rPr>
                <w:rFonts w:ascii="Times New Roman" w:hAnsi="Times New Roman" w:cs="Times New Roman"/>
                <w:b/>
                <w:sz w:val="24"/>
                <w:szCs w:val="24"/>
              </w:rPr>
              <w:lastRenderedPageBreak/>
              <w:t>TASK</w:t>
            </w:r>
            <w:r>
              <w:rPr>
                <w:rFonts w:ascii="Times New Roman" w:hAnsi="Times New Roman" w:cs="Times New Roman"/>
                <w:b/>
                <w:sz w:val="24"/>
                <w:szCs w:val="24"/>
              </w:rPr>
              <w:t xml:space="preserve"> </w:t>
            </w:r>
            <w:r w:rsidRPr="00A50639">
              <w:rPr>
                <w:rFonts w:ascii="Times New Roman" w:hAnsi="Times New Roman" w:cs="Times New Roman"/>
                <w:b/>
                <w:sz w:val="24"/>
                <w:szCs w:val="24"/>
              </w:rPr>
              <w:t>3:</w:t>
            </w:r>
            <w:r w:rsidR="005A1FCE">
              <w:rPr>
                <w:rFonts w:ascii="Times New Roman" w:hAnsi="Times New Roman" w:cs="Times New Roman"/>
                <w:b/>
                <w:sz w:val="24"/>
                <w:szCs w:val="24"/>
              </w:rPr>
              <w:t xml:space="preserve"> Implementation in C++</w:t>
            </w:r>
          </w:p>
          <w:p w:rsidR="00A50639" w:rsidRDefault="005A1FCE"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p>
          <w:p w:rsidR="005A1FCE" w:rsidRDefault="005A1FCE"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objectives of project is to compare the computational </w:t>
            </w:r>
            <w:r w:rsidR="00C60636">
              <w:rPr>
                <w:rFonts w:ascii="Times New Roman" w:hAnsi="Times New Roman" w:cs="Times New Roman"/>
                <w:sz w:val="24"/>
                <w:szCs w:val="24"/>
              </w:rPr>
              <w:t xml:space="preserve">power </w:t>
            </w:r>
            <w:r>
              <w:rPr>
                <w:rFonts w:ascii="Times New Roman" w:hAnsi="Times New Roman" w:cs="Times New Roman"/>
                <w:sz w:val="24"/>
                <w:szCs w:val="24"/>
              </w:rPr>
              <w:t xml:space="preserve">and performance </w:t>
            </w:r>
            <w:r w:rsidR="00C60636">
              <w:rPr>
                <w:rFonts w:ascii="Times New Roman" w:hAnsi="Times New Roman" w:cs="Times New Roman"/>
                <w:sz w:val="24"/>
                <w:szCs w:val="24"/>
              </w:rPr>
              <w:t xml:space="preserve">factor </w:t>
            </w:r>
            <w:r>
              <w:rPr>
                <w:rFonts w:ascii="Times New Roman" w:hAnsi="Times New Roman" w:cs="Times New Roman"/>
                <w:sz w:val="24"/>
                <w:szCs w:val="24"/>
              </w:rPr>
              <w:t>between</w:t>
            </w:r>
            <w:r w:rsidR="00C60636">
              <w:rPr>
                <w:rFonts w:ascii="Times New Roman" w:hAnsi="Times New Roman" w:cs="Times New Roman"/>
                <w:sz w:val="24"/>
                <w:szCs w:val="24"/>
              </w:rPr>
              <w:t xml:space="preserve"> MATlab, C++ and GPU. GPU is also programmed using C++ hence the entire code is first converted into C++. However it will be only used to compute the main FDTD algorithm all the plotting of graphs and additional computation will be done in MATlab, because MATlab handle these things more efficiently. Implementing Graphs or Fourier functions in c++ is out of scope for this project.</w:t>
            </w:r>
          </w:p>
          <w:p w:rsidR="00C60636" w:rsidRDefault="00C60636"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Work Completed:</w:t>
            </w:r>
          </w:p>
          <w:p w:rsidR="00C60636" w:rsidRDefault="00C60636"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FDTD algorithm is implemented into C++ using Visual Studio 2010. Results are accurate when compared to MATlab results of algorithm proving the correct implementation of algorithm.</w:t>
            </w:r>
          </w:p>
          <w:p w:rsidR="00C60636" w:rsidRDefault="00C60636"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Problems:</w:t>
            </w:r>
          </w:p>
          <w:p w:rsidR="00E03BAB" w:rsidRDefault="00E03BAB"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-Data type precision</w:t>
            </w:r>
          </w:p>
          <w:p w:rsidR="00C60636" w:rsidRDefault="00C60636"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-Dynamic Memory Allocation</w:t>
            </w:r>
          </w:p>
          <w:p w:rsidR="00C60636" w:rsidRDefault="00C60636"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-Array index difference between MATlab and C++</w:t>
            </w:r>
          </w:p>
          <w:p w:rsidR="00C60636" w:rsidRDefault="00C60636"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E03BAB">
              <w:rPr>
                <w:rFonts w:ascii="Times New Roman" w:hAnsi="Times New Roman" w:cs="Times New Roman"/>
                <w:sz w:val="24"/>
                <w:szCs w:val="24"/>
              </w:rPr>
              <w:t>conversion of MATlab functions</w:t>
            </w:r>
          </w:p>
          <w:p w:rsidR="00A50639" w:rsidRDefault="001F1A6D"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rsidR="003D43DF" w:rsidRDefault="003D43DF" w:rsidP="003D4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MATlab handles the precision of variables by itself but in C++ we have to choose and declare every variable individually .Arrays in C++ is allocated using dynamic memory allocation because of different time simulation for Gaussian and Sinusoidal waves, dynamic memory should also be de-allocated at end of program to free up the memory used. Every equation implemented in MATlab had to be changed because of different array index in C++ and functions. </w:t>
            </w:r>
          </w:p>
        </w:tc>
      </w:tr>
      <w:tr w:rsidR="00A50639" w:rsidRPr="007F3A8C" w:rsidTr="005C44BD">
        <w:trPr>
          <w:jc w:val="center"/>
        </w:trPr>
        <w:tc>
          <w:tcPr>
            <w:tcW w:w="9677" w:type="dxa"/>
            <w:shd w:val="clear" w:color="auto" w:fill="DBE5F1" w:themeFill="accent1" w:themeFillTint="33"/>
          </w:tcPr>
          <w:p w:rsidR="00A50639" w:rsidRDefault="00A50639" w:rsidP="00A50639">
            <w:pPr>
              <w:spacing w:line="360" w:lineRule="auto"/>
              <w:jc w:val="both"/>
              <w:rPr>
                <w:rFonts w:ascii="Times New Roman" w:hAnsi="Times New Roman" w:cs="Times New Roman"/>
                <w:b/>
                <w:sz w:val="24"/>
                <w:szCs w:val="24"/>
              </w:rPr>
            </w:pPr>
            <w:r w:rsidRPr="00A50639">
              <w:rPr>
                <w:rFonts w:ascii="Times New Roman" w:hAnsi="Times New Roman" w:cs="Times New Roman"/>
                <w:b/>
                <w:sz w:val="24"/>
                <w:szCs w:val="24"/>
              </w:rPr>
              <w:lastRenderedPageBreak/>
              <w:t>TASK 4:</w:t>
            </w:r>
            <w:r w:rsidR="00D62621">
              <w:rPr>
                <w:rFonts w:ascii="Times New Roman" w:hAnsi="Times New Roman" w:cs="Times New Roman"/>
                <w:b/>
                <w:sz w:val="24"/>
                <w:szCs w:val="24"/>
              </w:rPr>
              <w:t xml:space="preserve"> File Handling</w:t>
            </w:r>
          </w:p>
          <w:p w:rsidR="00755210" w:rsidRDefault="002140CE"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D62621" w:rsidRDefault="00D62621"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2010 natively doesn’t support graphics processing, hence it is required to export all the data of simulation to MATlab for plotting and comparing. The best solution is to write the data into files. For each variable (array) a file should be created individually so that it can be kept separately. There are 1000 instances of two main arrays (Electrical field and magnetic field component) in case of Gaussian pulse and 5000 instances in case of sinusoidal, each array contains 1000 entries at each point of space present in simulated field</w:t>
            </w:r>
            <w:r w:rsidR="002140CE">
              <w:rPr>
                <w:rFonts w:ascii="Times New Roman" w:hAnsi="Times New Roman" w:cs="Times New Roman"/>
                <w:sz w:val="24"/>
                <w:szCs w:val="24"/>
              </w:rPr>
              <w:t>. There are ten more arrays carrying d</w:t>
            </w:r>
            <w:r w:rsidR="00266017">
              <w:rPr>
                <w:rFonts w:ascii="Times New Roman" w:hAnsi="Times New Roman" w:cs="Times New Roman"/>
                <w:sz w:val="24"/>
                <w:szCs w:val="24"/>
              </w:rPr>
              <w:t>ata required as mentioned above</w:t>
            </w:r>
          </w:p>
          <w:p w:rsidR="00042F75" w:rsidRDefault="00042F75"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Work Completed:</w:t>
            </w:r>
          </w:p>
          <w:p w:rsidR="002140CE" w:rsidRDefault="002140CE"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File handling is efficiently implemented in C++ for writing </w:t>
            </w:r>
            <w:r w:rsidR="00266017">
              <w:rPr>
                <w:rFonts w:ascii="Times New Roman" w:hAnsi="Times New Roman" w:cs="Times New Roman"/>
                <w:sz w:val="24"/>
                <w:szCs w:val="24"/>
              </w:rPr>
              <w:t>t</w:t>
            </w:r>
            <w:r w:rsidR="00CE5AD5">
              <w:rPr>
                <w:rFonts w:ascii="Times New Roman" w:hAnsi="Times New Roman" w:cs="Times New Roman"/>
                <w:sz w:val="24"/>
                <w:szCs w:val="24"/>
              </w:rPr>
              <w:t xml:space="preserve">he data </w:t>
            </w:r>
            <w:r>
              <w:rPr>
                <w:rFonts w:ascii="Times New Roman" w:hAnsi="Times New Roman" w:cs="Times New Roman"/>
                <w:sz w:val="24"/>
                <w:szCs w:val="24"/>
              </w:rPr>
              <w:t xml:space="preserve">and </w:t>
            </w:r>
            <w:r w:rsidR="00407F3A">
              <w:rPr>
                <w:rFonts w:ascii="Times New Roman" w:hAnsi="Times New Roman" w:cs="Times New Roman"/>
                <w:sz w:val="24"/>
                <w:szCs w:val="24"/>
              </w:rPr>
              <w:t>in MATlab for reading the data. Total size of 2009 data files is approx. 15.6 MB</w:t>
            </w:r>
            <w:r w:rsidR="00266017">
              <w:rPr>
                <w:rFonts w:ascii="Times New Roman" w:hAnsi="Times New Roman" w:cs="Times New Roman"/>
                <w:sz w:val="24"/>
                <w:szCs w:val="24"/>
              </w:rPr>
              <w:t>.</w:t>
            </w:r>
          </w:p>
          <w:p w:rsidR="00755210" w:rsidRDefault="00266017"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Problems: </w:t>
            </w:r>
          </w:p>
          <w:p w:rsidR="00266017" w:rsidRDefault="0075521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-Saving 2000 different files with same array (updated)</w:t>
            </w:r>
          </w:p>
          <w:p w:rsidR="00755210" w:rsidRDefault="0075521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-Saving files in a loop</w:t>
            </w:r>
          </w:p>
          <w:p w:rsidR="00755210" w:rsidRDefault="0075521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-Reading files in MATlab</w:t>
            </w:r>
          </w:p>
          <w:p w:rsidR="00266017" w:rsidRPr="00D62621" w:rsidRDefault="0075521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-Organizing files into folder</w:t>
            </w:r>
          </w:p>
          <w:p w:rsidR="00A50639" w:rsidRDefault="00755210" w:rsidP="00A506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p>
          <w:p w:rsidR="001271BE" w:rsidRDefault="001271BE" w:rsidP="001271BE">
            <w:pPr>
              <w:spacing w:line="360" w:lineRule="auto"/>
              <w:jc w:val="both"/>
              <w:rPr>
                <w:rFonts w:ascii="Times New Roman" w:hAnsi="Times New Roman" w:cs="Times New Roman"/>
                <w:sz w:val="24"/>
                <w:szCs w:val="24"/>
              </w:rPr>
            </w:pPr>
            <w:r>
              <w:rPr>
                <w:rFonts w:ascii="Times New Roman" w:hAnsi="Times New Roman" w:cs="Times New Roman"/>
                <w:sz w:val="24"/>
                <w:szCs w:val="24"/>
              </w:rPr>
              <w:t>Data is written into binary format because of fixed size of data, fstream is used to write into files. Stringstream is handling the names of files and organize them with respect to simulation loop number. All the files are stored into results folder, results folder is first created by windows.h library’s function if it doesn’t already exists.</w:t>
            </w:r>
          </w:p>
          <w:p w:rsidR="00A50639" w:rsidRDefault="001271BE" w:rsidP="00AB7A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File handling is also dynamic hence </w:t>
            </w:r>
            <w:r w:rsidR="00AB7A9D">
              <w:rPr>
                <w:rFonts w:ascii="Times New Roman" w:hAnsi="Times New Roman" w:cs="Times New Roman"/>
                <w:sz w:val="24"/>
                <w:szCs w:val="24"/>
              </w:rPr>
              <w:t>we can change system parameters as well as simulation time and all the changes into variables will also be exported to matlab for analysis automatically</w:t>
            </w:r>
          </w:p>
          <w:p w:rsidR="00AB7A9D" w:rsidRDefault="00AB7A9D" w:rsidP="000A22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M</w:t>
            </w:r>
            <w:r w:rsidR="000A22C3">
              <w:rPr>
                <w:rFonts w:ascii="Times New Roman" w:hAnsi="Times New Roman" w:cs="Times New Roman"/>
                <w:sz w:val="24"/>
                <w:szCs w:val="24"/>
              </w:rPr>
              <w:t>AT</w:t>
            </w:r>
            <w:r>
              <w:rPr>
                <w:rFonts w:ascii="Times New Roman" w:hAnsi="Times New Roman" w:cs="Times New Roman"/>
                <w:sz w:val="24"/>
                <w:szCs w:val="24"/>
              </w:rPr>
              <w:t>lab fullfile() function gets the current path using pwd variable present in MATlab. Fopen along with strcat is used to open the files with different names into loop. At the end results are plotted using plot functions</w:t>
            </w:r>
          </w:p>
        </w:tc>
      </w:tr>
    </w:tbl>
    <w:p w:rsidR="005C44BD" w:rsidRDefault="005C44BD" w:rsidP="00402872">
      <w:pPr>
        <w:rPr>
          <w:rFonts w:ascii="Times New Roman" w:hAnsi="Times New Roman" w:cs="Times New Roman"/>
          <w:b/>
          <w:sz w:val="32"/>
          <w:szCs w:val="32"/>
        </w:rPr>
      </w:pPr>
    </w:p>
    <w:p w:rsidR="005C44BD" w:rsidRDefault="005C44BD">
      <w:pPr>
        <w:rPr>
          <w:rFonts w:ascii="Times New Roman" w:hAnsi="Times New Roman" w:cs="Times New Roman"/>
          <w:b/>
          <w:sz w:val="32"/>
          <w:szCs w:val="32"/>
        </w:rPr>
      </w:pPr>
      <w:r>
        <w:rPr>
          <w:rFonts w:ascii="Times New Roman" w:hAnsi="Times New Roman" w:cs="Times New Roman"/>
          <w:b/>
          <w:sz w:val="32"/>
          <w:szCs w:val="32"/>
        </w:rPr>
        <w:br w:type="page"/>
      </w:r>
    </w:p>
    <w:p w:rsidR="005C44BD" w:rsidRDefault="005C44BD" w:rsidP="00402872">
      <w:pPr>
        <w:rPr>
          <w:rFonts w:ascii="Times New Roman" w:hAnsi="Times New Roman" w:cs="Times New Roman"/>
          <w:b/>
          <w:sz w:val="32"/>
          <w:szCs w:val="32"/>
        </w:rPr>
      </w:pPr>
    </w:p>
    <w:p w:rsidR="00266017" w:rsidRDefault="00FF5E89" w:rsidP="00266017">
      <w:pPr>
        <w:rPr>
          <w:rFonts w:ascii="Times New Roman" w:hAnsi="Times New Roman" w:cs="Times New Roman"/>
          <w:sz w:val="24"/>
          <w:szCs w:val="24"/>
        </w:rPr>
      </w:pPr>
      <w:r>
        <w:rPr>
          <w:rFonts w:ascii="Times New Roman" w:hAnsi="Times New Roman" w:cs="Times New Roman"/>
          <w:b/>
          <w:sz w:val="32"/>
          <w:szCs w:val="32"/>
        </w:rPr>
        <w:t>FYP I Progress Report Assessment</w:t>
      </w:r>
      <w:r w:rsidRPr="007F3A8C">
        <w:rPr>
          <w:rFonts w:ascii="Times New Roman" w:hAnsi="Times New Roman" w:cs="Times New Roman"/>
          <w:b/>
          <w:sz w:val="32"/>
          <w:szCs w:val="32"/>
        </w:rPr>
        <w:t>:</w:t>
      </w:r>
    </w:p>
    <w:tbl>
      <w:tblPr>
        <w:tblpPr w:leftFromText="180" w:rightFromText="180" w:vertAnchor="page" w:horzAnchor="margin" w:tblpY="2714"/>
        <w:tblW w:w="9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28"/>
        <w:gridCol w:w="990"/>
        <w:gridCol w:w="2204"/>
      </w:tblGrid>
      <w:tr w:rsidR="005C44BD" w:rsidRPr="007F3A8C" w:rsidTr="005C44BD">
        <w:trPr>
          <w:trHeight w:val="420"/>
        </w:trPr>
        <w:tc>
          <w:tcPr>
            <w:tcW w:w="9422" w:type="dxa"/>
            <w:gridSpan w:val="3"/>
            <w:tcBorders>
              <w:bottom w:val="single" w:sz="4" w:space="0" w:color="auto"/>
            </w:tcBorders>
            <w:shd w:val="clear" w:color="000000" w:fill="DBEEF3"/>
            <w:noWrap/>
            <w:vAlign w:val="center"/>
            <w:hideMark/>
          </w:tcPr>
          <w:p w:rsidR="005C44BD" w:rsidRDefault="005C44BD" w:rsidP="005C44BD">
            <w:pPr>
              <w:spacing w:after="0" w:line="240" w:lineRule="auto"/>
              <w:rPr>
                <w:sz w:val="24"/>
                <w:szCs w:val="24"/>
              </w:rPr>
            </w:pPr>
            <w:r>
              <w:rPr>
                <w:sz w:val="24"/>
                <w:szCs w:val="24"/>
              </w:rPr>
              <w:t>Marks should be awarded on a scale of 0 to 20</w:t>
            </w:r>
          </w:p>
          <w:p w:rsidR="005C44BD" w:rsidRDefault="005C44BD" w:rsidP="005C44BD">
            <w:pPr>
              <w:spacing w:after="0" w:line="240" w:lineRule="auto"/>
              <w:rPr>
                <w:i/>
                <w:sz w:val="24"/>
                <w:szCs w:val="24"/>
              </w:rPr>
            </w:pPr>
            <w:r>
              <w:rPr>
                <w:i/>
                <w:sz w:val="24"/>
                <w:szCs w:val="24"/>
              </w:rPr>
              <w:t xml:space="preserve">          A+</w:t>
            </w:r>
            <w:r>
              <w:rPr>
                <w:i/>
                <w:sz w:val="24"/>
                <w:szCs w:val="24"/>
              </w:rPr>
              <w:tab/>
              <w:t xml:space="preserve">            A                        B                         C                              D                         F</w:t>
            </w:r>
          </w:p>
          <w:p w:rsidR="005C44BD" w:rsidRDefault="005C44BD" w:rsidP="005C44BD">
            <w:pPr>
              <w:spacing w:after="0" w:line="240" w:lineRule="auto"/>
              <w:rPr>
                <w:sz w:val="24"/>
                <w:szCs w:val="24"/>
              </w:rPr>
            </w:pPr>
            <w:r w:rsidRPr="00D7238F">
              <w:pict>
                <v:rect id="_x0000_s1044" style="position:absolute;margin-left:388.1pt;margin-top:1.35pt;width:52.35pt;height:16pt;z-index:251660288" filled="f"/>
              </w:pict>
            </w:r>
            <w:r w:rsidRPr="00D7238F">
              <w:pict>
                <v:rect id="_x0000_s1045" style="position:absolute;margin-left:317.55pt;margin-top:1.5pt;width:52.35pt;height:16pt;z-index:251661312" filled="f"/>
              </w:pict>
            </w:r>
            <w:r w:rsidRPr="00D7238F">
              <w:pict>
                <v:rect id="_x0000_s1046" style="position:absolute;margin-left:235.05pt;margin-top:.45pt;width:52.35pt;height:16pt;z-index:251662336" filled="f"/>
              </w:pict>
            </w:r>
            <w:r w:rsidRPr="00D7238F">
              <w:pict>
                <v:rect id="_x0000_s1047" style="position:absolute;margin-left:159.3pt;margin-top:1.35pt;width:52.35pt;height:16pt;z-index:251663360" filled="f"/>
              </w:pict>
            </w:r>
            <w:r w:rsidRPr="00D7238F">
              <w:pict>
                <v:rect id="_x0000_s1048" style="position:absolute;margin-left:87.25pt;margin-top:1.2pt;width:52.35pt;height:16pt;z-index:251664384" filled="f"/>
              </w:pict>
            </w:r>
            <w:r w:rsidRPr="00D7238F">
              <w:pict>
                <v:rect id="_x0000_s1049" style="position:absolute;margin-left:7.15pt;margin-top:.3pt;width:52.35pt;height:16pt;z-index:251665408" filled="f"/>
              </w:pict>
            </w:r>
            <w:r>
              <w:rPr>
                <w:sz w:val="24"/>
                <w:szCs w:val="24"/>
              </w:rPr>
              <w:t xml:space="preserve">      20  19                18  17  16            15  14                13   12                 11  10  9               8 – 0</w:t>
            </w:r>
          </w:p>
          <w:p w:rsidR="005C44BD" w:rsidRPr="00402872" w:rsidRDefault="005C44BD" w:rsidP="005C44BD">
            <w:pPr>
              <w:spacing w:after="0" w:line="240" w:lineRule="auto"/>
              <w:rPr>
                <w:sz w:val="24"/>
                <w:szCs w:val="24"/>
              </w:rPr>
            </w:pPr>
          </w:p>
        </w:tc>
      </w:tr>
      <w:tr w:rsidR="005C44BD" w:rsidRPr="007F3A8C" w:rsidTr="005C44BD">
        <w:trPr>
          <w:trHeight w:val="420"/>
        </w:trPr>
        <w:tc>
          <w:tcPr>
            <w:tcW w:w="9422" w:type="dxa"/>
            <w:gridSpan w:val="3"/>
            <w:tcBorders>
              <w:left w:val="nil"/>
              <w:right w:val="nil"/>
            </w:tcBorders>
            <w:shd w:val="clear" w:color="000000" w:fill="FFFFFF" w:themeFill="background1"/>
            <w:noWrap/>
            <w:vAlign w:val="bottom"/>
            <w:hideMark/>
          </w:tcPr>
          <w:p w:rsidR="005C44BD" w:rsidRPr="007F3A8C" w:rsidRDefault="005C44BD" w:rsidP="005C44BD">
            <w:pPr>
              <w:spacing w:after="0" w:line="240" w:lineRule="auto"/>
              <w:jc w:val="center"/>
              <w:rPr>
                <w:rFonts w:ascii="Times New Roman" w:eastAsia="Times New Roman" w:hAnsi="Times New Roman" w:cs="Times New Roman"/>
                <w:color w:val="000000"/>
                <w:sz w:val="24"/>
                <w:szCs w:val="24"/>
              </w:rPr>
            </w:pPr>
          </w:p>
        </w:tc>
      </w:tr>
      <w:tr w:rsidR="005C44BD" w:rsidRPr="007F3A8C" w:rsidTr="005C44BD">
        <w:trPr>
          <w:trHeight w:val="420"/>
        </w:trPr>
        <w:tc>
          <w:tcPr>
            <w:tcW w:w="6228" w:type="dxa"/>
            <w:shd w:val="clear" w:color="000000" w:fill="DBEEF3"/>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Progress Report Assessment</w:t>
            </w:r>
          </w:p>
        </w:tc>
        <w:tc>
          <w:tcPr>
            <w:tcW w:w="990" w:type="dxa"/>
            <w:shd w:val="clear" w:color="000000" w:fill="DBEEF3"/>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sz w:val="24"/>
                <w:szCs w:val="24"/>
              </w:rPr>
            </w:pPr>
            <w:r w:rsidRPr="007F3A8C">
              <w:rPr>
                <w:rFonts w:ascii="Times New Roman" w:eastAsia="Times New Roman" w:hAnsi="Times New Roman" w:cs="Times New Roman"/>
                <w:color w:val="000000"/>
                <w:sz w:val="24"/>
                <w:szCs w:val="24"/>
              </w:rPr>
              <w:t>Weight</w:t>
            </w:r>
          </w:p>
        </w:tc>
        <w:tc>
          <w:tcPr>
            <w:tcW w:w="2204" w:type="dxa"/>
            <w:shd w:val="clear" w:color="000000" w:fill="DBEEF3"/>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Marks</w:t>
            </w:r>
          </w:p>
        </w:tc>
      </w:tr>
      <w:tr w:rsidR="005C44BD" w:rsidRPr="007F3A8C" w:rsidTr="005C44BD">
        <w:trPr>
          <w:trHeight w:val="432"/>
        </w:trPr>
        <w:tc>
          <w:tcPr>
            <w:tcW w:w="6228" w:type="dxa"/>
            <w:shd w:val="clear" w:color="000000" w:fill="F2F2F2"/>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sidRPr="007F3A8C">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Project Objective</w:t>
            </w:r>
          </w:p>
        </w:tc>
        <w:tc>
          <w:tcPr>
            <w:tcW w:w="990" w:type="dxa"/>
            <w:shd w:val="clear" w:color="000000" w:fill="F2F2F2"/>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sidRPr="007F3A8C">
              <w:rPr>
                <w:rFonts w:ascii="Times New Roman" w:eastAsia="Times New Roman" w:hAnsi="Times New Roman" w:cs="Times New Roman"/>
                <w:color w:val="000000"/>
              </w:rPr>
              <w:t>10%</w:t>
            </w:r>
          </w:p>
        </w:tc>
        <w:tc>
          <w:tcPr>
            <w:tcW w:w="2204" w:type="dxa"/>
            <w:shd w:val="clear" w:color="000000" w:fill="EAF1DD" w:themeFill="accent3" w:themeFillTint="33"/>
            <w:noWrap/>
            <w:vAlign w:val="center"/>
            <w:hideMark/>
          </w:tcPr>
          <w:p w:rsidR="005C44BD" w:rsidRPr="007F3A8C" w:rsidRDefault="005C44BD" w:rsidP="005C44BD">
            <w:pPr>
              <w:spacing w:after="0" w:line="240" w:lineRule="auto"/>
              <w:jc w:val="center"/>
              <w:rPr>
                <w:rFonts w:ascii="Times New Roman" w:eastAsia="Times New Roman" w:hAnsi="Times New Roman" w:cs="Times New Roman"/>
                <w:color w:val="000000"/>
                <w:sz w:val="28"/>
                <w:szCs w:val="28"/>
              </w:rPr>
            </w:pPr>
          </w:p>
        </w:tc>
      </w:tr>
      <w:tr w:rsidR="005C44BD" w:rsidRPr="007F3A8C" w:rsidTr="005C44BD">
        <w:trPr>
          <w:trHeight w:val="432"/>
        </w:trPr>
        <w:tc>
          <w:tcPr>
            <w:tcW w:w="6228" w:type="dxa"/>
            <w:shd w:val="clear" w:color="000000" w:fill="F2F2F2"/>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sidRPr="007F3A8C">
              <w:rPr>
                <w:rFonts w:ascii="Times New Roman" w:eastAsia="Times New Roman" w:hAnsi="Times New Roman" w:cs="Times New Roman"/>
                <w:color w:val="000000"/>
              </w:rPr>
              <w:t>b. Introduction and Background</w:t>
            </w:r>
          </w:p>
        </w:tc>
        <w:tc>
          <w:tcPr>
            <w:tcW w:w="990" w:type="dxa"/>
            <w:shd w:val="clear" w:color="000000" w:fill="F2F2F2"/>
            <w:noWrap/>
            <w:vAlign w:val="center"/>
            <w:hideMark/>
          </w:tcPr>
          <w:p w:rsidR="005C44BD" w:rsidRPr="007F3A8C" w:rsidRDefault="005C44BD" w:rsidP="005C44BD">
            <w:pPr>
              <w:spacing w:after="0" w:line="240" w:lineRule="auto"/>
              <w:ind w:leftChars="-7" w:hangingChars="7" w:hanging="15"/>
              <w:rPr>
                <w:rFonts w:ascii="Times New Roman" w:eastAsia="Times New Roman" w:hAnsi="Times New Roman" w:cs="Times New Roman"/>
                <w:color w:val="000000"/>
              </w:rPr>
            </w:pPr>
            <w:r w:rsidRPr="007F3A8C">
              <w:rPr>
                <w:rFonts w:ascii="Times New Roman" w:eastAsia="Times New Roman" w:hAnsi="Times New Roman" w:cs="Times New Roman"/>
                <w:color w:val="000000"/>
              </w:rPr>
              <w:t>10%</w:t>
            </w:r>
          </w:p>
        </w:tc>
        <w:tc>
          <w:tcPr>
            <w:tcW w:w="2204" w:type="dxa"/>
            <w:shd w:val="clear" w:color="000000" w:fill="EAF1DD" w:themeFill="accent3" w:themeFillTint="33"/>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sz w:val="28"/>
                <w:szCs w:val="28"/>
              </w:rPr>
            </w:pPr>
          </w:p>
        </w:tc>
      </w:tr>
      <w:tr w:rsidR="005C44BD" w:rsidRPr="007F3A8C" w:rsidTr="005C44BD">
        <w:trPr>
          <w:trHeight w:val="432"/>
        </w:trPr>
        <w:tc>
          <w:tcPr>
            <w:tcW w:w="6228" w:type="dxa"/>
            <w:shd w:val="clear" w:color="000000" w:fill="F2F2F2"/>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sidRPr="007F3A8C">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Description of work completed/in progress</w:t>
            </w:r>
          </w:p>
        </w:tc>
        <w:tc>
          <w:tcPr>
            <w:tcW w:w="990" w:type="dxa"/>
            <w:shd w:val="clear" w:color="000000" w:fill="F2F2F2"/>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w:t>
            </w:r>
            <w:r w:rsidRPr="007F3A8C">
              <w:rPr>
                <w:rFonts w:ascii="Times New Roman" w:eastAsia="Times New Roman" w:hAnsi="Times New Roman" w:cs="Times New Roman"/>
                <w:color w:val="000000"/>
              </w:rPr>
              <w:t>0%</w:t>
            </w:r>
          </w:p>
        </w:tc>
        <w:tc>
          <w:tcPr>
            <w:tcW w:w="2204" w:type="dxa"/>
            <w:shd w:val="clear" w:color="000000" w:fill="EAF1DD" w:themeFill="accent3" w:themeFillTint="33"/>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sz w:val="28"/>
                <w:szCs w:val="28"/>
              </w:rPr>
            </w:pPr>
          </w:p>
        </w:tc>
      </w:tr>
      <w:tr w:rsidR="005C44BD" w:rsidRPr="007F3A8C" w:rsidTr="005C44BD">
        <w:trPr>
          <w:trHeight w:val="432"/>
        </w:trPr>
        <w:tc>
          <w:tcPr>
            <w:tcW w:w="6228" w:type="dxa"/>
            <w:shd w:val="clear" w:color="000000" w:fill="F2F2F2"/>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sidRPr="007F3A8C">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Quality of Progress Report</w:t>
            </w:r>
          </w:p>
        </w:tc>
        <w:tc>
          <w:tcPr>
            <w:tcW w:w="990" w:type="dxa"/>
            <w:shd w:val="clear" w:color="000000" w:fill="F2F2F2"/>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r w:rsidRPr="007F3A8C">
              <w:rPr>
                <w:rFonts w:ascii="Times New Roman" w:eastAsia="Times New Roman" w:hAnsi="Times New Roman" w:cs="Times New Roman"/>
                <w:color w:val="000000"/>
              </w:rPr>
              <w:t>%</w:t>
            </w:r>
          </w:p>
        </w:tc>
        <w:tc>
          <w:tcPr>
            <w:tcW w:w="2204" w:type="dxa"/>
            <w:shd w:val="clear" w:color="000000" w:fill="EAF1DD" w:themeFill="accent3" w:themeFillTint="33"/>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sz w:val="28"/>
                <w:szCs w:val="28"/>
              </w:rPr>
            </w:pPr>
          </w:p>
        </w:tc>
      </w:tr>
      <w:tr w:rsidR="005C44BD" w:rsidRPr="007F3A8C" w:rsidTr="005C44BD">
        <w:trPr>
          <w:trHeight w:val="432"/>
        </w:trPr>
        <w:tc>
          <w:tcPr>
            <w:tcW w:w="6228" w:type="dxa"/>
            <w:shd w:val="clear" w:color="000000" w:fill="F2F2F2"/>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 </w:t>
            </w:r>
            <w:r w:rsidRPr="00020284">
              <w:rPr>
                <w:rFonts w:ascii="Times New Roman" w:eastAsia="Times New Roman" w:hAnsi="Times New Roman" w:cs="Times New Roman"/>
                <w:color w:val="000000"/>
              </w:rPr>
              <w:t>Fonts, Type, Margins, Spacing</w:t>
            </w:r>
            <w:r>
              <w:rPr>
                <w:rFonts w:ascii="Times New Roman" w:eastAsia="Times New Roman" w:hAnsi="Times New Roman" w:cs="Times New Roman"/>
                <w:color w:val="000000"/>
              </w:rPr>
              <w:t>, Figures etc.</w:t>
            </w:r>
          </w:p>
        </w:tc>
        <w:tc>
          <w:tcPr>
            <w:tcW w:w="990" w:type="dxa"/>
            <w:shd w:val="clear" w:color="000000" w:fill="F2F2F2"/>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r w:rsidRPr="007F3A8C">
              <w:rPr>
                <w:rFonts w:ascii="Times New Roman" w:eastAsia="Times New Roman" w:hAnsi="Times New Roman" w:cs="Times New Roman"/>
                <w:color w:val="000000"/>
              </w:rPr>
              <w:t>%</w:t>
            </w:r>
          </w:p>
        </w:tc>
        <w:tc>
          <w:tcPr>
            <w:tcW w:w="2204" w:type="dxa"/>
            <w:shd w:val="clear" w:color="000000" w:fill="EAF1DD" w:themeFill="accent3" w:themeFillTint="33"/>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sz w:val="28"/>
                <w:szCs w:val="28"/>
              </w:rPr>
            </w:pPr>
          </w:p>
        </w:tc>
      </w:tr>
      <w:tr w:rsidR="005C44BD" w:rsidRPr="007F3A8C" w:rsidTr="005C44BD">
        <w:trPr>
          <w:trHeight w:val="432"/>
        </w:trPr>
        <w:tc>
          <w:tcPr>
            <w:tcW w:w="6228" w:type="dxa"/>
            <w:shd w:val="clear" w:color="000000" w:fill="F2F2F2"/>
            <w:noWrap/>
            <w:vAlign w:val="center"/>
            <w:hideMark/>
          </w:tcPr>
          <w:p w:rsidR="005C44BD" w:rsidRDefault="005C44BD" w:rsidP="005C44B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xml:space="preserve">Total   </w:t>
            </w:r>
            <w:r w:rsidRPr="00CA3170">
              <w:rPr>
                <w:rFonts w:ascii="Times New Roman" w:eastAsia="Times New Roman" w:hAnsi="Times New Roman" w:cs="Times New Roman"/>
                <w:color w:val="000000"/>
                <w:sz w:val="24"/>
                <w:szCs w:val="24"/>
              </w:rPr>
              <w:t>(0.1 x a + 0.1 x b + 0.6 x c + 0.1 x d + 0.1 x d)/20</w:t>
            </w:r>
            <w:r>
              <w:rPr>
                <w:rFonts w:ascii="Times New Roman" w:eastAsia="Times New Roman" w:hAnsi="Times New Roman" w:cs="Times New Roman"/>
                <w:color w:val="000000"/>
                <w:sz w:val="28"/>
                <w:szCs w:val="28"/>
              </w:rPr>
              <w:t xml:space="preserve">                        </w:t>
            </w:r>
          </w:p>
        </w:tc>
        <w:tc>
          <w:tcPr>
            <w:tcW w:w="990" w:type="dxa"/>
            <w:shd w:val="clear" w:color="000000" w:fill="F2F2F2"/>
            <w:noWrap/>
            <w:vAlign w:val="center"/>
            <w:hideMark/>
          </w:tcPr>
          <w:p w:rsidR="005C44BD" w:rsidRDefault="005C44BD" w:rsidP="005C44BD">
            <w:pPr>
              <w:spacing w:after="0" w:line="240" w:lineRule="auto"/>
              <w:rPr>
                <w:rFonts w:ascii="Times New Roman" w:eastAsia="Times New Roman" w:hAnsi="Times New Roman" w:cs="Times New Roman"/>
                <w:color w:val="000000"/>
              </w:rPr>
            </w:pPr>
          </w:p>
        </w:tc>
        <w:tc>
          <w:tcPr>
            <w:tcW w:w="2204" w:type="dxa"/>
            <w:shd w:val="clear" w:color="000000" w:fill="EAF1DD" w:themeFill="accent3" w:themeFillTint="33"/>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sz w:val="28"/>
                <w:szCs w:val="28"/>
              </w:rPr>
            </w:pPr>
          </w:p>
        </w:tc>
      </w:tr>
      <w:tr w:rsidR="005C44BD" w:rsidRPr="007F3A8C" w:rsidTr="005C44BD">
        <w:trPr>
          <w:trHeight w:val="432"/>
        </w:trPr>
        <w:tc>
          <w:tcPr>
            <w:tcW w:w="6228" w:type="dxa"/>
            <w:shd w:val="clear" w:color="auto" w:fill="DAEEF3" w:themeFill="accent5" w:themeFillTint="33"/>
            <w:noWrap/>
            <w:vAlign w:val="center"/>
            <w:hideMark/>
          </w:tcPr>
          <w:p w:rsidR="005C44BD" w:rsidRPr="007F3A8C" w:rsidRDefault="005C44BD" w:rsidP="005C44B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Total Marks          (Total x 10)                               10</w:t>
            </w:r>
          </w:p>
        </w:tc>
        <w:tc>
          <w:tcPr>
            <w:tcW w:w="990" w:type="dxa"/>
            <w:shd w:val="clear" w:color="auto" w:fill="DAEEF3" w:themeFill="accent5" w:themeFillTint="33"/>
            <w:noWrap/>
            <w:vAlign w:val="center"/>
            <w:hideMark/>
          </w:tcPr>
          <w:p w:rsidR="005C44BD" w:rsidRPr="007F3A8C" w:rsidRDefault="005C44BD" w:rsidP="005C44BD">
            <w:pPr>
              <w:spacing w:after="0" w:line="240" w:lineRule="auto"/>
              <w:jc w:val="center"/>
              <w:rPr>
                <w:rFonts w:ascii="Times New Roman" w:eastAsia="Times New Roman" w:hAnsi="Times New Roman" w:cs="Times New Roman"/>
                <w:color w:val="000000"/>
                <w:sz w:val="32"/>
                <w:szCs w:val="32"/>
              </w:rPr>
            </w:pPr>
          </w:p>
        </w:tc>
        <w:tc>
          <w:tcPr>
            <w:tcW w:w="2204" w:type="dxa"/>
            <w:shd w:val="clear" w:color="auto" w:fill="DAEEF3" w:themeFill="accent5" w:themeFillTint="33"/>
            <w:vAlign w:val="center"/>
            <w:hideMark/>
          </w:tcPr>
          <w:p w:rsidR="005C44BD" w:rsidRPr="007F3A8C" w:rsidRDefault="005C44BD" w:rsidP="005C44BD">
            <w:pPr>
              <w:spacing w:after="0" w:line="240" w:lineRule="auto"/>
              <w:rPr>
                <w:rFonts w:ascii="Times New Roman" w:eastAsia="Times New Roman" w:hAnsi="Times New Roman" w:cs="Times New Roman"/>
                <w:color w:val="000000"/>
                <w:sz w:val="28"/>
                <w:szCs w:val="28"/>
              </w:rPr>
            </w:pPr>
          </w:p>
        </w:tc>
      </w:tr>
    </w:tbl>
    <w:p w:rsidR="00266017" w:rsidRDefault="00266017" w:rsidP="00FF5E89">
      <w:pPr>
        <w:spacing w:after="0" w:line="240" w:lineRule="auto"/>
        <w:rPr>
          <w:rFonts w:ascii="Times New Roman" w:hAnsi="Times New Roman" w:cs="Times New Roman"/>
          <w:b/>
          <w:sz w:val="32"/>
          <w:szCs w:val="32"/>
        </w:rPr>
      </w:pPr>
    </w:p>
    <w:p w:rsidR="00FF5E89" w:rsidRPr="00B91A5C" w:rsidRDefault="00FF5E89" w:rsidP="00FF5E89">
      <w:pPr>
        <w:spacing w:after="0" w:line="240" w:lineRule="auto"/>
        <w:rPr>
          <w:rFonts w:ascii="Times New Roman" w:hAnsi="Times New Roman" w:cs="Times New Roman"/>
          <w:b/>
          <w:sz w:val="32"/>
          <w:szCs w:val="32"/>
        </w:rPr>
      </w:pPr>
      <w:r>
        <w:rPr>
          <w:rFonts w:ascii="Times New Roman" w:hAnsi="Times New Roman" w:cs="Times New Roman"/>
          <w:b/>
          <w:sz w:val="32"/>
          <w:szCs w:val="32"/>
        </w:rPr>
        <w:t>Supervisor</w:t>
      </w:r>
      <w:r w:rsidRPr="007F3A8C">
        <w:rPr>
          <w:rFonts w:ascii="Times New Roman" w:hAnsi="Times New Roman" w:cs="Times New Roman"/>
          <w:b/>
          <w:sz w:val="32"/>
          <w:szCs w:val="32"/>
        </w:rPr>
        <w:t>’s Comments:</w:t>
      </w:r>
    </w:p>
    <w:p w:rsidR="00FF5E89" w:rsidRPr="007F3A8C" w:rsidRDefault="00FF5E89" w:rsidP="00FF5E89">
      <w:pPr>
        <w:spacing w:after="0" w:line="240" w:lineRule="auto"/>
        <w:rPr>
          <w:rFonts w:ascii="Times New Roman" w:hAnsi="Times New Roman" w:cs="Times New Roman"/>
          <w:sz w:val="32"/>
          <w:szCs w:val="32"/>
        </w:rPr>
      </w:pPr>
    </w:p>
    <w:tbl>
      <w:tblPr>
        <w:tblStyle w:val="TableGrid"/>
        <w:tblpPr w:leftFromText="180" w:rightFromText="180" w:vertAnchor="text" w:tblpY="-21"/>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9576"/>
      </w:tblGrid>
      <w:tr w:rsidR="00266017" w:rsidRPr="007F3A8C" w:rsidTr="005A1FCE">
        <w:tc>
          <w:tcPr>
            <w:tcW w:w="9576" w:type="dxa"/>
            <w:shd w:val="clear" w:color="auto" w:fill="EAF1DD" w:themeFill="accent3" w:themeFillTint="33"/>
          </w:tcPr>
          <w:p w:rsidR="00266017" w:rsidRPr="008C4CEE" w:rsidRDefault="00266017" w:rsidP="005A1FCE">
            <w:pPr>
              <w:jc w:val="center"/>
              <w:rPr>
                <w:rFonts w:ascii="Times New Roman" w:hAnsi="Times New Roman" w:cs="Times New Roman"/>
                <w:sz w:val="40"/>
                <w:szCs w:val="40"/>
              </w:rPr>
            </w:pPr>
          </w:p>
        </w:tc>
      </w:tr>
    </w:tbl>
    <w:p w:rsidR="00486816" w:rsidRDefault="00486816" w:rsidP="00FF5E89">
      <w:pPr>
        <w:spacing w:after="0" w:line="240" w:lineRule="auto"/>
        <w:rPr>
          <w:rFonts w:ascii="Times New Roman" w:hAnsi="Times New Roman" w:cs="Times New Roman"/>
          <w:sz w:val="32"/>
          <w:szCs w:val="32"/>
        </w:rPr>
      </w:pPr>
    </w:p>
    <w:p w:rsidR="00486816" w:rsidRDefault="00486816" w:rsidP="00FF5E89">
      <w:pPr>
        <w:spacing w:after="0" w:line="240" w:lineRule="auto"/>
        <w:rPr>
          <w:rFonts w:ascii="Times New Roman" w:hAnsi="Times New Roman" w:cs="Times New Roman"/>
          <w:sz w:val="32"/>
          <w:szCs w:val="32"/>
        </w:rPr>
      </w:pPr>
      <w:r w:rsidRPr="00DD7DA5">
        <w:rPr>
          <w:rFonts w:ascii="Times New Roman" w:hAnsi="Times New Roman" w:cs="Times New Roman"/>
          <w:sz w:val="20"/>
          <w:szCs w:val="20"/>
        </w:rPr>
        <w:t xml:space="preserve">Supervisor’s </w:t>
      </w:r>
      <w:r>
        <w:rPr>
          <w:rFonts w:ascii="Times New Roman" w:hAnsi="Times New Roman" w:cs="Times New Roman"/>
          <w:sz w:val="20"/>
          <w:szCs w:val="20"/>
        </w:rPr>
        <w:t xml:space="preserve">Name:  </w:t>
      </w:r>
      <w:r w:rsidRPr="007F3A8C">
        <w:rPr>
          <w:rFonts w:ascii="Times New Roman" w:hAnsi="Times New Roman" w:cs="Times New Roman"/>
          <w:sz w:val="32"/>
          <w:szCs w:val="32"/>
        </w:rPr>
        <w:t>_</w:t>
      </w:r>
      <w:r w:rsidR="00512ABE" w:rsidRPr="00512ABE">
        <w:rPr>
          <w:rFonts w:ascii="Times New Roman" w:hAnsi="Times New Roman" w:cs="Times New Roman"/>
          <w:sz w:val="32"/>
          <w:szCs w:val="32"/>
          <w:u w:val="single"/>
        </w:rPr>
        <w:t>Attique Dawood</w:t>
      </w:r>
      <w:r w:rsidR="00F948D3">
        <w:rPr>
          <w:rFonts w:ascii="Times New Roman" w:hAnsi="Times New Roman" w:cs="Times New Roman"/>
          <w:sz w:val="32"/>
          <w:szCs w:val="32"/>
        </w:rPr>
        <w:t>_</w:t>
      </w:r>
      <w:r w:rsidRPr="007F3A8C">
        <w:rPr>
          <w:rFonts w:ascii="Times New Roman" w:hAnsi="Times New Roman" w:cs="Times New Roman"/>
          <w:sz w:val="32"/>
          <w:szCs w:val="32"/>
        </w:rPr>
        <w:tab/>
      </w:r>
      <w:r w:rsidRPr="007F3A8C">
        <w:rPr>
          <w:rFonts w:ascii="Times New Roman" w:hAnsi="Times New Roman" w:cs="Times New Roman"/>
          <w:sz w:val="32"/>
          <w:szCs w:val="32"/>
        </w:rPr>
        <w:tab/>
      </w:r>
      <w:r w:rsidRPr="007F3A8C">
        <w:rPr>
          <w:rFonts w:ascii="Times New Roman" w:hAnsi="Times New Roman" w:cs="Times New Roman"/>
          <w:sz w:val="32"/>
          <w:szCs w:val="32"/>
        </w:rPr>
        <w:tab/>
      </w:r>
      <w:r>
        <w:rPr>
          <w:rFonts w:ascii="Times New Roman" w:hAnsi="Times New Roman" w:cs="Times New Roman"/>
          <w:sz w:val="32"/>
          <w:szCs w:val="32"/>
        </w:rPr>
        <w:t xml:space="preserve"> </w:t>
      </w:r>
    </w:p>
    <w:p w:rsidR="00FF5E89" w:rsidRPr="007F3A8C" w:rsidRDefault="00FF5E89" w:rsidP="00FF5E89">
      <w:pPr>
        <w:spacing w:after="0" w:line="240" w:lineRule="auto"/>
        <w:rPr>
          <w:rFonts w:ascii="Times New Roman" w:hAnsi="Times New Roman" w:cs="Times New Roman"/>
          <w:sz w:val="32"/>
          <w:szCs w:val="32"/>
        </w:rPr>
      </w:pPr>
    </w:p>
    <w:p w:rsidR="00FF5E89" w:rsidRPr="007F3A8C" w:rsidRDefault="00FF5E89" w:rsidP="00FF5E89">
      <w:pPr>
        <w:spacing w:after="0" w:line="240" w:lineRule="auto"/>
        <w:rPr>
          <w:rFonts w:ascii="Times New Roman" w:hAnsi="Times New Roman" w:cs="Times New Roman"/>
          <w:sz w:val="32"/>
          <w:szCs w:val="32"/>
        </w:rPr>
      </w:pPr>
    </w:p>
    <w:p w:rsidR="00FF5E89" w:rsidRPr="00DD7DA5" w:rsidRDefault="00FF5E89" w:rsidP="00FF5E89">
      <w:pPr>
        <w:spacing w:after="0" w:line="240" w:lineRule="auto"/>
        <w:rPr>
          <w:rFonts w:ascii="Times New Roman" w:hAnsi="Times New Roman" w:cs="Times New Roman"/>
          <w:sz w:val="20"/>
          <w:szCs w:val="20"/>
        </w:rPr>
      </w:pPr>
      <w:r w:rsidRPr="007F3A8C">
        <w:rPr>
          <w:rFonts w:ascii="Times New Roman" w:hAnsi="Times New Roman" w:cs="Times New Roman"/>
          <w:sz w:val="32"/>
          <w:szCs w:val="32"/>
        </w:rPr>
        <w:t>_________________________________</w:t>
      </w:r>
      <w:r w:rsidRPr="007F3A8C">
        <w:rPr>
          <w:rFonts w:ascii="Times New Roman" w:hAnsi="Times New Roman" w:cs="Times New Roman"/>
          <w:sz w:val="32"/>
          <w:szCs w:val="32"/>
        </w:rPr>
        <w:tab/>
      </w:r>
      <w:r w:rsidRPr="007F3A8C">
        <w:rPr>
          <w:rFonts w:ascii="Times New Roman" w:hAnsi="Times New Roman" w:cs="Times New Roman"/>
          <w:sz w:val="32"/>
          <w:szCs w:val="32"/>
        </w:rPr>
        <w:tab/>
      </w:r>
      <w:r w:rsidRPr="007F3A8C">
        <w:rPr>
          <w:rFonts w:ascii="Times New Roman" w:hAnsi="Times New Roman" w:cs="Times New Roman"/>
          <w:sz w:val="32"/>
          <w:szCs w:val="32"/>
        </w:rPr>
        <w:tab/>
        <w:t>_____________</w:t>
      </w:r>
      <w:r w:rsidRPr="00DD3E04">
        <w:rPr>
          <w:rFonts w:ascii="Times New Roman" w:hAnsi="Times New Roman" w:cs="Times New Roman"/>
          <w:sz w:val="32"/>
          <w:szCs w:val="32"/>
        </w:rPr>
        <w:t xml:space="preserve"> </w:t>
      </w:r>
      <w:r w:rsidRPr="00DD7DA5">
        <w:rPr>
          <w:rFonts w:ascii="Times New Roman" w:hAnsi="Times New Roman" w:cs="Times New Roman"/>
          <w:sz w:val="20"/>
          <w:szCs w:val="20"/>
        </w:rPr>
        <w:t>Supervisor’s Signature</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DD7DA5">
        <w:rPr>
          <w:rFonts w:ascii="Times New Roman" w:hAnsi="Times New Roman" w:cs="Times New Roman"/>
          <w:sz w:val="20"/>
          <w:szCs w:val="20"/>
        </w:rPr>
        <w:t>Date</w:t>
      </w:r>
    </w:p>
    <w:sectPr w:rsidR="00FF5E89" w:rsidRPr="00DD7DA5" w:rsidSect="00A521B5">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770" w:rsidRDefault="00975770" w:rsidP="004614FF">
      <w:pPr>
        <w:spacing w:after="0" w:line="240" w:lineRule="auto"/>
      </w:pPr>
      <w:r>
        <w:separator/>
      </w:r>
    </w:p>
  </w:endnote>
  <w:endnote w:type="continuationSeparator" w:id="1">
    <w:p w:rsidR="00975770" w:rsidRDefault="00975770" w:rsidP="004614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79716"/>
      <w:docPartObj>
        <w:docPartGallery w:val="Page Numbers (Bottom of Page)"/>
        <w:docPartUnique/>
      </w:docPartObj>
    </w:sdtPr>
    <w:sdtContent>
      <w:sdt>
        <w:sdtPr>
          <w:id w:val="565050523"/>
          <w:docPartObj>
            <w:docPartGallery w:val="Page Numbers (Top of Page)"/>
            <w:docPartUnique/>
          </w:docPartObj>
        </w:sdtPr>
        <w:sdtContent>
          <w:p w:rsidR="00B4576A" w:rsidRDefault="00B4576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A17F1">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A17F1">
              <w:rPr>
                <w:b/>
                <w:noProof/>
              </w:rPr>
              <w:t>11</w:t>
            </w:r>
            <w:r>
              <w:rPr>
                <w:b/>
                <w:sz w:val="24"/>
                <w:szCs w:val="24"/>
              </w:rPr>
              <w:fldChar w:fldCharType="end"/>
            </w:r>
          </w:p>
        </w:sdtContent>
      </w:sdt>
    </w:sdtContent>
  </w:sdt>
  <w:p w:rsidR="00B4576A" w:rsidRDefault="00B457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770" w:rsidRDefault="00975770" w:rsidP="004614FF">
      <w:pPr>
        <w:spacing w:after="0" w:line="240" w:lineRule="auto"/>
      </w:pPr>
      <w:r>
        <w:separator/>
      </w:r>
    </w:p>
  </w:footnote>
  <w:footnote w:type="continuationSeparator" w:id="1">
    <w:p w:rsidR="00975770" w:rsidRDefault="00975770" w:rsidP="004614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B53CE"/>
    <w:multiLevelType w:val="hybridMultilevel"/>
    <w:tmpl w:val="238407E2"/>
    <w:lvl w:ilvl="0" w:tplc="C75225B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85E05"/>
    <w:rsid w:val="000037AD"/>
    <w:rsid w:val="00020284"/>
    <w:rsid w:val="00021514"/>
    <w:rsid w:val="00042F75"/>
    <w:rsid w:val="0005766C"/>
    <w:rsid w:val="00086550"/>
    <w:rsid w:val="00095C3B"/>
    <w:rsid w:val="000A2152"/>
    <w:rsid w:val="000A22C3"/>
    <w:rsid w:val="000A546E"/>
    <w:rsid w:val="000A7D32"/>
    <w:rsid w:val="000C04BD"/>
    <w:rsid w:val="000E5B30"/>
    <w:rsid w:val="000F02DB"/>
    <w:rsid w:val="000F633E"/>
    <w:rsid w:val="001146D9"/>
    <w:rsid w:val="001271BE"/>
    <w:rsid w:val="00135039"/>
    <w:rsid w:val="00154EDE"/>
    <w:rsid w:val="00190F13"/>
    <w:rsid w:val="001E6742"/>
    <w:rsid w:val="001F1A6D"/>
    <w:rsid w:val="002140CE"/>
    <w:rsid w:val="00266017"/>
    <w:rsid w:val="0030309C"/>
    <w:rsid w:val="003307AB"/>
    <w:rsid w:val="0039068D"/>
    <w:rsid w:val="003956B9"/>
    <w:rsid w:val="003C3C4A"/>
    <w:rsid w:val="003D43DF"/>
    <w:rsid w:val="00401974"/>
    <w:rsid w:val="00402872"/>
    <w:rsid w:val="00407F3A"/>
    <w:rsid w:val="004614FF"/>
    <w:rsid w:val="004707B1"/>
    <w:rsid w:val="00486816"/>
    <w:rsid w:val="004A17F1"/>
    <w:rsid w:val="004B2C60"/>
    <w:rsid w:val="004C0557"/>
    <w:rsid w:val="005040D0"/>
    <w:rsid w:val="0051273F"/>
    <w:rsid w:val="00512ABE"/>
    <w:rsid w:val="00542741"/>
    <w:rsid w:val="00566979"/>
    <w:rsid w:val="00593292"/>
    <w:rsid w:val="005A1FCE"/>
    <w:rsid w:val="005C44BD"/>
    <w:rsid w:val="005E0EDE"/>
    <w:rsid w:val="00606A47"/>
    <w:rsid w:val="00612A50"/>
    <w:rsid w:val="00617919"/>
    <w:rsid w:val="00672697"/>
    <w:rsid w:val="0069608A"/>
    <w:rsid w:val="006B76D1"/>
    <w:rsid w:val="006C4515"/>
    <w:rsid w:val="006C5913"/>
    <w:rsid w:val="007015F5"/>
    <w:rsid w:val="00714B74"/>
    <w:rsid w:val="00720CD3"/>
    <w:rsid w:val="00724940"/>
    <w:rsid w:val="00752C57"/>
    <w:rsid w:val="00755210"/>
    <w:rsid w:val="007D67C0"/>
    <w:rsid w:val="007F3A8C"/>
    <w:rsid w:val="00811D91"/>
    <w:rsid w:val="00852580"/>
    <w:rsid w:val="00864C63"/>
    <w:rsid w:val="008C4F23"/>
    <w:rsid w:val="008D4AE0"/>
    <w:rsid w:val="008E5BC7"/>
    <w:rsid w:val="00907DEF"/>
    <w:rsid w:val="00975770"/>
    <w:rsid w:val="0097593F"/>
    <w:rsid w:val="00991C10"/>
    <w:rsid w:val="00996225"/>
    <w:rsid w:val="009B7232"/>
    <w:rsid w:val="009E14E2"/>
    <w:rsid w:val="00A15EB8"/>
    <w:rsid w:val="00A174C6"/>
    <w:rsid w:val="00A32D10"/>
    <w:rsid w:val="00A370DE"/>
    <w:rsid w:val="00A50639"/>
    <w:rsid w:val="00A521B5"/>
    <w:rsid w:val="00A612F3"/>
    <w:rsid w:val="00AB4C94"/>
    <w:rsid w:val="00AB7A9D"/>
    <w:rsid w:val="00AC5D28"/>
    <w:rsid w:val="00AE282B"/>
    <w:rsid w:val="00B027E3"/>
    <w:rsid w:val="00B37326"/>
    <w:rsid w:val="00B4576A"/>
    <w:rsid w:val="00B803E0"/>
    <w:rsid w:val="00B82A8B"/>
    <w:rsid w:val="00B91A5C"/>
    <w:rsid w:val="00BB5D25"/>
    <w:rsid w:val="00BD7B79"/>
    <w:rsid w:val="00C42C6F"/>
    <w:rsid w:val="00C55418"/>
    <w:rsid w:val="00C60636"/>
    <w:rsid w:val="00C83251"/>
    <w:rsid w:val="00CE5AD5"/>
    <w:rsid w:val="00CF2739"/>
    <w:rsid w:val="00CF274C"/>
    <w:rsid w:val="00D059BA"/>
    <w:rsid w:val="00D10EDD"/>
    <w:rsid w:val="00D325F6"/>
    <w:rsid w:val="00D62621"/>
    <w:rsid w:val="00D7238F"/>
    <w:rsid w:val="00D85E05"/>
    <w:rsid w:val="00DD3E04"/>
    <w:rsid w:val="00DD7DA5"/>
    <w:rsid w:val="00E03BAB"/>
    <w:rsid w:val="00E676E7"/>
    <w:rsid w:val="00EA60B6"/>
    <w:rsid w:val="00F71541"/>
    <w:rsid w:val="00F948D3"/>
    <w:rsid w:val="00FD2E81"/>
    <w:rsid w:val="00FF5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5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21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614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4FF"/>
  </w:style>
  <w:style w:type="paragraph" w:styleId="Footer">
    <w:name w:val="footer"/>
    <w:basedOn w:val="Normal"/>
    <w:link w:val="FooterChar"/>
    <w:uiPriority w:val="99"/>
    <w:unhideWhenUsed/>
    <w:rsid w:val="00461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FF"/>
  </w:style>
  <w:style w:type="paragraph" w:styleId="BalloonText">
    <w:name w:val="Balloon Text"/>
    <w:basedOn w:val="Normal"/>
    <w:link w:val="BalloonTextChar"/>
    <w:uiPriority w:val="99"/>
    <w:semiHidden/>
    <w:unhideWhenUsed/>
    <w:rsid w:val="00390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68D"/>
    <w:rPr>
      <w:rFonts w:ascii="Tahoma" w:hAnsi="Tahoma" w:cs="Tahoma"/>
      <w:sz w:val="16"/>
      <w:szCs w:val="16"/>
    </w:rPr>
  </w:style>
  <w:style w:type="character" w:styleId="PlaceholderText">
    <w:name w:val="Placeholder Text"/>
    <w:basedOn w:val="DefaultParagraphFont"/>
    <w:uiPriority w:val="99"/>
    <w:semiHidden/>
    <w:rsid w:val="00B4576A"/>
    <w:rPr>
      <w:color w:val="808080"/>
    </w:rPr>
  </w:style>
  <w:style w:type="paragraph" w:styleId="ListParagraph">
    <w:name w:val="List Paragraph"/>
    <w:basedOn w:val="Normal"/>
    <w:uiPriority w:val="34"/>
    <w:qFormat/>
    <w:rsid w:val="00724940"/>
    <w:pPr>
      <w:ind w:left="720"/>
      <w:contextualSpacing/>
    </w:pPr>
  </w:style>
  <w:style w:type="paragraph" w:styleId="Caption">
    <w:name w:val="caption"/>
    <w:basedOn w:val="Normal"/>
    <w:next w:val="Normal"/>
    <w:uiPriority w:val="35"/>
    <w:unhideWhenUsed/>
    <w:qFormat/>
    <w:rsid w:val="00F948D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6168675">
      <w:bodyDiv w:val="1"/>
      <w:marLeft w:val="0"/>
      <w:marRight w:val="0"/>
      <w:marTop w:val="0"/>
      <w:marBottom w:val="0"/>
      <w:divBdr>
        <w:top w:val="none" w:sz="0" w:space="0" w:color="auto"/>
        <w:left w:val="none" w:sz="0" w:space="0" w:color="auto"/>
        <w:bottom w:val="none" w:sz="0" w:space="0" w:color="auto"/>
        <w:right w:val="none" w:sz="0" w:space="0" w:color="auto"/>
      </w:divBdr>
    </w:div>
    <w:div w:id="286787464">
      <w:bodyDiv w:val="1"/>
      <w:marLeft w:val="0"/>
      <w:marRight w:val="0"/>
      <w:marTop w:val="0"/>
      <w:marBottom w:val="0"/>
      <w:divBdr>
        <w:top w:val="none" w:sz="0" w:space="0" w:color="auto"/>
        <w:left w:val="none" w:sz="0" w:space="0" w:color="auto"/>
        <w:bottom w:val="none" w:sz="0" w:space="0" w:color="auto"/>
        <w:right w:val="none" w:sz="0" w:space="0" w:color="auto"/>
      </w:divBdr>
    </w:div>
    <w:div w:id="834958984">
      <w:bodyDiv w:val="1"/>
      <w:marLeft w:val="0"/>
      <w:marRight w:val="0"/>
      <w:marTop w:val="0"/>
      <w:marBottom w:val="0"/>
      <w:divBdr>
        <w:top w:val="none" w:sz="0" w:space="0" w:color="auto"/>
        <w:left w:val="none" w:sz="0" w:space="0" w:color="auto"/>
        <w:bottom w:val="none" w:sz="0" w:space="0" w:color="auto"/>
        <w:right w:val="none" w:sz="0" w:space="0" w:color="auto"/>
      </w:divBdr>
    </w:div>
    <w:div w:id="924340013">
      <w:bodyDiv w:val="1"/>
      <w:marLeft w:val="0"/>
      <w:marRight w:val="0"/>
      <w:marTop w:val="0"/>
      <w:marBottom w:val="0"/>
      <w:divBdr>
        <w:top w:val="none" w:sz="0" w:space="0" w:color="auto"/>
        <w:left w:val="none" w:sz="0" w:space="0" w:color="auto"/>
        <w:bottom w:val="none" w:sz="0" w:space="0" w:color="auto"/>
        <w:right w:val="none" w:sz="0" w:space="0" w:color="auto"/>
      </w:divBdr>
    </w:div>
    <w:div w:id="130804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0605"/>
    <w:rsid w:val="007F0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60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Hina</cp:lastModifiedBy>
  <cp:revision>2</cp:revision>
  <dcterms:created xsi:type="dcterms:W3CDTF">2013-12-30T18:47:00Z</dcterms:created>
  <dcterms:modified xsi:type="dcterms:W3CDTF">2013-12-30T18:47:00Z</dcterms:modified>
</cp:coreProperties>
</file>