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88AAD" w14:textId="2852C7BC" w:rsidR="0047672A" w:rsidRPr="0047672A" w:rsidRDefault="0047672A" w:rsidP="0047672A">
      <w:pPr>
        <w:rPr>
          <w:b/>
          <w:bCs/>
          <w:sz w:val="36"/>
          <w:szCs w:val="36"/>
        </w:rPr>
      </w:pPr>
      <w:r w:rsidRPr="0047672A">
        <w:rPr>
          <w:b/>
          <w:bCs/>
          <w:sz w:val="36"/>
          <w:szCs w:val="36"/>
        </w:rPr>
        <w:t>Resumen de Diseño Web</w:t>
      </w:r>
    </w:p>
    <w:p w14:paraId="0CD3E1DA" w14:textId="53047F68" w:rsidR="0047672A" w:rsidRPr="0047672A" w:rsidRDefault="0047672A" w:rsidP="0047672A">
      <w:r w:rsidRPr="0047672A">
        <w:t xml:space="preserve">El trabajo tiene como objetivo mostrar el proceso de creación de un sitio web destinado a la autopromoción de un artista o diseñador. Se explican las disciplinas involucradas en este proceso y se detallan sus diferencias. Además, se ofrece una introducción a la evolución de la Web hasta el momento actual, para situar al lector en contexto y analizar las tendencias del diseño web. Se explica paso a paso la metodología utilizada, el estudio de diseño y el desarrollo necesarios para construir la página. También incluye un pequeño análisis con Google </w:t>
      </w:r>
      <w:proofErr w:type="spellStart"/>
      <w:r w:rsidRPr="0047672A">
        <w:t>Analytics</w:t>
      </w:r>
      <w:proofErr w:type="spellEnd"/>
      <w:r w:rsidRPr="0047672A">
        <w:t xml:space="preserve"> sobre los navegadores y sistemas operativos usados por los visitantes del sitio.</w:t>
      </w:r>
    </w:p>
    <w:p w14:paraId="378C1694" w14:textId="77777777" w:rsidR="0047672A" w:rsidRPr="0047672A" w:rsidRDefault="0047672A" w:rsidP="0047672A">
      <w:r w:rsidRPr="0047672A">
        <w:t xml:space="preserve">El sitio web se desarrolló como un </w:t>
      </w:r>
      <w:proofErr w:type="gramStart"/>
      <w:r w:rsidRPr="0047672A">
        <w:t>portfolio</w:t>
      </w:r>
      <w:proofErr w:type="gramEnd"/>
      <w:r w:rsidRPr="0047672A">
        <w:t xml:space="preserve"> en línea donde el artista muestra sus mejores trabajos y su identidad personal. El proyecto fue pensado como una carta de presentación ante empresas y clientes potenciales. El autor trabajó desde una visión multidisciplinar, uniendo diseño gráfico, ilustración digital, diseño y desarrollo web. El enfoque fue sobre todo en el diseño adaptativo, que permite que la web se vea bien en todos los dispositivos y tamaños de pantalla.</w:t>
      </w:r>
    </w:p>
    <w:p w14:paraId="144AEFF4" w14:textId="77777777" w:rsidR="0047672A" w:rsidRPr="0047672A" w:rsidRDefault="0047672A" w:rsidP="0047672A">
      <w:r w:rsidRPr="0047672A">
        <w:t>Primero se hizo una etapa de investigación para establecer las bases del proyecto. Se elaboró un briefing con los objetivos y la estrategia. Después se estudió la evolución histórica de la Web y las tendencias actuales. Luego se planificó la experiencia de usuario, la estructura del contenido, el diseño visual y la interacción. La web fue diseñada con HTML5, CSS3, JavaScript, PHP y bases de datos MySQL. Se hicieron muchas pruebas en distintos dispositivos y navegadores para asegurar que la página funcionara correctamente.</w:t>
      </w:r>
    </w:p>
    <w:p w14:paraId="19E4225C" w14:textId="77777777" w:rsidR="0047672A" w:rsidRPr="0047672A" w:rsidRDefault="0047672A" w:rsidP="0047672A">
      <w:r w:rsidRPr="0047672A">
        <w:t xml:space="preserve">Los objetivos principales del proyecto fueron diseñar una web original, adaptativa y accesible desde cualquier dispositivo. Se buscó que el diseño fuera sencillo y cercano a las interfaces de los dispositivos móviles. Se adaptó al perfil del artista (Sr. Barba), quien es ilustrador y diseñador gráfico y web. Se utilizó HTML5 y CSS3 para maquetar, Media </w:t>
      </w:r>
      <w:proofErr w:type="spellStart"/>
      <w:r w:rsidRPr="0047672A">
        <w:t>Queries</w:t>
      </w:r>
      <w:proofErr w:type="spellEnd"/>
      <w:r w:rsidRPr="0047672A">
        <w:t xml:space="preserve"> para adaptar el diseño, y PHP y MySQL para que la web funcionara dinámicamente. Todo el desarrollo siguió los estándares del W3C.</w:t>
      </w:r>
    </w:p>
    <w:p w14:paraId="6006D82B" w14:textId="77777777" w:rsidR="0047672A" w:rsidRPr="0047672A" w:rsidRDefault="0047672A" w:rsidP="0047672A">
      <w:r w:rsidRPr="0047672A">
        <w:t>En cuanto al contexto, se diferencia entre diseño web (que se ocupa de la experiencia del usuario, la navegación, la arquitectura de la información, etc.) y desarrollo web (que se refiere a la programación tanto del lado del cliente como del servidor). El diseño web busca una estructura lógica, navegación intuitiva y estética visual. El desarrollo se encarga de programar el comportamiento de la web.</w:t>
      </w:r>
    </w:p>
    <w:p w14:paraId="019FE508" w14:textId="77777777" w:rsidR="0047672A" w:rsidRPr="0047672A" w:rsidRDefault="0047672A" w:rsidP="0047672A">
      <w:r w:rsidRPr="0047672A">
        <w:t>Se menciona cómo el diseño web fue evolucionando desde páginas básicas hechas solo con HTML hasta el uso de CSS, JavaScript, Flash, y luego el diseño responsive. Con la llegada de dispositivos móviles, se intentó crear una "sola web" que funcione para todos. Aparecieron técnicas como el “</w:t>
      </w:r>
      <w:proofErr w:type="spellStart"/>
      <w:r w:rsidRPr="0047672A">
        <w:t>progressive</w:t>
      </w:r>
      <w:proofErr w:type="spellEnd"/>
      <w:r w:rsidRPr="0047672A">
        <w:t xml:space="preserve"> </w:t>
      </w:r>
      <w:proofErr w:type="spellStart"/>
      <w:r w:rsidRPr="0047672A">
        <w:t>enhancement</w:t>
      </w:r>
      <w:proofErr w:type="spellEnd"/>
      <w:r w:rsidRPr="0047672A">
        <w:t>” y el diseño responsive (RWD), que permiten mejorar la experiencia de usuario sin importar el dispositivo.</w:t>
      </w:r>
    </w:p>
    <w:p w14:paraId="6E221D99" w14:textId="77777777" w:rsidR="0047672A" w:rsidRPr="0047672A" w:rsidRDefault="0047672A" w:rsidP="0047672A">
      <w:r w:rsidRPr="0047672A">
        <w:t xml:space="preserve">Sobre las tendencias actuales, el diseño web se ha vuelto más claro y simple. Se usan tipografías grandes y sin </w:t>
      </w:r>
      <w:proofErr w:type="spellStart"/>
      <w:r w:rsidRPr="0047672A">
        <w:t>serifas</w:t>
      </w:r>
      <w:proofErr w:type="spellEnd"/>
      <w:r w:rsidRPr="0047672A">
        <w:t xml:space="preserve">, imágenes grandes, vídeos de fondo, botones grandes y navegación fija. También está de moda el Flat </w:t>
      </w:r>
      <w:proofErr w:type="spellStart"/>
      <w:r w:rsidRPr="0047672A">
        <w:t>Design</w:t>
      </w:r>
      <w:proofErr w:type="spellEnd"/>
      <w:r w:rsidRPr="0047672A">
        <w:t>, que se basa en colores planos y formas simples, influenciado por la ilustración digital. Se busca que la experiencia de usuario sea intuitiva, fluida y visualmente atractiva.</w:t>
      </w:r>
    </w:p>
    <w:p w14:paraId="2DD6718B" w14:textId="77777777" w:rsidR="0047672A" w:rsidRPr="0047672A" w:rsidRDefault="0047672A" w:rsidP="0047672A">
      <w:r w:rsidRPr="0047672A">
        <w:t xml:space="preserve">El sitio web diseñado por el autor incluye una página principal con bloques: presentación, descripción personal, proyectos y contacto. Además, hay una galería de trabajos organizada </w:t>
      </w:r>
      <w:r w:rsidRPr="0047672A">
        <w:lastRenderedPageBreak/>
        <w:t xml:space="preserve">por categorías. Se usaron </w:t>
      </w:r>
      <w:proofErr w:type="spellStart"/>
      <w:r w:rsidRPr="0047672A">
        <w:t>layouts</w:t>
      </w:r>
      <w:proofErr w:type="spellEnd"/>
      <w:r w:rsidRPr="0047672A">
        <w:t xml:space="preserve"> diferentes según el dispositivo (escritorio, </w:t>
      </w:r>
      <w:proofErr w:type="spellStart"/>
      <w:r w:rsidRPr="0047672A">
        <w:t>tablet</w:t>
      </w:r>
      <w:proofErr w:type="spellEnd"/>
      <w:r w:rsidRPr="0047672A">
        <w:t xml:space="preserve"> o móvil). Para móviles, por ejemplo, se reorganizaron las columnas en una sola y se eliminaron elementos innecesarios para mejorar la navegación.</w:t>
      </w:r>
    </w:p>
    <w:p w14:paraId="16CEA35C" w14:textId="77777777" w:rsidR="0047672A" w:rsidRPr="0047672A" w:rsidRDefault="0047672A" w:rsidP="0047672A">
      <w:r w:rsidRPr="0047672A">
        <w:t xml:space="preserve">En la parte de desarrollo, se explica cómo se maquetó la web con HTML5 y CSS3. Se diseñó una estructura de tipo “diapositiva” para cada bloque del sitio. El contenido se dividió en bloques que ocupaban cada uno un 25% de la altura de la pantalla. Se usaron Media </w:t>
      </w:r>
      <w:proofErr w:type="spellStart"/>
      <w:r w:rsidRPr="0047672A">
        <w:t>Queries</w:t>
      </w:r>
      <w:proofErr w:type="spellEnd"/>
      <w:r w:rsidRPr="0047672A">
        <w:t xml:space="preserve"> para adaptar el contenido a distintos tamaños. Las animaciones y efectos se hicieron con CSS3 y JavaScript (usando JQuery). Para comunicar con el servidor y cargar contenido sin recargar toda la página, se usó PHP y AJAX.</w:t>
      </w:r>
    </w:p>
    <w:p w14:paraId="105DCD4D" w14:textId="77777777" w:rsidR="0047672A" w:rsidRPr="0047672A" w:rsidRDefault="0047672A" w:rsidP="0047672A">
      <w:r w:rsidRPr="0047672A">
        <w:t xml:space="preserve">También se trabajó el posicionamiento SEO para que la página aparezca bien en buscadores, y se integró Google </w:t>
      </w:r>
      <w:proofErr w:type="spellStart"/>
      <w:r w:rsidRPr="0047672A">
        <w:t>Analytics</w:t>
      </w:r>
      <w:proofErr w:type="spellEnd"/>
      <w:r w:rsidRPr="0047672A">
        <w:t xml:space="preserve"> para estudiar el comportamiento de los usuarios. Los datos mostraron que la mayoría de </w:t>
      </w:r>
      <w:proofErr w:type="gramStart"/>
      <w:r w:rsidRPr="0047672A">
        <w:t>visitas</w:t>
      </w:r>
      <w:proofErr w:type="gramEnd"/>
      <w:r w:rsidRPr="0047672A">
        <w:t xml:space="preserve"> fueron nuevas, y que los usuarios usaron principalmente Google Chrome. La galería de proyectos fue la página donde más tiempo pasaron los visitantes.</w:t>
      </w:r>
    </w:p>
    <w:p w14:paraId="7999C462" w14:textId="77777777" w:rsidR="0047672A" w:rsidRPr="0047672A" w:rsidRDefault="0047672A" w:rsidP="0047672A">
      <w:pPr>
        <w:rPr>
          <w:b/>
          <w:bCs/>
          <w:sz w:val="28"/>
          <w:szCs w:val="28"/>
        </w:rPr>
      </w:pPr>
      <w:r w:rsidRPr="0047672A">
        <w:t>En las conclusiones, el autor afirma que se cumplieron los objetivos del proyecto. El sitio logró ser profesional, creativo y adaptativo. Se reconoce que hubo dificultades, sobre todo técnicas, al hacer que el contenido se adaptara a todos los dispositivos. También se valora el trabajo hecho como si fuera un equipo completo, aunque haya sido realizado por una sola persona. Finalmente, se dice que la web seguirá mejorándose, incluyendo cambios para facilitar el acceso a la galería de proyectos y mejorar la navegación.</w:t>
      </w:r>
    </w:p>
    <w:p w14:paraId="4730574D" w14:textId="0D0B0414" w:rsidR="0047672A" w:rsidRPr="0047672A" w:rsidRDefault="0047672A" w:rsidP="0047672A">
      <w:pPr>
        <w:rPr>
          <w:b/>
          <w:bCs/>
          <w:sz w:val="28"/>
          <w:szCs w:val="28"/>
        </w:rPr>
      </w:pPr>
      <w:r w:rsidRPr="0047672A">
        <w:rPr>
          <w:b/>
          <w:bCs/>
          <w:sz w:val="28"/>
          <w:szCs w:val="28"/>
        </w:rPr>
        <w:t xml:space="preserve">Palabras que pueden ser difíciles de entender para un </w:t>
      </w:r>
      <w:proofErr w:type="spellStart"/>
      <w:r w:rsidRPr="0047672A">
        <w:rPr>
          <w:b/>
          <w:bCs/>
          <w:sz w:val="28"/>
          <w:szCs w:val="28"/>
        </w:rPr>
        <w:t>adolecente</w:t>
      </w:r>
      <w:proofErr w:type="spellEnd"/>
    </w:p>
    <w:p w14:paraId="1860F47C" w14:textId="7EE70F86" w:rsidR="0047672A" w:rsidRDefault="0047672A" w:rsidP="0047672A">
      <w:pPr>
        <w:pStyle w:val="Prrafodelista"/>
        <w:numPr>
          <w:ilvl w:val="0"/>
          <w:numId w:val="2"/>
        </w:numPr>
      </w:pPr>
      <w:r w:rsidRPr="0047672A">
        <w:rPr>
          <w:b/>
          <w:bCs/>
        </w:rPr>
        <w:t>Autopromoción:</w:t>
      </w:r>
      <w:r>
        <w:t xml:space="preserve"> promoción de uno mismo, especialmente de sus habilidades o trabajos.</w:t>
      </w:r>
    </w:p>
    <w:p w14:paraId="5DF3280A" w14:textId="70AED9D1" w:rsidR="0047672A" w:rsidRDefault="0047672A" w:rsidP="0047672A">
      <w:pPr>
        <w:pStyle w:val="Prrafodelista"/>
        <w:numPr>
          <w:ilvl w:val="0"/>
          <w:numId w:val="2"/>
        </w:numPr>
      </w:pPr>
      <w:r w:rsidRPr="0047672A">
        <w:rPr>
          <w:b/>
          <w:bCs/>
        </w:rPr>
        <w:t>Disciplinas:</w:t>
      </w:r>
      <w:r>
        <w:t xml:space="preserve"> áreas de conocimiento o trabajo (como diseño gráfico, programación, etc.).</w:t>
      </w:r>
    </w:p>
    <w:p w14:paraId="3DCCD52D" w14:textId="20790C7D" w:rsidR="0047672A" w:rsidRDefault="0047672A" w:rsidP="0047672A">
      <w:pPr>
        <w:pStyle w:val="Prrafodelista"/>
        <w:numPr>
          <w:ilvl w:val="0"/>
          <w:numId w:val="2"/>
        </w:numPr>
      </w:pPr>
      <w:r w:rsidRPr="0047672A">
        <w:rPr>
          <w:b/>
          <w:bCs/>
        </w:rPr>
        <w:t>Metodología:</w:t>
      </w:r>
      <w:r>
        <w:t xml:space="preserve"> forma organizada de hacer un trabajo o investigación.</w:t>
      </w:r>
    </w:p>
    <w:p w14:paraId="040A35C9" w14:textId="4A044287" w:rsidR="0047672A" w:rsidRDefault="0047672A" w:rsidP="0047672A">
      <w:pPr>
        <w:pStyle w:val="Prrafodelista"/>
        <w:numPr>
          <w:ilvl w:val="0"/>
          <w:numId w:val="2"/>
        </w:numPr>
      </w:pPr>
      <w:proofErr w:type="gramStart"/>
      <w:r w:rsidRPr="0047672A">
        <w:rPr>
          <w:b/>
          <w:bCs/>
        </w:rPr>
        <w:t>Portfolio</w:t>
      </w:r>
      <w:proofErr w:type="gramEnd"/>
      <w:r>
        <w:t>: colección de trabajos o proyectos que muestra el talento de alguien.</w:t>
      </w:r>
    </w:p>
    <w:p w14:paraId="154F3D31" w14:textId="2E749852" w:rsidR="0047672A" w:rsidRDefault="0047672A" w:rsidP="0047672A">
      <w:pPr>
        <w:pStyle w:val="Prrafodelista"/>
        <w:numPr>
          <w:ilvl w:val="0"/>
          <w:numId w:val="2"/>
        </w:numPr>
      </w:pPr>
      <w:r w:rsidRPr="0047672A">
        <w:rPr>
          <w:b/>
          <w:bCs/>
        </w:rPr>
        <w:t>Identidad personal:</w:t>
      </w:r>
      <w:r>
        <w:t xml:space="preserve"> forma en que alguien se presenta visualmente, como su estilo.</w:t>
      </w:r>
    </w:p>
    <w:p w14:paraId="29249AC3" w14:textId="61CDC7BD" w:rsidR="0047672A" w:rsidRDefault="0047672A" w:rsidP="0047672A">
      <w:pPr>
        <w:pStyle w:val="Prrafodelista"/>
        <w:numPr>
          <w:ilvl w:val="0"/>
          <w:numId w:val="2"/>
        </w:numPr>
      </w:pPr>
      <w:r w:rsidRPr="0047672A">
        <w:rPr>
          <w:b/>
          <w:bCs/>
        </w:rPr>
        <w:t>Multidisciplinar:</w:t>
      </w:r>
      <w:r>
        <w:t xml:space="preserve"> que combina varias disciplinas o áreas de conocimiento.</w:t>
      </w:r>
    </w:p>
    <w:p w14:paraId="6C2696F5" w14:textId="6C9D18D0" w:rsidR="0047672A" w:rsidRDefault="0047672A" w:rsidP="0047672A">
      <w:pPr>
        <w:pStyle w:val="Prrafodelista"/>
        <w:numPr>
          <w:ilvl w:val="0"/>
          <w:numId w:val="2"/>
        </w:numPr>
      </w:pPr>
      <w:r w:rsidRPr="0047672A">
        <w:rPr>
          <w:b/>
          <w:bCs/>
        </w:rPr>
        <w:t>Diseño adaptativo:</w:t>
      </w:r>
      <w:r>
        <w:t xml:space="preserve"> diseño que se ajusta automáticamente a diferentes tamaños de pantalla.</w:t>
      </w:r>
    </w:p>
    <w:p w14:paraId="6B2563C5" w14:textId="738FBEF1" w:rsidR="0047672A" w:rsidRDefault="0047672A" w:rsidP="0047672A">
      <w:pPr>
        <w:pStyle w:val="Prrafodelista"/>
        <w:numPr>
          <w:ilvl w:val="0"/>
          <w:numId w:val="2"/>
        </w:numPr>
      </w:pPr>
      <w:r w:rsidRPr="0047672A">
        <w:rPr>
          <w:b/>
          <w:bCs/>
        </w:rPr>
        <w:t>Briefing:</w:t>
      </w:r>
      <w:r>
        <w:t xml:space="preserve"> documento con información clave para planear un proyecto.</w:t>
      </w:r>
    </w:p>
    <w:p w14:paraId="5E00A397" w14:textId="3DB8BF4D" w:rsidR="0047672A" w:rsidRDefault="0047672A" w:rsidP="0047672A">
      <w:pPr>
        <w:pStyle w:val="Prrafodelista"/>
        <w:numPr>
          <w:ilvl w:val="0"/>
          <w:numId w:val="2"/>
        </w:numPr>
      </w:pPr>
      <w:r w:rsidRPr="0047672A">
        <w:rPr>
          <w:b/>
          <w:bCs/>
        </w:rPr>
        <w:t>Maquetar:</w:t>
      </w:r>
      <w:r>
        <w:t xml:space="preserve"> organizar el contenido de una web con código para que se vea correctamente.</w:t>
      </w:r>
    </w:p>
    <w:p w14:paraId="1F9064BE" w14:textId="0EF73BAB" w:rsidR="0047672A" w:rsidRDefault="0047672A" w:rsidP="0047672A">
      <w:pPr>
        <w:pStyle w:val="Prrafodelista"/>
        <w:numPr>
          <w:ilvl w:val="0"/>
          <w:numId w:val="2"/>
        </w:numPr>
      </w:pPr>
      <w:r w:rsidRPr="0047672A">
        <w:rPr>
          <w:b/>
          <w:bCs/>
        </w:rPr>
        <w:t xml:space="preserve">Media </w:t>
      </w:r>
      <w:proofErr w:type="spellStart"/>
      <w:r w:rsidRPr="0047672A">
        <w:rPr>
          <w:b/>
          <w:bCs/>
        </w:rPr>
        <w:t>Queries</w:t>
      </w:r>
      <w:proofErr w:type="spellEnd"/>
      <w:r w:rsidRPr="0047672A">
        <w:rPr>
          <w:b/>
          <w:bCs/>
        </w:rPr>
        <w:t>:</w:t>
      </w:r>
      <w:r>
        <w:t xml:space="preserve"> parte del código que adapta el diseño a distintos dispositivos.</w:t>
      </w:r>
    </w:p>
    <w:p w14:paraId="16BDBE6C" w14:textId="73B201AD" w:rsidR="0047672A" w:rsidRDefault="0047672A" w:rsidP="0047672A">
      <w:pPr>
        <w:pStyle w:val="Prrafodelista"/>
        <w:numPr>
          <w:ilvl w:val="0"/>
          <w:numId w:val="2"/>
        </w:numPr>
      </w:pPr>
      <w:r w:rsidRPr="0047672A">
        <w:rPr>
          <w:b/>
          <w:bCs/>
        </w:rPr>
        <w:t>Estándares del W3C:</w:t>
      </w:r>
      <w:r>
        <w:t xml:space="preserve"> normas oficiales para que las páginas web funcionen bien.</w:t>
      </w:r>
    </w:p>
    <w:p w14:paraId="702A8E85" w14:textId="757DBC69" w:rsidR="0047672A" w:rsidRDefault="0047672A" w:rsidP="0047672A">
      <w:pPr>
        <w:pStyle w:val="Prrafodelista"/>
        <w:numPr>
          <w:ilvl w:val="0"/>
          <w:numId w:val="2"/>
        </w:numPr>
      </w:pPr>
      <w:r w:rsidRPr="0047672A">
        <w:rPr>
          <w:b/>
          <w:bCs/>
        </w:rPr>
        <w:t>Arquitectura de la información</w:t>
      </w:r>
      <w:r>
        <w:t>: forma de organizar el contenido en una web.</w:t>
      </w:r>
    </w:p>
    <w:p w14:paraId="47FCA057" w14:textId="3E7654C4" w:rsidR="0047672A" w:rsidRDefault="0047672A" w:rsidP="0047672A">
      <w:pPr>
        <w:pStyle w:val="Prrafodelista"/>
        <w:numPr>
          <w:ilvl w:val="0"/>
          <w:numId w:val="2"/>
        </w:numPr>
      </w:pPr>
      <w:r w:rsidRPr="0047672A">
        <w:rPr>
          <w:b/>
          <w:bCs/>
        </w:rPr>
        <w:t>Responsive</w:t>
      </w:r>
      <w:r w:rsidRPr="0047672A">
        <w:rPr>
          <w:b/>
          <w:bCs/>
        </w:rPr>
        <w:t>:</w:t>
      </w:r>
      <w:r>
        <w:t xml:space="preserve"> </w:t>
      </w:r>
      <w:r>
        <w:t>diseño que se adapta bien a cualquier pantalla.</w:t>
      </w:r>
    </w:p>
    <w:p w14:paraId="32CADCEC" w14:textId="527928B5" w:rsidR="0047672A" w:rsidRDefault="0047672A" w:rsidP="0047672A">
      <w:pPr>
        <w:pStyle w:val="Prrafodelista"/>
        <w:numPr>
          <w:ilvl w:val="0"/>
          <w:numId w:val="2"/>
        </w:numPr>
      </w:pPr>
      <w:proofErr w:type="spellStart"/>
      <w:r w:rsidRPr="0047672A">
        <w:rPr>
          <w:b/>
          <w:bCs/>
        </w:rPr>
        <w:t>Progressive</w:t>
      </w:r>
      <w:proofErr w:type="spellEnd"/>
      <w:r w:rsidRPr="0047672A">
        <w:rPr>
          <w:b/>
          <w:bCs/>
        </w:rPr>
        <w:t xml:space="preserve"> </w:t>
      </w:r>
      <w:proofErr w:type="spellStart"/>
      <w:r w:rsidRPr="0047672A">
        <w:rPr>
          <w:b/>
          <w:bCs/>
        </w:rPr>
        <w:t>enhancement</w:t>
      </w:r>
      <w:proofErr w:type="spellEnd"/>
      <w:r w:rsidRPr="0047672A">
        <w:rPr>
          <w:b/>
          <w:bCs/>
        </w:rPr>
        <w:t>:</w:t>
      </w:r>
      <w:r>
        <w:t xml:space="preserve"> técnica para que la web funcione en todos los navegadores, mejorando la experiencia en los más modernos.</w:t>
      </w:r>
    </w:p>
    <w:p w14:paraId="761B37B3" w14:textId="75D09550" w:rsidR="0047672A" w:rsidRDefault="0047672A" w:rsidP="0047672A">
      <w:pPr>
        <w:pStyle w:val="Prrafodelista"/>
        <w:numPr>
          <w:ilvl w:val="0"/>
          <w:numId w:val="2"/>
        </w:numPr>
      </w:pPr>
      <w:r w:rsidRPr="0047672A">
        <w:rPr>
          <w:b/>
          <w:bCs/>
        </w:rPr>
        <w:t xml:space="preserve">Flat </w:t>
      </w:r>
      <w:proofErr w:type="spellStart"/>
      <w:r w:rsidRPr="0047672A">
        <w:rPr>
          <w:b/>
          <w:bCs/>
        </w:rPr>
        <w:t>Design</w:t>
      </w:r>
      <w:proofErr w:type="spellEnd"/>
      <w:r w:rsidRPr="0047672A">
        <w:rPr>
          <w:b/>
          <w:bCs/>
        </w:rPr>
        <w:t>:</w:t>
      </w:r>
      <w:r>
        <w:t xml:space="preserve"> estilo visual plano, sin sombras ni efectos 3D.</w:t>
      </w:r>
    </w:p>
    <w:p w14:paraId="3BADB837" w14:textId="5CEC71A4" w:rsidR="0047672A" w:rsidRDefault="0047672A" w:rsidP="0047672A">
      <w:pPr>
        <w:pStyle w:val="Prrafodelista"/>
        <w:numPr>
          <w:ilvl w:val="0"/>
          <w:numId w:val="2"/>
        </w:numPr>
      </w:pPr>
      <w:proofErr w:type="spellStart"/>
      <w:r w:rsidRPr="0047672A">
        <w:rPr>
          <w:b/>
          <w:bCs/>
        </w:rPr>
        <w:t>Layout</w:t>
      </w:r>
      <w:proofErr w:type="spellEnd"/>
      <w:r w:rsidRPr="0047672A">
        <w:rPr>
          <w:b/>
          <w:bCs/>
        </w:rPr>
        <w:t>:</w:t>
      </w:r>
      <w:r>
        <w:t xml:space="preserve"> estructura o forma en que se organiza una página web.</w:t>
      </w:r>
    </w:p>
    <w:p w14:paraId="77F8B766" w14:textId="3BE1B513" w:rsidR="0047672A" w:rsidRDefault="0047672A" w:rsidP="0047672A">
      <w:pPr>
        <w:pStyle w:val="Prrafodelista"/>
        <w:numPr>
          <w:ilvl w:val="0"/>
          <w:numId w:val="2"/>
        </w:numPr>
      </w:pPr>
      <w:r w:rsidRPr="0047672A">
        <w:rPr>
          <w:b/>
          <w:bCs/>
        </w:rPr>
        <w:t>Diapositiva:</w:t>
      </w:r>
      <w:r>
        <w:t xml:space="preserve"> en este caso, bloques de contenido que ocupan secciones de la pantalla como si fueran "pantallas" separadas.</w:t>
      </w:r>
    </w:p>
    <w:p w14:paraId="7DF5736B" w14:textId="70F9D809" w:rsidR="0047672A" w:rsidRDefault="0047672A" w:rsidP="0047672A">
      <w:pPr>
        <w:pStyle w:val="Prrafodelista"/>
        <w:numPr>
          <w:ilvl w:val="0"/>
          <w:numId w:val="2"/>
        </w:numPr>
      </w:pPr>
      <w:r w:rsidRPr="0047672A">
        <w:rPr>
          <w:b/>
          <w:bCs/>
        </w:rPr>
        <w:t>JQuery:</w:t>
      </w:r>
      <w:r>
        <w:t xml:space="preserve"> biblioteca de JavaScript que facilita crear efectos y animaciones.</w:t>
      </w:r>
    </w:p>
    <w:p w14:paraId="2AC16F8C" w14:textId="30D831C3" w:rsidR="0047672A" w:rsidRDefault="0047672A" w:rsidP="0047672A">
      <w:pPr>
        <w:pStyle w:val="Prrafodelista"/>
        <w:numPr>
          <w:ilvl w:val="0"/>
          <w:numId w:val="2"/>
        </w:numPr>
      </w:pPr>
      <w:r w:rsidRPr="0047672A">
        <w:rPr>
          <w:b/>
          <w:bCs/>
        </w:rPr>
        <w:t>AJAX:</w:t>
      </w:r>
      <w:r>
        <w:t xml:space="preserve"> técnica que permite cargar datos sin tener que recargar toda la página.</w:t>
      </w:r>
    </w:p>
    <w:p w14:paraId="2BB4871C" w14:textId="27137765" w:rsidR="0047672A" w:rsidRPr="0047672A" w:rsidRDefault="0047672A" w:rsidP="0047672A">
      <w:pPr>
        <w:pStyle w:val="Prrafodelista"/>
        <w:numPr>
          <w:ilvl w:val="0"/>
          <w:numId w:val="2"/>
        </w:numPr>
        <w:rPr>
          <w:b/>
          <w:bCs/>
        </w:rPr>
      </w:pPr>
      <w:r w:rsidRPr="0047672A">
        <w:rPr>
          <w:b/>
          <w:bCs/>
        </w:rPr>
        <w:t>Posicionamiento SEO: técnicas para que una web aparezca mejor posicionada en Google.</w:t>
      </w:r>
    </w:p>
    <w:p w14:paraId="47B00135" w14:textId="77777777" w:rsidR="0047672A" w:rsidRDefault="0047672A" w:rsidP="0047672A">
      <w:pPr>
        <w:pStyle w:val="Prrafodelista"/>
        <w:numPr>
          <w:ilvl w:val="0"/>
          <w:numId w:val="2"/>
        </w:numPr>
      </w:pPr>
      <w:r w:rsidRPr="0047672A">
        <w:rPr>
          <w:b/>
          <w:bCs/>
        </w:rPr>
        <w:lastRenderedPageBreak/>
        <w:t>Navegación fija:</w:t>
      </w:r>
      <w:r>
        <w:t xml:space="preserve"> menú u opciones que siempre están visibles, aunque se desplace la página.</w:t>
      </w:r>
    </w:p>
    <w:p w14:paraId="001847D0" w14:textId="77777777" w:rsidR="00840FD9" w:rsidRDefault="00840FD9"/>
    <w:sectPr w:rsidR="00840FD9" w:rsidSect="00C06CA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FE22" w14:textId="77777777" w:rsidR="002152AA" w:rsidRDefault="002152AA" w:rsidP="008C22A0">
      <w:pPr>
        <w:spacing w:after="0" w:line="240" w:lineRule="auto"/>
      </w:pPr>
      <w:r>
        <w:separator/>
      </w:r>
    </w:p>
  </w:endnote>
  <w:endnote w:type="continuationSeparator" w:id="0">
    <w:p w14:paraId="0DE0A18C" w14:textId="77777777" w:rsidR="002152AA" w:rsidRDefault="002152AA" w:rsidP="008C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925F8" w14:textId="77777777" w:rsidR="002152AA" w:rsidRDefault="002152AA" w:rsidP="008C22A0">
      <w:pPr>
        <w:spacing w:after="0" w:line="240" w:lineRule="auto"/>
      </w:pPr>
      <w:r>
        <w:separator/>
      </w:r>
    </w:p>
  </w:footnote>
  <w:footnote w:type="continuationSeparator" w:id="0">
    <w:p w14:paraId="111AFC3F" w14:textId="77777777" w:rsidR="002152AA" w:rsidRDefault="002152AA" w:rsidP="008C2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63722" w14:textId="4DDB3036" w:rsidR="008C22A0" w:rsidRPr="008C22A0" w:rsidRDefault="008C22A0">
    <w:pPr>
      <w:pStyle w:val="Encabezado"/>
      <w:rPr>
        <w:b/>
        <w:bCs/>
        <w:sz w:val="28"/>
        <w:szCs w:val="28"/>
      </w:rPr>
    </w:pPr>
    <w:r w:rsidRPr="008C22A0">
      <w:rPr>
        <w:b/>
        <w:bCs/>
        <w:sz w:val="28"/>
        <w:szCs w:val="28"/>
      </w:rPr>
      <w:t>CARMONA,</w:t>
    </w:r>
    <w:r>
      <w:rPr>
        <w:b/>
        <w:bCs/>
        <w:sz w:val="28"/>
        <w:szCs w:val="28"/>
      </w:rPr>
      <w:t xml:space="preserve"> </w:t>
    </w:r>
    <w:r w:rsidRPr="008C22A0">
      <w:rPr>
        <w:b/>
        <w:bCs/>
        <w:sz w:val="28"/>
        <w:szCs w:val="28"/>
      </w:rPr>
      <w:t>LOPES</w:t>
    </w:r>
    <w:r>
      <w:rPr>
        <w:b/>
        <w:bCs/>
        <w:sz w:val="28"/>
        <w:szCs w:val="28"/>
      </w:rPr>
      <w:t xml:space="preserve">, </w:t>
    </w:r>
    <w:r w:rsidR="00777D17">
      <w:rPr>
        <w:b/>
        <w:bCs/>
        <w:sz w:val="28"/>
        <w:szCs w:val="28"/>
      </w:rPr>
      <w:t xml:space="preserve">VOLTAN Y ARIAS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956C4"/>
    <w:multiLevelType w:val="multilevel"/>
    <w:tmpl w:val="B34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319C6"/>
    <w:multiLevelType w:val="hybridMultilevel"/>
    <w:tmpl w:val="57F4B35A"/>
    <w:lvl w:ilvl="0" w:tplc="327C30AA">
      <w:start w:val="1"/>
      <w:numFmt w:val="decimal"/>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361983631">
    <w:abstractNumId w:val="0"/>
  </w:num>
  <w:num w:numId="2" w16cid:durableId="46212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2A"/>
    <w:rsid w:val="002152AA"/>
    <w:rsid w:val="0047672A"/>
    <w:rsid w:val="00777D17"/>
    <w:rsid w:val="008243FE"/>
    <w:rsid w:val="00840FD9"/>
    <w:rsid w:val="008C22A0"/>
    <w:rsid w:val="00C06CA3"/>
    <w:rsid w:val="00C4454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3C11"/>
  <w15:chartTrackingRefBased/>
  <w15:docId w15:val="{A89B8F22-51AD-4FDB-B31A-EB5BFFE8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6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6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67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67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67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67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67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67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67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67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67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67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67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67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67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67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67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672A"/>
    <w:rPr>
      <w:rFonts w:eastAsiaTheme="majorEastAsia" w:cstheme="majorBidi"/>
      <w:color w:val="272727" w:themeColor="text1" w:themeTint="D8"/>
    </w:rPr>
  </w:style>
  <w:style w:type="paragraph" w:styleId="Ttulo">
    <w:name w:val="Title"/>
    <w:basedOn w:val="Normal"/>
    <w:next w:val="Normal"/>
    <w:link w:val="TtuloCar"/>
    <w:uiPriority w:val="10"/>
    <w:qFormat/>
    <w:rsid w:val="00476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67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67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67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672A"/>
    <w:pPr>
      <w:spacing w:before="160"/>
      <w:jc w:val="center"/>
    </w:pPr>
    <w:rPr>
      <w:i/>
      <w:iCs/>
      <w:color w:val="404040" w:themeColor="text1" w:themeTint="BF"/>
    </w:rPr>
  </w:style>
  <w:style w:type="character" w:customStyle="1" w:styleId="CitaCar">
    <w:name w:val="Cita Car"/>
    <w:basedOn w:val="Fuentedeprrafopredeter"/>
    <w:link w:val="Cita"/>
    <w:uiPriority w:val="29"/>
    <w:rsid w:val="0047672A"/>
    <w:rPr>
      <w:i/>
      <w:iCs/>
      <w:color w:val="404040" w:themeColor="text1" w:themeTint="BF"/>
    </w:rPr>
  </w:style>
  <w:style w:type="paragraph" w:styleId="Prrafodelista">
    <w:name w:val="List Paragraph"/>
    <w:basedOn w:val="Normal"/>
    <w:uiPriority w:val="34"/>
    <w:qFormat/>
    <w:rsid w:val="0047672A"/>
    <w:pPr>
      <w:ind w:left="720"/>
      <w:contextualSpacing/>
    </w:pPr>
  </w:style>
  <w:style w:type="character" w:styleId="nfasisintenso">
    <w:name w:val="Intense Emphasis"/>
    <w:basedOn w:val="Fuentedeprrafopredeter"/>
    <w:uiPriority w:val="21"/>
    <w:qFormat/>
    <w:rsid w:val="0047672A"/>
    <w:rPr>
      <w:i/>
      <w:iCs/>
      <w:color w:val="0F4761" w:themeColor="accent1" w:themeShade="BF"/>
    </w:rPr>
  </w:style>
  <w:style w:type="paragraph" w:styleId="Citadestacada">
    <w:name w:val="Intense Quote"/>
    <w:basedOn w:val="Normal"/>
    <w:next w:val="Normal"/>
    <w:link w:val="CitadestacadaCar"/>
    <w:uiPriority w:val="30"/>
    <w:qFormat/>
    <w:rsid w:val="0047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672A"/>
    <w:rPr>
      <w:i/>
      <w:iCs/>
      <w:color w:val="0F4761" w:themeColor="accent1" w:themeShade="BF"/>
    </w:rPr>
  </w:style>
  <w:style w:type="character" w:styleId="Referenciaintensa">
    <w:name w:val="Intense Reference"/>
    <w:basedOn w:val="Fuentedeprrafopredeter"/>
    <w:uiPriority w:val="32"/>
    <w:qFormat/>
    <w:rsid w:val="0047672A"/>
    <w:rPr>
      <w:b/>
      <w:bCs/>
      <w:smallCaps/>
      <w:color w:val="0F4761" w:themeColor="accent1" w:themeShade="BF"/>
      <w:spacing w:val="5"/>
    </w:rPr>
  </w:style>
  <w:style w:type="paragraph" w:styleId="Encabezado">
    <w:name w:val="header"/>
    <w:basedOn w:val="Normal"/>
    <w:link w:val="EncabezadoCar"/>
    <w:uiPriority w:val="99"/>
    <w:unhideWhenUsed/>
    <w:rsid w:val="008C22A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C22A0"/>
  </w:style>
  <w:style w:type="paragraph" w:styleId="Piedepgina">
    <w:name w:val="footer"/>
    <w:basedOn w:val="Normal"/>
    <w:link w:val="PiedepginaCar"/>
    <w:uiPriority w:val="99"/>
    <w:unhideWhenUsed/>
    <w:rsid w:val="008C22A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C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3915">
      <w:bodyDiv w:val="1"/>
      <w:marLeft w:val="0"/>
      <w:marRight w:val="0"/>
      <w:marTop w:val="0"/>
      <w:marBottom w:val="0"/>
      <w:divBdr>
        <w:top w:val="none" w:sz="0" w:space="0" w:color="auto"/>
        <w:left w:val="none" w:sz="0" w:space="0" w:color="auto"/>
        <w:bottom w:val="none" w:sz="0" w:space="0" w:color="auto"/>
        <w:right w:val="none" w:sz="0" w:space="0" w:color="auto"/>
      </w:divBdr>
    </w:div>
    <w:div w:id="707682535">
      <w:bodyDiv w:val="1"/>
      <w:marLeft w:val="0"/>
      <w:marRight w:val="0"/>
      <w:marTop w:val="0"/>
      <w:marBottom w:val="0"/>
      <w:divBdr>
        <w:top w:val="none" w:sz="0" w:space="0" w:color="auto"/>
        <w:left w:val="none" w:sz="0" w:space="0" w:color="auto"/>
        <w:bottom w:val="none" w:sz="0" w:space="0" w:color="auto"/>
        <w:right w:val="none" w:sz="0" w:space="0" w:color="auto"/>
      </w:divBdr>
    </w:div>
    <w:div w:id="1244418160">
      <w:bodyDiv w:val="1"/>
      <w:marLeft w:val="0"/>
      <w:marRight w:val="0"/>
      <w:marTop w:val="0"/>
      <w:marBottom w:val="0"/>
      <w:divBdr>
        <w:top w:val="none" w:sz="0" w:space="0" w:color="auto"/>
        <w:left w:val="none" w:sz="0" w:space="0" w:color="auto"/>
        <w:bottom w:val="none" w:sz="0" w:space="0" w:color="auto"/>
        <w:right w:val="none" w:sz="0" w:space="0" w:color="auto"/>
      </w:divBdr>
    </w:div>
    <w:div w:id="1324696961">
      <w:bodyDiv w:val="1"/>
      <w:marLeft w:val="0"/>
      <w:marRight w:val="0"/>
      <w:marTop w:val="0"/>
      <w:marBottom w:val="0"/>
      <w:divBdr>
        <w:top w:val="none" w:sz="0" w:space="0" w:color="auto"/>
        <w:left w:val="none" w:sz="0" w:space="0" w:color="auto"/>
        <w:bottom w:val="none" w:sz="0" w:space="0" w:color="auto"/>
        <w:right w:val="none" w:sz="0" w:space="0" w:color="auto"/>
      </w:divBdr>
    </w:div>
    <w:div w:id="1630893489">
      <w:bodyDiv w:val="1"/>
      <w:marLeft w:val="0"/>
      <w:marRight w:val="0"/>
      <w:marTop w:val="0"/>
      <w:marBottom w:val="0"/>
      <w:divBdr>
        <w:top w:val="none" w:sz="0" w:space="0" w:color="auto"/>
        <w:left w:val="none" w:sz="0" w:space="0" w:color="auto"/>
        <w:bottom w:val="none" w:sz="0" w:space="0" w:color="auto"/>
        <w:right w:val="none" w:sz="0" w:space="0" w:color="auto"/>
      </w:divBdr>
    </w:div>
    <w:div w:id="19722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Lopes Juri</dc:creator>
  <cp:keywords/>
  <dc:description/>
  <cp:lastModifiedBy>Juan Martín Lopes Juri</cp:lastModifiedBy>
  <cp:revision>3</cp:revision>
  <dcterms:created xsi:type="dcterms:W3CDTF">2025-06-02T14:52:00Z</dcterms:created>
  <dcterms:modified xsi:type="dcterms:W3CDTF">2025-06-02T15:01:00Z</dcterms:modified>
</cp:coreProperties>
</file>