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7D91" w:rsidRPr="00AE78E0" w:rsidRDefault="00777D91" w:rsidP="00777D91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777D91">
        <w:rPr>
          <w:rFonts w:ascii="Montserrat" w:eastAsia="Times New Roman" w:hAnsi="Montserrat" w:cs="Times New Roman"/>
          <w:color w:val="000000"/>
        </w:rPr>
        <w:t>Explain the meaning of Abstraction.</w:t>
      </w:r>
    </w:p>
    <w:p w:rsidR="00777D91" w:rsidRPr="00AE78E0" w:rsidRDefault="00777D91" w:rsidP="00777D91">
      <w:pPr>
        <w:numPr>
          <w:ilvl w:val="1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AE78E0">
        <w:rPr>
          <w:rFonts w:ascii="Montserrat" w:eastAsia="Times New Roman" w:hAnsi="Montserrat" w:cs="Times New Roman"/>
          <w:color w:val="000000"/>
        </w:rPr>
        <w:t xml:space="preserve">Is a programming principles that hides complex implementation details and only exposes the necessary features of an object or function. It allows programmers to interact with a system in a simple interface without needing to understand how the </w:t>
      </w:r>
      <w:proofErr w:type="spellStart"/>
      <w:r w:rsidRPr="00AE78E0">
        <w:rPr>
          <w:rFonts w:ascii="Montserrat" w:eastAsia="Times New Roman" w:hAnsi="Montserrat" w:cs="Times New Roman"/>
          <w:color w:val="000000"/>
        </w:rPr>
        <w:t>interal</w:t>
      </w:r>
      <w:proofErr w:type="spellEnd"/>
      <w:r w:rsidRPr="00AE78E0">
        <w:rPr>
          <w:rFonts w:ascii="Montserrat" w:eastAsia="Times New Roman" w:hAnsi="Montserrat" w:cs="Times New Roman"/>
          <w:color w:val="000000"/>
        </w:rPr>
        <w:t xml:space="preserve"> process work. </w:t>
      </w:r>
    </w:p>
    <w:p w:rsidR="00777D91" w:rsidRPr="00777D91" w:rsidRDefault="00777D91" w:rsidP="00777D91">
      <w:pPr>
        <w:spacing w:before="100" w:beforeAutospacing="1" w:after="100" w:afterAutospacing="1"/>
        <w:ind w:left="1440"/>
        <w:rPr>
          <w:rFonts w:ascii="Montserrat" w:eastAsia="Times New Roman" w:hAnsi="Montserrat" w:cs="Times New Roman"/>
          <w:color w:val="000000"/>
        </w:rPr>
      </w:pPr>
    </w:p>
    <w:p w:rsidR="00777D91" w:rsidRPr="00AE78E0" w:rsidRDefault="00777D91" w:rsidP="00777D91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777D91">
        <w:rPr>
          <w:rFonts w:ascii="Montserrat" w:eastAsia="Times New Roman" w:hAnsi="Montserrat" w:cs="Times New Roman"/>
          <w:color w:val="000000"/>
        </w:rPr>
        <w:t>Highlight a benefit of Abstraction.</w:t>
      </w:r>
    </w:p>
    <w:p w:rsidR="00777D91" w:rsidRPr="00AE78E0" w:rsidRDefault="003D4A16" w:rsidP="00777D91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AE78E0">
        <w:rPr>
          <w:rFonts w:ascii="Montserrat" w:eastAsia="Times New Roman" w:hAnsi="Montserrat" w:cs="Times New Roman"/>
          <w:color w:val="000000"/>
        </w:rPr>
        <w:t xml:space="preserve">A highlight benefit is to make programs easier to modify and maintain.  Programmers can change inside a class without affecting other parts of the program. Programmers also reduces errors, make code easier and flexible. </w:t>
      </w:r>
    </w:p>
    <w:p w:rsidR="003D4A16" w:rsidRPr="00AE78E0" w:rsidRDefault="003D4A16" w:rsidP="003D4A16">
      <w:pPr>
        <w:pStyle w:val="ListParagraph"/>
        <w:spacing w:before="100" w:beforeAutospacing="1" w:after="100" w:afterAutospacing="1"/>
        <w:ind w:left="1440"/>
        <w:rPr>
          <w:rFonts w:ascii="Montserrat" w:eastAsia="Times New Roman" w:hAnsi="Montserrat" w:cs="Times New Roman"/>
          <w:color w:val="000000"/>
        </w:rPr>
      </w:pPr>
    </w:p>
    <w:p w:rsidR="00777D91" w:rsidRPr="00AE78E0" w:rsidRDefault="00777D91" w:rsidP="00777D91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777D91">
        <w:rPr>
          <w:rFonts w:ascii="Montserrat" w:eastAsia="Times New Roman" w:hAnsi="Montserrat" w:cs="Times New Roman"/>
          <w:color w:val="000000"/>
        </w:rPr>
        <w:t>Provide an application of Abstraction.</w:t>
      </w:r>
    </w:p>
    <w:p w:rsidR="003D4A16" w:rsidRPr="00AE78E0" w:rsidRDefault="003D4A16" w:rsidP="003D4A16">
      <w:pPr>
        <w:numPr>
          <w:ilvl w:val="1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AE78E0">
        <w:rPr>
          <w:rFonts w:ascii="Montserrat" w:eastAsia="Times New Roman" w:hAnsi="Montserrat" w:cs="Times New Roman"/>
          <w:color w:val="000000"/>
        </w:rPr>
        <w:t xml:space="preserve">In Python, when function performs user interface has a simple interface but it has several steps internally. Example, a function can calculate the total cost of items without the user needing to know </w:t>
      </w:r>
      <w:r w:rsidR="00AE78E0" w:rsidRPr="00AE78E0">
        <w:rPr>
          <w:rFonts w:ascii="Montserrat" w:eastAsia="Times New Roman" w:hAnsi="Montserrat" w:cs="Times New Roman"/>
          <w:color w:val="000000"/>
        </w:rPr>
        <w:t xml:space="preserve">how the calculation works. </w:t>
      </w:r>
    </w:p>
    <w:p w:rsidR="00AE78E0" w:rsidRPr="00777D91" w:rsidRDefault="00AE78E0" w:rsidP="00AE78E0">
      <w:pPr>
        <w:spacing w:before="100" w:beforeAutospacing="1" w:after="100" w:afterAutospacing="1"/>
        <w:ind w:left="1440"/>
        <w:rPr>
          <w:rFonts w:ascii="Montserrat" w:eastAsia="Times New Roman" w:hAnsi="Montserrat" w:cs="Times New Roman"/>
          <w:color w:val="000000"/>
        </w:rPr>
      </w:pPr>
    </w:p>
    <w:p w:rsidR="00AE78E0" w:rsidRPr="00AE78E0" w:rsidRDefault="00777D91" w:rsidP="00AE78E0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777D91">
        <w:rPr>
          <w:rFonts w:ascii="Montserrat" w:eastAsia="Times New Roman" w:hAnsi="Montserrat" w:cs="Times New Roman"/>
          <w:color w:val="000000"/>
        </w:rPr>
        <w:t>Use a code example of Abstraction from the program you wrote. (You should copy and paste a few lines of code that demonstrate the use of the principle.)</w:t>
      </w:r>
    </w:p>
    <w:p w:rsidR="00AE78E0" w:rsidRPr="00AE78E0" w:rsidRDefault="00AE78E0" w:rsidP="00AE78E0">
      <w:pPr>
        <w:pStyle w:val="ListParagraph"/>
        <w:ind w:left="1440"/>
        <w:rPr>
          <w:rFonts w:ascii="Montserrat" w:eastAsia="Times New Roman" w:hAnsi="Montserrat" w:cs="Times New Roman"/>
        </w:rPr>
      </w:pPr>
      <w:r w:rsidRPr="00AE78E0">
        <w:rPr>
          <w:rFonts w:ascii="Montserrat" w:eastAsia="Times New Roman" w:hAnsi="Montserrat" w:cs="Times New Roman"/>
        </w:rPr>
        <w:t>class Calculator</w:t>
      </w:r>
      <w:r w:rsidRPr="00AE78E0">
        <w:rPr>
          <w:rFonts w:ascii="Montserrat" w:eastAsia="Times New Roman" w:hAnsi="Montserrat" w:cs="Times New Roman"/>
        </w:rPr>
        <w:br/>
        <w:t>{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 xml:space="preserve">public int </w:t>
      </w:r>
      <w:proofErr w:type="spellStart"/>
      <w:r w:rsidRPr="00AE78E0">
        <w:rPr>
          <w:rFonts w:ascii="Montserrat" w:eastAsia="Times New Roman" w:hAnsi="Montserrat" w:cs="Times New Roman"/>
        </w:rPr>
        <w:t>AddNumbers</w:t>
      </w:r>
      <w:proofErr w:type="spellEnd"/>
      <w:r w:rsidRPr="00AE78E0">
        <w:rPr>
          <w:rFonts w:ascii="Montserrat" w:eastAsia="Times New Roman" w:hAnsi="Montserrat" w:cs="Times New Roman"/>
        </w:rPr>
        <w:t>(int a, int b)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{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int result = a + b;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return result;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}</w:t>
      </w:r>
      <w:r w:rsidRPr="00AE78E0">
        <w:rPr>
          <w:rFonts w:ascii="Montserrat" w:eastAsia="Times New Roman" w:hAnsi="Montserrat" w:cs="Times New Roman"/>
        </w:rPr>
        <w:br/>
        <w:t>}</w:t>
      </w:r>
      <w:r w:rsidRPr="00AE78E0">
        <w:rPr>
          <w:rFonts w:ascii="Montserrat" w:eastAsia="Times New Roman" w:hAnsi="Montserrat" w:cs="Times New Roman"/>
        </w:rPr>
        <w:br/>
      </w:r>
      <w:r w:rsidRPr="00AE78E0">
        <w:rPr>
          <w:rFonts w:ascii="Montserrat" w:eastAsia="Times New Roman" w:hAnsi="Montserrat" w:cs="Times New Roman"/>
        </w:rPr>
        <w:br/>
        <w:t>class Program</w:t>
      </w:r>
      <w:r w:rsidRPr="00AE78E0">
        <w:rPr>
          <w:rFonts w:ascii="Montserrat" w:eastAsia="Times New Roman" w:hAnsi="Montserrat" w:cs="Times New Roman"/>
        </w:rPr>
        <w:br/>
        <w:t>{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 xml:space="preserve">static void Main(string[] </w:t>
      </w:r>
      <w:proofErr w:type="spellStart"/>
      <w:r w:rsidRPr="00AE78E0">
        <w:rPr>
          <w:rFonts w:ascii="Montserrat" w:eastAsia="Times New Roman" w:hAnsi="Montserrat" w:cs="Times New Roman"/>
        </w:rPr>
        <w:t>args</w:t>
      </w:r>
      <w:proofErr w:type="spellEnd"/>
      <w:r w:rsidRPr="00AE78E0">
        <w:rPr>
          <w:rFonts w:ascii="Montserrat" w:eastAsia="Times New Roman" w:hAnsi="Montserrat" w:cs="Times New Roman"/>
        </w:rPr>
        <w:t>)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{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>Calculator calc = new Calculator();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>
        <w:rPr>
          <w:rFonts w:ascii="Montserrat" w:eastAsia="Times New Roman" w:hAnsi="Montserrat" w:cs="Times New Roman"/>
        </w:rPr>
        <w:tab/>
      </w:r>
      <w:r w:rsidRPr="00AE78E0">
        <w:rPr>
          <w:rFonts w:ascii="Montserrat" w:eastAsia="Times New Roman" w:hAnsi="Montserrat" w:cs="Times New Roman"/>
        </w:rPr>
        <w:t xml:space="preserve">int sum = </w:t>
      </w:r>
      <w:proofErr w:type="spellStart"/>
      <w:r w:rsidRPr="00AE78E0">
        <w:rPr>
          <w:rFonts w:ascii="Montserrat" w:eastAsia="Times New Roman" w:hAnsi="Montserrat" w:cs="Times New Roman"/>
        </w:rPr>
        <w:t>calc.AddNumbers</w:t>
      </w:r>
      <w:proofErr w:type="spellEnd"/>
      <w:r w:rsidRPr="00AE78E0">
        <w:rPr>
          <w:rFonts w:ascii="Montserrat" w:eastAsia="Times New Roman" w:hAnsi="Montserrat" w:cs="Times New Roman"/>
        </w:rPr>
        <w:t>(5, 3);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tab/>
      </w:r>
      <w:r>
        <w:rPr>
          <w:rFonts w:ascii="Montserrat" w:eastAsia="Times New Roman" w:hAnsi="Montserrat" w:cs="Times New Roman"/>
        </w:rPr>
        <w:tab/>
      </w:r>
      <w:proofErr w:type="spellStart"/>
      <w:r w:rsidRPr="00AE78E0">
        <w:rPr>
          <w:rFonts w:ascii="Montserrat" w:eastAsia="Times New Roman" w:hAnsi="Montserrat" w:cs="Times New Roman"/>
        </w:rPr>
        <w:t>Console.WriteLine</w:t>
      </w:r>
      <w:proofErr w:type="spellEnd"/>
      <w:r w:rsidRPr="00AE78E0">
        <w:rPr>
          <w:rFonts w:ascii="Montserrat" w:eastAsia="Times New Roman" w:hAnsi="Montserrat" w:cs="Times New Roman"/>
        </w:rPr>
        <w:t>("Sum: " + sum);</w:t>
      </w:r>
      <w:r w:rsidRPr="00AE78E0">
        <w:rPr>
          <w:rFonts w:ascii="Montserrat" w:eastAsia="Times New Roman" w:hAnsi="Montserrat" w:cs="Times New Roman"/>
        </w:rPr>
        <w:br/>
      </w:r>
      <w:r>
        <w:rPr>
          <w:rFonts w:ascii="Montserrat" w:eastAsia="Times New Roman" w:hAnsi="Montserrat" w:cs="Times New Roman"/>
        </w:rPr>
        <w:lastRenderedPageBreak/>
        <w:tab/>
      </w:r>
      <w:r w:rsidRPr="00AE78E0">
        <w:rPr>
          <w:rFonts w:ascii="Montserrat" w:eastAsia="Times New Roman" w:hAnsi="Montserrat" w:cs="Times New Roman"/>
        </w:rPr>
        <w:t>}</w:t>
      </w:r>
      <w:r w:rsidRPr="00AE78E0">
        <w:rPr>
          <w:rFonts w:ascii="Montserrat" w:eastAsia="Times New Roman" w:hAnsi="Montserrat" w:cs="Times New Roman"/>
        </w:rPr>
        <w:br/>
        <w:t>}</w:t>
      </w:r>
    </w:p>
    <w:p w:rsidR="00AE78E0" w:rsidRPr="00777D91" w:rsidRDefault="00AE78E0" w:rsidP="00AE78E0">
      <w:pPr>
        <w:spacing w:before="100" w:beforeAutospacing="1" w:after="100" w:afterAutospacing="1"/>
        <w:ind w:left="720"/>
        <w:rPr>
          <w:rFonts w:ascii="Montserrat" w:eastAsia="Times New Roman" w:hAnsi="Montserrat" w:cs="Times New Roman"/>
          <w:color w:val="000000"/>
        </w:rPr>
      </w:pPr>
    </w:p>
    <w:p w:rsidR="00777D91" w:rsidRPr="00AE78E0" w:rsidRDefault="00777D91" w:rsidP="00777D91">
      <w:pPr>
        <w:numPr>
          <w:ilvl w:val="0"/>
          <w:numId w:val="1"/>
        </w:num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  <w:r w:rsidRPr="00777D91">
        <w:rPr>
          <w:rFonts w:ascii="Montserrat" w:eastAsia="Times New Roman" w:hAnsi="Montserrat" w:cs="Times New Roman"/>
          <w:color w:val="000000"/>
        </w:rPr>
        <w:t>Thoroughly explain these concepts. (This likely cannot be done in less than 100 words.)</w:t>
      </w:r>
    </w:p>
    <w:p w:rsidR="00AE78E0" w:rsidRPr="00AE78E0" w:rsidRDefault="00AE78E0" w:rsidP="00AE78E0">
      <w:pPr>
        <w:pStyle w:val="ListParagraph"/>
        <w:rPr>
          <w:rFonts w:ascii="Montserrat" w:eastAsia="Times New Roman" w:hAnsi="Montserrat" w:cs="Times New Roman"/>
        </w:rPr>
      </w:pPr>
      <w:r w:rsidRPr="00AE78E0">
        <w:rPr>
          <w:rFonts w:ascii="Montserrat" w:eastAsia="Times New Roman" w:hAnsi="Montserrat" w:cs="Times New Roman"/>
        </w:rPr>
        <w:t>In this exam</w:t>
      </w:r>
      <w:bookmarkStart w:id="0" w:name="_GoBack"/>
      <w:bookmarkEnd w:id="0"/>
      <w:r w:rsidRPr="00AE78E0">
        <w:rPr>
          <w:rFonts w:ascii="Montserrat" w:eastAsia="Times New Roman" w:hAnsi="Montserrat" w:cs="Times New Roman"/>
        </w:rPr>
        <w:t xml:space="preserve">ple, the </w:t>
      </w:r>
      <w:proofErr w:type="spellStart"/>
      <w:r w:rsidRPr="00AE78E0">
        <w:rPr>
          <w:rFonts w:ascii="Montserrat" w:eastAsia="Times New Roman" w:hAnsi="Montserrat" w:cs="Courier New"/>
          <w:sz w:val="20"/>
          <w:szCs w:val="20"/>
        </w:rPr>
        <w:t>AddNumbers</w:t>
      </w:r>
      <w:proofErr w:type="spellEnd"/>
      <w:r w:rsidRPr="00AE78E0">
        <w:rPr>
          <w:rFonts w:ascii="Montserrat" w:eastAsia="Times New Roman" w:hAnsi="Montserrat" w:cs="Times New Roman"/>
        </w:rPr>
        <w:t xml:space="preserve"> method abstracts the process of adding two numbers. </w:t>
      </w:r>
      <w:r>
        <w:rPr>
          <w:rFonts w:ascii="Montserrat" w:eastAsia="Times New Roman" w:hAnsi="Montserrat" w:cs="Times New Roman"/>
        </w:rPr>
        <w:t>U</w:t>
      </w:r>
      <w:r w:rsidRPr="00AE78E0">
        <w:rPr>
          <w:rFonts w:ascii="Montserrat" w:eastAsia="Times New Roman" w:hAnsi="Montserrat" w:cs="Times New Roman"/>
        </w:rPr>
        <w:t xml:space="preserve">ser only needs to call the method and provide the numbers as parameters. The </w:t>
      </w:r>
      <w:r>
        <w:rPr>
          <w:rFonts w:ascii="Montserrat" w:eastAsia="Times New Roman" w:hAnsi="Montserrat" w:cs="Times New Roman"/>
        </w:rPr>
        <w:t xml:space="preserve">internal </w:t>
      </w:r>
      <w:r w:rsidRPr="00AE78E0">
        <w:rPr>
          <w:rFonts w:ascii="Montserrat" w:eastAsia="Times New Roman" w:hAnsi="Montserrat" w:cs="Times New Roman"/>
        </w:rPr>
        <w:t xml:space="preserve">logic that performs the calculation is hidden inside the </w:t>
      </w:r>
      <w:r w:rsidRPr="00AE78E0">
        <w:rPr>
          <w:rFonts w:ascii="Montserrat" w:eastAsia="Times New Roman" w:hAnsi="Montserrat" w:cs="Courier New"/>
          <w:sz w:val="20"/>
          <w:szCs w:val="20"/>
        </w:rPr>
        <w:t>Calculator</w:t>
      </w:r>
      <w:r w:rsidRPr="00AE78E0">
        <w:rPr>
          <w:rFonts w:ascii="Montserrat" w:eastAsia="Times New Roman" w:hAnsi="Montserrat" w:cs="Times New Roman"/>
        </w:rPr>
        <w:t xml:space="preserve"> class. This demonstrates abstraction because the program provides a simple interface for performing a task while hiding the implementation details.</w:t>
      </w:r>
    </w:p>
    <w:p w:rsidR="00AE78E0" w:rsidRPr="00777D91" w:rsidRDefault="00AE78E0" w:rsidP="00AE78E0">
      <w:pPr>
        <w:spacing w:before="100" w:beforeAutospacing="1" w:after="100" w:afterAutospacing="1"/>
        <w:rPr>
          <w:rFonts w:ascii="Montserrat" w:eastAsia="Times New Roman" w:hAnsi="Montserrat" w:cs="Times New Roman"/>
          <w:color w:val="000000"/>
        </w:rPr>
      </w:pPr>
    </w:p>
    <w:p w:rsidR="006D5051" w:rsidRPr="00AE78E0" w:rsidRDefault="006D5051">
      <w:pPr>
        <w:rPr>
          <w:rFonts w:ascii="Montserrat" w:hAnsi="Montserrat"/>
        </w:rPr>
      </w:pPr>
    </w:p>
    <w:sectPr w:rsidR="006D5051" w:rsidRPr="00AE78E0" w:rsidSect="00FF2F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0709D"/>
    <w:multiLevelType w:val="multilevel"/>
    <w:tmpl w:val="10D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91"/>
    <w:rsid w:val="003D4A16"/>
    <w:rsid w:val="006D5051"/>
    <w:rsid w:val="00777D91"/>
    <w:rsid w:val="00AE78E0"/>
    <w:rsid w:val="00F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35276"/>
  <w15:chartTrackingRefBased/>
  <w15:docId w15:val="{A2A0CF5C-6CB0-0C43-A1F5-0E0B4974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D91"/>
    <w:pPr>
      <w:ind w:left="720"/>
      <w:contextualSpacing/>
    </w:pPr>
  </w:style>
  <w:style w:type="character" w:customStyle="1" w:styleId="8">
    <w:name w:val="ͼ8"/>
    <w:basedOn w:val="DefaultParagraphFont"/>
    <w:rsid w:val="00AE78E0"/>
  </w:style>
  <w:style w:type="character" w:customStyle="1" w:styleId="e">
    <w:name w:val="ͼe"/>
    <w:basedOn w:val="DefaultParagraphFont"/>
    <w:rsid w:val="00AE78E0"/>
  </w:style>
  <w:style w:type="character" w:customStyle="1" w:styleId="b">
    <w:name w:val="ͼb"/>
    <w:basedOn w:val="DefaultParagraphFont"/>
    <w:rsid w:val="00AE78E0"/>
  </w:style>
  <w:style w:type="character" w:customStyle="1" w:styleId="c">
    <w:name w:val="ͼc"/>
    <w:basedOn w:val="DefaultParagraphFont"/>
    <w:rsid w:val="00AE78E0"/>
  </w:style>
  <w:style w:type="character" w:styleId="HTMLCode">
    <w:name w:val="HTML Code"/>
    <w:basedOn w:val="DefaultParagraphFont"/>
    <w:uiPriority w:val="99"/>
    <w:semiHidden/>
    <w:unhideWhenUsed/>
    <w:rsid w:val="00AE7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1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Rosendo Cuyasen</dc:creator>
  <cp:keywords/>
  <dc:description/>
  <cp:lastModifiedBy>Rosendo Cuyasen</cp:lastModifiedBy>
  <cp:revision>2</cp:revision>
  <dcterms:created xsi:type="dcterms:W3CDTF">2026-03-14T14:32:00Z</dcterms:created>
  <dcterms:modified xsi:type="dcterms:W3CDTF">2026-03-14T14:49:00Z</dcterms:modified>
</cp:coreProperties>
</file>