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CFA" w:rsidRDefault="00561ED7">
      <w:pPr>
        <w:ind w:firstLine="480"/>
      </w:pPr>
      <w:r>
        <w:rPr>
          <w:noProof/>
        </w:rPr>
        <mc:AlternateContent>
          <mc:Choice Requires="wps">
            <w:drawing>
              <wp:anchor distT="0" distB="0" distL="114300" distR="114300" simplePos="0" relativeHeight="251655168" behindDoc="0" locked="0" layoutInCell="1" allowOverlap="1">
                <wp:simplePos x="0" y="0"/>
                <wp:positionH relativeFrom="page">
                  <wp:posOffset>3336290</wp:posOffset>
                </wp:positionH>
                <wp:positionV relativeFrom="page">
                  <wp:posOffset>276860</wp:posOffset>
                </wp:positionV>
                <wp:extent cx="3533775" cy="7458075"/>
                <wp:effectExtent l="14605" t="10795" r="13970" b="8255"/>
                <wp:wrapNone/>
                <wp:docPr id="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3775" cy="7458075"/>
                        </a:xfrm>
                        <a:prstGeom prst="rect">
                          <a:avLst/>
                        </a:prstGeom>
                        <a:solidFill>
                          <a:srgbClr val="FFFFFF"/>
                        </a:solidFill>
                        <a:ln w="15875" algn="ctr">
                          <a:solidFill>
                            <a:srgbClr val="948A54"/>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70000</wp14:pctHeight>
                </wp14:sizeRelV>
              </wp:anchor>
            </w:drawing>
          </mc:Choice>
          <mc:Fallback>
            <w:pict>
              <v:rect w14:anchorId="62CBF2F7" id="矩形 36" o:spid="_x0000_s1026" style="position:absolute;left:0;text-align:left;margin-left:262.7pt;margin-top:21.8pt;width:278.25pt;height:587.25pt;z-index:251655168;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" strokecolor="#948a54" strokeweight="1.25pt">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3439795</wp:posOffset>
                </wp:positionH>
                <wp:positionV relativeFrom="page">
                  <wp:posOffset>7056755</wp:posOffset>
                </wp:positionV>
                <wp:extent cx="2717800" cy="487680"/>
                <wp:effectExtent l="2540" t="0" r="3810" b="0"/>
                <wp:wrapSquare wrapText="bothSides"/>
                <wp:docPr id="5"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532B0" w:rsidRPr="00462CFA" w:rsidRDefault="00C532B0">
                            <w:pPr>
                              <w:pStyle w:val="aa"/>
                              <w:ind w:firstLine="480"/>
                              <w:rPr>
                                <w:rFonts w:ascii="微软雅黑" w:eastAsia="微软雅黑" w:hAnsi="微软雅黑"/>
                                <w:color w:val="1F497D"/>
                              </w:rPr>
                            </w:pPr>
                            <w:r w:rsidRPr="00462CFA">
                              <w:rPr>
                                <w:rFonts w:ascii="微软雅黑" w:eastAsia="微软雅黑" w:hAnsi="微软雅黑" w:hint="eastAsia"/>
                              </w:rPr>
                              <w:t>祝兴志</w:t>
                            </w:r>
                            <w:r>
                              <w:rPr>
                                <w:rFonts w:ascii="微软雅黑" w:eastAsia="微软雅黑" w:hAnsi="微软雅黑" w:hint="eastAsia"/>
                              </w:rPr>
                              <w:t xml:space="preserve">    2019-03-01</w:t>
                            </w:r>
                          </w:p>
                        </w:txbxContent>
                      </wps:txbx>
                      <wps:bodyPr rot="0" vert="horz" wrap="square" lIns="91440" tIns="45720" rIns="91440" bIns="45720" anchor="b" anchorCtr="0" upright="1">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3" o:spid="_x0000_s1026" type="#_x0000_t202" style="position:absolute;left:0;text-align:left;margin-left:270.85pt;margin-top:555.65pt;width:214pt;height:38.4pt;z-index:251660288;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" filled="f" stroked="f" strokeweight=".5pt">
                <v:textbox style="mso-fit-shape-to-text:t">
                  <w:txbxContent>
                    <w:p w:rsidR="00C532B0" w:rsidRPr="00462CFA" w:rsidRDefault="00C532B0">
                      <w:pPr>
                        <w:pStyle w:val="aa"/>
                        <w:ind w:firstLine="480"/>
                        <w:rPr>
                          <w:rFonts w:ascii="微软雅黑" w:eastAsia="微软雅黑" w:hAnsi="微软雅黑"/>
                          <w:color w:val="1F497D"/>
                        </w:rPr>
                      </w:pPr>
                      <w:r w:rsidRPr="00462CFA">
                        <w:rPr>
                          <w:rFonts w:ascii="微软雅黑" w:eastAsia="微软雅黑" w:hAnsi="微软雅黑" w:hint="eastAsia"/>
                        </w:rPr>
                        <w:t>祝兴志</w:t>
                      </w:r>
                      <w:r>
                        <w:rPr>
                          <w:rFonts w:ascii="微软雅黑" w:eastAsia="微软雅黑" w:hAnsi="微软雅黑" w:hint="eastAsia"/>
                        </w:rPr>
                        <w:t xml:space="preserve">    2019-03-01</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182485" cy="10157460"/>
                <wp:effectExtent l="0" t="0" r="0" b="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2485" cy="10157460"/>
                        </a:xfrm>
                        <a:prstGeom prst="rect">
                          <a:avLst/>
                        </a:prstGeom>
                        <a:gradFill rotWithShape="1">
                          <a:gsLst>
                            <a:gs pos="0">
                              <a:srgbClr val="EEECE1">
                                <a:tint val="80000"/>
                                <a:satMod val="300000"/>
                              </a:srgbClr>
                            </a:gs>
                            <a:gs pos="100000">
                              <a:srgbClr val="EEECE1">
                                <a:shade val="30000"/>
                                <a:satMod val="200000"/>
                              </a:srgbClr>
                            </a:gs>
                          </a:gsLst>
                          <a:path path="circle">
                            <a:fillToRect l="50000" t="50000" r="50000" b="50000"/>
                          </a:path>
                        </a:gradFill>
                        <a:ln w="25400" cap="flat" cmpd="sng" algn="ctr">
                          <a:noFill/>
                          <a:prstDash val="solid"/>
                        </a:ln>
                        <a:effectLst/>
                      </wps:spPr>
                      <wps:txbx>
                        <w:txbxContent>
                          <w:p w:rsidR="00C532B0" w:rsidRDefault="00C532B0">
                            <w:pPr>
                              <w:ind w:firstLine="480"/>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34" o:spid="_x0000_s1027" style="position:absolute;left:0;text-align:left;margin-left:0;margin-top:0;width:565.55pt;height:799.8pt;z-index:-25165721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" fillcolor="#fcf7dd" stroked="f" strokeweight="2pt">
                <v:fill color2="#8f8c7f" rotate="t" focusposition=".5,.5" focussize="" focus="100%" type="gradientRadial"/>
                <v:path arrowok="t"/>
                <v:textbox inset="21.6pt,,21.6pt">
                  <w:txbxContent>
                    <w:p w:rsidR="00C532B0" w:rsidRDefault="00C532B0">
                      <w:pPr>
                        <w:ind w:firstLine="480"/>
                      </w:pPr>
                    </w:p>
                  </w:txbxContent>
                </v:textbox>
                <w10:wrap anchorx="page" anchory="page"/>
              </v:rect>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page">
                  <wp:posOffset>3439795</wp:posOffset>
                </wp:positionH>
                <wp:positionV relativeFrom="page">
                  <wp:posOffset>267335</wp:posOffset>
                </wp:positionV>
                <wp:extent cx="2792730" cy="3204210"/>
                <wp:effectExtent l="2540" t="1270" r="0" b="4445"/>
                <wp:wrapNone/>
                <wp:docPr id="4"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2730" cy="3204210"/>
                        </a:xfrm>
                        <a:prstGeom prst="rect">
                          <a:avLst/>
                        </a:prstGeom>
                        <a:solidFill>
                          <a:srgbClr val="1F497D"/>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C532B0" w:rsidRPr="00FC7342" w:rsidRDefault="00C532B0" w:rsidP="00FC7342">
                            <w:pPr>
                              <w:spacing w:before="240"/>
                              <w:ind w:firstLineChars="0" w:firstLine="0"/>
                              <w:jc w:val="center"/>
                              <w:rPr>
                                <w:rFonts w:ascii="微软雅黑" w:eastAsia="微软雅黑" w:hAnsi="微软雅黑"/>
                                <w:b/>
                                <w:color w:val="FF0000"/>
                                <w:sz w:val="30"/>
                                <w:szCs w:val="30"/>
                              </w:rPr>
                            </w:pPr>
                            <w:r w:rsidRPr="00FC7342">
                              <w:rPr>
                                <w:rFonts w:ascii="微软雅黑" w:eastAsia="微软雅黑" w:hAnsi="微软雅黑" w:hint="eastAsia"/>
                                <w:b/>
                                <w:color w:val="FF0000"/>
                                <w:sz w:val="30"/>
                                <w:szCs w:val="30"/>
                              </w:rPr>
                              <w:t>软件</w:t>
                            </w:r>
                            <w:r w:rsidRPr="00FC7342">
                              <w:rPr>
                                <w:rFonts w:ascii="微软雅黑" w:eastAsia="微软雅黑" w:hAnsi="微软雅黑"/>
                                <w:b/>
                                <w:color w:val="FF0000"/>
                                <w:sz w:val="30"/>
                                <w:szCs w:val="30"/>
                              </w:rPr>
                              <w:t>代码正式</w:t>
                            </w:r>
                            <w:r w:rsidRPr="00FC7342">
                              <w:rPr>
                                <w:rFonts w:ascii="微软雅黑" w:eastAsia="微软雅黑" w:hAnsi="微软雅黑" w:hint="eastAsia"/>
                                <w:b/>
                                <w:color w:val="FF0000"/>
                                <w:sz w:val="30"/>
                                <w:szCs w:val="30"/>
                              </w:rPr>
                              <w:t>测试</w:t>
                            </w:r>
                            <w:r w:rsidRPr="00FC7342">
                              <w:rPr>
                                <w:rFonts w:ascii="微软雅黑" w:eastAsia="微软雅黑" w:hAnsi="微软雅黑"/>
                                <w:b/>
                                <w:color w:val="FF0000"/>
                                <w:sz w:val="30"/>
                                <w:szCs w:val="30"/>
                              </w:rPr>
                              <w:t>前必须</w:t>
                            </w:r>
                            <w:r w:rsidRPr="00FC7342">
                              <w:rPr>
                                <w:rFonts w:ascii="微软雅黑" w:eastAsia="微软雅黑" w:hAnsi="微软雅黑" w:hint="eastAsia"/>
                                <w:b/>
                                <w:color w:val="FF0000"/>
                                <w:sz w:val="30"/>
                                <w:szCs w:val="30"/>
                              </w:rPr>
                              <w:t>按</w:t>
                            </w:r>
                            <w:r w:rsidRPr="00FC7342">
                              <w:rPr>
                                <w:rFonts w:ascii="微软雅黑" w:eastAsia="微软雅黑" w:hAnsi="微软雅黑"/>
                                <w:b/>
                                <w:color w:val="FF0000"/>
                                <w:sz w:val="30"/>
                                <w:szCs w:val="30"/>
                              </w:rPr>
                              <w:t>照本指南的规定实行代码审查，以提高软件代码质量</w:t>
                            </w:r>
                          </w:p>
                        </w:txbxContent>
                      </wps:txbx>
                      <wps:bodyPr rot="0" vert="horz" wrap="square" lIns="182880" tIns="182880" rIns="182880" bIns="365760" anchor="b" anchorCtr="0" upright="1">
                        <a:noAutofit/>
                      </wps:bodyPr>
                    </wps:wsp>
                  </a:graphicData>
                </a:graphic>
                <wp14:sizeRelH relativeFrom="page">
                  <wp14:pctWidth>37000</wp14:pctWidth>
                </wp14:sizeRelH>
                <wp14:sizeRelV relativeFrom="page">
                  <wp14:pctHeight>30000</wp14:pctHeight>
                </wp14:sizeRelV>
              </wp:anchor>
            </w:drawing>
          </mc:Choice>
          <mc:Fallback>
            <w:pict>
              <v:rect id="矩形 35" o:spid="_x0000_s1028" style="position:absolute;left:0;text-align:left;margin-left:270.85pt;margin-top:21.05pt;width:219.9pt;height:252.3pt;z-index:251656192;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" fillcolor="#1f497d" stroked="f" strokeweight="2pt">
                <v:textbox inset="14.4pt,14.4pt,14.4pt,28.8pt">
                  <w:txbxContent>
                    <w:p w:rsidR="00C532B0" w:rsidRPr="00FC7342" w:rsidRDefault="00C532B0" w:rsidP="00FC7342">
                      <w:pPr>
                        <w:spacing w:before="240"/>
                        <w:ind w:firstLineChars="0" w:firstLine="0"/>
                        <w:jc w:val="center"/>
                        <w:rPr>
                          <w:rFonts w:ascii="微软雅黑" w:eastAsia="微软雅黑" w:hAnsi="微软雅黑"/>
                          <w:b/>
                          <w:color w:val="FF0000"/>
                          <w:sz w:val="30"/>
                          <w:szCs w:val="30"/>
                        </w:rPr>
                      </w:pPr>
                      <w:r w:rsidRPr="00FC7342">
                        <w:rPr>
                          <w:rFonts w:ascii="微软雅黑" w:eastAsia="微软雅黑" w:hAnsi="微软雅黑" w:hint="eastAsia"/>
                          <w:b/>
                          <w:color w:val="FF0000"/>
                          <w:sz w:val="30"/>
                          <w:szCs w:val="30"/>
                        </w:rPr>
                        <w:t>软件</w:t>
                      </w:r>
                      <w:r w:rsidRPr="00FC7342">
                        <w:rPr>
                          <w:rFonts w:ascii="微软雅黑" w:eastAsia="微软雅黑" w:hAnsi="微软雅黑"/>
                          <w:b/>
                          <w:color w:val="FF0000"/>
                          <w:sz w:val="30"/>
                          <w:szCs w:val="30"/>
                        </w:rPr>
                        <w:t>代码正式</w:t>
                      </w:r>
                      <w:r w:rsidRPr="00FC7342">
                        <w:rPr>
                          <w:rFonts w:ascii="微软雅黑" w:eastAsia="微软雅黑" w:hAnsi="微软雅黑" w:hint="eastAsia"/>
                          <w:b/>
                          <w:color w:val="FF0000"/>
                          <w:sz w:val="30"/>
                          <w:szCs w:val="30"/>
                        </w:rPr>
                        <w:t>测试</w:t>
                      </w:r>
                      <w:r w:rsidRPr="00FC7342">
                        <w:rPr>
                          <w:rFonts w:ascii="微软雅黑" w:eastAsia="微软雅黑" w:hAnsi="微软雅黑"/>
                          <w:b/>
                          <w:color w:val="FF0000"/>
                          <w:sz w:val="30"/>
                          <w:szCs w:val="30"/>
                        </w:rPr>
                        <w:t>前必须</w:t>
                      </w:r>
                      <w:r w:rsidRPr="00FC7342">
                        <w:rPr>
                          <w:rFonts w:ascii="微软雅黑" w:eastAsia="微软雅黑" w:hAnsi="微软雅黑" w:hint="eastAsia"/>
                          <w:b/>
                          <w:color w:val="FF0000"/>
                          <w:sz w:val="30"/>
                          <w:szCs w:val="30"/>
                        </w:rPr>
                        <w:t>按</w:t>
                      </w:r>
                      <w:r w:rsidRPr="00FC7342">
                        <w:rPr>
                          <w:rFonts w:ascii="微软雅黑" w:eastAsia="微软雅黑" w:hAnsi="微软雅黑"/>
                          <w:b/>
                          <w:color w:val="FF0000"/>
                          <w:sz w:val="30"/>
                          <w:szCs w:val="30"/>
                        </w:rPr>
                        <w:t>照本指南的规定实行代码审查，以提高软件代码质量</w:t>
                      </w:r>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3439795</wp:posOffset>
                </wp:positionH>
                <wp:positionV relativeFrom="page">
                  <wp:posOffset>7377430</wp:posOffset>
                </wp:positionV>
                <wp:extent cx="2792730" cy="118745"/>
                <wp:effectExtent l="2540" t="0" r="0" b="0"/>
                <wp:wrapNone/>
                <wp:docPr id="3"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2730" cy="118745"/>
                        </a:xfrm>
                        <a:prstGeom prst="rect">
                          <a:avLst/>
                        </a:prstGeom>
                        <a:solidFill>
                          <a:srgbClr val="4F81BD"/>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37000</wp14:pctWidth>
                </wp14:sizeRelH>
                <wp14:sizeRelV relativeFrom="margin">
                  <wp14:pctHeight>0</wp14:pctHeight>
                </wp14:sizeRelV>
              </wp:anchor>
            </w:drawing>
          </mc:Choice>
          <mc:Fallback>
            <w:pict>
              <v:rect w14:anchorId="4254E9F4" id="矩形 37" o:spid="_x0000_s1026" style="position:absolute;left:0;text-align:left;margin-left:270.85pt;margin-top:580.9pt;width:219.9pt;height:9.35pt;z-index:251658240;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" fillcolor="#4f81bd" stroked="f" strokeweight="2pt">
                <w10:wrap anchorx="page" anchory="page"/>
              </v:rect>
            </w:pict>
          </mc:Fallback>
        </mc:AlternateContent>
      </w:r>
    </w:p>
    <w:p w:rsidR="00462CFA" w:rsidRDefault="00FC7342">
      <w:pPr>
        <w:ind w:firstLine="480"/>
      </w:pPr>
      <w:r>
        <w:rPr>
          <w:noProof/>
        </w:rPr>
        <mc:AlternateContent>
          <mc:Choice Requires="wps">
            <w:drawing>
              <wp:anchor distT="0" distB="0" distL="114300" distR="114300" simplePos="0" relativeHeight="251657216" behindDoc="0" locked="0" layoutInCell="1" allowOverlap="1" wp14:anchorId="7C9A599B" wp14:editId="486C7A29">
                <wp:simplePos x="0" y="0"/>
                <wp:positionH relativeFrom="page">
                  <wp:posOffset>3439885</wp:posOffset>
                </wp:positionH>
                <wp:positionV relativeFrom="page">
                  <wp:posOffset>3744686</wp:posOffset>
                </wp:positionV>
                <wp:extent cx="2928257" cy="1280160"/>
                <wp:effectExtent l="0" t="0" r="0" b="0"/>
                <wp:wrapSquare wrapText="bothSides"/>
                <wp:docPr id="2"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8257" cy="128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532B0" w:rsidRPr="00462CFA" w:rsidRDefault="00C532B0" w:rsidP="00FC7342">
                            <w:pPr>
                              <w:ind w:firstLineChars="0" w:firstLine="0"/>
                              <w:rPr>
                                <w:rFonts w:ascii="微软雅黑" w:eastAsia="微软雅黑" w:hAnsi="微软雅黑"/>
                                <w:color w:val="4F81BD"/>
                                <w:sz w:val="72"/>
                                <w:szCs w:val="72"/>
                              </w:rPr>
                            </w:pPr>
                            <w:r w:rsidRPr="00462CFA">
                              <w:rPr>
                                <w:rFonts w:ascii="微软雅黑" w:eastAsia="微软雅黑" w:hAnsi="微软雅黑" w:hint="eastAsia"/>
                                <w:sz w:val="36"/>
                                <w:szCs w:val="36"/>
                              </w:rPr>
                              <w:t>北京德辰</w:t>
                            </w:r>
                            <w:r>
                              <w:rPr>
                                <w:rFonts w:ascii="微软雅黑" w:eastAsia="微软雅黑" w:hAnsi="微软雅黑" w:hint="eastAsia"/>
                                <w:sz w:val="36"/>
                                <w:szCs w:val="36"/>
                              </w:rPr>
                              <w:t>科技股份</w:t>
                            </w:r>
                            <w:r w:rsidRPr="00462CFA">
                              <w:rPr>
                                <w:rFonts w:ascii="微软雅黑" w:eastAsia="微软雅黑" w:hAnsi="微软雅黑" w:hint="eastAsia"/>
                                <w:sz w:val="36"/>
                                <w:szCs w:val="36"/>
                              </w:rPr>
                              <w:t>有限公司</w:t>
                            </w:r>
                          </w:p>
                          <w:p w:rsidR="00C532B0" w:rsidRPr="00FC7342" w:rsidRDefault="00C532B0" w:rsidP="00FC7342">
                            <w:pPr>
                              <w:ind w:firstLineChars="62" w:firstLine="198"/>
                              <w:jc w:val="center"/>
                              <w:rPr>
                                <w:rFonts w:ascii="微软雅黑" w:eastAsia="微软雅黑" w:hAnsi="微软雅黑"/>
                                <w:color w:val="1F497D"/>
                                <w:sz w:val="32"/>
                                <w:szCs w:val="32"/>
                              </w:rPr>
                            </w:pPr>
                            <w:r w:rsidRPr="00FC7342">
                              <w:rPr>
                                <w:rFonts w:ascii="微软雅黑" w:eastAsia="微软雅黑" w:hAnsi="微软雅黑" w:hint="eastAsia"/>
                                <w:sz w:val="32"/>
                                <w:szCs w:val="32"/>
                              </w:rPr>
                              <w:t>C#开发</w:t>
                            </w:r>
                            <w:r w:rsidRPr="00FC7342">
                              <w:rPr>
                                <w:rFonts w:ascii="微软雅黑" w:eastAsia="微软雅黑" w:hAnsi="微软雅黑"/>
                                <w:sz w:val="32"/>
                                <w:szCs w:val="32"/>
                              </w:rPr>
                              <w:t>人员代码审查指南</w:t>
                            </w:r>
                            <w:r w:rsidR="00D01AAA">
                              <w:rPr>
                                <w:rFonts w:ascii="微软雅黑" w:eastAsia="微软雅黑" w:hAnsi="微软雅黑" w:hint="eastAsia"/>
                                <w:sz w:val="32"/>
                                <w:szCs w:val="32"/>
                              </w:rPr>
                              <w:t>V1.0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28000</wp14:pctHeight>
                </wp14:sizeRelV>
              </wp:anchor>
            </w:drawing>
          </mc:Choice>
          <mc:Fallback>
            <w:pict>
              <v:shape w14:anchorId="7C9A599B" id="文本框 39" o:spid="_x0000_s1029" type="#_x0000_t202" style="position:absolute;left:0;text-align:left;margin-left:270.85pt;margin-top:294.85pt;width:230.55pt;height:100.8pt;z-index:251657216;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ujywIAAMM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" filled="f" stroked="f" strokeweight=".5pt">
                <v:textbox style="mso-fit-shape-to-text:t">
                  <w:txbxContent>
                    <w:p w:rsidR="00C532B0" w:rsidRPr="00462CFA" w:rsidRDefault="00C532B0" w:rsidP="00FC7342">
                      <w:pPr>
                        <w:ind w:firstLineChars="0" w:firstLine="0"/>
                        <w:rPr>
                          <w:rFonts w:ascii="微软雅黑" w:eastAsia="微软雅黑" w:hAnsi="微软雅黑"/>
                          <w:color w:val="4F81BD"/>
                          <w:sz w:val="72"/>
                          <w:szCs w:val="72"/>
                        </w:rPr>
                      </w:pPr>
                      <w:r w:rsidRPr="00462CFA">
                        <w:rPr>
                          <w:rFonts w:ascii="微软雅黑" w:eastAsia="微软雅黑" w:hAnsi="微软雅黑" w:hint="eastAsia"/>
                          <w:sz w:val="36"/>
                          <w:szCs w:val="36"/>
                        </w:rPr>
                        <w:t>北京德辰</w:t>
                      </w:r>
                      <w:r>
                        <w:rPr>
                          <w:rFonts w:ascii="微软雅黑" w:eastAsia="微软雅黑" w:hAnsi="微软雅黑" w:hint="eastAsia"/>
                          <w:sz w:val="36"/>
                          <w:szCs w:val="36"/>
                        </w:rPr>
                        <w:t>科技股份</w:t>
                      </w:r>
                      <w:r w:rsidRPr="00462CFA">
                        <w:rPr>
                          <w:rFonts w:ascii="微软雅黑" w:eastAsia="微软雅黑" w:hAnsi="微软雅黑" w:hint="eastAsia"/>
                          <w:sz w:val="36"/>
                          <w:szCs w:val="36"/>
                        </w:rPr>
                        <w:t>有限公司</w:t>
                      </w:r>
                    </w:p>
                    <w:p w:rsidR="00C532B0" w:rsidRPr="00FC7342" w:rsidRDefault="00C532B0" w:rsidP="00FC7342">
                      <w:pPr>
                        <w:ind w:firstLineChars="62" w:firstLine="198"/>
                        <w:jc w:val="center"/>
                        <w:rPr>
                          <w:rFonts w:ascii="微软雅黑" w:eastAsia="微软雅黑" w:hAnsi="微软雅黑"/>
                          <w:color w:val="1F497D"/>
                          <w:sz w:val="32"/>
                          <w:szCs w:val="32"/>
                        </w:rPr>
                      </w:pPr>
                      <w:r w:rsidRPr="00FC7342">
                        <w:rPr>
                          <w:rFonts w:ascii="微软雅黑" w:eastAsia="微软雅黑" w:hAnsi="微软雅黑" w:hint="eastAsia"/>
                          <w:sz w:val="32"/>
                          <w:szCs w:val="32"/>
                        </w:rPr>
                        <w:t>C#开发</w:t>
                      </w:r>
                      <w:r w:rsidRPr="00FC7342">
                        <w:rPr>
                          <w:rFonts w:ascii="微软雅黑" w:eastAsia="微软雅黑" w:hAnsi="微软雅黑"/>
                          <w:sz w:val="32"/>
                          <w:szCs w:val="32"/>
                        </w:rPr>
                        <w:t>人员代码审查指南</w:t>
                      </w:r>
                      <w:r w:rsidR="00D01AAA">
                        <w:rPr>
                          <w:rFonts w:ascii="微软雅黑" w:eastAsia="微软雅黑" w:hAnsi="微软雅黑" w:hint="eastAsia"/>
                          <w:sz w:val="32"/>
                          <w:szCs w:val="32"/>
                        </w:rPr>
                        <w:t>V1.0</w:t>
                      </w:r>
                    </w:p>
                  </w:txbxContent>
                </v:textbox>
                <w10:wrap type="square" anchorx="page" anchory="page"/>
              </v:shape>
            </w:pict>
          </mc:Fallback>
        </mc:AlternateContent>
      </w:r>
      <w:r w:rsidR="00462CFA">
        <w:br w:type="page"/>
      </w:r>
    </w:p>
    <w:p w:rsidR="00462CFA" w:rsidRDefault="00462CFA">
      <w:pPr>
        <w:ind w:firstLine="480"/>
      </w:pPr>
    </w:p>
    <w:p w:rsidR="00225BB0" w:rsidRPr="006B08E4" w:rsidRDefault="00225BB0" w:rsidP="00462CFA">
      <w:pPr>
        <w:pStyle w:val="a5"/>
        <w:ind w:firstLine="643"/>
        <w:rPr>
          <w:rFonts w:ascii="Franklin Gothic Medium" w:eastAsia="新宋体" w:hAnsi="Franklin Gothic Medium"/>
          <w:sz w:val="52"/>
          <w:szCs w:val="52"/>
        </w:rPr>
      </w:pPr>
      <w:r w:rsidRPr="006B08E4">
        <w:rPr>
          <w:rFonts w:ascii="Franklin Gothic Medium" w:eastAsia="新宋体" w:hAnsi="Franklin Gothic Medium" w:hint="eastAsia"/>
        </w:rPr>
        <w:t>C#</w:t>
      </w:r>
      <w:r w:rsidR="00C532B0">
        <w:rPr>
          <w:rFonts w:ascii="Franklin Gothic Medium" w:eastAsia="新宋体" w:hAnsi="Franklin Gothic Medium" w:hint="eastAsia"/>
        </w:rPr>
        <w:t>开</w:t>
      </w:r>
      <w:r w:rsidR="00C532B0">
        <w:rPr>
          <w:rFonts w:ascii="Franklin Gothic Medium" w:eastAsia="新宋体" w:hAnsi="Franklin Gothic Medium"/>
        </w:rPr>
        <w:t>发人员代码审查指南</w:t>
      </w:r>
    </w:p>
    <w:p w:rsidR="00986E1D" w:rsidRPr="000C5E42" w:rsidRDefault="0019439A" w:rsidP="0069380D">
      <w:pPr>
        <w:pStyle w:val="1"/>
        <w:spacing w:before="120"/>
        <w:rPr>
          <w:rFonts w:ascii="Franklin Gothic Medium" w:eastAsia="新宋体" w:hAnsi="Franklin Gothic Medium"/>
          <w:sz w:val="24"/>
          <w:szCs w:val="24"/>
        </w:rPr>
      </w:pPr>
      <w:r w:rsidRPr="000C5E42">
        <w:rPr>
          <w:rFonts w:ascii="Franklin Gothic Medium" w:eastAsia="新宋体" w:hAnsi="Franklin Gothic Medium" w:hint="eastAsia"/>
          <w:sz w:val="24"/>
          <w:szCs w:val="24"/>
        </w:rPr>
        <w:t>概述</w:t>
      </w:r>
    </w:p>
    <w:p w:rsidR="00986E1D" w:rsidRPr="000C5E42" w:rsidRDefault="00986E1D" w:rsidP="0069380D">
      <w:pPr>
        <w:pStyle w:val="2"/>
        <w:spacing w:before="120"/>
        <w:rPr>
          <w:rFonts w:ascii="Franklin Gothic Medium" w:eastAsia="新宋体" w:hAnsi="Franklin Gothic Medium"/>
          <w:szCs w:val="24"/>
        </w:rPr>
      </w:pPr>
      <w:bookmarkStart w:id="0" w:name="规范制定原则"/>
      <w:bookmarkStart w:id="1" w:name="_Toc92252008"/>
      <w:r w:rsidRPr="000C5E42">
        <w:rPr>
          <w:rFonts w:ascii="Franklin Gothic Medium" w:eastAsia="新宋体" w:hAnsi="Franklin Gothic Medium" w:hint="eastAsia"/>
          <w:szCs w:val="24"/>
        </w:rPr>
        <w:t>制定原则</w:t>
      </w:r>
      <w:bookmarkEnd w:id="0"/>
      <w:bookmarkEnd w:id="1"/>
    </w:p>
    <w:p w:rsidR="00C532B0" w:rsidRPr="0069380D" w:rsidRDefault="00C532B0" w:rsidP="0069380D">
      <w:pPr>
        <w:ind w:firstLine="480"/>
        <w:jc w:val="both"/>
        <w:rPr>
          <w:rFonts w:asciiTheme="minorEastAsia" w:hAnsiTheme="minorEastAsia" w:cs="Times New Roman"/>
          <w:szCs w:val="24"/>
        </w:rPr>
      </w:pPr>
      <w:r w:rsidRPr="0069380D">
        <w:rPr>
          <w:rFonts w:asciiTheme="minorEastAsia" w:hAnsiTheme="minorEastAsia" w:cs="Times New Roman" w:hint="eastAsia"/>
          <w:szCs w:val="24"/>
        </w:rPr>
        <w:t>这是为C#开发人员制定的代码审查指南，该指南仅用于编程时的参考，可以确保编程时能考虑到绝大多数的编码规则。尤其是对刚入门和开发经验不足（0-3年）的开发人员而言，参考该审查清单有助于养成良好的编码习惯；</w:t>
      </w:r>
      <w:r w:rsidRPr="0069380D">
        <w:rPr>
          <w:rFonts w:asciiTheme="minorEastAsia" w:hAnsiTheme="minorEastAsia" w:cs="Times New Roman"/>
          <w:szCs w:val="24"/>
        </w:rPr>
        <w:t>该指南对经验丰富，但</w:t>
      </w:r>
      <w:r w:rsidRPr="0069380D">
        <w:rPr>
          <w:rFonts w:asciiTheme="minorEastAsia" w:hAnsiTheme="minorEastAsia" w:cs="Times New Roman" w:hint="eastAsia"/>
          <w:szCs w:val="24"/>
        </w:rPr>
        <w:t>编程</w:t>
      </w:r>
      <w:r w:rsidRPr="0069380D">
        <w:rPr>
          <w:rFonts w:asciiTheme="minorEastAsia" w:hAnsiTheme="minorEastAsia" w:cs="Times New Roman"/>
          <w:szCs w:val="24"/>
        </w:rPr>
        <w:t>习惯不够严谨的</w:t>
      </w:r>
      <w:r w:rsidRPr="0069380D">
        <w:rPr>
          <w:rFonts w:asciiTheme="minorEastAsia" w:hAnsiTheme="minorEastAsia" w:cs="Times New Roman" w:hint="eastAsia"/>
          <w:szCs w:val="24"/>
        </w:rPr>
        <w:t>开</w:t>
      </w:r>
      <w:r w:rsidR="0069380D" w:rsidRPr="0069380D">
        <w:rPr>
          <w:rFonts w:asciiTheme="minorEastAsia" w:hAnsiTheme="minorEastAsia" w:cs="Times New Roman"/>
          <w:szCs w:val="24"/>
        </w:rPr>
        <w:t>发人员，</w:t>
      </w:r>
      <w:r w:rsidR="0069380D" w:rsidRPr="0069380D">
        <w:rPr>
          <w:rFonts w:asciiTheme="minorEastAsia" w:hAnsiTheme="minorEastAsia" w:cs="Times New Roman" w:hint="eastAsia"/>
          <w:szCs w:val="24"/>
        </w:rPr>
        <w:t>同</w:t>
      </w:r>
      <w:r w:rsidR="0069380D" w:rsidRPr="0069380D">
        <w:rPr>
          <w:rFonts w:asciiTheme="minorEastAsia" w:hAnsiTheme="minorEastAsia" w:cs="Times New Roman"/>
          <w:szCs w:val="24"/>
        </w:rPr>
        <w:t>样有极大</w:t>
      </w:r>
      <w:r w:rsidR="0069380D" w:rsidRPr="0069380D">
        <w:rPr>
          <w:rFonts w:asciiTheme="minorEastAsia" w:hAnsiTheme="minorEastAsia" w:cs="Times New Roman" w:hint="eastAsia"/>
          <w:szCs w:val="24"/>
        </w:rPr>
        <w:t>帮助</w:t>
      </w:r>
      <w:r w:rsidR="0069380D" w:rsidRPr="0069380D">
        <w:rPr>
          <w:rFonts w:asciiTheme="minorEastAsia" w:hAnsiTheme="minorEastAsia" w:cs="Times New Roman"/>
          <w:szCs w:val="24"/>
        </w:rPr>
        <w:t>，</w:t>
      </w:r>
      <w:r w:rsidRPr="0069380D">
        <w:rPr>
          <w:rFonts w:asciiTheme="minorEastAsia" w:hAnsiTheme="minorEastAsia" w:cs="Times New Roman"/>
          <w:szCs w:val="24"/>
        </w:rPr>
        <w:t>有助于逐步纠正不好的</w:t>
      </w:r>
      <w:r w:rsidR="0069380D" w:rsidRPr="0069380D">
        <w:rPr>
          <w:rFonts w:asciiTheme="minorEastAsia" w:hAnsiTheme="minorEastAsia" w:cs="Times New Roman" w:hint="eastAsia"/>
          <w:szCs w:val="24"/>
        </w:rPr>
        <w:t>编码</w:t>
      </w:r>
      <w:r w:rsidR="0069380D" w:rsidRPr="0069380D">
        <w:rPr>
          <w:rFonts w:asciiTheme="minorEastAsia" w:hAnsiTheme="minorEastAsia" w:cs="Times New Roman"/>
          <w:szCs w:val="24"/>
        </w:rPr>
        <w:t>及思维</w:t>
      </w:r>
      <w:r w:rsidRPr="0069380D">
        <w:rPr>
          <w:rFonts w:asciiTheme="minorEastAsia" w:hAnsiTheme="minorEastAsia" w:cs="Times New Roman"/>
          <w:szCs w:val="24"/>
        </w:rPr>
        <w:t>习惯，编写出高</w:t>
      </w:r>
      <w:r w:rsidRPr="0069380D">
        <w:rPr>
          <w:rFonts w:asciiTheme="minorEastAsia" w:hAnsiTheme="minorEastAsia" w:cs="Times New Roman" w:hint="eastAsia"/>
          <w:szCs w:val="24"/>
        </w:rPr>
        <w:t>质量</w:t>
      </w:r>
      <w:r w:rsidRPr="0069380D">
        <w:rPr>
          <w:rFonts w:asciiTheme="minorEastAsia" w:hAnsiTheme="minorEastAsia" w:cs="Times New Roman"/>
          <w:szCs w:val="24"/>
        </w:rPr>
        <w:t>的软件代码。</w:t>
      </w:r>
    </w:p>
    <w:p w:rsidR="00986E1D" w:rsidRDefault="00986E1D" w:rsidP="0069380D">
      <w:pPr>
        <w:ind w:firstLine="480"/>
        <w:jc w:val="both"/>
        <w:rPr>
          <w:rFonts w:asciiTheme="minorEastAsia" w:hAnsiTheme="minorEastAsia" w:cs="Times New Roman"/>
          <w:szCs w:val="24"/>
        </w:rPr>
      </w:pPr>
      <w:r w:rsidRPr="0069380D">
        <w:rPr>
          <w:rFonts w:asciiTheme="minorEastAsia" w:hAnsiTheme="minorEastAsia" w:cs="Times New Roman" w:hint="eastAsia"/>
          <w:szCs w:val="24"/>
        </w:rPr>
        <w:t xml:space="preserve"> </w:t>
      </w:r>
      <w:r w:rsidR="0069380D" w:rsidRPr="0069380D">
        <w:rPr>
          <w:rFonts w:asciiTheme="minorEastAsia" w:hAnsiTheme="minorEastAsia" w:cs="Times New Roman" w:hint="eastAsia"/>
          <w:szCs w:val="24"/>
        </w:rPr>
        <w:t>本指南</w:t>
      </w:r>
      <w:r w:rsidR="0069380D" w:rsidRPr="0069380D">
        <w:rPr>
          <w:rFonts w:asciiTheme="minorEastAsia" w:hAnsiTheme="minorEastAsia" w:cs="Times New Roman"/>
          <w:szCs w:val="24"/>
        </w:rPr>
        <w:t>的制定，</w:t>
      </w:r>
      <w:r w:rsidR="00C532B0" w:rsidRPr="0069380D">
        <w:rPr>
          <w:rFonts w:asciiTheme="minorEastAsia" w:hAnsiTheme="minorEastAsia" w:cs="Times New Roman" w:hint="eastAsia"/>
          <w:szCs w:val="24"/>
        </w:rPr>
        <w:t>以不影响工作</w:t>
      </w:r>
      <w:r w:rsidRPr="0069380D">
        <w:rPr>
          <w:rFonts w:asciiTheme="minorEastAsia" w:hAnsiTheme="minorEastAsia" w:cs="Times New Roman" w:hint="eastAsia"/>
          <w:szCs w:val="24"/>
        </w:rPr>
        <w:t>效率，</w:t>
      </w:r>
      <w:r w:rsidR="00C532B0" w:rsidRPr="0069380D">
        <w:rPr>
          <w:rFonts w:asciiTheme="minorEastAsia" w:hAnsiTheme="minorEastAsia" w:cs="Times New Roman" w:hint="eastAsia"/>
          <w:szCs w:val="24"/>
        </w:rPr>
        <w:t>快捷简便</w:t>
      </w:r>
      <w:r w:rsidR="00C532B0" w:rsidRPr="0069380D">
        <w:rPr>
          <w:rFonts w:asciiTheme="minorEastAsia" w:hAnsiTheme="minorEastAsia" w:cs="Times New Roman"/>
          <w:szCs w:val="24"/>
        </w:rPr>
        <w:t>的实现代码审查，提高软件代码质量为基本原则</w:t>
      </w:r>
      <w:r w:rsidRPr="0069380D">
        <w:rPr>
          <w:rFonts w:asciiTheme="minorEastAsia" w:hAnsiTheme="minorEastAsia" w:cs="Times New Roman" w:hint="eastAsia"/>
          <w:szCs w:val="24"/>
        </w:rPr>
        <w:t>。</w:t>
      </w:r>
      <w:r w:rsidR="001D6BA4" w:rsidRPr="001D6BA4">
        <w:rPr>
          <w:rFonts w:ascii="楷体" w:eastAsia="楷体" w:hAnsi="楷体" w:cs="Times New Roman" w:hint="eastAsia"/>
          <w:b/>
          <w:color w:val="FF0000"/>
          <w:sz w:val="28"/>
          <w:szCs w:val="28"/>
        </w:rPr>
        <w:t>正式</w:t>
      </w:r>
      <w:r w:rsidR="001D6BA4" w:rsidRPr="001D6BA4">
        <w:rPr>
          <w:rFonts w:ascii="楷体" w:eastAsia="楷体" w:hAnsi="楷体" w:cs="Times New Roman"/>
          <w:b/>
          <w:color w:val="FF0000"/>
          <w:sz w:val="28"/>
          <w:szCs w:val="28"/>
        </w:rPr>
        <w:t>提交测试的代码，务必实施代码审查</w:t>
      </w:r>
      <w:r w:rsidR="00141EC4">
        <w:rPr>
          <w:rFonts w:ascii="楷体" w:eastAsia="楷体" w:hAnsi="楷体" w:cs="Times New Roman" w:hint="eastAsia"/>
          <w:b/>
          <w:color w:val="FF0000"/>
          <w:sz w:val="28"/>
          <w:szCs w:val="28"/>
        </w:rPr>
        <w:t>，</w:t>
      </w:r>
      <w:r w:rsidR="00141EC4">
        <w:rPr>
          <w:rFonts w:ascii="楷体" w:eastAsia="楷体" w:hAnsi="楷体" w:cs="Times New Roman"/>
          <w:b/>
          <w:color w:val="FF0000"/>
          <w:sz w:val="28"/>
          <w:szCs w:val="28"/>
        </w:rPr>
        <w:t>至少两</w:t>
      </w:r>
      <w:r w:rsidR="00141EC4">
        <w:rPr>
          <w:rFonts w:ascii="楷体" w:eastAsia="楷体" w:hAnsi="楷体" w:cs="Times New Roman" w:hint="eastAsia"/>
          <w:b/>
          <w:color w:val="FF0000"/>
          <w:sz w:val="28"/>
          <w:szCs w:val="28"/>
        </w:rPr>
        <w:t>人</w:t>
      </w:r>
      <w:r w:rsidR="00141EC4">
        <w:rPr>
          <w:rFonts w:ascii="楷体" w:eastAsia="楷体" w:hAnsi="楷体" w:cs="Times New Roman"/>
          <w:b/>
          <w:color w:val="FF0000"/>
          <w:sz w:val="28"/>
          <w:szCs w:val="28"/>
        </w:rPr>
        <w:t>参与</w:t>
      </w:r>
      <w:r w:rsidR="00D24ADA">
        <w:rPr>
          <w:rFonts w:ascii="楷体" w:eastAsia="楷体" w:hAnsi="楷体" w:cs="Times New Roman" w:hint="eastAsia"/>
          <w:b/>
          <w:color w:val="FF0000"/>
          <w:sz w:val="28"/>
          <w:szCs w:val="28"/>
        </w:rPr>
        <w:t>，并</w:t>
      </w:r>
      <w:r w:rsidR="00D24ADA">
        <w:rPr>
          <w:rFonts w:ascii="楷体" w:eastAsia="楷体" w:hAnsi="楷体" w:cs="Times New Roman"/>
          <w:b/>
          <w:color w:val="FF0000"/>
          <w:sz w:val="28"/>
          <w:szCs w:val="28"/>
        </w:rPr>
        <w:t>填写《</w:t>
      </w:r>
      <w:r w:rsidR="00A21E71">
        <w:rPr>
          <w:rFonts w:ascii="楷体" w:eastAsia="楷体" w:hAnsi="楷体" w:cs="Times New Roman" w:hint="eastAsia"/>
          <w:b/>
          <w:color w:val="FF0000"/>
          <w:sz w:val="28"/>
          <w:szCs w:val="28"/>
        </w:rPr>
        <w:t>C#</w:t>
      </w:r>
      <w:r w:rsidR="00D24ADA">
        <w:rPr>
          <w:rFonts w:ascii="楷体" w:eastAsia="楷体" w:hAnsi="楷体" w:cs="Times New Roman" w:hint="eastAsia"/>
          <w:b/>
          <w:color w:val="FF0000"/>
          <w:sz w:val="28"/>
          <w:szCs w:val="28"/>
        </w:rPr>
        <w:t>代码</w:t>
      </w:r>
      <w:r w:rsidR="00D24ADA">
        <w:rPr>
          <w:rFonts w:ascii="楷体" w:eastAsia="楷体" w:hAnsi="楷体" w:cs="Times New Roman"/>
          <w:b/>
          <w:color w:val="FF0000"/>
          <w:sz w:val="28"/>
          <w:szCs w:val="28"/>
        </w:rPr>
        <w:t>审查</w:t>
      </w:r>
      <w:r w:rsidR="00F046CF">
        <w:rPr>
          <w:rFonts w:ascii="楷体" w:eastAsia="楷体" w:hAnsi="楷体" w:cs="Times New Roman" w:hint="eastAsia"/>
          <w:b/>
          <w:color w:val="FF0000"/>
          <w:sz w:val="28"/>
          <w:szCs w:val="28"/>
        </w:rPr>
        <w:t>表</w:t>
      </w:r>
      <w:r w:rsidR="00D24ADA">
        <w:rPr>
          <w:rFonts w:ascii="楷体" w:eastAsia="楷体" w:hAnsi="楷体" w:cs="Times New Roman"/>
          <w:b/>
          <w:color w:val="FF0000"/>
          <w:sz w:val="28"/>
          <w:szCs w:val="28"/>
        </w:rPr>
        <w:t>》</w:t>
      </w:r>
      <w:r w:rsidR="001D6BA4">
        <w:rPr>
          <w:rFonts w:asciiTheme="minorEastAsia" w:hAnsiTheme="minorEastAsia" w:cs="Times New Roman"/>
          <w:szCs w:val="24"/>
        </w:rPr>
        <w:t>。</w:t>
      </w:r>
      <w:r w:rsidR="00D51EA4" w:rsidRPr="00D51EA4">
        <w:rPr>
          <w:rFonts w:ascii="楷体" w:eastAsia="楷体" w:hAnsi="楷体" w:cs="Times New Roman" w:hint="eastAsia"/>
          <w:b/>
          <w:color w:val="FF0000"/>
          <w:sz w:val="28"/>
          <w:szCs w:val="28"/>
        </w:rPr>
        <w:t>《</w:t>
      </w:r>
      <w:r w:rsidR="00363241">
        <w:rPr>
          <w:rFonts w:ascii="楷体" w:eastAsia="楷体" w:hAnsi="楷体" w:cs="Times New Roman" w:hint="eastAsia"/>
          <w:b/>
          <w:color w:val="FF0000"/>
          <w:sz w:val="28"/>
          <w:szCs w:val="28"/>
        </w:rPr>
        <w:t>C</w:t>
      </w:r>
      <w:r w:rsidR="00363241">
        <w:rPr>
          <w:rFonts w:ascii="楷体" w:eastAsia="楷体" w:hAnsi="楷体" w:cs="Times New Roman"/>
          <w:b/>
          <w:color w:val="FF0000"/>
          <w:sz w:val="28"/>
          <w:szCs w:val="28"/>
        </w:rPr>
        <w:t>#</w:t>
      </w:r>
      <w:r w:rsidR="00D51EA4" w:rsidRPr="00D51EA4">
        <w:rPr>
          <w:rFonts w:ascii="楷体" w:eastAsia="楷体" w:hAnsi="楷体" w:cs="Times New Roman" w:hint="eastAsia"/>
          <w:b/>
          <w:color w:val="FF0000"/>
          <w:sz w:val="28"/>
          <w:szCs w:val="28"/>
        </w:rPr>
        <w:t>代码</w:t>
      </w:r>
      <w:r w:rsidR="00D51EA4" w:rsidRPr="00D51EA4">
        <w:rPr>
          <w:rFonts w:ascii="楷体" w:eastAsia="楷体" w:hAnsi="楷体" w:cs="Times New Roman"/>
          <w:b/>
          <w:color w:val="FF0000"/>
          <w:sz w:val="28"/>
          <w:szCs w:val="28"/>
        </w:rPr>
        <w:t>审查表</w:t>
      </w:r>
      <w:r w:rsidR="00D51EA4" w:rsidRPr="00D51EA4">
        <w:rPr>
          <w:rFonts w:ascii="楷体" w:eastAsia="楷体" w:hAnsi="楷体" w:cs="Times New Roman" w:hint="eastAsia"/>
          <w:b/>
          <w:color w:val="FF0000"/>
          <w:sz w:val="28"/>
          <w:szCs w:val="28"/>
        </w:rPr>
        <w:t>》文件</w:t>
      </w:r>
      <w:r w:rsidR="00D51EA4" w:rsidRPr="00D51EA4">
        <w:rPr>
          <w:rFonts w:ascii="楷体" w:eastAsia="楷体" w:hAnsi="楷体" w:cs="Times New Roman"/>
          <w:b/>
          <w:color w:val="FF0000"/>
          <w:sz w:val="28"/>
          <w:szCs w:val="28"/>
        </w:rPr>
        <w:t>名称为：代</w:t>
      </w:r>
      <w:r w:rsidR="00D51EA4" w:rsidRPr="00D51EA4">
        <w:rPr>
          <w:rFonts w:ascii="楷体" w:eastAsia="楷体" w:hAnsi="楷体" w:cs="Times New Roman" w:hint="eastAsia"/>
          <w:b/>
          <w:color w:val="FF0000"/>
          <w:sz w:val="28"/>
          <w:szCs w:val="28"/>
        </w:rPr>
        <w:t>码</w:t>
      </w:r>
      <w:r w:rsidR="00D51EA4" w:rsidRPr="00D51EA4">
        <w:rPr>
          <w:rFonts w:ascii="楷体" w:eastAsia="楷体" w:hAnsi="楷体" w:cs="Times New Roman"/>
          <w:b/>
          <w:color w:val="FF0000"/>
          <w:sz w:val="28"/>
          <w:szCs w:val="28"/>
        </w:rPr>
        <w:t>审查表</w:t>
      </w:r>
      <w:r w:rsidR="00D51EA4" w:rsidRPr="00D51EA4">
        <w:rPr>
          <w:rFonts w:ascii="楷体" w:eastAsia="楷体" w:hAnsi="楷体" w:cs="Times New Roman" w:hint="eastAsia"/>
          <w:b/>
          <w:color w:val="FF0000"/>
          <w:sz w:val="28"/>
          <w:szCs w:val="28"/>
        </w:rPr>
        <w:t>-项目</w:t>
      </w:r>
      <w:r w:rsidR="00D51EA4" w:rsidRPr="00D51EA4">
        <w:rPr>
          <w:rFonts w:ascii="楷体" w:eastAsia="楷体" w:hAnsi="楷体" w:cs="Times New Roman"/>
          <w:b/>
          <w:color w:val="FF0000"/>
          <w:sz w:val="28"/>
          <w:szCs w:val="28"/>
        </w:rPr>
        <w:t>名称</w:t>
      </w:r>
      <w:r w:rsidR="00D51EA4" w:rsidRPr="00D51EA4">
        <w:rPr>
          <w:rFonts w:ascii="楷体" w:eastAsia="楷体" w:hAnsi="楷体" w:cs="Times New Roman" w:hint="eastAsia"/>
          <w:b/>
          <w:color w:val="FF0000"/>
          <w:sz w:val="28"/>
          <w:szCs w:val="28"/>
        </w:rPr>
        <w:t>-审查</w:t>
      </w:r>
      <w:r w:rsidR="00D51EA4" w:rsidRPr="00D51EA4">
        <w:rPr>
          <w:rFonts w:ascii="楷体" w:eastAsia="楷体" w:hAnsi="楷体" w:cs="Times New Roman"/>
          <w:b/>
          <w:color w:val="FF0000"/>
          <w:sz w:val="28"/>
          <w:szCs w:val="28"/>
        </w:rPr>
        <w:t>人员</w:t>
      </w:r>
      <w:r w:rsidR="00385E46">
        <w:rPr>
          <w:rFonts w:ascii="楷体" w:eastAsia="楷体" w:hAnsi="楷体" w:cs="Times New Roman" w:hint="eastAsia"/>
          <w:b/>
          <w:color w:val="FF0000"/>
          <w:sz w:val="28"/>
          <w:szCs w:val="28"/>
        </w:rPr>
        <w:t>全</w:t>
      </w:r>
      <w:r w:rsidR="00385E46">
        <w:rPr>
          <w:rFonts w:ascii="楷体" w:eastAsia="楷体" w:hAnsi="楷体" w:cs="Times New Roman"/>
          <w:b/>
          <w:color w:val="FF0000"/>
          <w:sz w:val="28"/>
          <w:szCs w:val="28"/>
        </w:rPr>
        <w:t>名</w:t>
      </w:r>
      <w:r w:rsidR="00D51EA4" w:rsidRPr="00D51EA4">
        <w:rPr>
          <w:rFonts w:ascii="楷体" w:eastAsia="楷体" w:hAnsi="楷体" w:cs="Times New Roman" w:hint="eastAsia"/>
          <w:b/>
          <w:color w:val="FF0000"/>
          <w:sz w:val="28"/>
          <w:szCs w:val="28"/>
        </w:rPr>
        <w:t>-YYYYMMDD</w:t>
      </w:r>
    </w:p>
    <w:p w:rsidR="004151CC" w:rsidRPr="004151CC" w:rsidRDefault="004151CC" w:rsidP="004151CC">
      <w:pPr>
        <w:ind w:firstLineChars="0" w:firstLine="0"/>
        <w:jc w:val="both"/>
        <w:rPr>
          <w:rFonts w:asciiTheme="minorEastAsia" w:hAnsiTheme="minorEastAsia" w:cs="Times New Roman"/>
          <w:sz w:val="18"/>
          <w:szCs w:val="18"/>
        </w:rPr>
      </w:pPr>
      <w:r w:rsidRPr="004151CC">
        <w:rPr>
          <w:rFonts w:asciiTheme="minorEastAsia" w:hAnsiTheme="minorEastAsia" w:cs="Times New Roman" w:hint="eastAsia"/>
          <w:sz w:val="18"/>
          <w:szCs w:val="18"/>
        </w:rPr>
        <w:t>文档</w:t>
      </w:r>
      <w:r w:rsidRPr="004151CC">
        <w:rPr>
          <w:rFonts w:asciiTheme="minorEastAsia" w:hAnsiTheme="minorEastAsia" w:cs="Times New Roman"/>
          <w:sz w:val="18"/>
          <w:szCs w:val="18"/>
        </w:rPr>
        <w:t>出处：</w:t>
      </w:r>
      <w:hyperlink r:id="rId9">
        <w:r w:rsidRPr="001D30C2">
          <w:rPr>
            <w:color w:val="0070C0"/>
            <w:sz w:val="18"/>
            <w:szCs w:val="18"/>
          </w:rPr>
          <w:t>http://www.codeproject.com/Articles/593751/Code-Review-Checklist-and-Guidelines-for</w:t>
        </w:r>
      </w:hyperlink>
      <w:hyperlink r:id="rId10">
        <w:r w:rsidRPr="001D30C2">
          <w:rPr>
            <w:color w:val="0070C0"/>
            <w:sz w:val="18"/>
            <w:szCs w:val="18"/>
          </w:rPr>
          <w:t>Csharp-De</w:t>
        </w:r>
      </w:hyperlink>
    </w:p>
    <w:p w:rsidR="00986E1D" w:rsidRPr="000C5E42" w:rsidRDefault="00986E1D" w:rsidP="0069380D">
      <w:pPr>
        <w:pStyle w:val="2"/>
        <w:spacing w:before="120"/>
        <w:rPr>
          <w:rFonts w:ascii="Franklin Gothic Medium" w:eastAsia="新宋体" w:hAnsi="Franklin Gothic Medium"/>
          <w:szCs w:val="24"/>
          <w:lang w:val="zh-CN"/>
        </w:rPr>
      </w:pPr>
      <w:bookmarkStart w:id="2" w:name="术语定义"/>
      <w:bookmarkStart w:id="3" w:name="_Toc92252009"/>
      <w:r w:rsidRPr="000C5E42">
        <w:rPr>
          <w:rFonts w:ascii="Franklin Gothic Medium" w:eastAsia="新宋体" w:hAnsi="Franklin Gothic Medium" w:hint="eastAsia"/>
          <w:szCs w:val="24"/>
          <w:lang w:val="zh-CN"/>
        </w:rPr>
        <w:t>术语定义</w:t>
      </w:r>
      <w:bookmarkEnd w:id="2"/>
      <w:bookmarkEnd w:id="3"/>
    </w:p>
    <w:p w:rsidR="00986E1D" w:rsidRPr="000C5E42" w:rsidRDefault="00986E1D" w:rsidP="0069380D">
      <w:pPr>
        <w:pStyle w:val="3"/>
        <w:spacing w:before="120"/>
        <w:rPr>
          <w:rFonts w:ascii="Franklin Gothic Medium" w:eastAsia="新宋体" w:hAnsi="Franklin Gothic Medium"/>
          <w:i/>
          <w:szCs w:val="24"/>
        </w:rPr>
      </w:pPr>
      <w:bookmarkStart w:id="4" w:name="Pascal大小写"/>
      <w:bookmarkStart w:id="5" w:name="_Toc92252010"/>
      <w:r w:rsidRPr="000C5E42">
        <w:rPr>
          <w:rFonts w:ascii="Franklin Gothic Medium" w:eastAsia="新宋体" w:hAnsi="Franklin Gothic Medium"/>
          <w:szCs w:val="24"/>
        </w:rPr>
        <w:t xml:space="preserve">Pascal </w:t>
      </w:r>
      <w:bookmarkEnd w:id="4"/>
      <w:bookmarkEnd w:id="5"/>
      <w:r w:rsidR="0069380D" w:rsidRPr="000C5E42">
        <w:rPr>
          <w:rFonts w:ascii="Franklin Gothic Medium" w:eastAsia="新宋体" w:hAnsi="Franklin Gothic Medium" w:hint="eastAsia"/>
          <w:szCs w:val="24"/>
        </w:rPr>
        <w:t>命</w:t>
      </w:r>
      <w:r w:rsidR="0069380D" w:rsidRPr="000C5E42">
        <w:rPr>
          <w:rFonts w:ascii="Franklin Gothic Medium" w:eastAsia="新宋体" w:hAnsi="Franklin Gothic Medium"/>
          <w:szCs w:val="24"/>
        </w:rPr>
        <w:t>名规</w:t>
      </w:r>
      <w:r w:rsidR="004151CC" w:rsidRPr="000C5E42">
        <w:rPr>
          <w:rFonts w:ascii="Franklin Gothic Medium" w:eastAsia="新宋体" w:hAnsi="Franklin Gothic Medium" w:hint="eastAsia"/>
          <w:szCs w:val="24"/>
        </w:rPr>
        <w:t>则</w:t>
      </w:r>
    </w:p>
    <w:p w:rsidR="005F24C8" w:rsidRPr="0069380D" w:rsidRDefault="00986E1D" w:rsidP="0069380D">
      <w:pPr>
        <w:ind w:firstLine="480"/>
        <w:jc w:val="both"/>
        <w:rPr>
          <w:rFonts w:ascii="楷体" w:eastAsia="楷体" w:hAnsi="楷体" w:cs="Times New Roman"/>
          <w:b/>
          <w:sz w:val="28"/>
          <w:szCs w:val="28"/>
        </w:rPr>
      </w:pPr>
      <w:r w:rsidRPr="0069380D">
        <w:rPr>
          <w:rFonts w:asciiTheme="minorEastAsia" w:hAnsiTheme="minorEastAsia" w:cs="Times New Roman" w:hint="eastAsia"/>
          <w:szCs w:val="24"/>
        </w:rPr>
        <w:t>将标识符的首字母和后面连接的每个单词的首字母都大写。可以对三字符或更多字符的标识符使用</w:t>
      </w:r>
      <w:r w:rsidRPr="0069380D">
        <w:rPr>
          <w:rFonts w:asciiTheme="minorEastAsia" w:hAnsiTheme="minorEastAsia" w:cs="Times New Roman"/>
          <w:szCs w:val="24"/>
        </w:rPr>
        <w:t xml:space="preserve">Pascal </w:t>
      </w:r>
      <w:r w:rsidRPr="0069380D">
        <w:rPr>
          <w:rFonts w:asciiTheme="minorEastAsia" w:hAnsiTheme="minorEastAsia" w:cs="Times New Roman" w:hint="eastAsia"/>
          <w:szCs w:val="24"/>
        </w:rPr>
        <w:t>大小写。例如：</w:t>
      </w:r>
      <w:proofErr w:type="spellStart"/>
      <w:r w:rsidRPr="0069380D">
        <w:rPr>
          <w:rFonts w:asciiTheme="minorEastAsia" w:hAnsiTheme="minorEastAsia" w:cs="Times New Roman"/>
          <w:szCs w:val="24"/>
        </w:rPr>
        <w:t>BackColor</w:t>
      </w:r>
      <w:proofErr w:type="spellEnd"/>
      <w:r w:rsidR="005F24C8" w:rsidRPr="001D6A0C">
        <w:rPr>
          <w:rFonts w:ascii="楷体" w:eastAsia="楷体" w:hAnsi="楷体" w:cs="Times New Roman" w:hint="eastAsia"/>
          <w:b/>
          <w:color w:val="FF0000"/>
          <w:sz w:val="28"/>
          <w:szCs w:val="28"/>
        </w:rPr>
        <w:t>对属性或公共变量的定义</w:t>
      </w:r>
      <w:r w:rsidR="0069380D" w:rsidRPr="001D6A0C">
        <w:rPr>
          <w:rFonts w:ascii="楷体" w:eastAsia="楷体" w:hAnsi="楷体" w:cs="Times New Roman" w:hint="eastAsia"/>
          <w:b/>
          <w:color w:val="FF0000"/>
          <w:sz w:val="28"/>
          <w:szCs w:val="28"/>
        </w:rPr>
        <w:t>，</w:t>
      </w:r>
      <w:r w:rsidR="0069380D" w:rsidRPr="001D6A0C">
        <w:rPr>
          <w:rFonts w:ascii="楷体" w:eastAsia="楷体" w:hAnsi="楷体" w:cs="Times New Roman"/>
          <w:b/>
          <w:color w:val="FF0000"/>
          <w:sz w:val="28"/>
          <w:szCs w:val="28"/>
        </w:rPr>
        <w:t>请采用</w:t>
      </w:r>
      <w:r w:rsidR="0069380D" w:rsidRPr="001D6A0C">
        <w:rPr>
          <w:rFonts w:ascii="楷体" w:eastAsia="楷体" w:hAnsi="楷体" w:cs="Times New Roman" w:hint="eastAsia"/>
          <w:b/>
          <w:color w:val="FF0000"/>
          <w:sz w:val="28"/>
          <w:szCs w:val="28"/>
        </w:rPr>
        <w:t>Pascal命名</w:t>
      </w:r>
      <w:r w:rsidR="0069380D" w:rsidRPr="001D6A0C">
        <w:rPr>
          <w:rFonts w:ascii="楷体" w:eastAsia="楷体" w:hAnsi="楷体" w:cs="Times New Roman"/>
          <w:b/>
          <w:color w:val="FF0000"/>
          <w:sz w:val="28"/>
          <w:szCs w:val="28"/>
        </w:rPr>
        <w:t>规则</w:t>
      </w:r>
    </w:p>
    <w:p w:rsidR="00986E1D" w:rsidRPr="006B08E4" w:rsidRDefault="00986E1D" w:rsidP="001D6A0C">
      <w:pPr>
        <w:pStyle w:val="3"/>
        <w:spacing w:before="120"/>
        <w:rPr>
          <w:rFonts w:ascii="Franklin Gothic Medium" w:eastAsia="新宋体" w:hAnsi="Franklin Gothic Medium"/>
          <w:b w:val="0"/>
          <w:i/>
        </w:rPr>
      </w:pPr>
      <w:bookmarkStart w:id="6" w:name="Camel大小写"/>
      <w:bookmarkStart w:id="7" w:name="_Toc92252011"/>
      <w:r w:rsidRPr="006B08E4">
        <w:rPr>
          <w:rFonts w:ascii="Franklin Gothic Medium" w:eastAsia="新宋体" w:hAnsi="Franklin Gothic Medium"/>
        </w:rPr>
        <w:t xml:space="preserve">Camel </w:t>
      </w:r>
      <w:bookmarkEnd w:id="6"/>
      <w:bookmarkEnd w:id="7"/>
      <w:r w:rsidR="0069380D">
        <w:rPr>
          <w:rFonts w:ascii="Franklin Gothic Medium" w:eastAsia="新宋体" w:hAnsi="Franklin Gothic Medium" w:hint="eastAsia"/>
        </w:rPr>
        <w:t>命名</w:t>
      </w:r>
      <w:r w:rsidR="0069380D">
        <w:rPr>
          <w:rFonts w:ascii="Franklin Gothic Medium" w:eastAsia="新宋体" w:hAnsi="Franklin Gothic Medium"/>
        </w:rPr>
        <w:t>规</w:t>
      </w:r>
      <w:r w:rsidR="004151CC">
        <w:rPr>
          <w:rFonts w:ascii="Franklin Gothic Medium" w:eastAsia="新宋体" w:hAnsi="Franklin Gothic Medium" w:hint="eastAsia"/>
        </w:rPr>
        <w:t>则</w:t>
      </w:r>
    </w:p>
    <w:p w:rsidR="005F24C8" w:rsidRPr="001D6A0C" w:rsidRDefault="00986E1D" w:rsidP="001D6A0C">
      <w:pPr>
        <w:ind w:firstLine="480"/>
        <w:jc w:val="both"/>
        <w:rPr>
          <w:rFonts w:ascii="楷体" w:eastAsia="楷体" w:hAnsi="楷体" w:cs="Times New Roman"/>
          <w:b/>
          <w:color w:val="FF0000"/>
          <w:sz w:val="28"/>
          <w:szCs w:val="28"/>
        </w:rPr>
      </w:pPr>
      <w:r w:rsidRPr="001D6A0C">
        <w:rPr>
          <w:rFonts w:asciiTheme="minorEastAsia" w:hAnsiTheme="minorEastAsia" w:cs="Times New Roman" w:hint="eastAsia"/>
          <w:szCs w:val="24"/>
        </w:rPr>
        <w:t>标识符的首字母小写，而每个后面连接的单词的首字母都大写。例如：</w:t>
      </w:r>
      <w:proofErr w:type="spellStart"/>
      <w:r w:rsidRPr="001D6A0C">
        <w:rPr>
          <w:rFonts w:asciiTheme="minorEastAsia" w:hAnsiTheme="minorEastAsia" w:cs="Times New Roman"/>
          <w:szCs w:val="24"/>
        </w:rPr>
        <w:t>backColor</w:t>
      </w:r>
      <w:proofErr w:type="spellEnd"/>
      <w:r w:rsidR="005F24C8" w:rsidRPr="001D6A0C">
        <w:rPr>
          <w:rFonts w:ascii="楷体" w:eastAsia="楷体" w:hAnsi="楷体" w:cs="Times New Roman" w:hint="eastAsia"/>
          <w:b/>
          <w:color w:val="FF0000"/>
          <w:sz w:val="28"/>
          <w:szCs w:val="28"/>
        </w:rPr>
        <w:t>用于对局部变量</w:t>
      </w:r>
      <w:r w:rsidR="00036E8F">
        <w:rPr>
          <w:rFonts w:ascii="楷体" w:eastAsia="楷体" w:hAnsi="楷体" w:cs="Times New Roman" w:hint="eastAsia"/>
          <w:b/>
          <w:color w:val="FF0000"/>
          <w:sz w:val="28"/>
          <w:szCs w:val="28"/>
        </w:rPr>
        <w:t>、</w:t>
      </w:r>
      <w:r w:rsidR="00036E8F">
        <w:rPr>
          <w:rFonts w:ascii="楷体" w:eastAsia="楷体" w:hAnsi="楷体" w:cs="Times New Roman"/>
          <w:b/>
          <w:color w:val="FF0000"/>
          <w:sz w:val="28"/>
          <w:szCs w:val="28"/>
        </w:rPr>
        <w:t>方法参数</w:t>
      </w:r>
      <w:r w:rsidR="005F24C8" w:rsidRPr="001D6A0C">
        <w:rPr>
          <w:rFonts w:ascii="楷体" w:eastAsia="楷体" w:hAnsi="楷体" w:cs="Times New Roman" w:hint="eastAsia"/>
          <w:b/>
          <w:color w:val="FF0000"/>
          <w:sz w:val="28"/>
          <w:szCs w:val="28"/>
        </w:rPr>
        <w:t>的定义</w:t>
      </w:r>
    </w:p>
    <w:p w:rsidR="00660F06" w:rsidRPr="00660F06" w:rsidRDefault="006B08E4" w:rsidP="00660F06">
      <w:pPr>
        <w:pStyle w:val="3"/>
        <w:spacing w:before="120"/>
        <w:rPr>
          <w:rFonts w:ascii="Franklin Gothic Medium" w:eastAsia="新宋体" w:hAnsi="Franklin Gothic Medium"/>
          <w:b w:val="0"/>
          <w:i/>
        </w:rPr>
      </w:pPr>
      <w:r w:rsidRPr="006B08E4">
        <w:rPr>
          <w:rFonts w:ascii="Franklin Gothic Medium" w:eastAsia="新宋体" w:hAnsi="Franklin Gothic Medium" w:hint="eastAsia"/>
        </w:rPr>
        <w:t>_Camel</w:t>
      </w:r>
      <w:r w:rsidR="004151CC">
        <w:rPr>
          <w:rFonts w:ascii="Franklin Gothic Medium" w:eastAsia="新宋体" w:hAnsi="Franklin Gothic Medium" w:hint="eastAsia"/>
        </w:rPr>
        <w:t>命名</w:t>
      </w:r>
      <w:r w:rsidR="004151CC">
        <w:rPr>
          <w:rFonts w:ascii="Franklin Gothic Medium" w:eastAsia="新宋体" w:hAnsi="Franklin Gothic Medium"/>
        </w:rPr>
        <w:t>规</w:t>
      </w:r>
      <w:r w:rsidR="004151CC">
        <w:rPr>
          <w:rFonts w:ascii="Franklin Gothic Medium" w:eastAsia="新宋体" w:hAnsi="Franklin Gothic Medium" w:hint="eastAsia"/>
        </w:rPr>
        <w:t>则</w:t>
      </w:r>
    </w:p>
    <w:p w:rsidR="005F24C8" w:rsidRPr="00660F06" w:rsidRDefault="006B08E4" w:rsidP="000C5E42">
      <w:pPr>
        <w:ind w:firstLine="480"/>
        <w:jc w:val="both"/>
        <w:rPr>
          <w:rFonts w:asciiTheme="minorEastAsia" w:hAnsiTheme="minorEastAsia" w:cs="Times New Roman"/>
          <w:szCs w:val="24"/>
        </w:rPr>
      </w:pPr>
      <w:r w:rsidRPr="00660F06">
        <w:rPr>
          <w:rFonts w:asciiTheme="minorEastAsia" w:hAnsiTheme="minorEastAsia" w:cs="Times New Roman" w:hint="eastAsia"/>
          <w:szCs w:val="24"/>
        </w:rPr>
        <w:t>用这种风格用于表示类private或protected成员变量。例如：_</w:t>
      </w:r>
      <w:proofErr w:type="spellStart"/>
      <w:r w:rsidRPr="00660F06">
        <w:rPr>
          <w:rFonts w:asciiTheme="minorEastAsia" w:hAnsiTheme="minorEastAsia" w:cs="Times New Roman" w:hint="eastAsia"/>
          <w:szCs w:val="24"/>
        </w:rPr>
        <w:t>backColor</w:t>
      </w:r>
      <w:proofErr w:type="spellEnd"/>
      <w:r w:rsidR="00660F06">
        <w:rPr>
          <w:rFonts w:asciiTheme="minorEastAsia" w:hAnsiTheme="minorEastAsia" w:cs="Times New Roman" w:hint="eastAsia"/>
          <w:szCs w:val="24"/>
        </w:rPr>
        <w:t>，</w:t>
      </w:r>
      <w:r w:rsidR="00660F06">
        <w:rPr>
          <w:rFonts w:asciiTheme="minorEastAsia" w:hAnsiTheme="minorEastAsia" w:cs="Times New Roman"/>
          <w:szCs w:val="24"/>
        </w:rPr>
        <w:t>常</w:t>
      </w:r>
      <w:r w:rsidR="005F24C8" w:rsidRPr="00660F06">
        <w:rPr>
          <w:rFonts w:ascii="楷体" w:eastAsia="楷体" w:hAnsi="楷体" w:cs="Times New Roman" w:hint="eastAsia"/>
          <w:b/>
          <w:color w:val="FF0000"/>
          <w:sz w:val="28"/>
          <w:szCs w:val="28"/>
        </w:rPr>
        <w:t>用于对成员变量的定义</w:t>
      </w:r>
    </w:p>
    <w:p w:rsidR="00986E1D" w:rsidRPr="000C5E42" w:rsidRDefault="00DF4881" w:rsidP="0068143A">
      <w:pPr>
        <w:pStyle w:val="1"/>
        <w:spacing w:before="120"/>
        <w:rPr>
          <w:rFonts w:ascii="Franklin Gothic Medium" w:eastAsia="新宋体" w:hAnsi="Franklin Gothic Medium"/>
          <w:sz w:val="24"/>
          <w:szCs w:val="24"/>
        </w:rPr>
      </w:pPr>
      <w:r w:rsidRPr="000C5E42">
        <w:rPr>
          <w:rFonts w:ascii="Franklin Gothic Medium" w:eastAsia="新宋体" w:hAnsi="Franklin Gothic Medium" w:hint="eastAsia"/>
          <w:sz w:val="24"/>
          <w:szCs w:val="24"/>
        </w:rPr>
        <w:t>检查</w:t>
      </w:r>
      <w:r w:rsidRPr="000C5E42">
        <w:rPr>
          <w:rFonts w:ascii="Franklin Gothic Medium" w:eastAsia="新宋体" w:hAnsi="Franklin Gothic Medium"/>
          <w:sz w:val="24"/>
          <w:szCs w:val="24"/>
        </w:rPr>
        <w:t>表</w:t>
      </w:r>
      <w:r w:rsidR="0068143A" w:rsidRPr="000C5E42">
        <w:rPr>
          <w:rFonts w:ascii="Franklin Gothic Medium" w:eastAsia="新宋体" w:hAnsi="Franklin Gothic Medium" w:hint="eastAsia"/>
          <w:sz w:val="24"/>
          <w:szCs w:val="24"/>
        </w:rPr>
        <w:t>清单</w:t>
      </w:r>
    </w:p>
    <w:p w:rsidR="00C51E8D" w:rsidRPr="000C5E42" w:rsidRDefault="00C51E8D" w:rsidP="002E127F">
      <w:pPr>
        <w:pStyle w:val="ad"/>
        <w:numPr>
          <w:ilvl w:val="0"/>
          <w:numId w:val="27"/>
        </w:numPr>
        <w:spacing w:beforeLines="100" w:before="312"/>
        <w:ind w:left="422" w:hangingChars="175" w:hanging="422"/>
        <w:rPr>
          <w:rFonts w:hint="eastAsia"/>
          <w:b/>
          <w:szCs w:val="24"/>
        </w:rPr>
      </w:pPr>
      <w:r w:rsidRPr="000C5E42">
        <w:rPr>
          <w:rFonts w:hint="eastAsia"/>
          <w:b/>
          <w:szCs w:val="24"/>
        </w:rPr>
        <w:t>系统</w:t>
      </w:r>
      <w:r w:rsidR="001208B5" w:rsidRPr="000C5E42">
        <w:rPr>
          <w:rFonts w:hint="eastAsia"/>
          <w:b/>
          <w:szCs w:val="24"/>
        </w:rPr>
        <w:t>方案</w:t>
      </w:r>
    </w:p>
    <w:p w:rsidR="00C51E8D" w:rsidRPr="00A90633" w:rsidRDefault="00C51E8D" w:rsidP="00C51E8D">
      <w:pPr>
        <w:pStyle w:val="ad"/>
        <w:numPr>
          <w:ilvl w:val="0"/>
          <w:numId w:val="24"/>
        </w:numPr>
        <w:ind w:firstLineChars="0"/>
        <w:jc w:val="both"/>
      </w:pPr>
      <w:r w:rsidRPr="00A90633">
        <w:rPr>
          <w:rFonts w:hint="eastAsia"/>
        </w:rPr>
        <w:t>了解</w:t>
      </w:r>
      <w:r>
        <w:rPr>
          <w:rFonts w:hint="eastAsia"/>
        </w:rPr>
        <w:t>你所参与的工程的设计方案和框架流程以更好地理解要开发的程序流程；</w:t>
      </w:r>
    </w:p>
    <w:p w:rsidR="00C51E8D" w:rsidRPr="00A90633" w:rsidRDefault="00C51E8D" w:rsidP="00C51E8D">
      <w:pPr>
        <w:pStyle w:val="ad"/>
        <w:numPr>
          <w:ilvl w:val="0"/>
          <w:numId w:val="24"/>
        </w:numPr>
        <w:ind w:firstLineChars="0"/>
        <w:jc w:val="both"/>
      </w:pPr>
      <w:r w:rsidRPr="00A90633">
        <w:rPr>
          <w:rFonts w:hint="eastAsia"/>
        </w:rPr>
        <w:t>避免直接从其他来源复制</w:t>
      </w:r>
      <w:r w:rsidRPr="00A90633">
        <w:t>/</w:t>
      </w:r>
      <w:r w:rsidRPr="00A90633">
        <w:rPr>
          <w:rFonts w:hint="eastAsia"/>
        </w:rPr>
        <w:t>粘贴代码。即使您是从某些源代码引用代码，也始终建议手工编写代码。通过这种方式，您将获得编写代码的</w:t>
      </w:r>
      <w:r>
        <w:rPr>
          <w:rFonts w:hint="eastAsia"/>
        </w:rPr>
        <w:t>良好实践，</w:t>
      </w:r>
      <w:proofErr w:type="gramStart"/>
      <w:r>
        <w:rPr>
          <w:rFonts w:hint="eastAsia"/>
        </w:rPr>
        <w:t>并且您</w:t>
      </w:r>
      <w:proofErr w:type="gramEnd"/>
      <w:r>
        <w:rPr>
          <w:rFonts w:hint="eastAsia"/>
        </w:rPr>
        <w:t>将了解该代码的正确用法；最后，您永远不会忘记它；</w:t>
      </w:r>
    </w:p>
    <w:p w:rsidR="00D832D2" w:rsidRPr="000C5E42" w:rsidRDefault="0084077F" w:rsidP="002E127F">
      <w:pPr>
        <w:pStyle w:val="ad"/>
        <w:numPr>
          <w:ilvl w:val="0"/>
          <w:numId w:val="27"/>
        </w:numPr>
        <w:spacing w:beforeLines="100" w:before="312"/>
        <w:ind w:left="422" w:hangingChars="175" w:hanging="422"/>
        <w:rPr>
          <w:rFonts w:hint="eastAsia"/>
          <w:b/>
          <w:szCs w:val="24"/>
        </w:rPr>
      </w:pPr>
      <w:r w:rsidRPr="000C5E42">
        <w:rPr>
          <w:rFonts w:hint="eastAsia"/>
          <w:b/>
          <w:szCs w:val="24"/>
        </w:rPr>
        <w:t>代码</w:t>
      </w:r>
      <w:r w:rsidR="00D832D2" w:rsidRPr="000C5E42">
        <w:rPr>
          <w:rFonts w:hint="eastAsia"/>
          <w:b/>
          <w:szCs w:val="24"/>
        </w:rPr>
        <w:t>编译</w:t>
      </w:r>
    </w:p>
    <w:p w:rsidR="00986E1D" w:rsidRDefault="00D25D3D" w:rsidP="00C51E8D">
      <w:pPr>
        <w:pStyle w:val="ad"/>
        <w:numPr>
          <w:ilvl w:val="0"/>
          <w:numId w:val="28"/>
        </w:numPr>
        <w:ind w:firstLineChars="0"/>
        <w:jc w:val="both"/>
      </w:pPr>
      <w:r>
        <w:rPr>
          <w:rFonts w:hint="eastAsia"/>
        </w:rPr>
        <w:t>不</w:t>
      </w:r>
      <w:r>
        <w:t>能在</w:t>
      </w:r>
      <w:r w:rsidR="009559A1">
        <w:rPr>
          <w:rFonts w:hint="eastAsia"/>
        </w:rPr>
        <w:t>项目</w:t>
      </w:r>
      <w:r>
        <w:t>中人为设置屏蔽一些严重的警告信息，如果有必要，在代码中进行编写；</w:t>
      </w:r>
    </w:p>
    <w:p w:rsidR="00F37032" w:rsidRPr="00C51E8D" w:rsidRDefault="00D25D3D" w:rsidP="00C51E8D">
      <w:pPr>
        <w:pStyle w:val="ad"/>
        <w:numPr>
          <w:ilvl w:val="0"/>
          <w:numId w:val="28"/>
        </w:numPr>
        <w:ind w:firstLineChars="0"/>
        <w:jc w:val="both"/>
      </w:pPr>
      <w:r w:rsidRPr="00081224">
        <w:rPr>
          <w:rFonts w:hint="eastAsia"/>
        </w:rPr>
        <w:t>确保没有任何警告</w:t>
      </w:r>
      <w:r>
        <w:rPr>
          <w:rFonts w:hint="eastAsia"/>
        </w:rPr>
        <w:t>；</w:t>
      </w:r>
    </w:p>
    <w:p w:rsidR="00986E1D" w:rsidRDefault="0068143A" w:rsidP="00C51E8D">
      <w:pPr>
        <w:pStyle w:val="ad"/>
        <w:numPr>
          <w:ilvl w:val="0"/>
          <w:numId w:val="28"/>
        </w:numPr>
        <w:ind w:firstLineChars="0"/>
        <w:jc w:val="both"/>
      </w:pPr>
      <w:r w:rsidRPr="0068143A">
        <w:rPr>
          <w:rFonts w:hint="eastAsia"/>
        </w:rPr>
        <w:t>如果工程中有</w:t>
      </w:r>
      <w:r w:rsidRPr="0068143A">
        <w:t>Code Analysis</w:t>
      </w:r>
      <w:r w:rsidR="000E58C2">
        <w:rPr>
          <w:rFonts w:hint="eastAsia"/>
        </w:rPr>
        <w:t>工具辅助分析</w:t>
      </w:r>
      <w:r w:rsidRPr="0068143A">
        <w:rPr>
          <w:rFonts w:hint="eastAsia"/>
        </w:rPr>
        <w:t>，可以根据分析结果移除所有的警告</w:t>
      </w:r>
      <w:r>
        <w:rPr>
          <w:rFonts w:hint="eastAsia"/>
        </w:rPr>
        <w:t>；</w:t>
      </w:r>
    </w:p>
    <w:p w:rsidR="0084077F" w:rsidRPr="000C5E42" w:rsidRDefault="0084077F" w:rsidP="002E127F">
      <w:pPr>
        <w:pStyle w:val="ad"/>
        <w:numPr>
          <w:ilvl w:val="0"/>
          <w:numId w:val="27"/>
        </w:numPr>
        <w:spacing w:beforeLines="100" w:before="312"/>
        <w:ind w:left="422" w:hangingChars="175" w:hanging="422"/>
        <w:rPr>
          <w:rFonts w:hint="eastAsia"/>
          <w:b/>
          <w:szCs w:val="24"/>
        </w:rPr>
      </w:pPr>
      <w:r w:rsidRPr="000C5E42">
        <w:rPr>
          <w:rFonts w:hint="eastAsia"/>
          <w:b/>
          <w:szCs w:val="24"/>
        </w:rPr>
        <w:t>代码规范</w:t>
      </w:r>
    </w:p>
    <w:p w:rsidR="00C51E8D" w:rsidRPr="00913402" w:rsidRDefault="00C51E8D" w:rsidP="00C51E8D">
      <w:pPr>
        <w:pStyle w:val="ad"/>
        <w:numPr>
          <w:ilvl w:val="0"/>
          <w:numId w:val="32"/>
        </w:numPr>
        <w:ind w:firstLineChars="0"/>
        <w:jc w:val="both"/>
      </w:pPr>
      <w:r w:rsidRPr="00C51E8D">
        <w:rPr>
          <w:rFonts w:ascii="楷体" w:eastAsia="楷体" w:hAnsi="楷体" w:cs="Times New Roman" w:hint="eastAsia"/>
          <w:b/>
          <w:szCs w:val="24"/>
        </w:rPr>
        <w:t>代码可读性</w:t>
      </w:r>
      <w:r>
        <w:rPr>
          <w:rFonts w:hint="eastAsia"/>
        </w:rPr>
        <w:t>：</w:t>
      </w:r>
      <w:r>
        <w:rPr>
          <w:rFonts w:hint="eastAsia"/>
        </w:rPr>
        <w:t>对代码可读性进行维护，以便其他开发人员能够</w:t>
      </w:r>
      <w:proofErr w:type="gramStart"/>
      <w:r>
        <w:rPr>
          <w:rFonts w:hint="eastAsia"/>
        </w:rPr>
        <w:t>轻松理解</w:t>
      </w:r>
      <w:proofErr w:type="gramEnd"/>
      <w:r>
        <w:rPr>
          <w:rFonts w:hint="eastAsia"/>
        </w:rPr>
        <w:t>你的代码；</w:t>
      </w:r>
    </w:p>
    <w:p w:rsidR="00C51E8D" w:rsidRDefault="00C51E8D" w:rsidP="00C51E8D">
      <w:pPr>
        <w:pStyle w:val="ad"/>
        <w:spacing w:line="240" w:lineRule="auto"/>
        <w:ind w:left="902" w:firstLineChars="0" w:firstLine="0"/>
        <w:jc w:val="both"/>
        <w:rPr>
          <w:color w:val="0070C0"/>
          <w:sz w:val="21"/>
          <w:szCs w:val="21"/>
        </w:rPr>
      </w:pPr>
      <w:r w:rsidRPr="001D30C2">
        <w:rPr>
          <w:rFonts w:hint="eastAsia"/>
          <w:sz w:val="18"/>
          <w:szCs w:val="18"/>
        </w:rPr>
        <w:t>参考</w:t>
      </w:r>
      <w:r w:rsidRPr="001D30C2">
        <w:rPr>
          <w:sz w:val="18"/>
          <w:szCs w:val="18"/>
        </w:rPr>
        <w:t>:</w:t>
      </w:r>
      <w:r w:rsidRPr="00913402">
        <w:rPr>
          <w:sz w:val="18"/>
          <w:szCs w:val="18"/>
        </w:rPr>
        <w:t xml:space="preserve"> </w:t>
      </w:r>
      <w:hyperlink r:id="rId11">
        <w:r w:rsidRPr="00913402">
          <w:rPr>
            <w:color w:val="0070C0"/>
            <w:sz w:val="21"/>
            <w:szCs w:val="21"/>
          </w:rPr>
          <w:t>http://msdn.microsoft.com/en-IN/library/aa291591(v=vs.100).aspx</w:t>
        </w:r>
      </w:hyperlink>
      <w:hyperlink r:id="rId12">
        <w:r w:rsidRPr="00913402">
          <w:rPr>
            <w:color w:val="0070C0"/>
            <w:sz w:val="21"/>
            <w:szCs w:val="21"/>
          </w:rPr>
          <w:t xml:space="preserve"> </w:t>
        </w:r>
      </w:hyperlink>
    </w:p>
    <w:p w:rsidR="00C51E8D" w:rsidRPr="00E53174" w:rsidRDefault="00C51E8D" w:rsidP="00C51E8D">
      <w:pPr>
        <w:pStyle w:val="ad"/>
        <w:numPr>
          <w:ilvl w:val="0"/>
          <w:numId w:val="32"/>
        </w:numPr>
        <w:ind w:firstLineChars="0"/>
        <w:jc w:val="both"/>
      </w:pPr>
      <w:r w:rsidRPr="00E53174">
        <w:rPr>
          <w:rFonts w:hint="eastAsia"/>
        </w:rPr>
        <w:t>在每一个</w:t>
      </w:r>
      <w:r>
        <w:rPr>
          <w:rFonts w:hint="eastAsia"/>
        </w:rPr>
        <w:t>类</w:t>
      </w:r>
      <w:r>
        <w:t>文件、</w:t>
      </w:r>
      <w:r w:rsidRPr="00E53174">
        <w:rPr>
          <w:rFonts w:hint="eastAsia"/>
        </w:rPr>
        <w:t>方法的上面添加注释，并描述清楚期望的输入和返回的输出信息</w:t>
      </w:r>
      <w:r>
        <w:rPr>
          <w:rFonts w:hint="eastAsia"/>
        </w:rPr>
        <w:t>；</w:t>
      </w:r>
    </w:p>
    <w:p w:rsidR="00C51E8D" w:rsidRPr="001D30C2" w:rsidRDefault="00C51E8D" w:rsidP="00C51E8D">
      <w:pPr>
        <w:pStyle w:val="ad"/>
        <w:numPr>
          <w:ilvl w:val="0"/>
          <w:numId w:val="32"/>
        </w:numPr>
        <w:ind w:firstLineChars="0"/>
        <w:jc w:val="both"/>
      </w:pPr>
      <w:r w:rsidRPr="00913402">
        <w:rPr>
          <w:rFonts w:hint="eastAsia"/>
        </w:rPr>
        <w:t>始终牢记命名规则，一般情况下，类</w:t>
      </w:r>
      <w:r w:rsidRPr="00913402">
        <w:rPr>
          <w:rFonts w:hint="eastAsia"/>
        </w:rPr>
        <w:t>/</w:t>
      </w:r>
      <w:r w:rsidRPr="00913402">
        <w:t>方法</w:t>
      </w:r>
      <w:r w:rsidRPr="00913402">
        <w:t>/</w:t>
      </w:r>
      <w:r w:rsidRPr="00913402">
        <w:t>属性</w:t>
      </w:r>
      <w:r w:rsidRPr="00913402">
        <w:t>/</w:t>
      </w:r>
      <w:r w:rsidRPr="00913402">
        <w:t>公共</w:t>
      </w:r>
      <w:r w:rsidRPr="00913402">
        <w:rPr>
          <w:rFonts w:hint="eastAsia"/>
        </w:rPr>
        <w:t>变</w:t>
      </w:r>
      <w:r w:rsidRPr="00913402">
        <w:t>量</w:t>
      </w:r>
      <w:r w:rsidRPr="00913402">
        <w:rPr>
          <w:rFonts w:hint="eastAsia"/>
        </w:rPr>
        <w:t>/</w:t>
      </w:r>
      <w:r w:rsidRPr="00913402">
        <w:rPr>
          <w:rFonts w:hint="eastAsia"/>
        </w:rPr>
        <w:t>公</w:t>
      </w:r>
      <w:r w:rsidRPr="00913402">
        <w:t>共常量，</w:t>
      </w:r>
      <w:r w:rsidRPr="00913402">
        <w:rPr>
          <w:rFonts w:hint="eastAsia"/>
        </w:rPr>
        <w:t>采用</w:t>
      </w:r>
      <w:r w:rsidRPr="00913402">
        <w:t>Pascal</w:t>
      </w:r>
      <w:r w:rsidRPr="00081224">
        <w:rPr>
          <w:rFonts w:asciiTheme="minorEastAsia" w:hAnsiTheme="minorEastAsia" w:cs="Times New Roman" w:hint="eastAsia"/>
          <w:szCs w:val="24"/>
        </w:rPr>
        <w:t>命名规则</w:t>
      </w:r>
      <w:r>
        <w:rPr>
          <w:rFonts w:asciiTheme="minorEastAsia" w:hAnsiTheme="minorEastAsia" w:cs="Times New Roman" w:hint="eastAsia"/>
          <w:szCs w:val="24"/>
        </w:rPr>
        <w:t>；成员</w:t>
      </w:r>
      <w:r>
        <w:rPr>
          <w:rFonts w:asciiTheme="minorEastAsia" w:hAnsiTheme="minorEastAsia" w:cs="Times New Roman"/>
          <w:szCs w:val="24"/>
        </w:rPr>
        <w:t>变量采用</w:t>
      </w:r>
      <w:r>
        <w:rPr>
          <w:rFonts w:asciiTheme="minorEastAsia" w:hAnsiTheme="minorEastAsia" w:cs="Times New Roman" w:hint="eastAsia"/>
          <w:szCs w:val="24"/>
        </w:rPr>
        <w:t>_Camel命名</w:t>
      </w:r>
      <w:r>
        <w:rPr>
          <w:rFonts w:asciiTheme="minorEastAsia" w:hAnsiTheme="minorEastAsia" w:cs="Times New Roman"/>
          <w:szCs w:val="24"/>
        </w:rPr>
        <w:t>规则；</w:t>
      </w:r>
      <w:r>
        <w:rPr>
          <w:rFonts w:asciiTheme="minorEastAsia" w:hAnsiTheme="minorEastAsia" w:cs="Times New Roman" w:hint="eastAsia"/>
          <w:szCs w:val="24"/>
        </w:rPr>
        <w:t>局部</w:t>
      </w:r>
      <w:r w:rsidRPr="00081224">
        <w:rPr>
          <w:rFonts w:asciiTheme="minorEastAsia" w:hAnsiTheme="minorEastAsia" w:cs="Times New Roman" w:hint="eastAsia"/>
          <w:szCs w:val="24"/>
        </w:rPr>
        <w:t>变量和参数采用</w:t>
      </w:r>
      <w:r w:rsidRPr="00081224">
        <w:rPr>
          <w:rFonts w:asciiTheme="minorEastAsia" w:hAnsiTheme="minorEastAsia" w:cs="Times New Roman"/>
          <w:szCs w:val="24"/>
        </w:rPr>
        <w:t>Camel</w:t>
      </w:r>
      <w:r w:rsidRPr="00081224">
        <w:rPr>
          <w:rFonts w:asciiTheme="minorEastAsia" w:hAnsiTheme="minorEastAsia" w:cs="Times New Roman" w:hint="eastAsia"/>
          <w:szCs w:val="24"/>
        </w:rPr>
        <w:t>命名规则</w:t>
      </w:r>
      <w:r>
        <w:rPr>
          <w:rFonts w:asciiTheme="minorEastAsia" w:hAnsiTheme="minorEastAsia" w:cs="Times New Roman" w:hint="eastAsia"/>
          <w:szCs w:val="24"/>
        </w:rPr>
        <w:t>；</w:t>
      </w:r>
    </w:p>
    <w:p w:rsidR="00C51E8D" w:rsidRDefault="00C51E8D" w:rsidP="00C51E8D">
      <w:pPr>
        <w:pStyle w:val="ad"/>
        <w:spacing w:line="240" w:lineRule="auto"/>
        <w:ind w:left="902" w:firstLineChars="0" w:firstLine="0"/>
        <w:jc w:val="both"/>
        <w:rPr>
          <w:color w:val="0070C0"/>
          <w:sz w:val="21"/>
          <w:szCs w:val="21"/>
        </w:rPr>
      </w:pPr>
      <w:r w:rsidRPr="001D30C2">
        <w:rPr>
          <w:rFonts w:hint="eastAsia"/>
          <w:sz w:val="18"/>
          <w:szCs w:val="18"/>
        </w:rPr>
        <w:t>参考</w:t>
      </w:r>
      <w:r w:rsidRPr="001D30C2">
        <w:rPr>
          <w:sz w:val="18"/>
          <w:szCs w:val="18"/>
        </w:rPr>
        <w:t>:</w:t>
      </w:r>
      <w:r w:rsidRPr="001D30C2">
        <w:rPr>
          <w:color w:val="0070C0"/>
          <w:sz w:val="21"/>
          <w:szCs w:val="21"/>
        </w:rPr>
        <w:t xml:space="preserve"> </w:t>
      </w:r>
      <w:hyperlink r:id="rId13">
        <w:r w:rsidRPr="001D30C2">
          <w:rPr>
            <w:color w:val="0070C0"/>
            <w:sz w:val="21"/>
            <w:szCs w:val="21"/>
          </w:rPr>
          <w:t>http://msdn.microsoft.com/en-us/library/ms229043.aspx</w:t>
        </w:r>
      </w:hyperlink>
      <w:hyperlink r:id="rId14">
        <w:r w:rsidRPr="001D30C2">
          <w:rPr>
            <w:color w:val="0070C0"/>
            <w:sz w:val="21"/>
            <w:szCs w:val="21"/>
          </w:rPr>
          <w:t>.</w:t>
        </w:r>
      </w:hyperlink>
    </w:p>
    <w:p w:rsidR="00C51E8D" w:rsidRDefault="00C51E8D" w:rsidP="00C51E8D">
      <w:pPr>
        <w:pStyle w:val="ad"/>
        <w:numPr>
          <w:ilvl w:val="0"/>
          <w:numId w:val="32"/>
        </w:numPr>
        <w:ind w:firstLineChars="0"/>
        <w:jc w:val="both"/>
      </w:pPr>
      <w:r w:rsidRPr="001D6BA4">
        <w:rPr>
          <w:rFonts w:hint="eastAsia"/>
        </w:rPr>
        <w:t>确保所有函数的代码行数不太多，最好不超过</w:t>
      </w:r>
      <w:r>
        <w:rPr>
          <w:rFonts w:hint="eastAsia"/>
        </w:rPr>
        <w:t>100</w:t>
      </w:r>
      <w:r w:rsidRPr="001D6BA4">
        <w:rPr>
          <w:rFonts w:hint="eastAsia"/>
        </w:rPr>
        <w:t>行</w:t>
      </w:r>
      <w:r>
        <w:rPr>
          <w:rFonts w:hint="eastAsia"/>
        </w:rPr>
        <w:t>；</w:t>
      </w:r>
    </w:p>
    <w:p w:rsidR="00C51E8D" w:rsidRPr="00E53174" w:rsidRDefault="00C51E8D" w:rsidP="00C51E8D">
      <w:pPr>
        <w:pStyle w:val="ad"/>
        <w:numPr>
          <w:ilvl w:val="0"/>
          <w:numId w:val="32"/>
        </w:numPr>
        <w:ind w:firstLineChars="0"/>
        <w:jc w:val="both"/>
      </w:pPr>
      <w:r>
        <w:rPr>
          <w:rFonts w:hint="eastAsia"/>
        </w:rPr>
        <w:t>检查是否存在无法访问的代码，如果存在，则修改代码；</w:t>
      </w:r>
    </w:p>
    <w:p w:rsidR="00C51E8D" w:rsidRDefault="00C51E8D" w:rsidP="00C51E8D">
      <w:pPr>
        <w:pStyle w:val="ad"/>
        <w:numPr>
          <w:ilvl w:val="0"/>
          <w:numId w:val="32"/>
        </w:numPr>
        <w:ind w:firstLineChars="0"/>
        <w:jc w:val="both"/>
      </w:pPr>
      <w:r w:rsidRPr="00DF169B">
        <w:rPr>
          <w:rFonts w:hint="eastAsia"/>
        </w:rPr>
        <w:t>不管何时都应执行</w:t>
      </w:r>
      <w:r>
        <w:rPr>
          <w:rFonts w:hint="eastAsia"/>
        </w:rPr>
        <w:t>“</w:t>
      </w:r>
      <w:r>
        <w:rPr>
          <w:rFonts w:hint="eastAsia"/>
        </w:rPr>
        <w:t>null</w:t>
      </w:r>
      <w:r>
        <w:rPr>
          <w:rFonts w:hint="eastAsia"/>
        </w:rPr>
        <w:t>”</w:t>
      </w:r>
      <w:r w:rsidRPr="00DF169B">
        <w:rPr>
          <w:rFonts w:hint="eastAsia"/>
        </w:rPr>
        <w:t>检查，以避免在运行时产生</w:t>
      </w:r>
      <w:r>
        <w:rPr>
          <w:rFonts w:hint="eastAsia"/>
        </w:rPr>
        <w:t>“</w:t>
      </w:r>
      <w:r w:rsidRPr="00DF169B">
        <w:rPr>
          <w:rFonts w:hint="eastAsia"/>
        </w:rPr>
        <w:t>空引用</w:t>
      </w:r>
      <w:r>
        <w:rPr>
          <w:rFonts w:hint="eastAsia"/>
        </w:rPr>
        <w:t>”异常；</w:t>
      </w:r>
    </w:p>
    <w:p w:rsidR="0068143A" w:rsidRDefault="0061227C" w:rsidP="00C51E8D">
      <w:pPr>
        <w:pStyle w:val="ad"/>
        <w:numPr>
          <w:ilvl w:val="0"/>
          <w:numId w:val="32"/>
        </w:numPr>
        <w:ind w:firstLineChars="0"/>
        <w:jc w:val="both"/>
      </w:pPr>
      <w:r w:rsidRPr="0061227C">
        <w:rPr>
          <w:rFonts w:hint="eastAsia"/>
        </w:rPr>
        <w:t>需要移除所有没有用到的</w:t>
      </w:r>
      <w:r w:rsidRPr="0061227C">
        <w:t>using</w:t>
      </w:r>
      <w:r w:rsidR="00DF169B">
        <w:rPr>
          <w:rFonts w:hint="eastAsia"/>
        </w:rPr>
        <w:t>语句，清理无用代码是一个良好的习惯；</w:t>
      </w:r>
    </w:p>
    <w:p w:rsidR="00DF169B" w:rsidRDefault="00DF169B" w:rsidP="00913402">
      <w:pPr>
        <w:pStyle w:val="ad"/>
        <w:spacing w:line="240" w:lineRule="auto"/>
        <w:ind w:left="902" w:firstLineChars="0" w:firstLine="0"/>
        <w:jc w:val="both"/>
        <w:rPr>
          <w:color w:val="0070C0"/>
          <w:sz w:val="18"/>
          <w:szCs w:val="18"/>
        </w:rPr>
      </w:pPr>
      <w:r w:rsidRPr="00DF169B">
        <w:rPr>
          <w:rFonts w:hint="eastAsia"/>
          <w:sz w:val="18"/>
          <w:szCs w:val="18"/>
        </w:rPr>
        <w:t>参考</w:t>
      </w:r>
      <w:r w:rsidRPr="00DF169B">
        <w:rPr>
          <w:sz w:val="18"/>
          <w:szCs w:val="18"/>
        </w:rPr>
        <w:t>:</w:t>
      </w:r>
      <w:r w:rsidRPr="001D30C2">
        <w:rPr>
          <w:color w:val="0070C0"/>
          <w:sz w:val="18"/>
          <w:szCs w:val="18"/>
        </w:rPr>
        <w:t xml:space="preserve"> </w:t>
      </w:r>
      <w:hyperlink r:id="rId15">
        <w:r w:rsidRPr="001D30C2">
          <w:rPr>
            <w:color w:val="0070C0"/>
            <w:sz w:val="18"/>
            <w:szCs w:val="18"/>
          </w:rPr>
          <w:t>http://msdn.microsoft.com/en-us/magazine/ee335722.aspx</w:t>
        </w:r>
      </w:hyperlink>
      <w:hyperlink r:id="rId16">
        <w:r w:rsidRPr="001D30C2">
          <w:rPr>
            <w:color w:val="0070C0"/>
            <w:sz w:val="18"/>
            <w:szCs w:val="18"/>
          </w:rPr>
          <w:t>.</w:t>
        </w:r>
      </w:hyperlink>
    </w:p>
    <w:p w:rsidR="003141B3" w:rsidRPr="003141B3" w:rsidRDefault="003141B3" w:rsidP="003141B3">
      <w:pPr>
        <w:pStyle w:val="ad"/>
        <w:numPr>
          <w:ilvl w:val="0"/>
          <w:numId w:val="32"/>
        </w:numPr>
        <w:ind w:firstLineChars="0"/>
        <w:jc w:val="both"/>
        <w:rPr>
          <w:rFonts w:hint="eastAsia"/>
        </w:rPr>
      </w:pPr>
      <w:r w:rsidRPr="003141B3">
        <w:rPr>
          <w:rFonts w:hint="eastAsia"/>
        </w:rPr>
        <w:t>数字</w:t>
      </w:r>
      <w:r w:rsidRPr="003141B3">
        <w:t>和字符串</w:t>
      </w:r>
      <w:r w:rsidRPr="003141B3">
        <w:rPr>
          <w:rFonts w:hint="eastAsia"/>
        </w:rPr>
        <w:t>常</w:t>
      </w:r>
      <w:r w:rsidRPr="003141B3">
        <w:t>量是否用符号代替；</w:t>
      </w:r>
    </w:p>
    <w:p w:rsidR="0084077F" w:rsidRPr="00081224" w:rsidRDefault="0084077F" w:rsidP="00C51E8D">
      <w:pPr>
        <w:pStyle w:val="ad"/>
        <w:numPr>
          <w:ilvl w:val="0"/>
          <w:numId w:val="32"/>
        </w:numPr>
        <w:ind w:firstLineChars="0"/>
        <w:jc w:val="both"/>
        <w:rPr>
          <w:rFonts w:asciiTheme="minorEastAsia" w:hAnsiTheme="minorEastAsia" w:cs="Times New Roman"/>
          <w:szCs w:val="24"/>
        </w:rPr>
      </w:pPr>
      <w:r w:rsidRPr="00913402">
        <w:rPr>
          <w:rFonts w:ascii="楷体" w:eastAsia="楷体" w:hAnsi="楷体" w:cs="Times New Roman" w:hint="eastAsia"/>
          <w:b/>
          <w:szCs w:val="24"/>
        </w:rPr>
        <w:t>代码复用</w:t>
      </w:r>
      <w:r w:rsidRPr="00081224">
        <w:rPr>
          <w:rFonts w:asciiTheme="minorEastAsia" w:hAnsiTheme="minorEastAsia" w:cs="Times New Roman" w:hint="eastAsia"/>
          <w:szCs w:val="24"/>
        </w:rPr>
        <w:t>：如果存在代码片段重复使用或代码可能还会在其他地方使用，则应该将该代码提取成一个方法。将执行重复任</w:t>
      </w:r>
      <w:r>
        <w:rPr>
          <w:rFonts w:asciiTheme="minorEastAsia" w:hAnsiTheme="minorEastAsia" w:cs="Times New Roman" w:hint="eastAsia"/>
          <w:szCs w:val="24"/>
        </w:rPr>
        <w:t>务的代码提取</w:t>
      </w:r>
      <w:proofErr w:type="gramStart"/>
      <w:r>
        <w:rPr>
          <w:rFonts w:asciiTheme="minorEastAsia" w:hAnsiTheme="minorEastAsia" w:cs="Times New Roman" w:hint="eastAsia"/>
          <w:szCs w:val="24"/>
        </w:rPr>
        <w:t>成方法</w:t>
      </w:r>
      <w:proofErr w:type="gramEnd"/>
      <w:r>
        <w:rPr>
          <w:rFonts w:asciiTheme="minorEastAsia" w:hAnsiTheme="minorEastAsia" w:cs="Times New Roman" w:hint="eastAsia"/>
          <w:szCs w:val="24"/>
        </w:rPr>
        <w:t>后放置在功能相关的类中，以供其他开发人员使用；</w:t>
      </w:r>
    </w:p>
    <w:p w:rsidR="0084077F" w:rsidRDefault="0084077F" w:rsidP="0084077F">
      <w:pPr>
        <w:pStyle w:val="ad"/>
        <w:spacing w:line="240" w:lineRule="auto"/>
        <w:ind w:left="902" w:firstLineChars="0" w:firstLine="0"/>
        <w:jc w:val="both"/>
        <w:rPr>
          <w:color w:val="0070C0"/>
          <w:sz w:val="21"/>
          <w:szCs w:val="21"/>
        </w:rPr>
      </w:pPr>
      <w:r w:rsidRPr="00913402">
        <w:rPr>
          <w:rFonts w:hint="eastAsia"/>
          <w:sz w:val="18"/>
          <w:szCs w:val="18"/>
        </w:rPr>
        <w:t>参考</w:t>
      </w:r>
      <w:r w:rsidRPr="00913402">
        <w:rPr>
          <w:sz w:val="18"/>
          <w:szCs w:val="18"/>
        </w:rPr>
        <w:t xml:space="preserve">: </w:t>
      </w:r>
      <w:hyperlink r:id="rId17">
        <w:r w:rsidRPr="00913402">
          <w:rPr>
            <w:color w:val="0070C0"/>
            <w:sz w:val="21"/>
            <w:szCs w:val="21"/>
          </w:rPr>
          <w:t>http://msdn.microsoft.com/en-us/library/office/aa140806(v=office.10).aspx</w:t>
        </w:r>
      </w:hyperlink>
    </w:p>
    <w:p w:rsidR="0084077F" w:rsidRDefault="0084077F" w:rsidP="0084077F">
      <w:pPr>
        <w:pStyle w:val="ad"/>
        <w:spacing w:line="240" w:lineRule="auto"/>
        <w:ind w:left="902" w:firstLineChars="0" w:firstLine="0"/>
        <w:jc w:val="both"/>
        <w:rPr>
          <w:color w:val="0070C0"/>
          <w:sz w:val="21"/>
          <w:szCs w:val="21"/>
        </w:rPr>
      </w:pPr>
      <w:hyperlink r:id="rId18">
        <w:r w:rsidRPr="00913402">
          <w:rPr>
            <w:color w:val="0070C0"/>
            <w:sz w:val="21"/>
            <w:szCs w:val="21"/>
          </w:rPr>
          <w:t xml:space="preserve"> </w:t>
        </w:r>
      </w:hyperlink>
      <w:r w:rsidRPr="00913402">
        <w:rPr>
          <w:color w:val="0070C0"/>
          <w:sz w:val="21"/>
          <w:szCs w:val="21"/>
        </w:rPr>
        <w:t xml:space="preserve"> </w:t>
      </w:r>
      <w:r>
        <w:rPr>
          <w:color w:val="0070C0"/>
          <w:sz w:val="21"/>
          <w:szCs w:val="21"/>
        </w:rPr>
        <w:t xml:space="preserve">  </w:t>
      </w:r>
      <w:hyperlink r:id="rId19">
        <w:r w:rsidRPr="00913402">
          <w:rPr>
            <w:color w:val="0070C0"/>
            <w:sz w:val="21"/>
            <w:szCs w:val="21"/>
          </w:rPr>
          <w:t>http://blogs.msdn.com/b/frice/archive/2004/06/11/153709.aspx</w:t>
        </w:r>
      </w:hyperlink>
      <w:hyperlink r:id="rId20">
        <w:r w:rsidRPr="00913402">
          <w:rPr>
            <w:color w:val="0070C0"/>
            <w:sz w:val="21"/>
            <w:szCs w:val="21"/>
          </w:rPr>
          <w:t xml:space="preserve"> </w:t>
        </w:r>
      </w:hyperlink>
    </w:p>
    <w:p w:rsidR="0084077F" w:rsidRPr="00913402" w:rsidRDefault="0084077F" w:rsidP="00C51E8D">
      <w:pPr>
        <w:pStyle w:val="ad"/>
        <w:numPr>
          <w:ilvl w:val="0"/>
          <w:numId w:val="32"/>
        </w:numPr>
        <w:ind w:firstLineChars="0"/>
        <w:jc w:val="both"/>
      </w:pPr>
      <w:r w:rsidRPr="00913402">
        <w:rPr>
          <w:rFonts w:ascii="楷体" w:eastAsia="楷体" w:hAnsi="楷体" w:cs="Times New Roman"/>
          <w:b/>
          <w:szCs w:val="24"/>
        </w:rPr>
        <w:t>代码一致性</w:t>
      </w:r>
      <w:r w:rsidRPr="00913402">
        <w:t>：整个应用程序应保持编码风格一致，例如，</w:t>
      </w:r>
      <w:r w:rsidRPr="00913402">
        <w:t>.Net</w:t>
      </w:r>
      <w:r w:rsidRPr="00913402">
        <w:t>中</w:t>
      </w:r>
      <w:r w:rsidRPr="00913402">
        <w:t>Int32</w:t>
      </w:r>
      <w:r w:rsidRPr="00913402">
        <w:t>和</w:t>
      </w:r>
      <w:proofErr w:type="spellStart"/>
      <w:r w:rsidRPr="00913402">
        <w:t>int</w:t>
      </w:r>
      <w:proofErr w:type="spellEnd"/>
      <w:r w:rsidRPr="00913402">
        <w:t>及</w:t>
      </w:r>
      <w:r w:rsidRPr="00913402">
        <w:t>String</w:t>
      </w:r>
      <w:r w:rsidRPr="00913402">
        <w:t>和</w:t>
      </w:r>
      <w:r w:rsidRPr="00913402">
        <w:t>string</w:t>
      </w:r>
      <w:r w:rsidRPr="00913402">
        <w:t>是一样的，在应用程序中应该保持使用一致，避免有时用</w:t>
      </w:r>
      <w:r w:rsidRPr="00913402">
        <w:t>Int32</w:t>
      </w:r>
      <w:r w:rsidRPr="00913402">
        <w:rPr>
          <w:rFonts w:hint="eastAsia"/>
        </w:rPr>
        <w:t>，</w:t>
      </w:r>
      <w:r w:rsidRPr="00913402">
        <w:t>有时用</w:t>
      </w:r>
      <w:proofErr w:type="spellStart"/>
      <w:r w:rsidRPr="00913402">
        <w:t>int</w:t>
      </w:r>
      <w:proofErr w:type="spellEnd"/>
      <w:r>
        <w:rPr>
          <w:rFonts w:hint="eastAsia"/>
        </w:rPr>
        <w:t>；</w:t>
      </w:r>
    </w:p>
    <w:p w:rsidR="00FE4B33" w:rsidRPr="001D6BA4" w:rsidRDefault="00FE4B33" w:rsidP="00C51E8D">
      <w:pPr>
        <w:pStyle w:val="ad"/>
        <w:numPr>
          <w:ilvl w:val="0"/>
          <w:numId w:val="32"/>
        </w:numPr>
        <w:ind w:firstLineChars="0"/>
        <w:jc w:val="both"/>
      </w:pPr>
      <w:r w:rsidRPr="001D6BA4">
        <w:rPr>
          <w:rFonts w:hint="eastAsia"/>
        </w:rPr>
        <w:t>如果参数（变量）</w:t>
      </w:r>
      <w:r>
        <w:rPr>
          <w:rFonts w:hint="eastAsia"/>
        </w:rPr>
        <w:t>只使用一次，则应定义为匿名类型；</w:t>
      </w:r>
    </w:p>
    <w:p w:rsidR="00FE4B33" w:rsidRPr="001D6BA4" w:rsidRDefault="00FE4B33" w:rsidP="00FE4B33">
      <w:pPr>
        <w:pStyle w:val="ad"/>
        <w:spacing w:line="240" w:lineRule="auto"/>
        <w:ind w:left="902" w:firstLineChars="0" w:firstLine="0"/>
        <w:jc w:val="both"/>
        <w:rPr>
          <w:sz w:val="18"/>
          <w:szCs w:val="18"/>
        </w:rPr>
      </w:pPr>
      <w:r w:rsidRPr="001D6BA4">
        <w:rPr>
          <w:rFonts w:hint="eastAsia"/>
          <w:sz w:val="18"/>
          <w:szCs w:val="18"/>
        </w:rPr>
        <w:t>参考</w:t>
      </w:r>
      <w:r w:rsidRPr="001D6BA4">
        <w:rPr>
          <w:sz w:val="18"/>
          <w:szCs w:val="18"/>
        </w:rPr>
        <w:t xml:space="preserve">: </w:t>
      </w:r>
      <w:hyperlink r:id="rId21">
        <w:r w:rsidRPr="001D6BA4">
          <w:rPr>
            <w:color w:val="0070C0"/>
            <w:sz w:val="21"/>
            <w:szCs w:val="21"/>
          </w:rPr>
          <w:t>http://msdn.microsoft.com/en-us/library/vstudio/bb397696.aspx</w:t>
        </w:r>
      </w:hyperlink>
      <w:hyperlink r:id="rId22">
        <w:r w:rsidRPr="001D6BA4">
          <w:rPr>
            <w:color w:val="0070C0"/>
            <w:sz w:val="21"/>
            <w:szCs w:val="21"/>
          </w:rPr>
          <w:t xml:space="preserve"> </w:t>
        </w:r>
      </w:hyperlink>
      <w:r w:rsidRPr="001D6BA4">
        <w:rPr>
          <w:sz w:val="18"/>
          <w:szCs w:val="18"/>
        </w:rPr>
        <w:t xml:space="preserve"> </w:t>
      </w:r>
    </w:p>
    <w:p w:rsidR="00FE4B33" w:rsidRPr="00FF00B6" w:rsidRDefault="00FE4B33" w:rsidP="00C51E8D">
      <w:pPr>
        <w:pStyle w:val="ad"/>
        <w:numPr>
          <w:ilvl w:val="0"/>
          <w:numId w:val="32"/>
        </w:numPr>
        <w:ind w:firstLineChars="0"/>
        <w:jc w:val="both"/>
      </w:pPr>
      <w:r w:rsidRPr="00FF00B6">
        <w:rPr>
          <w:rFonts w:hint="eastAsia"/>
        </w:rPr>
        <w:t>尽量使用</w:t>
      </w:r>
      <w:r w:rsidRPr="00FF00B6">
        <w:t>LINQ</w:t>
      </w:r>
      <w:r w:rsidRPr="00FF00B6">
        <w:rPr>
          <w:rFonts w:hint="eastAsia"/>
        </w:rPr>
        <w:t>查询和</w:t>
      </w:r>
      <w:r w:rsidRPr="00FF00B6">
        <w:t>Lambda</w:t>
      </w:r>
      <w:r>
        <w:rPr>
          <w:rFonts w:hint="eastAsia"/>
        </w:rPr>
        <w:t>表达式提高代码可读性；</w:t>
      </w:r>
    </w:p>
    <w:p w:rsidR="00FE4B33" w:rsidRPr="00FF00B6" w:rsidRDefault="00FE4B33" w:rsidP="00FE4B33">
      <w:pPr>
        <w:pStyle w:val="ad"/>
        <w:spacing w:line="240" w:lineRule="auto"/>
        <w:ind w:left="902" w:firstLineChars="0" w:firstLine="0"/>
        <w:jc w:val="both"/>
        <w:rPr>
          <w:sz w:val="18"/>
          <w:szCs w:val="18"/>
        </w:rPr>
      </w:pPr>
      <w:r w:rsidRPr="00FF00B6">
        <w:rPr>
          <w:rFonts w:hint="eastAsia"/>
          <w:sz w:val="18"/>
          <w:szCs w:val="18"/>
        </w:rPr>
        <w:t>参考</w:t>
      </w:r>
      <w:r w:rsidRPr="00FF00B6">
        <w:rPr>
          <w:sz w:val="18"/>
          <w:szCs w:val="18"/>
        </w:rPr>
        <w:t>:</w:t>
      </w:r>
      <w:r w:rsidRPr="00FF00B6">
        <w:rPr>
          <w:color w:val="0070C0"/>
          <w:sz w:val="21"/>
          <w:szCs w:val="21"/>
        </w:rPr>
        <w:t xml:space="preserve"> </w:t>
      </w:r>
      <w:hyperlink r:id="rId23">
        <w:r w:rsidRPr="00FF00B6">
          <w:rPr>
            <w:color w:val="0070C0"/>
            <w:sz w:val="21"/>
            <w:szCs w:val="21"/>
          </w:rPr>
          <w:t>http://msdn.microsoft.com/en-us/library/bb308959.aspx</w:t>
        </w:r>
      </w:hyperlink>
      <w:hyperlink r:id="rId24">
        <w:r w:rsidRPr="00FF00B6">
          <w:rPr>
            <w:sz w:val="18"/>
            <w:szCs w:val="18"/>
          </w:rPr>
          <w:t xml:space="preserve"> </w:t>
        </w:r>
      </w:hyperlink>
      <w:r w:rsidRPr="00FF00B6">
        <w:rPr>
          <w:sz w:val="18"/>
          <w:szCs w:val="18"/>
        </w:rPr>
        <w:t xml:space="preserve"> </w:t>
      </w:r>
    </w:p>
    <w:p w:rsidR="00FE4B33" w:rsidRPr="005907FD" w:rsidRDefault="00FE4B33" w:rsidP="00C51E8D">
      <w:pPr>
        <w:pStyle w:val="ad"/>
        <w:numPr>
          <w:ilvl w:val="0"/>
          <w:numId w:val="32"/>
        </w:numPr>
        <w:ind w:firstLineChars="0"/>
        <w:jc w:val="both"/>
      </w:pPr>
      <w:r w:rsidRPr="005907FD">
        <w:rPr>
          <w:rFonts w:hint="eastAsia"/>
        </w:rPr>
        <w:t>正确使用</w:t>
      </w:r>
      <w:proofErr w:type="spellStart"/>
      <w:r w:rsidRPr="005907FD">
        <w:t>var</w:t>
      </w:r>
      <w:proofErr w:type="spellEnd"/>
      <w:r w:rsidRPr="005907FD">
        <w:rPr>
          <w:rFonts w:hint="eastAsia"/>
        </w:rPr>
        <w:t>、</w:t>
      </w:r>
      <w:r w:rsidRPr="005907FD">
        <w:t>object</w:t>
      </w:r>
      <w:r w:rsidRPr="005907FD">
        <w:rPr>
          <w:rFonts w:hint="eastAsia"/>
        </w:rPr>
        <w:t>和</w:t>
      </w:r>
      <w:r w:rsidRPr="005907FD">
        <w:t>dynamic</w:t>
      </w:r>
      <w:r w:rsidRPr="005907FD">
        <w:rPr>
          <w:rFonts w:hint="eastAsia"/>
        </w:rPr>
        <w:t>关键字。它们有一些相似之处，大多</w:t>
      </w:r>
      <w:r>
        <w:rPr>
          <w:rFonts w:hint="eastAsia"/>
        </w:rPr>
        <w:t>数开发人员对它们都有困惑或不太了解，但要注意他们并不能相互替换；</w:t>
      </w:r>
    </w:p>
    <w:p w:rsidR="00FE4B33" w:rsidRDefault="00FE4B33" w:rsidP="00FE4B33">
      <w:pPr>
        <w:pStyle w:val="ad"/>
        <w:spacing w:line="240" w:lineRule="auto"/>
        <w:ind w:left="902" w:firstLineChars="0" w:firstLine="0"/>
        <w:rPr>
          <w:sz w:val="18"/>
          <w:szCs w:val="18"/>
        </w:rPr>
      </w:pPr>
      <w:r w:rsidRPr="005907FD">
        <w:rPr>
          <w:rFonts w:hint="eastAsia"/>
          <w:sz w:val="18"/>
          <w:szCs w:val="18"/>
        </w:rPr>
        <w:t>参考</w:t>
      </w:r>
      <w:r w:rsidRPr="005907FD">
        <w:rPr>
          <w:sz w:val="18"/>
          <w:szCs w:val="18"/>
        </w:rPr>
        <w:t>:</w:t>
      </w:r>
      <w:r>
        <w:rPr>
          <w:sz w:val="18"/>
          <w:szCs w:val="18"/>
        </w:rPr>
        <w:t xml:space="preserve"> </w:t>
      </w:r>
    </w:p>
    <w:p w:rsidR="0084077F" w:rsidRPr="00FE4B33" w:rsidRDefault="00FE4B33" w:rsidP="00FE4B33">
      <w:pPr>
        <w:pStyle w:val="ad"/>
        <w:spacing w:line="240" w:lineRule="auto"/>
        <w:ind w:left="902" w:firstLineChars="0" w:firstLine="0"/>
        <w:jc w:val="both"/>
        <w:rPr>
          <w:color w:val="0070C0"/>
          <w:sz w:val="21"/>
          <w:szCs w:val="21"/>
        </w:rPr>
      </w:pPr>
      <w:hyperlink r:id="rId25">
        <w:r w:rsidRPr="005907FD">
          <w:rPr>
            <w:color w:val="0070C0"/>
            <w:sz w:val="21"/>
            <w:szCs w:val="21"/>
          </w:rPr>
          <w:t>http://blogs.msdn.com/b/csharpfaq/archive/2010/01/25/what-is-the-difference-between</w:t>
        </w:r>
      </w:hyperlink>
      <w:hyperlink r:id="rId26">
        <w:r w:rsidRPr="005907FD">
          <w:rPr>
            <w:color w:val="0070C0"/>
            <w:sz w:val="21"/>
            <w:szCs w:val="21"/>
          </w:rPr>
          <w:t>dynamic-and-object-keywords.aspx</w:t>
        </w:r>
      </w:hyperlink>
    </w:p>
    <w:p w:rsidR="00FE4B33" w:rsidRPr="000C5E42" w:rsidRDefault="00611E2A" w:rsidP="002E127F">
      <w:pPr>
        <w:pStyle w:val="ad"/>
        <w:numPr>
          <w:ilvl w:val="0"/>
          <w:numId w:val="27"/>
        </w:numPr>
        <w:spacing w:beforeLines="100" w:before="312"/>
        <w:ind w:left="422" w:hangingChars="175" w:hanging="422"/>
        <w:rPr>
          <w:rFonts w:hint="eastAsia"/>
          <w:b/>
          <w:szCs w:val="24"/>
        </w:rPr>
      </w:pPr>
      <w:r w:rsidRPr="000C5E42">
        <w:rPr>
          <w:rFonts w:hint="eastAsia"/>
          <w:b/>
          <w:szCs w:val="24"/>
        </w:rPr>
        <w:t>代码</w:t>
      </w:r>
      <w:r w:rsidRPr="000C5E42">
        <w:rPr>
          <w:b/>
          <w:szCs w:val="24"/>
        </w:rPr>
        <w:t>性能</w:t>
      </w:r>
    </w:p>
    <w:p w:rsidR="00984FD5" w:rsidRDefault="00984FD5" w:rsidP="00984FD5">
      <w:pPr>
        <w:pStyle w:val="ad"/>
        <w:numPr>
          <w:ilvl w:val="0"/>
          <w:numId w:val="29"/>
        </w:numPr>
        <w:ind w:firstLineChars="0"/>
        <w:jc w:val="both"/>
      </w:pPr>
      <w:r w:rsidRPr="001D6BA4">
        <w:rPr>
          <w:rFonts w:hint="eastAsia"/>
        </w:rPr>
        <w:t>尽可能避免嵌套</w:t>
      </w:r>
      <w:r w:rsidRPr="001D6BA4">
        <w:t>for</w:t>
      </w:r>
      <w:r w:rsidRPr="001D6BA4">
        <w:rPr>
          <w:rFonts w:hint="eastAsia"/>
        </w:rPr>
        <w:t>、</w:t>
      </w:r>
      <w:proofErr w:type="spellStart"/>
      <w:r w:rsidRPr="001D6BA4">
        <w:t>foreach</w:t>
      </w:r>
      <w:proofErr w:type="spellEnd"/>
      <w:r w:rsidRPr="001D6BA4">
        <w:rPr>
          <w:rFonts w:hint="eastAsia"/>
        </w:rPr>
        <w:t>循环语句和</w:t>
      </w:r>
      <w:r w:rsidRPr="001D6BA4">
        <w:t>if</w:t>
      </w:r>
      <w:r w:rsidRPr="001D6BA4">
        <w:rPr>
          <w:rFonts w:hint="eastAsia"/>
        </w:rPr>
        <w:t>条件语句</w:t>
      </w:r>
      <w:r>
        <w:rPr>
          <w:rFonts w:hint="eastAsia"/>
        </w:rPr>
        <w:t>；</w:t>
      </w:r>
    </w:p>
    <w:p w:rsidR="00984FD5" w:rsidRDefault="00984FD5" w:rsidP="00984FD5">
      <w:pPr>
        <w:pStyle w:val="ad"/>
        <w:numPr>
          <w:ilvl w:val="0"/>
          <w:numId w:val="29"/>
        </w:numPr>
        <w:ind w:firstLineChars="0"/>
        <w:jc w:val="both"/>
      </w:pPr>
      <w:r w:rsidRPr="00464ECB">
        <w:rPr>
          <w:rFonts w:ascii="楷体" w:eastAsia="楷体" w:hAnsi="楷体" w:cs="Times New Roman" w:hint="eastAsia"/>
          <w:b/>
          <w:szCs w:val="24"/>
        </w:rPr>
        <w:t>释放非托管资源</w:t>
      </w:r>
      <w:r w:rsidRPr="00464ECB">
        <w:rPr>
          <w:rFonts w:hint="eastAsia"/>
        </w:rPr>
        <w:t>：像</w:t>
      </w:r>
      <w:r w:rsidRPr="00464ECB">
        <w:t>I/O</w:t>
      </w:r>
      <w:r w:rsidRPr="00464ECB">
        <w:rPr>
          <w:rFonts w:hint="eastAsia"/>
        </w:rPr>
        <w:t>操作和网络资源等非托管对象一样，使用完后要立即手动释放。如果想要实现离开作用域后自动释放非托管资源，则使用</w:t>
      </w:r>
      <w:r w:rsidRPr="00464ECB">
        <w:t>using</w:t>
      </w:r>
      <w:r>
        <w:rPr>
          <w:rFonts w:hint="eastAsia"/>
        </w:rPr>
        <w:t>语法；</w:t>
      </w:r>
    </w:p>
    <w:p w:rsidR="000C068C" w:rsidRPr="00A90633" w:rsidRDefault="000C068C" w:rsidP="000C068C">
      <w:pPr>
        <w:pStyle w:val="ad"/>
        <w:numPr>
          <w:ilvl w:val="0"/>
          <w:numId w:val="29"/>
        </w:numPr>
        <w:ind w:firstLineChars="0"/>
        <w:jc w:val="both"/>
      </w:pPr>
      <w:r>
        <w:rPr>
          <w:rFonts w:hint="eastAsia"/>
        </w:rPr>
        <w:t>检查程序是否有内存泄漏，如有必须及时修改；</w:t>
      </w:r>
    </w:p>
    <w:p w:rsidR="000C068C" w:rsidRPr="00A90633" w:rsidRDefault="000C068C" w:rsidP="000C068C">
      <w:pPr>
        <w:pStyle w:val="ad"/>
        <w:spacing w:line="240" w:lineRule="auto"/>
        <w:ind w:left="902" w:firstLineChars="0" w:firstLine="0"/>
        <w:rPr>
          <w:sz w:val="18"/>
          <w:szCs w:val="18"/>
        </w:rPr>
      </w:pPr>
      <w:r w:rsidRPr="00A90633">
        <w:rPr>
          <w:rFonts w:hint="eastAsia"/>
          <w:sz w:val="18"/>
          <w:szCs w:val="18"/>
        </w:rPr>
        <w:t>参考</w:t>
      </w:r>
      <w:r w:rsidRPr="00A90633">
        <w:rPr>
          <w:sz w:val="18"/>
          <w:szCs w:val="18"/>
        </w:rPr>
        <w:t xml:space="preserve">: </w:t>
      </w:r>
      <w:hyperlink r:id="rId27">
        <w:r w:rsidRPr="00A90633">
          <w:rPr>
            <w:color w:val="0070C0"/>
            <w:sz w:val="21"/>
            <w:szCs w:val="21"/>
          </w:rPr>
          <w:t>http://blogs.msdn.com/b/davidklinems/archive/2005/11/16/493580.aspx</w:t>
        </w:r>
      </w:hyperlink>
      <w:hyperlink r:id="rId28">
        <w:r w:rsidRPr="00A90633">
          <w:rPr>
            <w:color w:val="0070C0"/>
            <w:sz w:val="21"/>
            <w:szCs w:val="21"/>
          </w:rPr>
          <w:t xml:space="preserve"> </w:t>
        </w:r>
      </w:hyperlink>
      <w:r w:rsidRPr="00A90633">
        <w:rPr>
          <w:color w:val="0070C0"/>
          <w:sz w:val="21"/>
          <w:szCs w:val="21"/>
        </w:rPr>
        <w:t xml:space="preserve"> </w:t>
      </w:r>
    </w:p>
    <w:p w:rsidR="00984FD5" w:rsidRDefault="00984FD5" w:rsidP="00984FD5">
      <w:pPr>
        <w:pStyle w:val="ad"/>
        <w:spacing w:line="240" w:lineRule="auto"/>
        <w:ind w:left="902" w:firstLineChars="0" w:firstLine="0"/>
        <w:jc w:val="both"/>
        <w:rPr>
          <w:sz w:val="18"/>
          <w:szCs w:val="18"/>
        </w:rPr>
      </w:pPr>
      <w:r w:rsidRPr="00464ECB">
        <w:rPr>
          <w:rFonts w:hint="eastAsia"/>
          <w:sz w:val="18"/>
          <w:szCs w:val="18"/>
        </w:rPr>
        <w:t>参考</w:t>
      </w:r>
      <w:r w:rsidRPr="00464ECB">
        <w:rPr>
          <w:sz w:val="18"/>
          <w:szCs w:val="18"/>
        </w:rPr>
        <w:t xml:space="preserve">: </w:t>
      </w:r>
      <w:hyperlink r:id="rId29">
        <w:r w:rsidRPr="00464ECB">
          <w:rPr>
            <w:color w:val="0070C0"/>
            <w:sz w:val="21"/>
            <w:szCs w:val="21"/>
          </w:rPr>
          <w:t>http://msdn.microsoft.com/en-us/library/498928w2.aspx</w:t>
        </w:r>
      </w:hyperlink>
      <w:hyperlink r:id="rId30">
        <w:r w:rsidRPr="00464ECB">
          <w:rPr>
            <w:sz w:val="18"/>
            <w:szCs w:val="18"/>
          </w:rPr>
          <w:t xml:space="preserve"> </w:t>
        </w:r>
      </w:hyperlink>
    </w:p>
    <w:p w:rsidR="00984FD5" w:rsidRPr="001D6BA4" w:rsidRDefault="00984FD5" w:rsidP="00984FD5">
      <w:pPr>
        <w:pStyle w:val="ad"/>
        <w:numPr>
          <w:ilvl w:val="0"/>
          <w:numId w:val="29"/>
        </w:numPr>
        <w:ind w:firstLineChars="0"/>
        <w:jc w:val="both"/>
      </w:pPr>
      <w:r w:rsidRPr="001D6BA4">
        <w:rPr>
          <w:rFonts w:hint="eastAsia"/>
        </w:rPr>
        <w:t>通过</w:t>
      </w:r>
      <w:r w:rsidRPr="001D6BA4">
        <w:t>try/catch</w:t>
      </w:r>
      <w:r w:rsidRPr="001D6BA4">
        <w:rPr>
          <w:rFonts w:hint="eastAsia"/>
        </w:rPr>
        <w:t>和</w:t>
      </w:r>
      <w:r w:rsidRPr="001D6BA4">
        <w:t>finally</w:t>
      </w:r>
      <w:r w:rsidRPr="001D6BA4">
        <w:rPr>
          <w:rFonts w:hint="eastAsia"/>
        </w:rPr>
        <w:t>语句</w:t>
      </w:r>
      <w:proofErr w:type="gramStart"/>
      <w:r w:rsidRPr="001D6BA4">
        <w:rPr>
          <w:rFonts w:hint="eastAsia"/>
        </w:rPr>
        <w:t>块</w:t>
      </w:r>
      <w:r w:rsidRPr="001D6BA4">
        <w:rPr>
          <w:rFonts w:ascii="楷体" w:eastAsia="楷体" w:hAnsi="楷体" w:cs="Times New Roman" w:hint="eastAsia"/>
          <w:b/>
          <w:szCs w:val="24"/>
        </w:rPr>
        <w:t>合理</w:t>
      </w:r>
      <w:proofErr w:type="gramEnd"/>
      <w:r w:rsidRPr="001D6BA4">
        <w:rPr>
          <w:rFonts w:ascii="楷体" w:eastAsia="楷体" w:hAnsi="楷体" w:cs="Times New Roman" w:hint="eastAsia"/>
          <w:b/>
          <w:szCs w:val="24"/>
        </w:rPr>
        <w:t>处理异常</w:t>
      </w:r>
      <w:r>
        <w:rPr>
          <w:rFonts w:hint="eastAsia"/>
        </w:rPr>
        <w:t>并记录异常日志；</w:t>
      </w:r>
    </w:p>
    <w:p w:rsidR="00984FD5" w:rsidRPr="001D6BA4" w:rsidRDefault="00984FD5" w:rsidP="00984FD5">
      <w:pPr>
        <w:pStyle w:val="ad"/>
        <w:spacing w:line="240" w:lineRule="auto"/>
        <w:ind w:left="902" w:firstLineChars="0" w:firstLine="0"/>
        <w:jc w:val="both"/>
        <w:rPr>
          <w:sz w:val="18"/>
          <w:szCs w:val="18"/>
        </w:rPr>
      </w:pPr>
      <w:r w:rsidRPr="001D6BA4">
        <w:rPr>
          <w:rFonts w:hint="eastAsia"/>
          <w:sz w:val="18"/>
          <w:szCs w:val="18"/>
        </w:rPr>
        <w:t>参考</w:t>
      </w:r>
      <w:r w:rsidRPr="001D6BA4">
        <w:rPr>
          <w:sz w:val="18"/>
          <w:szCs w:val="18"/>
        </w:rPr>
        <w:t xml:space="preserve">: </w:t>
      </w:r>
      <w:hyperlink r:id="rId31">
        <w:r w:rsidRPr="001D6BA4">
          <w:rPr>
            <w:color w:val="0070C0"/>
            <w:sz w:val="21"/>
            <w:szCs w:val="21"/>
          </w:rPr>
          <w:t>http://msdn.microsoft.com/en-us/library/vstudio/ms229005(v=vs.100).aspx</w:t>
        </w:r>
      </w:hyperlink>
      <w:hyperlink r:id="rId32">
        <w:r w:rsidRPr="001D6BA4">
          <w:rPr>
            <w:color w:val="0070C0"/>
            <w:sz w:val="21"/>
            <w:szCs w:val="21"/>
          </w:rPr>
          <w:t xml:space="preserve"> </w:t>
        </w:r>
      </w:hyperlink>
      <w:r w:rsidRPr="001D6BA4">
        <w:rPr>
          <w:sz w:val="18"/>
          <w:szCs w:val="18"/>
        </w:rPr>
        <w:t xml:space="preserve"> </w:t>
      </w:r>
    </w:p>
    <w:p w:rsidR="00984FD5" w:rsidRPr="00E53174" w:rsidRDefault="00984FD5" w:rsidP="00984FD5">
      <w:pPr>
        <w:pStyle w:val="ad"/>
        <w:numPr>
          <w:ilvl w:val="0"/>
          <w:numId w:val="29"/>
        </w:numPr>
        <w:ind w:firstLineChars="0"/>
        <w:jc w:val="both"/>
      </w:pPr>
      <w:r w:rsidRPr="00E53174">
        <w:rPr>
          <w:rFonts w:hint="eastAsia"/>
        </w:rPr>
        <w:t>如果需要多级级联字符串，为节省内存消耗应该使用</w:t>
      </w:r>
      <w:proofErr w:type="spellStart"/>
      <w:r w:rsidRPr="00E53174">
        <w:t>Stringbuilder</w:t>
      </w:r>
      <w:proofErr w:type="spellEnd"/>
      <w:r w:rsidRPr="00E53174">
        <w:rPr>
          <w:rFonts w:hint="eastAsia"/>
        </w:rPr>
        <w:t>而不是</w:t>
      </w:r>
      <w:r w:rsidRPr="00E53174">
        <w:t>string</w:t>
      </w:r>
      <w:r>
        <w:rPr>
          <w:rFonts w:hint="eastAsia"/>
        </w:rPr>
        <w:t>；</w:t>
      </w:r>
    </w:p>
    <w:p w:rsidR="00984FD5" w:rsidRPr="00E53174" w:rsidRDefault="00984FD5" w:rsidP="00984FD5">
      <w:pPr>
        <w:pStyle w:val="ad"/>
        <w:numPr>
          <w:ilvl w:val="0"/>
          <w:numId w:val="29"/>
        </w:numPr>
        <w:ind w:firstLineChars="0"/>
        <w:jc w:val="both"/>
      </w:pPr>
      <w:r>
        <w:t>尽量避免做数据类型转换，否则会带来性能上的损失</w:t>
      </w:r>
      <w:r>
        <w:rPr>
          <w:rFonts w:hint="eastAsia"/>
        </w:rPr>
        <w:t>；</w:t>
      </w:r>
    </w:p>
    <w:p w:rsidR="00984FD5" w:rsidRPr="00E53174" w:rsidRDefault="00984FD5" w:rsidP="00984FD5">
      <w:pPr>
        <w:pStyle w:val="ad"/>
        <w:spacing w:line="240" w:lineRule="auto"/>
        <w:ind w:left="902" w:firstLineChars="0" w:firstLine="0"/>
        <w:rPr>
          <w:sz w:val="18"/>
          <w:szCs w:val="18"/>
        </w:rPr>
      </w:pPr>
      <w:r w:rsidRPr="00E53174">
        <w:rPr>
          <w:rFonts w:hint="eastAsia"/>
          <w:sz w:val="18"/>
          <w:szCs w:val="18"/>
        </w:rPr>
        <w:t>参考</w:t>
      </w:r>
      <w:r w:rsidRPr="00E53174">
        <w:rPr>
          <w:sz w:val="18"/>
          <w:szCs w:val="18"/>
        </w:rPr>
        <w:t xml:space="preserve">: </w:t>
      </w:r>
      <w:hyperlink r:id="rId33">
        <w:r w:rsidRPr="00E53174">
          <w:rPr>
            <w:color w:val="0070C0"/>
            <w:sz w:val="21"/>
            <w:szCs w:val="21"/>
          </w:rPr>
          <w:t>http://msdn.microsoft.com/en-us/library/ms173105.aspx</w:t>
        </w:r>
      </w:hyperlink>
      <w:hyperlink r:id="rId34">
        <w:r w:rsidRPr="00E53174">
          <w:rPr>
            <w:color w:val="0070C0"/>
            <w:sz w:val="21"/>
            <w:szCs w:val="21"/>
          </w:rPr>
          <w:t xml:space="preserve"> </w:t>
        </w:r>
      </w:hyperlink>
      <w:r w:rsidRPr="00E53174">
        <w:rPr>
          <w:sz w:val="18"/>
          <w:szCs w:val="18"/>
        </w:rPr>
        <w:t xml:space="preserve"> </w:t>
      </w:r>
    </w:p>
    <w:p w:rsidR="00260BA8" w:rsidRPr="00E53174" w:rsidRDefault="00260BA8" w:rsidP="00260BA8">
      <w:pPr>
        <w:pStyle w:val="ad"/>
        <w:numPr>
          <w:ilvl w:val="0"/>
          <w:numId w:val="29"/>
        </w:numPr>
        <w:ind w:firstLineChars="0"/>
        <w:jc w:val="both"/>
      </w:pPr>
      <w:r w:rsidRPr="00E53174">
        <w:rPr>
          <w:rFonts w:hint="eastAsia"/>
        </w:rPr>
        <w:t>经常使用常量</w:t>
      </w:r>
      <w:r w:rsidRPr="00E53174">
        <w:rPr>
          <w:rFonts w:hint="eastAsia"/>
        </w:rPr>
        <w:t>(</w:t>
      </w:r>
      <w:proofErr w:type="spellStart"/>
      <w:r w:rsidRPr="00E53174">
        <w:t>const</w:t>
      </w:r>
      <w:proofErr w:type="spellEnd"/>
      <w:r w:rsidRPr="00E53174">
        <w:rPr>
          <w:rFonts w:hint="eastAsia"/>
        </w:rPr>
        <w:t>)</w:t>
      </w:r>
      <w:r w:rsidRPr="00E53174">
        <w:rPr>
          <w:rFonts w:hint="eastAsia"/>
        </w:rPr>
        <w:t>和只读</w:t>
      </w:r>
      <w:r w:rsidRPr="00E53174">
        <w:rPr>
          <w:rFonts w:hint="eastAsia"/>
        </w:rPr>
        <w:t>(</w:t>
      </w:r>
      <w:proofErr w:type="spellStart"/>
      <w:r w:rsidRPr="00E53174">
        <w:t>readonly</w:t>
      </w:r>
      <w:proofErr w:type="spellEnd"/>
      <w:r w:rsidRPr="00E53174">
        <w:t>)</w:t>
      </w:r>
      <w:r>
        <w:rPr>
          <w:rFonts w:hint="eastAsia"/>
        </w:rPr>
        <w:t>关键字修饰字段；</w:t>
      </w:r>
    </w:p>
    <w:p w:rsidR="00260BA8" w:rsidRPr="00E53174" w:rsidRDefault="00260BA8" w:rsidP="00260BA8">
      <w:pPr>
        <w:pStyle w:val="ad"/>
        <w:spacing w:line="240" w:lineRule="auto"/>
        <w:ind w:left="902" w:firstLineChars="0" w:firstLine="0"/>
        <w:rPr>
          <w:sz w:val="18"/>
          <w:szCs w:val="18"/>
        </w:rPr>
      </w:pPr>
      <w:r w:rsidRPr="00E53174">
        <w:rPr>
          <w:rFonts w:hint="eastAsia"/>
          <w:sz w:val="18"/>
          <w:szCs w:val="18"/>
        </w:rPr>
        <w:t>参考</w:t>
      </w:r>
      <w:r w:rsidRPr="00E53174">
        <w:rPr>
          <w:sz w:val="18"/>
          <w:szCs w:val="18"/>
        </w:rPr>
        <w:t>:</w:t>
      </w:r>
      <w:r w:rsidRPr="00E53174">
        <w:rPr>
          <w:color w:val="0070C0"/>
          <w:sz w:val="21"/>
          <w:szCs w:val="21"/>
        </w:rPr>
        <w:t xml:space="preserve"> </w:t>
      </w:r>
      <w:hyperlink r:id="rId35">
        <w:r w:rsidRPr="00E53174">
          <w:rPr>
            <w:color w:val="0070C0"/>
            <w:sz w:val="21"/>
            <w:szCs w:val="21"/>
          </w:rPr>
          <w:t>http://msdn.microsoft.com/en-us/library/acdd6hb7(v=vs.100).aspx</w:t>
        </w:r>
      </w:hyperlink>
      <w:hyperlink r:id="rId36">
        <w:r w:rsidRPr="00E53174">
          <w:rPr>
            <w:sz w:val="18"/>
            <w:szCs w:val="18"/>
          </w:rPr>
          <w:t xml:space="preserve"> </w:t>
        </w:r>
      </w:hyperlink>
      <w:r w:rsidRPr="00E53174">
        <w:rPr>
          <w:sz w:val="18"/>
          <w:szCs w:val="18"/>
        </w:rPr>
        <w:t xml:space="preserve"> </w:t>
      </w:r>
    </w:p>
    <w:p w:rsidR="00260BA8" w:rsidRPr="00E53174" w:rsidRDefault="00260BA8" w:rsidP="00260BA8">
      <w:pPr>
        <w:pStyle w:val="ad"/>
        <w:spacing w:line="240" w:lineRule="auto"/>
        <w:ind w:left="902" w:firstLine="480"/>
        <w:rPr>
          <w:sz w:val="18"/>
          <w:szCs w:val="18"/>
        </w:rPr>
      </w:pPr>
      <w:hyperlink r:id="rId37">
        <w:r w:rsidRPr="00E53174">
          <w:rPr>
            <w:color w:val="0070C0"/>
            <w:sz w:val="21"/>
            <w:szCs w:val="21"/>
          </w:rPr>
          <w:t>http://msdn.microsoft.com/en-us/library/e6w8fe1b(v=vs.100).aspx</w:t>
        </w:r>
      </w:hyperlink>
      <w:hyperlink r:id="rId38">
        <w:r w:rsidRPr="00E53174">
          <w:rPr>
            <w:color w:val="0070C0"/>
            <w:sz w:val="21"/>
            <w:szCs w:val="21"/>
          </w:rPr>
          <w:t xml:space="preserve"> </w:t>
        </w:r>
      </w:hyperlink>
      <w:r w:rsidRPr="00E53174">
        <w:rPr>
          <w:sz w:val="18"/>
          <w:szCs w:val="18"/>
        </w:rPr>
        <w:t xml:space="preserve"> </w:t>
      </w:r>
    </w:p>
    <w:p w:rsidR="00260BA8" w:rsidRPr="00A90633" w:rsidRDefault="00260BA8" w:rsidP="00260BA8">
      <w:pPr>
        <w:pStyle w:val="ad"/>
        <w:numPr>
          <w:ilvl w:val="0"/>
          <w:numId w:val="29"/>
        </w:numPr>
        <w:ind w:firstLineChars="0"/>
        <w:jc w:val="both"/>
      </w:pPr>
      <w:r w:rsidRPr="00A90633">
        <w:rPr>
          <w:rFonts w:hint="eastAsia"/>
        </w:rPr>
        <w:t>对于像</w:t>
      </w:r>
      <w:proofErr w:type="spellStart"/>
      <w:r w:rsidRPr="00A90633">
        <w:rPr>
          <w:rFonts w:hint="eastAsia"/>
        </w:rPr>
        <w:t>int</w:t>
      </w:r>
      <w:proofErr w:type="spellEnd"/>
      <w:r w:rsidRPr="00A90633">
        <w:rPr>
          <w:rFonts w:hint="eastAsia"/>
        </w:rPr>
        <w:t>、</w:t>
      </w:r>
      <w:r w:rsidRPr="00A90633">
        <w:rPr>
          <w:rFonts w:hint="eastAsia"/>
        </w:rPr>
        <w:t>d</w:t>
      </w:r>
      <w:r w:rsidRPr="00A90633">
        <w:t>ecimal</w:t>
      </w:r>
      <w:r w:rsidRPr="00A90633">
        <w:rPr>
          <w:rFonts w:hint="eastAsia"/>
        </w:rPr>
        <w:t>等已知数据类型应该避免使用</w:t>
      </w:r>
      <w:r w:rsidRPr="00A90633">
        <w:t>default</w:t>
      </w:r>
      <w:r w:rsidRPr="00A90633">
        <w:rPr>
          <w:rFonts w:hint="eastAsia"/>
        </w:rPr>
        <w:t>关键字。</w:t>
      </w:r>
      <w:r w:rsidRPr="00A90633">
        <w:t>default</w:t>
      </w:r>
      <w:r>
        <w:rPr>
          <w:rFonts w:hint="eastAsia"/>
        </w:rPr>
        <w:t>关键字一般用于无法确定类型是数值类型还是引用类型的情况下；</w:t>
      </w:r>
    </w:p>
    <w:p w:rsidR="00FE4B33" w:rsidRDefault="00260BA8" w:rsidP="000C068C">
      <w:pPr>
        <w:pStyle w:val="ad"/>
        <w:spacing w:line="240" w:lineRule="auto"/>
        <w:ind w:left="902" w:firstLineChars="0" w:firstLine="0"/>
        <w:rPr>
          <w:color w:val="0070C0"/>
          <w:sz w:val="21"/>
          <w:szCs w:val="21"/>
        </w:rPr>
      </w:pPr>
      <w:r w:rsidRPr="00A90633">
        <w:rPr>
          <w:rFonts w:hint="eastAsia"/>
          <w:sz w:val="18"/>
          <w:szCs w:val="18"/>
        </w:rPr>
        <w:t>参考</w:t>
      </w:r>
      <w:r w:rsidRPr="00A90633">
        <w:rPr>
          <w:sz w:val="18"/>
          <w:szCs w:val="18"/>
        </w:rPr>
        <w:t xml:space="preserve">: </w:t>
      </w:r>
      <w:hyperlink r:id="rId39">
        <w:r w:rsidRPr="00A90633">
          <w:rPr>
            <w:color w:val="0070C0"/>
            <w:sz w:val="21"/>
            <w:szCs w:val="21"/>
          </w:rPr>
          <w:t>http://msdn.microsoft.com/en-us/library/xwth0h0d(v=vs.100).aspx</w:t>
        </w:r>
      </w:hyperlink>
      <w:hyperlink r:id="rId40">
        <w:r w:rsidRPr="00A90633">
          <w:rPr>
            <w:color w:val="0070C0"/>
            <w:sz w:val="21"/>
            <w:szCs w:val="21"/>
          </w:rPr>
          <w:t xml:space="preserve"> </w:t>
        </w:r>
      </w:hyperlink>
      <w:r w:rsidRPr="00A90633">
        <w:rPr>
          <w:color w:val="0070C0"/>
          <w:sz w:val="21"/>
          <w:szCs w:val="21"/>
        </w:rPr>
        <w:t xml:space="preserve"> </w:t>
      </w:r>
    </w:p>
    <w:p w:rsidR="00611E2A" w:rsidRPr="000C5E42" w:rsidRDefault="00611E2A" w:rsidP="002E127F">
      <w:pPr>
        <w:pStyle w:val="ad"/>
        <w:numPr>
          <w:ilvl w:val="0"/>
          <w:numId w:val="27"/>
        </w:numPr>
        <w:spacing w:beforeLines="100" w:before="312"/>
        <w:ind w:left="422" w:hangingChars="175" w:hanging="422"/>
        <w:rPr>
          <w:rFonts w:hint="eastAsia"/>
          <w:b/>
          <w:szCs w:val="24"/>
        </w:rPr>
      </w:pPr>
      <w:r w:rsidRPr="000C5E42">
        <w:rPr>
          <w:rFonts w:hint="eastAsia"/>
          <w:b/>
          <w:szCs w:val="24"/>
        </w:rPr>
        <w:t>面</w:t>
      </w:r>
      <w:r w:rsidRPr="000C5E42">
        <w:rPr>
          <w:b/>
          <w:szCs w:val="24"/>
        </w:rPr>
        <w:t>向对象</w:t>
      </w:r>
    </w:p>
    <w:p w:rsidR="00260BA8" w:rsidRPr="00A90633" w:rsidRDefault="00260BA8" w:rsidP="00260BA8">
      <w:pPr>
        <w:pStyle w:val="ad"/>
        <w:numPr>
          <w:ilvl w:val="0"/>
          <w:numId w:val="30"/>
        </w:numPr>
        <w:ind w:firstLineChars="0"/>
        <w:jc w:val="both"/>
      </w:pPr>
      <w:r w:rsidRPr="00A90633">
        <w:rPr>
          <w:rFonts w:hint="eastAsia"/>
        </w:rPr>
        <w:t>理解透彻面向对象</w:t>
      </w:r>
      <w:r w:rsidRPr="00A90633">
        <w:t>(OOP)</w:t>
      </w:r>
      <w:r>
        <w:rPr>
          <w:rFonts w:hint="eastAsia"/>
        </w:rPr>
        <w:t>的概念并应用到自己的代码中；</w:t>
      </w:r>
    </w:p>
    <w:p w:rsidR="001D30C2" w:rsidRPr="00081224" w:rsidRDefault="001D30C2" w:rsidP="00260BA8">
      <w:pPr>
        <w:pStyle w:val="ad"/>
        <w:numPr>
          <w:ilvl w:val="0"/>
          <w:numId w:val="30"/>
        </w:numPr>
        <w:ind w:firstLineChars="0"/>
        <w:jc w:val="both"/>
        <w:rPr>
          <w:rFonts w:asciiTheme="minorEastAsia" w:hAnsiTheme="minorEastAsia" w:cs="Times New Roman"/>
          <w:szCs w:val="24"/>
        </w:rPr>
      </w:pPr>
      <w:r w:rsidRPr="00913402">
        <w:rPr>
          <w:rFonts w:ascii="楷体" w:eastAsia="楷体" w:hAnsi="楷体" w:cs="Times New Roman" w:hint="eastAsia"/>
          <w:b/>
          <w:szCs w:val="24"/>
        </w:rPr>
        <w:t>牢记</w:t>
      </w:r>
      <w:r w:rsidRPr="00913402">
        <w:rPr>
          <w:rFonts w:ascii="楷体" w:eastAsia="楷体" w:hAnsi="楷体" w:cs="Times New Roman"/>
          <w:b/>
          <w:szCs w:val="24"/>
        </w:rPr>
        <w:t>“SOLID”</w:t>
      </w:r>
      <w:r w:rsidRPr="00913402">
        <w:rPr>
          <w:rFonts w:ascii="楷体" w:eastAsia="楷体" w:hAnsi="楷体" w:cs="Times New Roman" w:hint="eastAsia"/>
          <w:b/>
          <w:szCs w:val="24"/>
        </w:rPr>
        <w:t>开发准则</w:t>
      </w:r>
      <w:r w:rsidR="00913402">
        <w:rPr>
          <w:rFonts w:asciiTheme="minorEastAsia" w:hAnsiTheme="minorEastAsia" w:cs="Times New Roman" w:hint="eastAsia"/>
          <w:szCs w:val="24"/>
        </w:rPr>
        <w:t>：</w:t>
      </w:r>
      <w:r w:rsidRPr="00081224">
        <w:rPr>
          <w:rFonts w:asciiTheme="minorEastAsia" w:hAnsiTheme="minorEastAsia" w:cs="Times New Roman" w:hint="eastAsia"/>
          <w:szCs w:val="24"/>
        </w:rPr>
        <w:t>在面向对象的计算机编程语言中，</w:t>
      </w:r>
      <w:r w:rsidRPr="00081224">
        <w:rPr>
          <w:rFonts w:asciiTheme="minorEastAsia" w:hAnsiTheme="minorEastAsia" w:cs="Times New Roman"/>
          <w:szCs w:val="24"/>
        </w:rPr>
        <w:t>“SOLID”</w:t>
      </w:r>
      <w:r w:rsidRPr="00081224">
        <w:rPr>
          <w:rFonts w:asciiTheme="minorEastAsia" w:hAnsiTheme="minorEastAsia" w:cs="Times New Roman" w:hint="eastAsia"/>
          <w:szCs w:val="24"/>
        </w:rPr>
        <w:t>是编程的</w:t>
      </w:r>
      <w:r w:rsidRPr="00081224">
        <w:rPr>
          <w:rFonts w:asciiTheme="minorEastAsia" w:hAnsiTheme="minorEastAsia" w:cs="Times New Roman"/>
          <w:szCs w:val="24"/>
        </w:rPr>
        <w:t>5</w:t>
      </w:r>
      <w:r w:rsidRPr="00081224">
        <w:rPr>
          <w:rFonts w:asciiTheme="minorEastAsia" w:hAnsiTheme="minorEastAsia" w:cs="Times New Roman" w:hint="eastAsia"/>
          <w:szCs w:val="24"/>
        </w:rPr>
        <w:t>项基本原则，由</w:t>
      </w:r>
      <w:r w:rsidRPr="00081224">
        <w:rPr>
          <w:rFonts w:asciiTheme="minorEastAsia" w:hAnsiTheme="minorEastAsia" w:cs="Times New Roman"/>
          <w:szCs w:val="24"/>
        </w:rPr>
        <w:fldChar w:fldCharType="begin"/>
      </w:r>
      <w:r w:rsidRPr="00081224">
        <w:rPr>
          <w:rFonts w:asciiTheme="minorEastAsia" w:hAnsiTheme="minorEastAsia" w:cs="Times New Roman"/>
          <w:szCs w:val="24"/>
        </w:rPr>
        <w:instrText xml:space="preserve"> HYPERLINK "http://en.wikipedia.org/wiki/Robert_C._Martin" \h </w:instrText>
      </w:r>
      <w:r w:rsidRPr="00081224">
        <w:rPr>
          <w:rFonts w:asciiTheme="minorEastAsia" w:hAnsiTheme="minorEastAsia" w:cs="Times New Roman"/>
          <w:szCs w:val="24"/>
        </w:rPr>
        <w:fldChar w:fldCharType="separate"/>
      </w:r>
      <w:r w:rsidRPr="00081224">
        <w:rPr>
          <w:rFonts w:asciiTheme="minorEastAsia" w:hAnsiTheme="minorEastAsia" w:cs="Times New Roman"/>
          <w:szCs w:val="24"/>
        </w:rPr>
        <w:t>Robert C. Marti</w:t>
      </w:r>
      <w:r w:rsidRPr="00081224">
        <w:rPr>
          <w:rFonts w:asciiTheme="minorEastAsia" w:hAnsiTheme="minorEastAsia" w:cs="Times New Roman"/>
          <w:szCs w:val="24"/>
        </w:rPr>
        <w:fldChar w:fldCharType="end"/>
      </w:r>
      <w:hyperlink r:id="rId41">
        <w:r w:rsidRPr="00081224">
          <w:rPr>
            <w:rFonts w:asciiTheme="minorEastAsia" w:hAnsiTheme="minorEastAsia" w:cs="Times New Roman"/>
            <w:szCs w:val="24"/>
          </w:rPr>
          <w:t>n</w:t>
        </w:r>
      </w:hyperlink>
      <w:r w:rsidRPr="00081224">
        <w:rPr>
          <w:rFonts w:asciiTheme="minorEastAsia" w:hAnsiTheme="minorEastAsia" w:cs="Times New Roman" w:hint="eastAsia"/>
          <w:szCs w:val="24"/>
        </w:rPr>
        <w:t>于</w:t>
      </w:r>
      <w:r w:rsidRPr="00081224">
        <w:rPr>
          <w:rFonts w:asciiTheme="minorEastAsia" w:hAnsiTheme="minorEastAsia" w:cs="Times New Roman"/>
          <w:szCs w:val="24"/>
        </w:rPr>
        <w:t>2000</w:t>
      </w:r>
      <w:r w:rsidR="001D6BA4">
        <w:rPr>
          <w:rFonts w:asciiTheme="minorEastAsia" w:hAnsiTheme="minorEastAsia" w:cs="Times New Roman" w:hint="eastAsia"/>
          <w:szCs w:val="24"/>
        </w:rPr>
        <w:t>年提出，旨在建立健壮且易扩展的软件架构；</w:t>
      </w:r>
    </w:p>
    <w:p w:rsidR="001D30C2" w:rsidRPr="00081224" w:rsidRDefault="001D30C2" w:rsidP="001D30C2">
      <w:pPr>
        <w:spacing w:line="240" w:lineRule="auto"/>
        <w:ind w:left="357" w:firstLine="480"/>
        <w:jc w:val="both"/>
        <w:rPr>
          <w:rFonts w:asciiTheme="minorEastAsia" w:hAnsiTheme="minorEastAsia" w:cs="Times New Roman"/>
          <w:szCs w:val="24"/>
        </w:rPr>
      </w:pPr>
      <w:r w:rsidRPr="00081224">
        <w:rPr>
          <w:rFonts w:asciiTheme="minorEastAsia" w:hAnsiTheme="minorEastAsia" w:cs="Times New Roman"/>
          <w:szCs w:val="24"/>
        </w:rPr>
        <w:t>S：单一职责原则，Single responsibility principle</w:t>
      </w:r>
    </w:p>
    <w:p w:rsidR="001D30C2" w:rsidRPr="00081224" w:rsidRDefault="001D30C2" w:rsidP="001D30C2">
      <w:pPr>
        <w:spacing w:line="240" w:lineRule="auto"/>
        <w:ind w:left="357" w:firstLine="480"/>
        <w:jc w:val="both"/>
        <w:rPr>
          <w:rFonts w:asciiTheme="minorEastAsia" w:hAnsiTheme="minorEastAsia" w:cs="Times New Roman"/>
          <w:szCs w:val="24"/>
        </w:rPr>
      </w:pPr>
      <w:r w:rsidRPr="00081224">
        <w:rPr>
          <w:rFonts w:asciiTheme="minorEastAsia" w:hAnsiTheme="minorEastAsia" w:cs="Times New Roman"/>
          <w:szCs w:val="24"/>
        </w:rPr>
        <w:t>O：开闭原则，Open-close principle</w:t>
      </w:r>
    </w:p>
    <w:p w:rsidR="001D30C2" w:rsidRPr="00081224" w:rsidRDefault="001D30C2" w:rsidP="001D30C2">
      <w:pPr>
        <w:spacing w:line="240" w:lineRule="auto"/>
        <w:ind w:left="357" w:firstLine="480"/>
        <w:jc w:val="both"/>
        <w:rPr>
          <w:rFonts w:asciiTheme="minorEastAsia" w:hAnsiTheme="minorEastAsia" w:cs="Times New Roman"/>
          <w:szCs w:val="24"/>
        </w:rPr>
      </w:pPr>
      <w:r w:rsidRPr="00081224">
        <w:rPr>
          <w:rFonts w:asciiTheme="minorEastAsia" w:hAnsiTheme="minorEastAsia" w:cs="Times New Roman"/>
          <w:szCs w:val="24"/>
        </w:rPr>
        <w:t>L：里氏替换原则，</w:t>
      </w:r>
      <w:proofErr w:type="spellStart"/>
      <w:r w:rsidRPr="00081224">
        <w:rPr>
          <w:rFonts w:asciiTheme="minorEastAsia" w:hAnsiTheme="minorEastAsia" w:cs="Times New Roman"/>
          <w:szCs w:val="24"/>
        </w:rPr>
        <w:t>Liskov</w:t>
      </w:r>
      <w:proofErr w:type="spellEnd"/>
      <w:r w:rsidRPr="00081224">
        <w:rPr>
          <w:rFonts w:asciiTheme="minorEastAsia" w:hAnsiTheme="minorEastAsia" w:cs="Times New Roman"/>
          <w:szCs w:val="24"/>
        </w:rPr>
        <w:t xml:space="preserve"> substitution principle</w:t>
      </w:r>
    </w:p>
    <w:p w:rsidR="001D30C2" w:rsidRPr="00081224" w:rsidRDefault="001D30C2" w:rsidP="001D30C2">
      <w:pPr>
        <w:spacing w:line="240" w:lineRule="auto"/>
        <w:ind w:left="357" w:firstLine="480"/>
        <w:jc w:val="both"/>
        <w:rPr>
          <w:rFonts w:asciiTheme="minorEastAsia" w:hAnsiTheme="minorEastAsia" w:cs="Times New Roman"/>
          <w:szCs w:val="24"/>
        </w:rPr>
      </w:pPr>
      <w:r w:rsidRPr="00081224">
        <w:rPr>
          <w:rFonts w:asciiTheme="minorEastAsia" w:hAnsiTheme="minorEastAsia" w:cs="Times New Roman"/>
          <w:szCs w:val="24"/>
        </w:rPr>
        <w:t>I：接口隔离原则，Interface segregation principle</w:t>
      </w:r>
    </w:p>
    <w:p w:rsidR="001D30C2" w:rsidRPr="00081224" w:rsidRDefault="001D30C2" w:rsidP="001D30C2">
      <w:pPr>
        <w:spacing w:line="240" w:lineRule="auto"/>
        <w:ind w:left="357" w:firstLine="480"/>
        <w:jc w:val="both"/>
        <w:rPr>
          <w:rFonts w:asciiTheme="minorEastAsia" w:hAnsiTheme="minorEastAsia" w:cs="Times New Roman"/>
          <w:szCs w:val="24"/>
        </w:rPr>
      </w:pPr>
      <w:r w:rsidRPr="00081224">
        <w:rPr>
          <w:rFonts w:asciiTheme="minorEastAsia" w:hAnsiTheme="minorEastAsia" w:cs="Times New Roman"/>
          <w:szCs w:val="24"/>
        </w:rPr>
        <w:t>D: 依赖倒置原则，Dependence Inversion principle</w:t>
      </w:r>
    </w:p>
    <w:p w:rsidR="001D30C2" w:rsidRDefault="001D30C2" w:rsidP="00913402">
      <w:pPr>
        <w:pStyle w:val="ad"/>
        <w:spacing w:line="240" w:lineRule="auto"/>
        <w:ind w:left="902" w:firstLineChars="0" w:firstLine="0"/>
        <w:jc w:val="both"/>
        <w:rPr>
          <w:color w:val="0070C0"/>
          <w:sz w:val="21"/>
          <w:szCs w:val="21"/>
        </w:rPr>
      </w:pPr>
      <w:r w:rsidRPr="001D30C2">
        <w:rPr>
          <w:rFonts w:hint="eastAsia"/>
          <w:sz w:val="18"/>
          <w:szCs w:val="18"/>
        </w:rPr>
        <w:t>参考</w:t>
      </w:r>
      <w:r w:rsidRPr="001D30C2">
        <w:rPr>
          <w:sz w:val="18"/>
          <w:szCs w:val="18"/>
        </w:rPr>
        <w:t xml:space="preserve">: </w:t>
      </w:r>
      <w:hyperlink r:id="rId42">
        <w:r w:rsidRPr="001D30C2">
          <w:rPr>
            <w:color w:val="0070C0"/>
            <w:sz w:val="21"/>
            <w:szCs w:val="21"/>
          </w:rPr>
          <w:t>http://en.wikipedia.org/wiki/SOLID_(object-oriented_design</w:t>
        </w:r>
      </w:hyperlink>
      <w:hyperlink r:id="rId43">
        <w:r w:rsidRPr="001D30C2">
          <w:rPr>
            <w:color w:val="0070C0"/>
            <w:sz w:val="21"/>
            <w:szCs w:val="21"/>
          </w:rPr>
          <w:t>)</w:t>
        </w:r>
      </w:hyperlink>
    </w:p>
    <w:p w:rsidR="00984FD5" w:rsidRPr="005907FD" w:rsidRDefault="00984FD5" w:rsidP="00260BA8">
      <w:pPr>
        <w:pStyle w:val="ad"/>
        <w:numPr>
          <w:ilvl w:val="0"/>
          <w:numId w:val="30"/>
        </w:numPr>
        <w:ind w:firstLineChars="0"/>
        <w:jc w:val="both"/>
      </w:pPr>
      <w:r w:rsidRPr="005907FD">
        <w:rPr>
          <w:rFonts w:hint="eastAsia"/>
        </w:rPr>
        <w:t>根据方法、类或变量的作用域合理使用访问说明符（</w:t>
      </w:r>
      <w:r w:rsidRPr="005907FD">
        <w:t>private</w:t>
      </w:r>
      <w:r w:rsidRPr="005907FD">
        <w:rPr>
          <w:rFonts w:hint="eastAsia"/>
        </w:rPr>
        <w:t>、</w:t>
      </w:r>
      <w:r w:rsidRPr="005907FD">
        <w:t>public</w:t>
      </w:r>
      <w:r w:rsidRPr="005907FD">
        <w:rPr>
          <w:rFonts w:hint="eastAsia"/>
        </w:rPr>
        <w:t>、</w:t>
      </w:r>
      <w:r w:rsidRPr="005907FD">
        <w:t>protected</w:t>
      </w:r>
      <w:r w:rsidRPr="005907FD">
        <w:rPr>
          <w:rFonts w:hint="eastAsia"/>
        </w:rPr>
        <w:t>、</w:t>
      </w:r>
      <w:r w:rsidRPr="005907FD">
        <w:t>internal</w:t>
      </w:r>
      <w:r w:rsidRPr="005907FD">
        <w:rPr>
          <w:rFonts w:hint="eastAsia"/>
        </w:rPr>
        <w:t>、</w:t>
      </w:r>
      <w:r w:rsidRPr="005907FD">
        <w:t>protected internal</w:t>
      </w:r>
      <w:r w:rsidRPr="005907FD">
        <w:rPr>
          <w:rFonts w:hint="eastAsia"/>
        </w:rPr>
        <w:t>）。假设一个类只在程序集内部使用，那么将该类标记为</w:t>
      </w:r>
      <w:r w:rsidRPr="005907FD">
        <w:t>internal</w:t>
      </w:r>
      <w:r>
        <w:rPr>
          <w:rFonts w:hint="eastAsia"/>
        </w:rPr>
        <w:t>就足够了；</w:t>
      </w:r>
    </w:p>
    <w:p w:rsidR="00984FD5" w:rsidRPr="005907FD" w:rsidRDefault="00984FD5" w:rsidP="00984FD5">
      <w:pPr>
        <w:pStyle w:val="ad"/>
        <w:spacing w:line="240" w:lineRule="auto"/>
        <w:ind w:left="902" w:firstLineChars="0" w:firstLine="0"/>
        <w:rPr>
          <w:sz w:val="18"/>
          <w:szCs w:val="18"/>
        </w:rPr>
      </w:pPr>
      <w:r w:rsidRPr="005907FD">
        <w:rPr>
          <w:rFonts w:hint="eastAsia"/>
          <w:sz w:val="18"/>
          <w:szCs w:val="18"/>
        </w:rPr>
        <w:t>参考</w:t>
      </w:r>
      <w:r w:rsidRPr="005907FD">
        <w:rPr>
          <w:sz w:val="18"/>
          <w:szCs w:val="18"/>
        </w:rPr>
        <w:t>:</w:t>
      </w:r>
      <w:r w:rsidRPr="005907FD">
        <w:rPr>
          <w:color w:val="0070C0"/>
          <w:sz w:val="21"/>
          <w:szCs w:val="21"/>
        </w:rPr>
        <w:t xml:space="preserve"> </w:t>
      </w:r>
      <w:hyperlink r:id="rId44">
        <w:r w:rsidRPr="005907FD">
          <w:rPr>
            <w:color w:val="0070C0"/>
            <w:sz w:val="21"/>
            <w:szCs w:val="21"/>
          </w:rPr>
          <w:t>http://msdn.microsoft.com/en-us/library/kktasw36.aspx</w:t>
        </w:r>
      </w:hyperlink>
      <w:hyperlink r:id="rId45">
        <w:r w:rsidRPr="005907FD">
          <w:rPr>
            <w:sz w:val="18"/>
            <w:szCs w:val="18"/>
          </w:rPr>
          <w:t xml:space="preserve"> </w:t>
        </w:r>
      </w:hyperlink>
      <w:r w:rsidRPr="005907FD">
        <w:rPr>
          <w:sz w:val="18"/>
          <w:szCs w:val="18"/>
        </w:rPr>
        <w:t xml:space="preserve"> </w:t>
      </w:r>
    </w:p>
    <w:p w:rsidR="00984FD5" w:rsidRPr="00774086" w:rsidRDefault="00984FD5" w:rsidP="00260BA8">
      <w:pPr>
        <w:pStyle w:val="ad"/>
        <w:numPr>
          <w:ilvl w:val="0"/>
          <w:numId w:val="30"/>
        </w:numPr>
        <w:ind w:firstLineChars="0"/>
        <w:jc w:val="both"/>
      </w:pPr>
      <w:r w:rsidRPr="00774086">
        <w:rPr>
          <w:rFonts w:hint="eastAsia"/>
        </w:rPr>
        <w:t>通</w:t>
      </w:r>
      <w:r>
        <w:rPr>
          <w:rFonts w:hint="eastAsia"/>
        </w:rPr>
        <w:t>过使用接口可以降低程序耦合性，一些设计模式也是依附接口应运而生；</w:t>
      </w:r>
    </w:p>
    <w:p w:rsidR="00984FD5" w:rsidRPr="00774086" w:rsidRDefault="00984FD5" w:rsidP="00984FD5">
      <w:pPr>
        <w:pStyle w:val="ad"/>
        <w:spacing w:line="240" w:lineRule="auto"/>
        <w:ind w:left="902" w:firstLineChars="0" w:firstLine="0"/>
        <w:rPr>
          <w:sz w:val="18"/>
          <w:szCs w:val="18"/>
        </w:rPr>
      </w:pPr>
      <w:r w:rsidRPr="00774086">
        <w:rPr>
          <w:rFonts w:hint="eastAsia"/>
          <w:sz w:val="18"/>
          <w:szCs w:val="18"/>
        </w:rPr>
        <w:t>参考</w:t>
      </w:r>
      <w:r w:rsidRPr="00774086">
        <w:rPr>
          <w:sz w:val="18"/>
          <w:szCs w:val="18"/>
        </w:rPr>
        <w:t xml:space="preserve">: </w:t>
      </w:r>
      <w:hyperlink r:id="rId46">
        <w:r w:rsidRPr="00774086">
          <w:rPr>
            <w:color w:val="0070C0"/>
            <w:sz w:val="21"/>
            <w:szCs w:val="21"/>
          </w:rPr>
          <w:t>http://msdn.microsoft.com/en-IN/library/3b5b8ezk(v=vs.100).aspx</w:t>
        </w:r>
      </w:hyperlink>
      <w:hyperlink r:id="rId47">
        <w:r w:rsidRPr="00774086">
          <w:rPr>
            <w:color w:val="0070C0"/>
            <w:sz w:val="21"/>
            <w:szCs w:val="21"/>
          </w:rPr>
          <w:t xml:space="preserve"> </w:t>
        </w:r>
      </w:hyperlink>
      <w:r w:rsidRPr="00774086">
        <w:rPr>
          <w:sz w:val="18"/>
          <w:szCs w:val="18"/>
        </w:rPr>
        <w:t xml:space="preserve"> </w:t>
      </w:r>
    </w:p>
    <w:p w:rsidR="00984FD5" w:rsidRPr="00E53174" w:rsidRDefault="00984FD5" w:rsidP="00260BA8">
      <w:pPr>
        <w:pStyle w:val="ad"/>
        <w:numPr>
          <w:ilvl w:val="0"/>
          <w:numId w:val="30"/>
        </w:numPr>
        <w:ind w:firstLineChars="0"/>
        <w:jc w:val="both"/>
      </w:pPr>
      <w:r w:rsidRPr="00E53174">
        <w:rPr>
          <w:rFonts w:hint="eastAsia"/>
        </w:rPr>
        <w:t>根据应用场</w:t>
      </w:r>
      <w:r w:rsidRPr="00E53174">
        <w:t>景的</w:t>
      </w:r>
      <w:r w:rsidRPr="00E53174">
        <w:rPr>
          <w:rFonts w:hint="eastAsia"/>
        </w:rPr>
        <w:t>需要，</w:t>
      </w:r>
      <w:proofErr w:type="gramStart"/>
      <w:r w:rsidRPr="00E53174">
        <w:rPr>
          <w:rFonts w:hint="eastAsia"/>
        </w:rPr>
        <w:t>将类标记</w:t>
      </w:r>
      <w:proofErr w:type="gramEnd"/>
      <w:r w:rsidRPr="00E53174">
        <w:rPr>
          <w:rFonts w:hint="eastAsia"/>
        </w:rPr>
        <w:t>为密封类、静态类或抽象类</w:t>
      </w:r>
      <w:r>
        <w:rPr>
          <w:rFonts w:hint="eastAsia"/>
        </w:rPr>
        <w:t>；</w:t>
      </w:r>
    </w:p>
    <w:p w:rsidR="00984FD5" w:rsidRPr="00E53174" w:rsidRDefault="00984FD5" w:rsidP="00984FD5">
      <w:pPr>
        <w:pStyle w:val="ad"/>
        <w:spacing w:line="240" w:lineRule="auto"/>
        <w:ind w:left="902" w:firstLineChars="0" w:firstLine="0"/>
        <w:rPr>
          <w:sz w:val="18"/>
          <w:szCs w:val="18"/>
        </w:rPr>
      </w:pPr>
      <w:r w:rsidRPr="00E53174">
        <w:rPr>
          <w:rFonts w:hint="eastAsia"/>
          <w:sz w:val="18"/>
          <w:szCs w:val="18"/>
        </w:rPr>
        <w:t>参考</w:t>
      </w:r>
      <w:r w:rsidRPr="00E53174">
        <w:rPr>
          <w:sz w:val="18"/>
          <w:szCs w:val="18"/>
        </w:rPr>
        <w:t xml:space="preserve">: </w:t>
      </w:r>
      <w:hyperlink r:id="rId48">
        <w:r w:rsidRPr="00E53174">
          <w:rPr>
            <w:color w:val="0070C0"/>
            <w:sz w:val="21"/>
            <w:szCs w:val="21"/>
          </w:rPr>
          <w:t>http://msdn.microsoft.com/en-us/library/ms173150(v=vs.100).aspx</w:t>
        </w:r>
      </w:hyperlink>
      <w:hyperlink r:id="rId49">
        <w:r w:rsidRPr="00E53174">
          <w:rPr>
            <w:color w:val="0070C0"/>
            <w:sz w:val="21"/>
            <w:szCs w:val="21"/>
          </w:rPr>
          <w:t xml:space="preserve"> </w:t>
        </w:r>
      </w:hyperlink>
      <w:r w:rsidRPr="00E53174">
        <w:rPr>
          <w:sz w:val="18"/>
          <w:szCs w:val="18"/>
        </w:rPr>
        <w:t xml:space="preserve"> </w:t>
      </w:r>
    </w:p>
    <w:p w:rsidR="00260BA8" w:rsidRPr="00A90633" w:rsidRDefault="00260BA8" w:rsidP="00260BA8">
      <w:pPr>
        <w:pStyle w:val="ad"/>
        <w:numPr>
          <w:ilvl w:val="0"/>
          <w:numId w:val="30"/>
        </w:numPr>
        <w:ind w:firstLineChars="0"/>
        <w:jc w:val="both"/>
      </w:pPr>
      <w:r w:rsidRPr="00A90633">
        <w:t>如果要让一个类</w:t>
      </w:r>
      <w:r w:rsidRPr="00A90633">
        <w:rPr>
          <w:rFonts w:hint="eastAsia"/>
        </w:rPr>
        <w:t>显示</w:t>
      </w:r>
      <w:r w:rsidRPr="00A90633">
        <w:t>自定义信息可以重载</w:t>
      </w:r>
      <w:proofErr w:type="spellStart"/>
      <w:r w:rsidRPr="00A90633">
        <w:t>ToString</w:t>
      </w:r>
      <w:proofErr w:type="spellEnd"/>
      <w:r w:rsidRPr="00A90633">
        <w:t>方法</w:t>
      </w:r>
      <w:r>
        <w:rPr>
          <w:rFonts w:hint="eastAsia"/>
        </w:rPr>
        <w:t>；</w:t>
      </w:r>
    </w:p>
    <w:p w:rsidR="003141B3" w:rsidRDefault="00260BA8" w:rsidP="00260BA8">
      <w:pPr>
        <w:pStyle w:val="ad"/>
        <w:spacing w:line="240" w:lineRule="auto"/>
        <w:ind w:left="902" w:firstLineChars="0" w:firstLine="0"/>
        <w:rPr>
          <w:sz w:val="18"/>
          <w:szCs w:val="18"/>
        </w:rPr>
      </w:pPr>
      <w:r w:rsidRPr="00A90633">
        <w:rPr>
          <w:rFonts w:hint="eastAsia"/>
          <w:sz w:val="18"/>
          <w:szCs w:val="18"/>
        </w:rPr>
        <w:t>参考</w:t>
      </w:r>
      <w:r w:rsidRPr="00A90633">
        <w:rPr>
          <w:sz w:val="18"/>
          <w:szCs w:val="18"/>
        </w:rPr>
        <w:t xml:space="preserve">: </w:t>
      </w:r>
      <w:hyperlink r:id="rId50">
        <w:r w:rsidRPr="00A90633">
          <w:rPr>
            <w:color w:val="0070C0"/>
            <w:sz w:val="21"/>
            <w:szCs w:val="21"/>
          </w:rPr>
          <w:t>http://msdn.microsoft.com/en-us/library/ms173154(v=vs.100).aspx</w:t>
        </w:r>
      </w:hyperlink>
      <w:hyperlink r:id="rId51">
        <w:r w:rsidRPr="00A90633">
          <w:rPr>
            <w:sz w:val="18"/>
            <w:szCs w:val="18"/>
          </w:rPr>
          <w:t xml:space="preserve"> </w:t>
        </w:r>
      </w:hyperlink>
      <w:r w:rsidRPr="00A90633">
        <w:rPr>
          <w:sz w:val="18"/>
          <w:szCs w:val="18"/>
        </w:rPr>
        <w:t xml:space="preserve"> </w:t>
      </w:r>
    </w:p>
    <w:p w:rsidR="003141B3" w:rsidRPr="000C5E42" w:rsidRDefault="003141B3" w:rsidP="002E127F">
      <w:pPr>
        <w:pStyle w:val="ad"/>
        <w:numPr>
          <w:ilvl w:val="0"/>
          <w:numId w:val="27"/>
        </w:numPr>
        <w:spacing w:beforeLines="100" w:before="312"/>
        <w:ind w:left="422" w:hangingChars="175" w:hanging="422"/>
        <w:rPr>
          <w:rFonts w:hint="eastAsia"/>
          <w:b/>
          <w:szCs w:val="24"/>
        </w:rPr>
      </w:pPr>
      <w:r w:rsidRPr="000C5E42">
        <w:rPr>
          <w:rFonts w:hint="eastAsia"/>
          <w:b/>
          <w:szCs w:val="24"/>
        </w:rPr>
        <w:t>防御</w:t>
      </w:r>
      <w:r w:rsidRPr="000C5E42">
        <w:rPr>
          <w:b/>
          <w:szCs w:val="24"/>
        </w:rPr>
        <w:t>性编程</w:t>
      </w:r>
    </w:p>
    <w:p w:rsidR="003141B3" w:rsidRPr="001D6BA4" w:rsidRDefault="003141B3" w:rsidP="003141B3">
      <w:pPr>
        <w:pStyle w:val="ad"/>
        <w:numPr>
          <w:ilvl w:val="0"/>
          <w:numId w:val="35"/>
        </w:numPr>
        <w:ind w:firstLineChars="0"/>
        <w:jc w:val="both"/>
      </w:pPr>
      <w:r>
        <w:rPr>
          <w:rFonts w:hint="eastAsia"/>
        </w:rPr>
        <w:t>索引或</w:t>
      </w:r>
      <w:r>
        <w:t>下</w:t>
      </w:r>
      <w:r>
        <w:rPr>
          <w:rFonts w:hint="eastAsia"/>
        </w:rPr>
        <w:t>标</w:t>
      </w:r>
      <w:r>
        <w:rPr>
          <w:rFonts w:hint="eastAsia"/>
        </w:rPr>
        <w:t>必须正确</w:t>
      </w:r>
      <w:r>
        <w:t>初始化</w:t>
      </w:r>
      <w:r>
        <w:rPr>
          <w:rFonts w:hint="eastAsia"/>
        </w:rPr>
        <w:t>，</w:t>
      </w:r>
      <w:r>
        <w:rPr>
          <w:rFonts w:hint="eastAsia"/>
        </w:rPr>
        <w:t>并且充分</w:t>
      </w:r>
      <w:r>
        <w:t>进行</w:t>
      </w:r>
      <w:r>
        <w:t>边界测试；</w:t>
      </w:r>
    </w:p>
    <w:p w:rsidR="002E127F" w:rsidRDefault="003141B3" w:rsidP="003141B3">
      <w:pPr>
        <w:pStyle w:val="ad"/>
        <w:numPr>
          <w:ilvl w:val="0"/>
          <w:numId w:val="35"/>
        </w:numPr>
        <w:ind w:firstLineChars="0"/>
        <w:jc w:val="both"/>
      </w:pPr>
      <w:r w:rsidRPr="003141B3">
        <w:t>导入的数据</w:t>
      </w:r>
      <w:r w:rsidR="002E127F">
        <w:rPr>
          <w:rFonts w:hint="eastAsia"/>
        </w:rPr>
        <w:t>必须</w:t>
      </w:r>
      <w:r w:rsidR="002E127F">
        <w:t>做合法性和完整性验证；</w:t>
      </w:r>
    </w:p>
    <w:p w:rsidR="003141B3" w:rsidRPr="003141B3" w:rsidRDefault="002E127F" w:rsidP="003141B3">
      <w:pPr>
        <w:pStyle w:val="ad"/>
        <w:numPr>
          <w:ilvl w:val="0"/>
          <w:numId w:val="35"/>
        </w:numPr>
        <w:ind w:firstLineChars="0"/>
        <w:jc w:val="both"/>
        <w:rPr>
          <w:rFonts w:hint="eastAsia"/>
        </w:rPr>
      </w:pPr>
      <w:r>
        <w:rPr>
          <w:rFonts w:hint="eastAsia"/>
        </w:rPr>
        <w:t>方法</w:t>
      </w:r>
      <w:r>
        <w:rPr>
          <w:rFonts w:hint="eastAsia"/>
        </w:rPr>
        <w:t>/</w:t>
      </w:r>
      <w:r w:rsidR="003141B3" w:rsidRPr="003141B3">
        <w:rPr>
          <w:rFonts w:hint="eastAsia"/>
        </w:rPr>
        <w:t>函数</w:t>
      </w:r>
      <w:r>
        <w:rPr>
          <w:rFonts w:hint="eastAsia"/>
        </w:rPr>
        <w:t>必须</w:t>
      </w:r>
      <w:r>
        <w:t>对</w:t>
      </w:r>
      <w:r w:rsidR="003141B3" w:rsidRPr="003141B3">
        <w:t>输入参数</w:t>
      </w:r>
      <w:r>
        <w:rPr>
          <w:rFonts w:hint="eastAsia"/>
        </w:rPr>
        <w:t>进行</w:t>
      </w:r>
      <w:r w:rsidR="003141B3" w:rsidRPr="003141B3">
        <w:t>合法性</w:t>
      </w:r>
      <w:r>
        <w:rPr>
          <w:rFonts w:hint="eastAsia"/>
        </w:rPr>
        <w:t>验证</w:t>
      </w:r>
      <w:r w:rsidR="003141B3" w:rsidRPr="003141B3">
        <w:t>；</w:t>
      </w:r>
    </w:p>
    <w:p w:rsidR="003141B3" w:rsidRDefault="003141B3" w:rsidP="002E127F">
      <w:pPr>
        <w:pStyle w:val="ad"/>
        <w:numPr>
          <w:ilvl w:val="0"/>
          <w:numId w:val="35"/>
        </w:numPr>
        <w:ind w:firstLineChars="0"/>
        <w:jc w:val="both"/>
      </w:pPr>
      <w:r w:rsidRPr="002E127F">
        <w:rPr>
          <w:rFonts w:hint="eastAsia"/>
        </w:rPr>
        <w:t>在</w:t>
      </w:r>
      <w:r w:rsidRPr="002E127F">
        <w:t>操作文件夹</w:t>
      </w:r>
      <w:r w:rsidR="002E127F">
        <w:t>/</w:t>
      </w:r>
      <w:r w:rsidRPr="002E127F">
        <w:t>文件时，</w:t>
      </w:r>
      <w:r w:rsidR="002E127F">
        <w:rPr>
          <w:rFonts w:hint="eastAsia"/>
        </w:rPr>
        <w:t>对</w:t>
      </w:r>
      <w:r w:rsidR="002E127F" w:rsidRPr="002E127F">
        <w:t>文件夹</w:t>
      </w:r>
      <w:r w:rsidR="002E127F">
        <w:t>/</w:t>
      </w:r>
      <w:r w:rsidR="002E127F" w:rsidRPr="002E127F">
        <w:t>文件</w:t>
      </w:r>
      <w:r w:rsidR="002E127F">
        <w:rPr>
          <w:rFonts w:hint="eastAsia"/>
        </w:rPr>
        <w:t>是</w:t>
      </w:r>
      <w:r w:rsidR="002E127F">
        <w:t>否存在进行</w:t>
      </w:r>
      <w:r w:rsidRPr="002E127F">
        <w:t>判断</w:t>
      </w:r>
      <w:r w:rsidR="002E127F">
        <w:rPr>
          <w:rFonts w:hint="eastAsia"/>
        </w:rPr>
        <w:t>；</w:t>
      </w:r>
    </w:p>
    <w:p w:rsidR="002E127F" w:rsidRPr="002E127F" w:rsidRDefault="002E127F" w:rsidP="002E127F">
      <w:pPr>
        <w:pStyle w:val="ad"/>
        <w:numPr>
          <w:ilvl w:val="0"/>
          <w:numId w:val="35"/>
        </w:numPr>
        <w:ind w:firstLineChars="0"/>
        <w:jc w:val="both"/>
        <w:rPr>
          <w:rFonts w:hint="eastAsia"/>
        </w:rPr>
      </w:pPr>
      <w:r>
        <w:rPr>
          <w:rFonts w:hint="eastAsia"/>
        </w:rPr>
        <w:t>在</w:t>
      </w:r>
      <w:r>
        <w:t>程序结束时，</w:t>
      </w:r>
      <w:r>
        <w:rPr>
          <w:rFonts w:hint="eastAsia"/>
        </w:rPr>
        <w:t>所</w:t>
      </w:r>
      <w:r>
        <w:t>有的数据是否保证正确的进行了保存；</w:t>
      </w:r>
    </w:p>
    <w:p w:rsidR="0084077F" w:rsidRPr="000C5E42" w:rsidRDefault="00C51E8D" w:rsidP="002E127F">
      <w:pPr>
        <w:pStyle w:val="ad"/>
        <w:numPr>
          <w:ilvl w:val="0"/>
          <w:numId w:val="27"/>
        </w:numPr>
        <w:spacing w:beforeLines="100" w:before="312"/>
        <w:ind w:left="422" w:hangingChars="175" w:hanging="422"/>
        <w:rPr>
          <w:rFonts w:hint="eastAsia"/>
          <w:b/>
          <w:szCs w:val="24"/>
        </w:rPr>
      </w:pPr>
      <w:r w:rsidRPr="000C5E42">
        <w:rPr>
          <w:rFonts w:hint="eastAsia"/>
          <w:b/>
          <w:szCs w:val="24"/>
        </w:rPr>
        <w:t>测试</w:t>
      </w:r>
    </w:p>
    <w:p w:rsidR="00C51E8D" w:rsidRPr="001D6BA4" w:rsidRDefault="00C51E8D" w:rsidP="00C51E8D">
      <w:pPr>
        <w:pStyle w:val="ad"/>
        <w:numPr>
          <w:ilvl w:val="0"/>
          <w:numId w:val="33"/>
        </w:numPr>
        <w:ind w:firstLineChars="0"/>
        <w:jc w:val="both"/>
      </w:pPr>
      <w:r w:rsidRPr="00C51E8D">
        <w:rPr>
          <w:rFonts w:ascii="楷体" w:eastAsia="楷体" w:hAnsi="楷体" w:cs="Times New Roman" w:hint="eastAsia"/>
          <w:b/>
          <w:szCs w:val="24"/>
        </w:rPr>
        <w:t>单元测试</w:t>
      </w:r>
      <w:r w:rsidRPr="001D6BA4">
        <w:rPr>
          <w:rFonts w:hint="eastAsia"/>
        </w:rPr>
        <w:t>：根据开发人员使用的自测用例做单元测试来保证在进行</w:t>
      </w:r>
      <w:r w:rsidRPr="001D6BA4">
        <w:t>QA</w:t>
      </w:r>
      <w:r>
        <w:rPr>
          <w:rFonts w:hint="eastAsia"/>
        </w:rPr>
        <w:t>测试之前完成了基本的功能测试；</w:t>
      </w:r>
    </w:p>
    <w:p w:rsidR="00984FD5" w:rsidRPr="00C51E8D" w:rsidRDefault="00C51E8D" w:rsidP="00913402">
      <w:pPr>
        <w:pStyle w:val="ad"/>
        <w:spacing w:line="240" w:lineRule="auto"/>
        <w:ind w:left="902" w:firstLineChars="0" w:firstLine="0"/>
        <w:jc w:val="both"/>
        <w:rPr>
          <w:sz w:val="18"/>
          <w:szCs w:val="18"/>
        </w:rPr>
      </w:pPr>
      <w:r w:rsidRPr="001D6BA4">
        <w:rPr>
          <w:rFonts w:hint="eastAsia"/>
          <w:sz w:val="18"/>
          <w:szCs w:val="18"/>
        </w:rPr>
        <w:t>参考</w:t>
      </w:r>
      <w:r w:rsidRPr="001D6BA4">
        <w:rPr>
          <w:sz w:val="18"/>
          <w:szCs w:val="18"/>
        </w:rPr>
        <w:t xml:space="preserve">: </w:t>
      </w:r>
      <w:hyperlink r:id="rId52">
        <w:r w:rsidRPr="001D6BA4">
          <w:rPr>
            <w:color w:val="0070C0"/>
            <w:sz w:val="21"/>
            <w:szCs w:val="21"/>
          </w:rPr>
          <w:t>http://msdn.microsoft.com/en-us/magazine/cc163665.aspx</w:t>
        </w:r>
      </w:hyperlink>
      <w:r w:rsidRPr="001D6BA4">
        <w:rPr>
          <w:sz w:val="18"/>
          <w:szCs w:val="18"/>
        </w:rPr>
        <w:t xml:space="preserve"> </w:t>
      </w:r>
      <w:hyperlink r:id="rId53">
        <w:r w:rsidRPr="005907FD">
          <w:rPr>
            <w:sz w:val="18"/>
            <w:szCs w:val="18"/>
          </w:rPr>
          <w:t xml:space="preserve"> </w:t>
        </w:r>
      </w:hyperlink>
      <w:r w:rsidRPr="005907FD">
        <w:rPr>
          <w:sz w:val="18"/>
          <w:szCs w:val="18"/>
        </w:rPr>
        <w:t xml:space="preserve"> </w:t>
      </w:r>
    </w:p>
    <w:p w:rsidR="00984FD5" w:rsidRPr="000C5E42" w:rsidRDefault="00C51E8D" w:rsidP="002E127F">
      <w:pPr>
        <w:pStyle w:val="ad"/>
        <w:numPr>
          <w:ilvl w:val="0"/>
          <w:numId w:val="27"/>
        </w:numPr>
        <w:spacing w:beforeLines="100" w:before="312"/>
        <w:ind w:left="422" w:hangingChars="175" w:hanging="422"/>
        <w:rPr>
          <w:rFonts w:hint="eastAsia"/>
          <w:b/>
          <w:szCs w:val="24"/>
        </w:rPr>
      </w:pPr>
      <w:r w:rsidRPr="000C5E42">
        <w:rPr>
          <w:rFonts w:hint="eastAsia"/>
          <w:b/>
          <w:szCs w:val="24"/>
        </w:rPr>
        <w:t>其它</w:t>
      </w:r>
    </w:p>
    <w:p w:rsidR="001D6BA4" w:rsidRPr="001D6BA4" w:rsidRDefault="001D6BA4" w:rsidP="00C51E8D">
      <w:pPr>
        <w:pStyle w:val="ad"/>
        <w:numPr>
          <w:ilvl w:val="0"/>
          <w:numId w:val="34"/>
        </w:numPr>
        <w:ind w:firstLineChars="0"/>
        <w:jc w:val="both"/>
      </w:pPr>
      <w:r w:rsidRPr="001D6BA4">
        <w:rPr>
          <w:rFonts w:hint="eastAsia"/>
        </w:rPr>
        <w:t>及时地迁入或迁出源代码文件</w:t>
      </w:r>
      <w:r>
        <w:rPr>
          <w:rFonts w:hint="eastAsia"/>
        </w:rPr>
        <w:t>；</w:t>
      </w:r>
    </w:p>
    <w:p w:rsidR="001D6BA4" w:rsidRPr="001D6BA4" w:rsidRDefault="001D6BA4" w:rsidP="001D6BA4">
      <w:pPr>
        <w:pStyle w:val="ad"/>
        <w:spacing w:line="240" w:lineRule="auto"/>
        <w:ind w:left="902" w:firstLineChars="0" w:firstLine="0"/>
        <w:jc w:val="both"/>
        <w:rPr>
          <w:sz w:val="18"/>
          <w:szCs w:val="18"/>
        </w:rPr>
      </w:pPr>
      <w:r w:rsidRPr="001D6BA4">
        <w:rPr>
          <w:rFonts w:hint="eastAsia"/>
          <w:sz w:val="18"/>
          <w:szCs w:val="18"/>
        </w:rPr>
        <w:t>参考</w:t>
      </w:r>
      <w:r w:rsidRPr="001D6BA4">
        <w:rPr>
          <w:sz w:val="18"/>
          <w:szCs w:val="18"/>
        </w:rPr>
        <w:t xml:space="preserve">: </w:t>
      </w:r>
      <w:hyperlink r:id="rId54">
        <w:r w:rsidRPr="001D6BA4">
          <w:rPr>
            <w:color w:val="0070C0"/>
            <w:sz w:val="21"/>
            <w:szCs w:val="21"/>
          </w:rPr>
          <w:t>http://www.codeproject.com/Tips/593014/Steps-Check-in-Check-Out-Mechanism-for-TFS-To</w:t>
        </w:r>
      </w:hyperlink>
      <w:hyperlink r:id="rId55">
        <w:r w:rsidRPr="001D6BA4">
          <w:rPr>
            <w:color w:val="0070C0"/>
            <w:sz w:val="21"/>
            <w:szCs w:val="21"/>
          </w:rPr>
          <w:t>avoi</w:t>
        </w:r>
      </w:hyperlink>
      <w:hyperlink r:id="rId56">
        <w:r w:rsidRPr="001D6BA4">
          <w:rPr>
            <w:color w:val="0070C0"/>
            <w:sz w:val="21"/>
            <w:szCs w:val="21"/>
          </w:rPr>
          <w:t xml:space="preserve"> </w:t>
        </w:r>
      </w:hyperlink>
    </w:p>
    <w:p w:rsidR="001D6BA4" w:rsidRPr="001D6BA4" w:rsidRDefault="001D6BA4" w:rsidP="00C51E8D">
      <w:pPr>
        <w:pStyle w:val="ad"/>
        <w:numPr>
          <w:ilvl w:val="0"/>
          <w:numId w:val="34"/>
        </w:numPr>
        <w:ind w:firstLineChars="0"/>
        <w:jc w:val="both"/>
      </w:pPr>
      <w:r>
        <w:rPr>
          <w:rFonts w:hint="eastAsia"/>
        </w:rPr>
        <w:t>同事相互审查代码，与同事交换代码源文件以执行内部代码审查；</w:t>
      </w:r>
    </w:p>
    <w:p w:rsidR="00E53174" w:rsidRPr="00E53174" w:rsidRDefault="00E53174" w:rsidP="00C51E8D">
      <w:pPr>
        <w:pStyle w:val="ad"/>
        <w:numPr>
          <w:ilvl w:val="0"/>
          <w:numId w:val="34"/>
        </w:numPr>
        <w:ind w:firstLineChars="0"/>
        <w:jc w:val="both"/>
      </w:pPr>
      <w:r w:rsidRPr="00E53174">
        <w:t>使用一个类似于</w:t>
      </w:r>
      <w:r w:rsidRPr="00E53174">
        <w:t>Silverlight Spy</w:t>
      </w:r>
      <w:r w:rsidRPr="00E53174">
        <w:t>的工具来检查和处理</w:t>
      </w:r>
      <w:proofErr w:type="spellStart"/>
      <w:r w:rsidRPr="00E53174">
        <w:t>SilverLight</w:t>
      </w:r>
      <w:proofErr w:type="spellEnd"/>
      <w:r w:rsidRPr="00E53174">
        <w:t>应用程序中的</w:t>
      </w:r>
      <w:r w:rsidRPr="00E53174">
        <w:t>XAML</w:t>
      </w:r>
      <w:r w:rsidRPr="00E53174">
        <w:t>界面</w:t>
      </w:r>
      <w:r>
        <w:t>以提高效率。这样在设计和运行模式下可以节约很多前后台的交互时间</w:t>
      </w:r>
      <w:r>
        <w:rPr>
          <w:rFonts w:hint="eastAsia"/>
        </w:rPr>
        <w:t>；</w:t>
      </w:r>
    </w:p>
    <w:p w:rsidR="00E53174" w:rsidRPr="00E53174" w:rsidRDefault="00E53174" w:rsidP="00C51E8D">
      <w:pPr>
        <w:pStyle w:val="ad"/>
        <w:numPr>
          <w:ilvl w:val="0"/>
          <w:numId w:val="34"/>
        </w:numPr>
        <w:ind w:firstLineChars="0"/>
        <w:jc w:val="both"/>
      </w:pPr>
      <w:r w:rsidRPr="00E53174">
        <w:rPr>
          <w:rFonts w:hint="eastAsia"/>
        </w:rPr>
        <w:t>使用</w:t>
      </w:r>
      <w:r w:rsidRPr="00E53174">
        <w:t>fiddler</w:t>
      </w:r>
      <w:r w:rsidRPr="00E53174">
        <w:rPr>
          <w:rFonts w:hint="eastAsia"/>
        </w:rPr>
        <w:t>工具检查</w:t>
      </w:r>
      <w:r w:rsidRPr="00E53174">
        <w:t>HTTP</w:t>
      </w:r>
      <w:r w:rsidRPr="00E53174">
        <w:rPr>
          <w:rFonts w:hint="eastAsia"/>
        </w:rPr>
        <w:t>网络的网络流量和带宽信息，以实时查看</w:t>
      </w:r>
      <w:r w:rsidRPr="00E53174">
        <w:t>Web</w:t>
      </w:r>
      <w:r>
        <w:rPr>
          <w:rFonts w:hint="eastAsia"/>
        </w:rPr>
        <w:t>应用程序和服务的性能；</w:t>
      </w:r>
    </w:p>
    <w:p w:rsidR="00E53174" w:rsidRPr="00E53174" w:rsidRDefault="00E53174" w:rsidP="00C51E8D">
      <w:pPr>
        <w:pStyle w:val="ad"/>
        <w:numPr>
          <w:ilvl w:val="0"/>
          <w:numId w:val="34"/>
        </w:numPr>
        <w:ind w:firstLineChars="0"/>
        <w:jc w:val="both"/>
      </w:pPr>
      <w:r w:rsidRPr="00E53174">
        <w:rPr>
          <w:rFonts w:hint="eastAsia"/>
        </w:rPr>
        <w:t>无论是在</w:t>
      </w:r>
      <w:r w:rsidRPr="00E53174">
        <w:t>visual studio</w:t>
      </w:r>
      <w:r w:rsidRPr="00E53174">
        <w:rPr>
          <w:rFonts w:hint="eastAsia"/>
        </w:rPr>
        <w:t>外验证</w:t>
      </w:r>
      <w:r w:rsidRPr="00E53174">
        <w:t>WCF</w:t>
      </w:r>
      <w:r w:rsidRPr="00E53174">
        <w:rPr>
          <w:rFonts w:hint="eastAsia"/>
        </w:rPr>
        <w:t>服务方法是否符合预期，还是在</w:t>
      </w:r>
      <w:r w:rsidRPr="00E53174">
        <w:t>visual studio</w:t>
      </w:r>
      <w:r w:rsidRPr="00E53174">
        <w:rPr>
          <w:rFonts w:hint="eastAsia"/>
        </w:rPr>
        <w:t>中以附加进程的方式调试</w:t>
      </w:r>
      <w:r w:rsidRPr="00E53174">
        <w:t>WCF</w:t>
      </w:r>
      <w:r w:rsidRPr="00E53174">
        <w:rPr>
          <w:rFonts w:hint="eastAsia"/>
        </w:rPr>
        <w:t>服务，都可以用</w:t>
      </w:r>
      <w:r w:rsidRPr="00E53174">
        <w:t>WCFTestClient.exe</w:t>
      </w:r>
      <w:r>
        <w:rPr>
          <w:rFonts w:hint="eastAsia"/>
        </w:rPr>
        <w:t>程序来完成；</w:t>
      </w:r>
    </w:p>
    <w:p w:rsidR="00A90633" w:rsidRPr="00A90633" w:rsidRDefault="00A90633" w:rsidP="00C51E8D">
      <w:pPr>
        <w:pStyle w:val="ad"/>
        <w:numPr>
          <w:ilvl w:val="0"/>
          <w:numId w:val="34"/>
        </w:numPr>
        <w:ind w:firstLineChars="0"/>
        <w:jc w:val="both"/>
      </w:pPr>
      <w:r w:rsidRPr="00A90633">
        <w:rPr>
          <w:rFonts w:hint="eastAsia"/>
        </w:rPr>
        <w:t>养成良好的阅读习惯，并不断学习业内专家和知名作者提出的最新编程指导准则来提高自己，如</w:t>
      </w:r>
      <w:r w:rsidRPr="00A90633">
        <w:t>Martin Fowler</w:t>
      </w:r>
      <w:r w:rsidRPr="00A90633">
        <w:rPr>
          <w:rFonts w:hint="eastAsia"/>
        </w:rPr>
        <w:t>、</w:t>
      </w:r>
      <w:r w:rsidRPr="00A90633">
        <w:t>Kent Beck</w:t>
      </w:r>
      <w:r w:rsidRPr="00A90633">
        <w:rPr>
          <w:rFonts w:hint="eastAsia"/>
        </w:rPr>
        <w:t>、</w:t>
      </w:r>
      <w:r w:rsidRPr="00A90633">
        <w:t xml:space="preserve">Jeffrey </w:t>
      </w:r>
      <w:proofErr w:type="spellStart"/>
      <w:r w:rsidRPr="00A90633">
        <w:t>Ritcher</w:t>
      </w:r>
      <w:proofErr w:type="spellEnd"/>
      <w:r w:rsidRPr="00A90633">
        <w:rPr>
          <w:rFonts w:hint="eastAsia"/>
        </w:rPr>
        <w:t>、</w:t>
      </w:r>
      <w:r w:rsidRPr="00A90633">
        <w:t>Ward Cunningham</w:t>
      </w:r>
      <w:r w:rsidRPr="00A90633">
        <w:rPr>
          <w:rFonts w:hint="eastAsia"/>
        </w:rPr>
        <w:t>、</w:t>
      </w:r>
      <w:r w:rsidRPr="00A90633">
        <w:t xml:space="preserve">Scott </w:t>
      </w:r>
      <w:proofErr w:type="spellStart"/>
      <w:r w:rsidRPr="00A90633">
        <w:t>Hanselman</w:t>
      </w:r>
      <w:proofErr w:type="spellEnd"/>
      <w:r w:rsidRPr="00A90633">
        <w:rPr>
          <w:rFonts w:hint="eastAsia"/>
        </w:rPr>
        <w:t>、</w:t>
      </w:r>
      <w:r w:rsidRPr="00A90633">
        <w:t>Scott Guthrie</w:t>
      </w:r>
      <w:r w:rsidRPr="00A90633">
        <w:rPr>
          <w:rFonts w:hint="eastAsia"/>
        </w:rPr>
        <w:t>、</w:t>
      </w:r>
      <w:r w:rsidRPr="00A90633">
        <w:t>Donald E Knuth</w:t>
      </w:r>
      <w:r>
        <w:rPr>
          <w:rFonts w:hint="eastAsia"/>
        </w:rPr>
        <w:t>等；</w:t>
      </w:r>
    </w:p>
    <w:p w:rsidR="00A90633" w:rsidRPr="00A90633" w:rsidRDefault="00A90633" w:rsidP="00C51E8D">
      <w:pPr>
        <w:pStyle w:val="ad"/>
        <w:numPr>
          <w:ilvl w:val="0"/>
          <w:numId w:val="34"/>
        </w:numPr>
        <w:ind w:firstLineChars="0"/>
        <w:jc w:val="both"/>
      </w:pPr>
      <w:r w:rsidRPr="00A90633">
        <w:rPr>
          <w:rFonts w:hint="eastAsia"/>
        </w:rPr>
        <w:t>尝试参加专家举办的技术</w:t>
      </w:r>
      <w:r>
        <w:rPr>
          <w:rFonts w:hint="eastAsia"/>
        </w:rPr>
        <w:t>研讨会，以了解最新的软件发展趋势、最新的软件技术和最佳实践方式；</w:t>
      </w:r>
    </w:p>
    <w:p w:rsidR="00A90633" w:rsidRPr="00A90633" w:rsidRDefault="00A90633" w:rsidP="00C51E8D">
      <w:pPr>
        <w:pStyle w:val="ad"/>
        <w:numPr>
          <w:ilvl w:val="0"/>
          <w:numId w:val="34"/>
        </w:numPr>
        <w:ind w:firstLineChars="0"/>
        <w:jc w:val="both"/>
      </w:pPr>
      <w:r w:rsidRPr="00A90633">
        <w:rPr>
          <w:rFonts w:hint="eastAsia"/>
        </w:rPr>
        <w:t>采取必要的措施阻止并避免跨脚本攻击、</w:t>
      </w:r>
      <w:r w:rsidRPr="00A90633">
        <w:t>SQL</w:t>
      </w:r>
      <w:r>
        <w:rPr>
          <w:rFonts w:hint="eastAsia"/>
        </w:rPr>
        <w:t>注入和其他安全漏洞；</w:t>
      </w:r>
    </w:p>
    <w:p w:rsidR="00A90633" w:rsidRPr="00A90633" w:rsidRDefault="00A90633" w:rsidP="00C51E8D">
      <w:pPr>
        <w:pStyle w:val="ad"/>
        <w:numPr>
          <w:ilvl w:val="0"/>
          <w:numId w:val="34"/>
        </w:numPr>
        <w:ind w:firstLineChars="0"/>
        <w:jc w:val="both"/>
      </w:pPr>
      <w:r w:rsidRPr="00A90633">
        <w:rPr>
          <w:rFonts w:hint="eastAsia"/>
        </w:rPr>
        <w:t>当在数据库中存储信息或在</w:t>
      </w:r>
      <w:proofErr w:type="spellStart"/>
      <w:r w:rsidRPr="00A90633">
        <w:t>web.config</w:t>
      </w:r>
      <w:proofErr w:type="spellEnd"/>
      <w:r w:rsidRPr="00A90633">
        <w:rPr>
          <w:rFonts w:hint="eastAsia"/>
        </w:rPr>
        <w:t>中存储</w:t>
      </w:r>
      <w:r>
        <w:rPr>
          <w:rFonts w:hint="eastAsia"/>
        </w:rPr>
        <w:t>数据库连接字符串时要始终加密敏感信息，以避免未经授权的用户操作；</w:t>
      </w:r>
    </w:p>
    <w:p w:rsidR="00C03083" w:rsidRPr="002154C4" w:rsidRDefault="00C03083" w:rsidP="00357818">
      <w:pPr>
        <w:spacing w:beforeLines="300" w:before="936"/>
        <w:ind w:left="357" w:firstLine="480"/>
        <w:rPr>
          <w:rFonts w:ascii="Times New Roman" w:hAnsi="Times New Roman" w:cs="Times New Roman"/>
          <w:color w:val="FF0000"/>
          <w:szCs w:val="24"/>
        </w:rPr>
      </w:pPr>
      <w:r w:rsidRPr="002154C4">
        <w:rPr>
          <w:rFonts w:ascii="Times New Roman" w:hAnsi="Times New Roman" w:cs="Times New Roman"/>
          <w:color w:val="FF0000"/>
          <w:szCs w:val="24"/>
        </w:rPr>
        <w:t>注：另外一篇关于代码审查的文章，请参考：</w:t>
      </w:r>
    </w:p>
    <w:p w:rsidR="00C03083" w:rsidRPr="002154C4" w:rsidRDefault="00C03083" w:rsidP="00C03083">
      <w:pPr>
        <w:ind w:left="357" w:firstLine="480"/>
        <w:rPr>
          <w:rFonts w:ascii="Times New Roman" w:hAnsi="Times New Roman" w:cs="Times New Roman"/>
          <w:color w:val="FF0000"/>
          <w:szCs w:val="24"/>
        </w:rPr>
      </w:pPr>
      <w:r>
        <w:rPr>
          <w:rFonts w:ascii="Times New Roman" w:hAnsi="Times New Roman" w:cs="Times New Roman"/>
          <w:color w:val="FF0000"/>
          <w:szCs w:val="24"/>
        </w:rPr>
        <w:t>参考</w:t>
      </w:r>
      <w:r w:rsidRPr="002154C4">
        <w:rPr>
          <w:rFonts w:ascii="Times New Roman" w:hAnsi="Times New Roman" w:cs="Times New Roman"/>
          <w:color w:val="FF0000"/>
          <w:szCs w:val="24"/>
        </w:rPr>
        <w:t xml:space="preserve">: </w:t>
      </w:r>
      <w:hyperlink r:id="rId57">
        <w:r w:rsidRPr="002154C4">
          <w:rPr>
            <w:rFonts w:ascii="Times New Roman" w:hAnsi="Times New Roman" w:cs="Times New Roman"/>
            <w:color w:val="FF0000"/>
            <w:szCs w:val="24"/>
          </w:rPr>
          <w:t>http://www.codeproject.com/Articles/524235/Codeplusreviewplusguidelines</w:t>
        </w:r>
      </w:hyperlink>
      <w:hyperlink r:id="rId58">
        <w:r w:rsidRPr="002154C4">
          <w:rPr>
            <w:rFonts w:ascii="Times New Roman" w:hAnsi="Times New Roman" w:cs="Times New Roman"/>
            <w:color w:val="FF0000"/>
            <w:szCs w:val="24"/>
          </w:rPr>
          <w:t xml:space="preserve"> </w:t>
        </w:r>
      </w:hyperlink>
    </w:p>
    <w:p w:rsidR="00C03083" w:rsidRPr="00C03083" w:rsidRDefault="00C03083" w:rsidP="00464ECB">
      <w:pPr>
        <w:pStyle w:val="ad"/>
        <w:spacing w:line="240" w:lineRule="auto"/>
        <w:ind w:left="902" w:firstLineChars="0" w:firstLine="0"/>
        <w:jc w:val="both"/>
        <w:rPr>
          <w:sz w:val="18"/>
          <w:szCs w:val="18"/>
        </w:rPr>
      </w:pPr>
      <w:bookmarkStart w:id="8" w:name="_GoBack"/>
      <w:bookmarkEnd w:id="8"/>
    </w:p>
    <w:sectPr w:rsidR="00C03083" w:rsidRPr="00C03083" w:rsidSect="000E58C2">
      <w:headerReference w:type="even" r:id="rId59"/>
      <w:headerReference w:type="default" r:id="rId60"/>
      <w:footerReference w:type="even" r:id="rId61"/>
      <w:footerReference w:type="default" r:id="rId62"/>
      <w:headerReference w:type="first" r:id="rId63"/>
      <w:footerReference w:type="first" r:id="rId64"/>
      <w:pgSz w:w="11906" w:h="16838"/>
      <w:pgMar w:top="1134" w:right="1134" w:bottom="1134" w:left="1134"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1FE" w:rsidRDefault="004041FE">
      <w:pPr>
        <w:ind w:firstLine="480"/>
      </w:pPr>
      <w:r>
        <w:separator/>
      </w:r>
    </w:p>
  </w:endnote>
  <w:endnote w:type="continuationSeparator" w:id="0">
    <w:p w:rsidR="004041FE" w:rsidRDefault="004041F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Franklin Gothic Medium">
    <w:panose1 w:val="020B0603020102020204"/>
    <w:charset w:val="00"/>
    <w:family w:val="swiss"/>
    <w:pitch w:val="variable"/>
    <w:sig w:usb0="00000287" w:usb1="00000000" w:usb2="00000000" w:usb3="00000000" w:csb0="0000009F" w:csb1="00000000"/>
  </w:font>
  <w:font w:name="新宋体">
    <w:panose1 w:val="02010609030101010101"/>
    <w:charset w:val="86"/>
    <w:family w:val="modern"/>
    <w:pitch w:val="fixed"/>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C90" w:rsidRDefault="00793C9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2B0" w:rsidRDefault="00C532B0" w:rsidP="00D53896">
    <w:pPr>
      <w:pStyle w:val="a4"/>
      <w:ind w:firstLine="360"/>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0C5E42">
      <w:rPr>
        <w:noProof/>
        <w:szCs w:val="21"/>
      </w:rPr>
      <w:t>5</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sidR="00660F06">
      <w:rPr>
        <w:rFonts w:hint="eastAsia"/>
        <w:szCs w:val="21"/>
      </w:rPr>
      <w:t>5</w:t>
    </w:r>
    <w:r>
      <w:rPr>
        <w:rFonts w:hint="eastAsia"/>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C90" w:rsidRDefault="00793C9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1FE" w:rsidRDefault="004041FE">
      <w:pPr>
        <w:ind w:firstLine="480"/>
      </w:pPr>
      <w:r>
        <w:separator/>
      </w:r>
    </w:p>
  </w:footnote>
  <w:footnote w:type="continuationSeparator" w:id="0">
    <w:p w:rsidR="004041FE" w:rsidRDefault="004041FE">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C90" w:rsidRDefault="00793C9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2B0" w:rsidRDefault="00C532B0" w:rsidP="00D53896">
    <w:pPr>
      <w:pStyle w:val="a3"/>
      <w:ind w:firstLine="360"/>
      <w:jc w:val="both"/>
    </w:pPr>
    <w:r>
      <w:rPr>
        <w:rFonts w:hint="eastAsia"/>
        <w:noProof/>
        <w:color w:val="000000"/>
      </w:rPr>
      <w:drawing>
        <wp:inline distT="0" distB="0" distL="0" distR="0">
          <wp:extent cx="800100" cy="175895"/>
          <wp:effectExtent l="0" t="0" r="0" b="0"/>
          <wp:docPr id="1" name="图片 1" descr="公司图标透明（英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公司图标透明（英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175895"/>
                  </a:xfrm>
                  <a:prstGeom prst="rect">
                    <a:avLst/>
                  </a:prstGeom>
                  <a:noFill/>
                  <a:ln>
                    <a:noFill/>
                  </a:ln>
                </pic:spPr>
              </pic:pic>
            </a:graphicData>
          </a:graphic>
        </wp:inline>
      </w:drawing>
    </w:r>
    <w:r>
      <w:rPr>
        <w:rFonts w:hint="eastAsia"/>
      </w:rPr>
      <w:t>北京德辰科技股份有限公司</w:t>
    </w:r>
    <w:r>
      <w:rPr>
        <w:rFonts w:hint="eastAsia"/>
      </w:rPr>
      <w:t xml:space="preserve">                                   C#</w:t>
    </w:r>
    <w:r w:rsidR="00793C90">
      <w:rPr>
        <w:rFonts w:hint="eastAsia"/>
      </w:rPr>
      <w:t>开</w:t>
    </w:r>
    <w:r w:rsidR="00793C90">
      <w:t>发人员代码审查指南</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C90" w:rsidRDefault="00793C90">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8297C"/>
    <w:multiLevelType w:val="hybridMultilevel"/>
    <w:tmpl w:val="5CCA31CE"/>
    <w:lvl w:ilvl="0" w:tplc="0409000F">
      <w:start w:val="1"/>
      <w:numFmt w:val="decimal"/>
      <w:lvlText w:val="%1."/>
      <w:lvlJc w:val="left"/>
      <w:pPr>
        <w:tabs>
          <w:tab w:val="num" w:pos="973"/>
        </w:tabs>
        <w:ind w:left="973" w:hanging="420"/>
      </w:pPr>
    </w:lvl>
    <w:lvl w:ilvl="1" w:tplc="04090019" w:tentative="1">
      <w:start w:val="1"/>
      <w:numFmt w:val="lowerLetter"/>
      <w:lvlText w:val="%2)"/>
      <w:lvlJc w:val="left"/>
      <w:pPr>
        <w:tabs>
          <w:tab w:val="num" w:pos="1393"/>
        </w:tabs>
        <w:ind w:left="1393" w:hanging="420"/>
      </w:pPr>
    </w:lvl>
    <w:lvl w:ilvl="2" w:tplc="0409001B" w:tentative="1">
      <w:start w:val="1"/>
      <w:numFmt w:val="lowerRoman"/>
      <w:lvlText w:val="%3."/>
      <w:lvlJc w:val="right"/>
      <w:pPr>
        <w:tabs>
          <w:tab w:val="num" w:pos="1813"/>
        </w:tabs>
        <w:ind w:left="1813" w:hanging="420"/>
      </w:pPr>
    </w:lvl>
    <w:lvl w:ilvl="3" w:tplc="0409000F" w:tentative="1">
      <w:start w:val="1"/>
      <w:numFmt w:val="decimal"/>
      <w:lvlText w:val="%4."/>
      <w:lvlJc w:val="left"/>
      <w:pPr>
        <w:tabs>
          <w:tab w:val="num" w:pos="2233"/>
        </w:tabs>
        <w:ind w:left="2233" w:hanging="420"/>
      </w:pPr>
    </w:lvl>
    <w:lvl w:ilvl="4" w:tplc="04090019" w:tentative="1">
      <w:start w:val="1"/>
      <w:numFmt w:val="lowerLetter"/>
      <w:lvlText w:val="%5)"/>
      <w:lvlJc w:val="left"/>
      <w:pPr>
        <w:tabs>
          <w:tab w:val="num" w:pos="2653"/>
        </w:tabs>
        <w:ind w:left="2653" w:hanging="420"/>
      </w:pPr>
    </w:lvl>
    <w:lvl w:ilvl="5" w:tplc="0409001B" w:tentative="1">
      <w:start w:val="1"/>
      <w:numFmt w:val="lowerRoman"/>
      <w:lvlText w:val="%6."/>
      <w:lvlJc w:val="right"/>
      <w:pPr>
        <w:tabs>
          <w:tab w:val="num" w:pos="3073"/>
        </w:tabs>
        <w:ind w:left="3073" w:hanging="420"/>
      </w:pPr>
    </w:lvl>
    <w:lvl w:ilvl="6" w:tplc="0409000F" w:tentative="1">
      <w:start w:val="1"/>
      <w:numFmt w:val="decimal"/>
      <w:lvlText w:val="%7."/>
      <w:lvlJc w:val="left"/>
      <w:pPr>
        <w:tabs>
          <w:tab w:val="num" w:pos="3493"/>
        </w:tabs>
        <w:ind w:left="3493" w:hanging="420"/>
      </w:pPr>
    </w:lvl>
    <w:lvl w:ilvl="7" w:tplc="04090019" w:tentative="1">
      <w:start w:val="1"/>
      <w:numFmt w:val="lowerLetter"/>
      <w:lvlText w:val="%8)"/>
      <w:lvlJc w:val="left"/>
      <w:pPr>
        <w:tabs>
          <w:tab w:val="num" w:pos="3913"/>
        </w:tabs>
        <w:ind w:left="3913" w:hanging="420"/>
      </w:pPr>
    </w:lvl>
    <w:lvl w:ilvl="8" w:tplc="0409001B" w:tentative="1">
      <w:start w:val="1"/>
      <w:numFmt w:val="lowerRoman"/>
      <w:lvlText w:val="%9."/>
      <w:lvlJc w:val="right"/>
      <w:pPr>
        <w:tabs>
          <w:tab w:val="num" w:pos="4333"/>
        </w:tabs>
        <w:ind w:left="4333" w:hanging="420"/>
      </w:pPr>
    </w:lvl>
  </w:abstractNum>
  <w:abstractNum w:abstractNumId="1">
    <w:nsid w:val="069E1D25"/>
    <w:multiLevelType w:val="hybridMultilevel"/>
    <w:tmpl w:val="9B103B98"/>
    <w:lvl w:ilvl="0" w:tplc="0409000F">
      <w:start w:val="1"/>
      <w:numFmt w:val="decimal"/>
      <w:lvlText w:val="%1."/>
      <w:lvlJc w:val="left"/>
      <w:pPr>
        <w:tabs>
          <w:tab w:val="num" w:pos="973"/>
        </w:tabs>
        <w:ind w:left="973" w:hanging="420"/>
      </w:pPr>
    </w:lvl>
    <w:lvl w:ilvl="1" w:tplc="04090019" w:tentative="1">
      <w:start w:val="1"/>
      <w:numFmt w:val="lowerLetter"/>
      <w:lvlText w:val="%2)"/>
      <w:lvlJc w:val="left"/>
      <w:pPr>
        <w:tabs>
          <w:tab w:val="num" w:pos="1393"/>
        </w:tabs>
        <w:ind w:left="1393" w:hanging="420"/>
      </w:pPr>
    </w:lvl>
    <w:lvl w:ilvl="2" w:tplc="0409001B" w:tentative="1">
      <w:start w:val="1"/>
      <w:numFmt w:val="lowerRoman"/>
      <w:lvlText w:val="%3."/>
      <w:lvlJc w:val="right"/>
      <w:pPr>
        <w:tabs>
          <w:tab w:val="num" w:pos="1813"/>
        </w:tabs>
        <w:ind w:left="1813" w:hanging="420"/>
      </w:pPr>
    </w:lvl>
    <w:lvl w:ilvl="3" w:tplc="0409000F" w:tentative="1">
      <w:start w:val="1"/>
      <w:numFmt w:val="decimal"/>
      <w:lvlText w:val="%4."/>
      <w:lvlJc w:val="left"/>
      <w:pPr>
        <w:tabs>
          <w:tab w:val="num" w:pos="2233"/>
        </w:tabs>
        <w:ind w:left="2233" w:hanging="420"/>
      </w:pPr>
    </w:lvl>
    <w:lvl w:ilvl="4" w:tplc="04090019" w:tentative="1">
      <w:start w:val="1"/>
      <w:numFmt w:val="lowerLetter"/>
      <w:lvlText w:val="%5)"/>
      <w:lvlJc w:val="left"/>
      <w:pPr>
        <w:tabs>
          <w:tab w:val="num" w:pos="2653"/>
        </w:tabs>
        <w:ind w:left="2653" w:hanging="420"/>
      </w:pPr>
    </w:lvl>
    <w:lvl w:ilvl="5" w:tplc="0409001B" w:tentative="1">
      <w:start w:val="1"/>
      <w:numFmt w:val="lowerRoman"/>
      <w:lvlText w:val="%6."/>
      <w:lvlJc w:val="right"/>
      <w:pPr>
        <w:tabs>
          <w:tab w:val="num" w:pos="3073"/>
        </w:tabs>
        <w:ind w:left="3073" w:hanging="420"/>
      </w:pPr>
    </w:lvl>
    <w:lvl w:ilvl="6" w:tplc="0409000F" w:tentative="1">
      <w:start w:val="1"/>
      <w:numFmt w:val="decimal"/>
      <w:lvlText w:val="%7."/>
      <w:lvlJc w:val="left"/>
      <w:pPr>
        <w:tabs>
          <w:tab w:val="num" w:pos="3493"/>
        </w:tabs>
        <w:ind w:left="3493" w:hanging="420"/>
      </w:pPr>
    </w:lvl>
    <w:lvl w:ilvl="7" w:tplc="04090019" w:tentative="1">
      <w:start w:val="1"/>
      <w:numFmt w:val="lowerLetter"/>
      <w:lvlText w:val="%8)"/>
      <w:lvlJc w:val="left"/>
      <w:pPr>
        <w:tabs>
          <w:tab w:val="num" w:pos="3913"/>
        </w:tabs>
        <w:ind w:left="3913" w:hanging="420"/>
      </w:pPr>
    </w:lvl>
    <w:lvl w:ilvl="8" w:tplc="0409001B" w:tentative="1">
      <w:start w:val="1"/>
      <w:numFmt w:val="lowerRoman"/>
      <w:lvlText w:val="%9."/>
      <w:lvlJc w:val="right"/>
      <w:pPr>
        <w:tabs>
          <w:tab w:val="num" w:pos="4333"/>
        </w:tabs>
        <w:ind w:left="4333" w:hanging="420"/>
      </w:pPr>
    </w:lvl>
  </w:abstractNum>
  <w:abstractNum w:abstractNumId="2">
    <w:nsid w:val="07AC0EE4"/>
    <w:multiLevelType w:val="hybridMultilevel"/>
    <w:tmpl w:val="CB087896"/>
    <w:lvl w:ilvl="0" w:tplc="0409000F">
      <w:start w:val="1"/>
      <w:numFmt w:val="decimal"/>
      <w:lvlText w:val="%1."/>
      <w:lvlJc w:val="left"/>
      <w:pPr>
        <w:tabs>
          <w:tab w:val="num" w:pos="973"/>
        </w:tabs>
        <w:ind w:left="973" w:hanging="420"/>
      </w:pPr>
    </w:lvl>
    <w:lvl w:ilvl="1" w:tplc="04090019" w:tentative="1">
      <w:start w:val="1"/>
      <w:numFmt w:val="lowerLetter"/>
      <w:lvlText w:val="%2)"/>
      <w:lvlJc w:val="left"/>
      <w:pPr>
        <w:tabs>
          <w:tab w:val="num" w:pos="1393"/>
        </w:tabs>
        <w:ind w:left="1393" w:hanging="420"/>
      </w:pPr>
    </w:lvl>
    <w:lvl w:ilvl="2" w:tplc="0409001B" w:tentative="1">
      <w:start w:val="1"/>
      <w:numFmt w:val="lowerRoman"/>
      <w:lvlText w:val="%3."/>
      <w:lvlJc w:val="right"/>
      <w:pPr>
        <w:tabs>
          <w:tab w:val="num" w:pos="1813"/>
        </w:tabs>
        <w:ind w:left="1813" w:hanging="420"/>
      </w:pPr>
    </w:lvl>
    <w:lvl w:ilvl="3" w:tplc="0409000F" w:tentative="1">
      <w:start w:val="1"/>
      <w:numFmt w:val="decimal"/>
      <w:lvlText w:val="%4."/>
      <w:lvlJc w:val="left"/>
      <w:pPr>
        <w:tabs>
          <w:tab w:val="num" w:pos="2233"/>
        </w:tabs>
        <w:ind w:left="2233" w:hanging="420"/>
      </w:pPr>
    </w:lvl>
    <w:lvl w:ilvl="4" w:tplc="04090019" w:tentative="1">
      <w:start w:val="1"/>
      <w:numFmt w:val="lowerLetter"/>
      <w:lvlText w:val="%5)"/>
      <w:lvlJc w:val="left"/>
      <w:pPr>
        <w:tabs>
          <w:tab w:val="num" w:pos="2653"/>
        </w:tabs>
        <w:ind w:left="2653" w:hanging="420"/>
      </w:pPr>
    </w:lvl>
    <w:lvl w:ilvl="5" w:tplc="0409001B" w:tentative="1">
      <w:start w:val="1"/>
      <w:numFmt w:val="lowerRoman"/>
      <w:lvlText w:val="%6."/>
      <w:lvlJc w:val="right"/>
      <w:pPr>
        <w:tabs>
          <w:tab w:val="num" w:pos="3073"/>
        </w:tabs>
        <w:ind w:left="3073" w:hanging="420"/>
      </w:pPr>
    </w:lvl>
    <w:lvl w:ilvl="6" w:tplc="0409000F" w:tentative="1">
      <w:start w:val="1"/>
      <w:numFmt w:val="decimal"/>
      <w:lvlText w:val="%7."/>
      <w:lvlJc w:val="left"/>
      <w:pPr>
        <w:tabs>
          <w:tab w:val="num" w:pos="3493"/>
        </w:tabs>
        <w:ind w:left="3493" w:hanging="420"/>
      </w:pPr>
    </w:lvl>
    <w:lvl w:ilvl="7" w:tplc="04090019" w:tentative="1">
      <w:start w:val="1"/>
      <w:numFmt w:val="lowerLetter"/>
      <w:lvlText w:val="%8)"/>
      <w:lvlJc w:val="left"/>
      <w:pPr>
        <w:tabs>
          <w:tab w:val="num" w:pos="3913"/>
        </w:tabs>
        <w:ind w:left="3913" w:hanging="420"/>
      </w:pPr>
    </w:lvl>
    <w:lvl w:ilvl="8" w:tplc="0409001B" w:tentative="1">
      <w:start w:val="1"/>
      <w:numFmt w:val="lowerRoman"/>
      <w:lvlText w:val="%9."/>
      <w:lvlJc w:val="right"/>
      <w:pPr>
        <w:tabs>
          <w:tab w:val="num" w:pos="4333"/>
        </w:tabs>
        <w:ind w:left="4333" w:hanging="420"/>
      </w:pPr>
    </w:lvl>
  </w:abstractNum>
  <w:abstractNum w:abstractNumId="3">
    <w:nsid w:val="0D565DD6"/>
    <w:multiLevelType w:val="hybridMultilevel"/>
    <w:tmpl w:val="4D2868DE"/>
    <w:lvl w:ilvl="0" w:tplc="0409000F">
      <w:start w:val="1"/>
      <w:numFmt w:val="decimal"/>
      <w:lvlText w:val="%1."/>
      <w:lvlJc w:val="left"/>
      <w:pPr>
        <w:tabs>
          <w:tab w:val="num" w:pos="973"/>
        </w:tabs>
        <w:ind w:left="973" w:hanging="420"/>
      </w:pPr>
    </w:lvl>
    <w:lvl w:ilvl="1" w:tplc="04090019" w:tentative="1">
      <w:start w:val="1"/>
      <w:numFmt w:val="lowerLetter"/>
      <w:lvlText w:val="%2)"/>
      <w:lvlJc w:val="left"/>
      <w:pPr>
        <w:tabs>
          <w:tab w:val="num" w:pos="1393"/>
        </w:tabs>
        <w:ind w:left="1393" w:hanging="420"/>
      </w:pPr>
    </w:lvl>
    <w:lvl w:ilvl="2" w:tplc="0409001B" w:tentative="1">
      <w:start w:val="1"/>
      <w:numFmt w:val="lowerRoman"/>
      <w:lvlText w:val="%3."/>
      <w:lvlJc w:val="right"/>
      <w:pPr>
        <w:tabs>
          <w:tab w:val="num" w:pos="1813"/>
        </w:tabs>
        <w:ind w:left="1813" w:hanging="420"/>
      </w:pPr>
    </w:lvl>
    <w:lvl w:ilvl="3" w:tplc="0409000F" w:tentative="1">
      <w:start w:val="1"/>
      <w:numFmt w:val="decimal"/>
      <w:lvlText w:val="%4."/>
      <w:lvlJc w:val="left"/>
      <w:pPr>
        <w:tabs>
          <w:tab w:val="num" w:pos="2233"/>
        </w:tabs>
        <w:ind w:left="2233" w:hanging="420"/>
      </w:pPr>
    </w:lvl>
    <w:lvl w:ilvl="4" w:tplc="04090019" w:tentative="1">
      <w:start w:val="1"/>
      <w:numFmt w:val="lowerLetter"/>
      <w:lvlText w:val="%5)"/>
      <w:lvlJc w:val="left"/>
      <w:pPr>
        <w:tabs>
          <w:tab w:val="num" w:pos="2653"/>
        </w:tabs>
        <w:ind w:left="2653" w:hanging="420"/>
      </w:pPr>
    </w:lvl>
    <w:lvl w:ilvl="5" w:tplc="0409001B" w:tentative="1">
      <w:start w:val="1"/>
      <w:numFmt w:val="lowerRoman"/>
      <w:lvlText w:val="%6."/>
      <w:lvlJc w:val="right"/>
      <w:pPr>
        <w:tabs>
          <w:tab w:val="num" w:pos="3073"/>
        </w:tabs>
        <w:ind w:left="3073" w:hanging="420"/>
      </w:pPr>
    </w:lvl>
    <w:lvl w:ilvl="6" w:tplc="0409000F" w:tentative="1">
      <w:start w:val="1"/>
      <w:numFmt w:val="decimal"/>
      <w:lvlText w:val="%7."/>
      <w:lvlJc w:val="left"/>
      <w:pPr>
        <w:tabs>
          <w:tab w:val="num" w:pos="3493"/>
        </w:tabs>
        <w:ind w:left="3493" w:hanging="420"/>
      </w:pPr>
    </w:lvl>
    <w:lvl w:ilvl="7" w:tplc="04090019" w:tentative="1">
      <w:start w:val="1"/>
      <w:numFmt w:val="lowerLetter"/>
      <w:lvlText w:val="%8)"/>
      <w:lvlJc w:val="left"/>
      <w:pPr>
        <w:tabs>
          <w:tab w:val="num" w:pos="3913"/>
        </w:tabs>
        <w:ind w:left="3913" w:hanging="420"/>
      </w:pPr>
    </w:lvl>
    <w:lvl w:ilvl="8" w:tplc="0409001B" w:tentative="1">
      <w:start w:val="1"/>
      <w:numFmt w:val="lowerRoman"/>
      <w:lvlText w:val="%9."/>
      <w:lvlJc w:val="right"/>
      <w:pPr>
        <w:tabs>
          <w:tab w:val="num" w:pos="4333"/>
        </w:tabs>
        <w:ind w:left="4333" w:hanging="420"/>
      </w:pPr>
    </w:lvl>
  </w:abstractNum>
  <w:abstractNum w:abstractNumId="4">
    <w:nsid w:val="0FA019ED"/>
    <w:multiLevelType w:val="hybridMultilevel"/>
    <w:tmpl w:val="789A4B36"/>
    <w:lvl w:ilvl="0" w:tplc="F774AB42">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5">
    <w:nsid w:val="1840154D"/>
    <w:multiLevelType w:val="multilevel"/>
    <w:tmpl w:val="83EC6CD6"/>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nsid w:val="19050ECE"/>
    <w:multiLevelType w:val="hybridMultilevel"/>
    <w:tmpl w:val="738677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9D0076E"/>
    <w:multiLevelType w:val="hybridMultilevel"/>
    <w:tmpl w:val="738677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A1A04D0"/>
    <w:multiLevelType w:val="hybridMultilevel"/>
    <w:tmpl w:val="738677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F006EC0"/>
    <w:multiLevelType w:val="multilevel"/>
    <w:tmpl w:val="DE7265D4"/>
    <w:lvl w:ilvl="0">
      <w:start w:val="1"/>
      <w:numFmt w:val="decimal"/>
      <w:lvlText w:val="%1"/>
      <w:lvlJc w:val="left"/>
      <w:pPr>
        <w:tabs>
          <w:tab w:val="num" w:pos="425"/>
        </w:tabs>
        <w:ind w:left="425" w:hanging="425"/>
      </w:pPr>
      <w:rPr>
        <w:rFonts w:hint="eastAsia"/>
      </w:rPr>
    </w:lvl>
    <w:lvl w:ilvl="1">
      <w:start w:val="1"/>
      <w:numFmt w:val="decimal"/>
      <w:lvlText w:val="%2."/>
      <w:lvlJc w:val="left"/>
      <w:pPr>
        <w:tabs>
          <w:tab w:val="num" w:pos="845"/>
        </w:tabs>
        <w:ind w:left="845" w:hanging="420"/>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nsid w:val="1FA8191A"/>
    <w:multiLevelType w:val="hybridMultilevel"/>
    <w:tmpl w:val="126287D4"/>
    <w:lvl w:ilvl="0" w:tplc="2C5E95D8">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1">
    <w:nsid w:val="2116774F"/>
    <w:multiLevelType w:val="multilevel"/>
    <w:tmpl w:val="A484EC4A"/>
    <w:lvl w:ilvl="0">
      <w:start w:val="1"/>
      <w:numFmt w:val="decimal"/>
      <w:lvlText w:val="%1."/>
      <w:lvlJc w:val="left"/>
      <w:pPr>
        <w:tabs>
          <w:tab w:val="num" w:pos="425"/>
        </w:tabs>
        <w:ind w:left="425" w:hanging="425"/>
      </w:pPr>
      <w:rPr>
        <w:rFonts w:hint="eastAsia"/>
      </w:rPr>
    </w:lvl>
    <w:lvl w:ilvl="1">
      <w:start w:val="9"/>
      <w:numFmt w:val="decimal"/>
      <w:lvlText w:val="6.%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pStyle w:val="6"/>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249356F9"/>
    <w:multiLevelType w:val="hybridMultilevel"/>
    <w:tmpl w:val="D7E64A38"/>
    <w:lvl w:ilvl="0" w:tplc="0409000F">
      <w:start w:val="1"/>
      <w:numFmt w:val="decimal"/>
      <w:lvlText w:val="%1."/>
      <w:lvlJc w:val="left"/>
      <w:pPr>
        <w:tabs>
          <w:tab w:val="num" w:pos="973"/>
        </w:tabs>
        <w:ind w:left="973" w:hanging="420"/>
      </w:pPr>
    </w:lvl>
    <w:lvl w:ilvl="1" w:tplc="C346064E">
      <w:start w:val="1"/>
      <w:numFmt w:val="decimal"/>
      <w:lvlText w:val="%2、"/>
      <w:lvlJc w:val="left"/>
      <w:pPr>
        <w:tabs>
          <w:tab w:val="num" w:pos="1333"/>
        </w:tabs>
        <w:ind w:left="1333" w:hanging="360"/>
      </w:pPr>
      <w:rPr>
        <w:rFonts w:hint="default"/>
      </w:rPr>
    </w:lvl>
    <w:lvl w:ilvl="2" w:tplc="0409001B" w:tentative="1">
      <w:start w:val="1"/>
      <w:numFmt w:val="lowerRoman"/>
      <w:lvlText w:val="%3."/>
      <w:lvlJc w:val="right"/>
      <w:pPr>
        <w:tabs>
          <w:tab w:val="num" w:pos="1813"/>
        </w:tabs>
        <w:ind w:left="1813" w:hanging="420"/>
      </w:pPr>
    </w:lvl>
    <w:lvl w:ilvl="3" w:tplc="0409000F" w:tentative="1">
      <w:start w:val="1"/>
      <w:numFmt w:val="decimal"/>
      <w:lvlText w:val="%4."/>
      <w:lvlJc w:val="left"/>
      <w:pPr>
        <w:tabs>
          <w:tab w:val="num" w:pos="2233"/>
        </w:tabs>
        <w:ind w:left="2233" w:hanging="420"/>
      </w:pPr>
    </w:lvl>
    <w:lvl w:ilvl="4" w:tplc="04090019" w:tentative="1">
      <w:start w:val="1"/>
      <w:numFmt w:val="lowerLetter"/>
      <w:lvlText w:val="%5)"/>
      <w:lvlJc w:val="left"/>
      <w:pPr>
        <w:tabs>
          <w:tab w:val="num" w:pos="2653"/>
        </w:tabs>
        <w:ind w:left="2653" w:hanging="420"/>
      </w:pPr>
    </w:lvl>
    <w:lvl w:ilvl="5" w:tplc="0409001B" w:tentative="1">
      <w:start w:val="1"/>
      <w:numFmt w:val="lowerRoman"/>
      <w:lvlText w:val="%6."/>
      <w:lvlJc w:val="right"/>
      <w:pPr>
        <w:tabs>
          <w:tab w:val="num" w:pos="3073"/>
        </w:tabs>
        <w:ind w:left="3073" w:hanging="420"/>
      </w:pPr>
    </w:lvl>
    <w:lvl w:ilvl="6" w:tplc="0409000F" w:tentative="1">
      <w:start w:val="1"/>
      <w:numFmt w:val="decimal"/>
      <w:lvlText w:val="%7."/>
      <w:lvlJc w:val="left"/>
      <w:pPr>
        <w:tabs>
          <w:tab w:val="num" w:pos="3493"/>
        </w:tabs>
        <w:ind w:left="3493" w:hanging="420"/>
      </w:pPr>
    </w:lvl>
    <w:lvl w:ilvl="7" w:tplc="04090019" w:tentative="1">
      <w:start w:val="1"/>
      <w:numFmt w:val="lowerLetter"/>
      <w:lvlText w:val="%8)"/>
      <w:lvlJc w:val="left"/>
      <w:pPr>
        <w:tabs>
          <w:tab w:val="num" w:pos="3913"/>
        </w:tabs>
        <w:ind w:left="3913" w:hanging="420"/>
      </w:pPr>
    </w:lvl>
    <w:lvl w:ilvl="8" w:tplc="0409001B" w:tentative="1">
      <w:start w:val="1"/>
      <w:numFmt w:val="lowerRoman"/>
      <w:lvlText w:val="%9."/>
      <w:lvlJc w:val="right"/>
      <w:pPr>
        <w:tabs>
          <w:tab w:val="num" w:pos="4333"/>
        </w:tabs>
        <w:ind w:left="4333" w:hanging="420"/>
      </w:pPr>
    </w:lvl>
  </w:abstractNum>
  <w:abstractNum w:abstractNumId="13">
    <w:nsid w:val="25D93704"/>
    <w:multiLevelType w:val="hybridMultilevel"/>
    <w:tmpl w:val="D25EF736"/>
    <w:lvl w:ilvl="0" w:tplc="CAB2B2D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14">
    <w:nsid w:val="29EC03A3"/>
    <w:multiLevelType w:val="hybridMultilevel"/>
    <w:tmpl w:val="738677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BB324AA"/>
    <w:multiLevelType w:val="hybridMultilevel"/>
    <w:tmpl w:val="738677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2CD94928"/>
    <w:multiLevelType w:val="hybridMultilevel"/>
    <w:tmpl w:val="8C447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D513566"/>
    <w:multiLevelType w:val="hybridMultilevel"/>
    <w:tmpl w:val="A9E422DC"/>
    <w:lvl w:ilvl="0" w:tplc="0409000F">
      <w:start w:val="1"/>
      <w:numFmt w:val="decimal"/>
      <w:lvlText w:val="%1."/>
      <w:lvlJc w:val="left"/>
      <w:pPr>
        <w:tabs>
          <w:tab w:val="num" w:pos="973"/>
        </w:tabs>
        <w:ind w:left="973" w:hanging="420"/>
      </w:pPr>
    </w:lvl>
    <w:lvl w:ilvl="1" w:tplc="04090019" w:tentative="1">
      <w:start w:val="1"/>
      <w:numFmt w:val="lowerLetter"/>
      <w:lvlText w:val="%2)"/>
      <w:lvlJc w:val="left"/>
      <w:pPr>
        <w:tabs>
          <w:tab w:val="num" w:pos="1393"/>
        </w:tabs>
        <w:ind w:left="1393" w:hanging="420"/>
      </w:pPr>
    </w:lvl>
    <w:lvl w:ilvl="2" w:tplc="0409001B" w:tentative="1">
      <w:start w:val="1"/>
      <w:numFmt w:val="lowerRoman"/>
      <w:lvlText w:val="%3."/>
      <w:lvlJc w:val="right"/>
      <w:pPr>
        <w:tabs>
          <w:tab w:val="num" w:pos="1813"/>
        </w:tabs>
        <w:ind w:left="1813" w:hanging="420"/>
      </w:pPr>
    </w:lvl>
    <w:lvl w:ilvl="3" w:tplc="0409000F" w:tentative="1">
      <w:start w:val="1"/>
      <w:numFmt w:val="decimal"/>
      <w:lvlText w:val="%4."/>
      <w:lvlJc w:val="left"/>
      <w:pPr>
        <w:tabs>
          <w:tab w:val="num" w:pos="2233"/>
        </w:tabs>
        <w:ind w:left="2233" w:hanging="420"/>
      </w:pPr>
    </w:lvl>
    <w:lvl w:ilvl="4" w:tplc="04090019" w:tentative="1">
      <w:start w:val="1"/>
      <w:numFmt w:val="lowerLetter"/>
      <w:lvlText w:val="%5)"/>
      <w:lvlJc w:val="left"/>
      <w:pPr>
        <w:tabs>
          <w:tab w:val="num" w:pos="2653"/>
        </w:tabs>
        <w:ind w:left="2653" w:hanging="420"/>
      </w:pPr>
    </w:lvl>
    <w:lvl w:ilvl="5" w:tplc="0409001B" w:tentative="1">
      <w:start w:val="1"/>
      <w:numFmt w:val="lowerRoman"/>
      <w:lvlText w:val="%6."/>
      <w:lvlJc w:val="right"/>
      <w:pPr>
        <w:tabs>
          <w:tab w:val="num" w:pos="3073"/>
        </w:tabs>
        <w:ind w:left="3073" w:hanging="420"/>
      </w:pPr>
    </w:lvl>
    <w:lvl w:ilvl="6" w:tplc="0409000F" w:tentative="1">
      <w:start w:val="1"/>
      <w:numFmt w:val="decimal"/>
      <w:lvlText w:val="%7."/>
      <w:lvlJc w:val="left"/>
      <w:pPr>
        <w:tabs>
          <w:tab w:val="num" w:pos="3493"/>
        </w:tabs>
        <w:ind w:left="3493" w:hanging="420"/>
      </w:pPr>
    </w:lvl>
    <w:lvl w:ilvl="7" w:tplc="04090019" w:tentative="1">
      <w:start w:val="1"/>
      <w:numFmt w:val="lowerLetter"/>
      <w:lvlText w:val="%8)"/>
      <w:lvlJc w:val="left"/>
      <w:pPr>
        <w:tabs>
          <w:tab w:val="num" w:pos="3913"/>
        </w:tabs>
        <w:ind w:left="3913" w:hanging="420"/>
      </w:pPr>
    </w:lvl>
    <w:lvl w:ilvl="8" w:tplc="0409001B" w:tentative="1">
      <w:start w:val="1"/>
      <w:numFmt w:val="lowerRoman"/>
      <w:lvlText w:val="%9."/>
      <w:lvlJc w:val="right"/>
      <w:pPr>
        <w:tabs>
          <w:tab w:val="num" w:pos="4333"/>
        </w:tabs>
        <w:ind w:left="4333" w:hanging="420"/>
      </w:pPr>
    </w:lvl>
  </w:abstractNum>
  <w:abstractNum w:abstractNumId="18">
    <w:nsid w:val="34AF49A8"/>
    <w:multiLevelType w:val="multilevel"/>
    <w:tmpl w:val="44E68B30"/>
    <w:lvl w:ilvl="0">
      <w:start w:val="1"/>
      <w:numFmt w:val="decimal"/>
      <w:lvlText w:val="%1、"/>
      <w:lvlJc w:val="left"/>
      <w:pPr>
        <w:tabs>
          <w:tab w:val="num" w:pos="1110"/>
        </w:tabs>
        <w:ind w:left="1110" w:hanging="360"/>
      </w:pPr>
      <w:rPr>
        <w:rFonts w:hint="default"/>
      </w:rPr>
    </w:lvl>
    <w:lvl w:ilvl="1" w:tentative="1">
      <w:start w:val="1"/>
      <w:numFmt w:val="lowerLetter"/>
      <w:lvlText w:val="%2)"/>
      <w:lvlJc w:val="left"/>
      <w:pPr>
        <w:tabs>
          <w:tab w:val="num" w:pos="1590"/>
        </w:tabs>
        <w:ind w:left="1590" w:hanging="420"/>
      </w:pPr>
    </w:lvl>
    <w:lvl w:ilvl="2" w:tentative="1">
      <w:start w:val="1"/>
      <w:numFmt w:val="lowerRoman"/>
      <w:lvlText w:val="%3."/>
      <w:lvlJc w:val="right"/>
      <w:pPr>
        <w:tabs>
          <w:tab w:val="num" w:pos="2010"/>
        </w:tabs>
        <w:ind w:left="2010" w:hanging="420"/>
      </w:pPr>
    </w:lvl>
    <w:lvl w:ilvl="3" w:tentative="1">
      <w:start w:val="1"/>
      <w:numFmt w:val="decimal"/>
      <w:lvlText w:val="%4."/>
      <w:lvlJc w:val="left"/>
      <w:pPr>
        <w:tabs>
          <w:tab w:val="num" w:pos="2430"/>
        </w:tabs>
        <w:ind w:left="2430" w:hanging="420"/>
      </w:pPr>
    </w:lvl>
    <w:lvl w:ilvl="4" w:tentative="1">
      <w:start w:val="1"/>
      <w:numFmt w:val="lowerLetter"/>
      <w:lvlText w:val="%5)"/>
      <w:lvlJc w:val="left"/>
      <w:pPr>
        <w:tabs>
          <w:tab w:val="num" w:pos="2850"/>
        </w:tabs>
        <w:ind w:left="2850" w:hanging="420"/>
      </w:pPr>
    </w:lvl>
    <w:lvl w:ilvl="5" w:tentative="1">
      <w:start w:val="1"/>
      <w:numFmt w:val="lowerRoman"/>
      <w:lvlText w:val="%6."/>
      <w:lvlJc w:val="right"/>
      <w:pPr>
        <w:tabs>
          <w:tab w:val="num" w:pos="3270"/>
        </w:tabs>
        <w:ind w:left="3270" w:hanging="420"/>
      </w:pPr>
    </w:lvl>
    <w:lvl w:ilvl="6" w:tentative="1">
      <w:start w:val="1"/>
      <w:numFmt w:val="decimal"/>
      <w:lvlText w:val="%7."/>
      <w:lvlJc w:val="left"/>
      <w:pPr>
        <w:tabs>
          <w:tab w:val="num" w:pos="3690"/>
        </w:tabs>
        <w:ind w:left="3690" w:hanging="420"/>
      </w:pPr>
    </w:lvl>
    <w:lvl w:ilvl="7" w:tentative="1">
      <w:start w:val="1"/>
      <w:numFmt w:val="lowerLetter"/>
      <w:lvlText w:val="%8)"/>
      <w:lvlJc w:val="left"/>
      <w:pPr>
        <w:tabs>
          <w:tab w:val="num" w:pos="4110"/>
        </w:tabs>
        <w:ind w:left="4110" w:hanging="420"/>
      </w:pPr>
    </w:lvl>
    <w:lvl w:ilvl="8" w:tentative="1">
      <w:start w:val="1"/>
      <w:numFmt w:val="lowerRoman"/>
      <w:lvlText w:val="%9."/>
      <w:lvlJc w:val="right"/>
      <w:pPr>
        <w:tabs>
          <w:tab w:val="num" w:pos="4530"/>
        </w:tabs>
        <w:ind w:left="4530" w:hanging="420"/>
      </w:pPr>
    </w:lvl>
  </w:abstractNum>
  <w:abstractNum w:abstractNumId="19">
    <w:nsid w:val="370B4FA9"/>
    <w:multiLevelType w:val="hybridMultilevel"/>
    <w:tmpl w:val="7BCCB93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AD42246"/>
    <w:multiLevelType w:val="hybridMultilevel"/>
    <w:tmpl w:val="738677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425743C1"/>
    <w:multiLevelType w:val="multilevel"/>
    <w:tmpl w:val="DE7265D4"/>
    <w:lvl w:ilvl="0">
      <w:start w:val="1"/>
      <w:numFmt w:val="decimal"/>
      <w:lvlText w:val="%1"/>
      <w:lvlJc w:val="left"/>
      <w:pPr>
        <w:tabs>
          <w:tab w:val="num" w:pos="425"/>
        </w:tabs>
        <w:ind w:left="425" w:hanging="425"/>
      </w:pPr>
      <w:rPr>
        <w:rFonts w:hint="eastAsia"/>
      </w:rPr>
    </w:lvl>
    <w:lvl w:ilvl="1">
      <w:start w:val="1"/>
      <w:numFmt w:val="decimal"/>
      <w:lvlText w:val="%2."/>
      <w:lvlJc w:val="left"/>
      <w:pPr>
        <w:tabs>
          <w:tab w:val="num" w:pos="845"/>
        </w:tabs>
        <w:ind w:left="845" w:hanging="420"/>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nsid w:val="437E6DFB"/>
    <w:multiLevelType w:val="multilevel"/>
    <w:tmpl w:val="75CA6C0A"/>
    <w:lvl w:ilvl="0">
      <w:start w:val="1"/>
      <w:numFmt w:val="decimal"/>
      <w:lvlText w:val="%1"/>
      <w:lvlJc w:val="left"/>
      <w:pPr>
        <w:tabs>
          <w:tab w:val="num" w:pos="425"/>
        </w:tabs>
        <w:ind w:left="425" w:hanging="425"/>
      </w:pPr>
      <w:rPr>
        <w:rFonts w:hint="eastAsia"/>
      </w:rPr>
    </w:lvl>
    <w:lvl w:ilvl="1">
      <w:start w:val="1"/>
      <w:numFmt w:val="decimal"/>
      <w:lvlText w:val="6.%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3">
    <w:nsid w:val="4416477B"/>
    <w:multiLevelType w:val="multilevel"/>
    <w:tmpl w:val="CB32B882"/>
    <w:lvl w:ilvl="0">
      <w:start w:val="1"/>
      <w:numFmt w:val="chineseCountingThousand"/>
      <w:pStyle w:val="1"/>
      <w:lvlText w:val="%1"/>
      <w:lvlJc w:val="left"/>
      <w:pPr>
        <w:ind w:left="0" w:firstLine="0"/>
      </w:pPr>
      <w:rPr>
        <w:rFonts w:hint="eastAsia"/>
      </w:rPr>
    </w:lvl>
    <w:lvl w:ilvl="1">
      <w:start w:val="1"/>
      <w:numFmt w:val="decimal"/>
      <w:pStyle w:val="2"/>
      <w:lvlText w:val="%2"/>
      <w:lvlJc w:val="left"/>
      <w:pPr>
        <w:ind w:left="0" w:firstLine="0"/>
      </w:pPr>
      <w:rPr>
        <w:rFonts w:hint="eastAsia"/>
      </w:rPr>
    </w:lvl>
    <w:lvl w:ilvl="2">
      <w:start w:val="1"/>
      <w:numFmt w:val="decimal"/>
      <w:pStyle w:val="3"/>
      <w:lvlText w:val="%2.%3"/>
      <w:lvlJc w:val="left"/>
      <w:pPr>
        <w:ind w:left="0" w:firstLine="0"/>
      </w:pPr>
      <w:rPr>
        <w:rFonts w:hint="eastAsia"/>
      </w:rPr>
    </w:lvl>
    <w:lvl w:ilvl="3">
      <w:start w:val="1"/>
      <w:numFmt w:val="decimal"/>
      <w:pStyle w:val="4"/>
      <w:lvlText w:val="%2.%3.%4"/>
      <w:lvlJc w:val="left"/>
      <w:pPr>
        <w:ind w:left="0" w:firstLine="0"/>
      </w:pPr>
      <w:rPr>
        <w:rFonts w:hint="eastAsia"/>
      </w:rPr>
    </w:lvl>
    <w:lvl w:ilvl="4">
      <w:start w:val="1"/>
      <w:numFmt w:val="decimal"/>
      <w:pStyle w:val="5"/>
      <w:lvlText w:val="%2.%3.%4.%5"/>
      <w:lvlJc w:val="left"/>
      <w:pPr>
        <w:ind w:left="0" w:firstLine="0"/>
      </w:pPr>
      <w:rPr>
        <w:rFonts w:hint="eastAsia"/>
      </w:rPr>
    </w:lvl>
    <w:lvl w:ilvl="5">
      <w:start w:val="1"/>
      <w:numFmt w:val="decimal"/>
      <w:lvlText w:val="%2.%3.%4.%5.%6"/>
      <w:lvlJc w:val="left"/>
      <w:pPr>
        <w:ind w:left="0" w:firstLine="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nsid w:val="45050CA4"/>
    <w:multiLevelType w:val="hybridMultilevel"/>
    <w:tmpl w:val="641851E6"/>
    <w:lvl w:ilvl="0" w:tplc="04090001">
      <w:start w:val="1"/>
      <w:numFmt w:val="bullet"/>
      <w:lvlText w:val=""/>
      <w:lvlJc w:val="left"/>
      <w:pPr>
        <w:tabs>
          <w:tab w:val="num" w:pos="973"/>
        </w:tabs>
        <w:ind w:left="973" w:hanging="420"/>
      </w:pPr>
      <w:rPr>
        <w:rFonts w:ascii="Wingdings" w:hAnsi="Wingdings" w:hint="default"/>
      </w:rPr>
    </w:lvl>
    <w:lvl w:ilvl="1" w:tplc="04090003" w:tentative="1">
      <w:start w:val="1"/>
      <w:numFmt w:val="bullet"/>
      <w:lvlText w:val=""/>
      <w:lvlJc w:val="left"/>
      <w:pPr>
        <w:tabs>
          <w:tab w:val="num" w:pos="1393"/>
        </w:tabs>
        <w:ind w:left="1393" w:hanging="420"/>
      </w:pPr>
      <w:rPr>
        <w:rFonts w:ascii="Wingdings" w:hAnsi="Wingdings" w:hint="default"/>
      </w:rPr>
    </w:lvl>
    <w:lvl w:ilvl="2" w:tplc="04090005" w:tentative="1">
      <w:start w:val="1"/>
      <w:numFmt w:val="bullet"/>
      <w:lvlText w:val=""/>
      <w:lvlJc w:val="left"/>
      <w:pPr>
        <w:tabs>
          <w:tab w:val="num" w:pos="1813"/>
        </w:tabs>
        <w:ind w:left="1813" w:hanging="420"/>
      </w:pPr>
      <w:rPr>
        <w:rFonts w:ascii="Wingdings" w:hAnsi="Wingdings" w:hint="default"/>
      </w:rPr>
    </w:lvl>
    <w:lvl w:ilvl="3" w:tplc="04090001" w:tentative="1">
      <w:start w:val="1"/>
      <w:numFmt w:val="bullet"/>
      <w:lvlText w:val=""/>
      <w:lvlJc w:val="left"/>
      <w:pPr>
        <w:tabs>
          <w:tab w:val="num" w:pos="2233"/>
        </w:tabs>
        <w:ind w:left="2233" w:hanging="420"/>
      </w:pPr>
      <w:rPr>
        <w:rFonts w:ascii="Wingdings" w:hAnsi="Wingdings" w:hint="default"/>
      </w:rPr>
    </w:lvl>
    <w:lvl w:ilvl="4" w:tplc="04090003" w:tentative="1">
      <w:start w:val="1"/>
      <w:numFmt w:val="bullet"/>
      <w:lvlText w:val=""/>
      <w:lvlJc w:val="left"/>
      <w:pPr>
        <w:tabs>
          <w:tab w:val="num" w:pos="2653"/>
        </w:tabs>
        <w:ind w:left="2653" w:hanging="420"/>
      </w:pPr>
      <w:rPr>
        <w:rFonts w:ascii="Wingdings" w:hAnsi="Wingdings" w:hint="default"/>
      </w:rPr>
    </w:lvl>
    <w:lvl w:ilvl="5" w:tplc="04090005" w:tentative="1">
      <w:start w:val="1"/>
      <w:numFmt w:val="bullet"/>
      <w:lvlText w:val=""/>
      <w:lvlJc w:val="left"/>
      <w:pPr>
        <w:tabs>
          <w:tab w:val="num" w:pos="3073"/>
        </w:tabs>
        <w:ind w:left="3073" w:hanging="420"/>
      </w:pPr>
      <w:rPr>
        <w:rFonts w:ascii="Wingdings" w:hAnsi="Wingdings" w:hint="default"/>
      </w:rPr>
    </w:lvl>
    <w:lvl w:ilvl="6" w:tplc="04090001" w:tentative="1">
      <w:start w:val="1"/>
      <w:numFmt w:val="bullet"/>
      <w:lvlText w:val=""/>
      <w:lvlJc w:val="left"/>
      <w:pPr>
        <w:tabs>
          <w:tab w:val="num" w:pos="3493"/>
        </w:tabs>
        <w:ind w:left="3493" w:hanging="420"/>
      </w:pPr>
      <w:rPr>
        <w:rFonts w:ascii="Wingdings" w:hAnsi="Wingdings" w:hint="default"/>
      </w:rPr>
    </w:lvl>
    <w:lvl w:ilvl="7" w:tplc="04090003" w:tentative="1">
      <w:start w:val="1"/>
      <w:numFmt w:val="bullet"/>
      <w:lvlText w:val=""/>
      <w:lvlJc w:val="left"/>
      <w:pPr>
        <w:tabs>
          <w:tab w:val="num" w:pos="3913"/>
        </w:tabs>
        <w:ind w:left="3913" w:hanging="420"/>
      </w:pPr>
      <w:rPr>
        <w:rFonts w:ascii="Wingdings" w:hAnsi="Wingdings" w:hint="default"/>
      </w:rPr>
    </w:lvl>
    <w:lvl w:ilvl="8" w:tplc="04090005" w:tentative="1">
      <w:start w:val="1"/>
      <w:numFmt w:val="bullet"/>
      <w:lvlText w:val=""/>
      <w:lvlJc w:val="left"/>
      <w:pPr>
        <w:tabs>
          <w:tab w:val="num" w:pos="4333"/>
        </w:tabs>
        <w:ind w:left="4333" w:hanging="420"/>
      </w:pPr>
      <w:rPr>
        <w:rFonts w:ascii="Wingdings" w:hAnsi="Wingdings" w:hint="default"/>
      </w:rPr>
    </w:lvl>
  </w:abstractNum>
  <w:abstractNum w:abstractNumId="25">
    <w:nsid w:val="4EA66985"/>
    <w:multiLevelType w:val="hybridMultilevel"/>
    <w:tmpl w:val="D35AA3A8"/>
    <w:lvl w:ilvl="0" w:tplc="7A0A6F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4EC1174D"/>
    <w:multiLevelType w:val="hybridMultilevel"/>
    <w:tmpl w:val="16227C9A"/>
    <w:lvl w:ilvl="0" w:tplc="0409000F">
      <w:start w:val="1"/>
      <w:numFmt w:val="decimal"/>
      <w:lvlText w:val="%1."/>
      <w:lvlJc w:val="left"/>
      <w:pPr>
        <w:tabs>
          <w:tab w:val="num" w:pos="973"/>
        </w:tabs>
        <w:ind w:left="973" w:hanging="420"/>
      </w:pPr>
    </w:lvl>
    <w:lvl w:ilvl="1" w:tplc="04090019" w:tentative="1">
      <w:start w:val="1"/>
      <w:numFmt w:val="lowerLetter"/>
      <w:lvlText w:val="%2)"/>
      <w:lvlJc w:val="left"/>
      <w:pPr>
        <w:tabs>
          <w:tab w:val="num" w:pos="1393"/>
        </w:tabs>
        <w:ind w:left="1393" w:hanging="420"/>
      </w:pPr>
    </w:lvl>
    <w:lvl w:ilvl="2" w:tplc="0409001B" w:tentative="1">
      <w:start w:val="1"/>
      <w:numFmt w:val="lowerRoman"/>
      <w:lvlText w:val="%3."/>
      <w:lvlJc w:val="right"/>
      <w:pPr>
        <w:tabs>
          <w:tab w:val="num" w:pos="1813"/>
        </w:tabs>
        <w:ind w:left="1813" w:hanging="420"/>
      </w:pPr>
    </w:lvl>
    <w:lvl w:ilvl="3" w:tplc="0409000F" w:tentative="1">
      <w:start w:val="1"/>
      <w:numFmt w:val="decimal"/>
      <w:lvlText w:val="%4."/>
      <w:lvlJc w:val="left"/>
      <w:pPr>
        <w:tabs>
          <w:tab w:val="num" w:pos="2233"/>
        </w:tabs>
        <w:ind w:left="2233" w:hanging="420"/>
      </w:pPr>
    </w:lvl>
    <w:lvl w:ilvl="4" w:tplc="04090019" w:tentative="1">
      <w:start w:val="1"/>
      <w:numFmt w:val="lowerLetter"/>
      <w:lvlText w:val="%5)"/>
      <w:lvlJc w:val="left"/>
      <w:pPr>
        <w:tabs>
          <w:tab w:val="num" w:pos="2653"/>
        </w:tabs>
        <w:ind w:left="2653" w:hanging="420"/>
      </w:pPr>
    </w:lvl>
    <w:lvl w:ilvl="5" w:tplc="0409001B" w:tentative="1">
      <w:start w:val="1"/>
      <w:numFmt w:val="lowerRoman"/>
      <w:lvlText w:val="%6."/>
      <w:lvlJc w:val="right"/>
      <w:pPr>
        <w:tabs>
          <w:tab w:val="num" w:pos="3073"/>
        </w:tabs>
        <w:ind w:left="3073" w:hanging="420"/>
      </w:pPr>
    </w:lvl>
    <w:lvl w:ilvl="6" w:tplc="0409000F" w:tentative="1">
      <w:start w:val="1"/>
      <w:numFmt w:val="decimal"/>
      <w:lvlText w:val="%7."/>
      <w:lvlJc w:val="left"/>
      <w:pPr>
        <w:tabs>
          <w:tab w:val="num" w:pos="3493"/>
        </w:tabs>
        <w:ind w:left="3493" w:hanging="420"/>
      </w:pPr>
    </w:lvl>
    <w:lvl w:ilvl="7" w:tplc="04090019" w:tentative="1">
      <w:start w:val="1"/>
      <w:numFmt w:val="lowerLetter"/>
      <w:lvlText w:val="%8)"/>
      <w:lvlJc w:val="left"/>
      <w:pPr>
        <w:tabs>
          <w:tab w:val="num" w:pos="3913"/>
        </w:tabs>
        <w:ind w:left="3913" w:hanging="420"/>
      </w:pPr>
    </w:lvl>
    <w:lvl w:ilvl="8" w:tplc="0409001B" w:tentative="1">
      <w:start w:val="1"/>
      <w:numFmt w:val="lowerRoman"/>
      <w:lvlText w:val="%9."/>
      <w:lvlJc w:val="right"/>
      <w:pPr>
        <w:tabs>
          <w:tab w:val="num" w:pos="4333"/>
        </w:tabs>
        <w:ind w:left="4333" w:hanging="420"/>
      </w:pPr>
    </w:lvl>
  </w:abstractNum>
  <w:abstractNum w:abstractNumId="27">
    <w:nsid w:val="5D926913"/>
    <w:multiLevelType w:val="hybridMultilevel"/>
    <w:tmpl w:val="B0AC4DCE"/>
    <w:lvl w:ilvl="0" w:tplc="54F6D902">
      <w:start w:val="1"/>
      <w:numFmt w:val="decimal"/>
      <w:lvlText w:val="%1."/>
      <w:lvlJc w:val="left"/>
      <w:pPr>
        <w:ind w:left="360"/>
      </w:pPr>
      <w:rPr>
        <w:rFonts w:ascii="Segoe UI" w:eastAsia="Segoe UI" w:hAnsi="Segoe UI" w:cs="Segoe UI"/>
        <w:b w:val="0"/>
        <w:i w:val="0"/>
        <w:strike w:val="0"/>
        <w:dstrike w:val="0"/>
        <w:color w:val="111111"/>
        <w:sz w:val="21"/>
        <w:u w:val="none" w:color="000000"/>
        <w:bdr w:val="none" w:sz="0" w:space="0" w:color="auto"/>
        <w:shd w:val="clear" w:color="auto" w:fill="auto"/>
        <w:vertAlign w:val="baseline"/>
      </w:rPr>
    </w:lvl>
    <w:lvl w:ilvl="1" w:tplc="C08C2B10">
      <w:start w:val="1"/>
      <w:numFmt w:val="lowerLetter"/>
      <w:lvlText w:val="%2"/>
      <w:lvlJc w:val="left"/>
      <w:pPr>
        <w:ind w:left="1080"/>
      </w:pPr>
      <w:rPr>
        <w:rFonts w:ascii="Segoe UI" w:eastAsia="Segoe UI" w:hAnsi="Segoe UI" w:cs="Segoe UI"/>
        <w:b w:val="0"/>
        <w:i w:val="0"/>
        <w:strike w:val="0"/>
        <w:dstrike w:val="0"/>
        <w:color w:val="111111"/>
        <w:sz w:val="21"/>
        <w:u w:val="none" w:color="000000"/>
        <w:bdr w:val="none" w:sz="0" w:space="0" w:color="auto"/>
        <w:shd w:val="clear" w:color="auto" w:fill="auto"/>
        <w:vertAlign w:val="baseline"/>
      </w:rPr>
    </w:lvl>
    <w:lvl w:ilvl="2" w:tplc="8C9A7672">
      <w:start w:val="1"/>
      <w:numFmt w:val="lowerRoman"/>
      <w:lvlText w:val="%3"/>
      <w:lvlJc w:val="left"/>
      <w:pPr>
        <w:ind w:left="1800"/>
      </w:pPr>
      <w:rPr>
        <w:rFonts w:ascii="Segoe UI" w:eastAsia="Segoe UI" w:hAnsi="Segoe UI" w:cs="Segoe UI"/>
        <w:b w:val="0"/>
        <w:i w:val="0"/>
        <w:strike w:val="0"/>
        <w:dstrike w:val="0"/>
        <w:color w:val="111111"/>
        <w:sz w:val="21"/>
        <w:u w:val="none" w:color="000000"/>
        <w:bdr w:val="none" w:sz="0" w:space="0" w:color="auto"/>
        <w:shd w:val="clear" w:color="auto" w:fill="auto"/>
        <w:vertAlign w:val="baseline"/>
      </w:rPr>
    </w:lvl>
    <w:lvl w:ilvl="3" w:tplc="70421AE8">
      <w:start w:val="1"/>
      <w:numFmt w:val="decimal"/>
      <w:lvlText w:val="%4"/>
      <w:lvlJc w:val="left"/>
      <w:pPr>
        <w:ind w:left="2520"/>
      </w:pPr>
      <w:rPr>
        <w:rFonts w:ascii="Segoe UI" w:eastAsia="Segoe UI" w:hAnsi="Segoe UI" w:cs="Segoe UI"/>
        <w:b w:val="0"/>
        <w:i w:val="0"/>
        <w:strike w:val="0"/>
        <w:dstrike w:val="0"/>
        <w:color w:val="111111"/>
        <w:sz w:val="21"/>
        <w:u w:val="none" w:color="000000"/>
        <w:bdr w:val="none" w:sz="0" w:space="0" w:color="auto"/>
        <w:shd w:val="clear" w:color="auto" w:fill="auto"/>
        <w:vertAlign w:val="baseline"/>
      </w:rPr>
    </w:lvl>
    <w:lvl w:ilvl="4" w:tplc="A85EA9DA">
      <w:start w:val="1"/>
      <w:numFmt w:val="lowerLetter"/>
      <w:lvlText w:val="%5"/>
      <w:lvlJc w:val="left"/>
      <w:pPr>
        <w:ind w:left="3240"/>
      </w:pPr>
      <w:rPr>
        <w:rFonts w:ascii="Segoe UI" w:eastAsia="Segoe UI" w:hAnsi="Segoe UI" w:cs="Segoe UI"/>
        <w:b w:val="0"/>
        <w:i w:val="0"/>
        <w:strike w:val="0"/>
        <w:dstrike w:val="0"/>
        <w:color w:val="111111"/>
        <w:sz w:val="21"/>
        <w:u w:val="none" w:color="000000"/>
        <w:bdr w:val="none" w:sz="0" w:space="0" w:color="auto"/>
        <w:shd w:val="clear" w:color="auto" w:fill="auto"/>
        <w:vertAlign w:val="baseline"/>
      </w:rPr>
    </w:lvl>
    <w:lvl w:ilvl="5" w:tplc="9C3AC8CC">
      <w:start w:val="1"/>
      <w:numFmt w:val="lowerRoman"/>
      <w:lvlText w:val="%6"/>
      <w:lvlJc w:val="left"/>
      <w:pPr>
        <w:ind w:left="3960"/>
      </w:pPr>
      <w:rPr>
        <w:rFonts w:ascii="Segoe UI" w:eastAsia="Segoe UI" w:hAnsi="Segoe UI" w:cs="Segoe UI"/>
        <w:b w:val="0"/>
        <w:i w:val="0"/>
        <w:strike w:val="0"/>
        <w:dstrike w:val="0"/>
        <w:color w:val="111111"/>
        <w:sz w:val="21"/>
        <w:u w:val="none" w:color="000000"/>
        <w:bdr w:val="none" w:sz="0" w:space="0" w:color="auto"/>
        <w:shd w:val="clear" w:color="auto" w:fill="auto"/>
        <w:vertAlign w:val="baseline"/>
      </w:rPr>
    </w:lvl>
    <w:lvl w:ilvl="6" w:tplc="E7CE5B46">
      <w:start w:val="1"/>
      <w:numFmt w:val="decimal"/>
      <w:lvlText w:val="%7"/>
      <w:lvlJc w:val="left"/>
      <w:pPr>
        <w:ind w:left="4680"/>
      </w:pPr>
      <w:rPr>
        <w:rFonts w:ascii="Segoe UI" w:eastAsia="Segoe UI" w:hAnsi="Segoe UI" w:cs="Segoe UI"/>
        <w:b w:val="0"/>
        <w:i w:val="0"/>
        <w:strike w:val="0"/>
        <w:dstrike w:val="0"/>
        <w:color w:val="111111"/>
        <w:sz w:val="21"/>
        <w:u w:val="none" w:color="000000"/>
        <w:bdr w:val="none" w:sz="0" w:space="0" w:color="auto"/>
        <w:shd w:val="clear" w:color="auto" w:fill="auto"/>
        <w:vertAlign w:val="baseline"/>
      </w:rPr>
    </w:lvl>
    <w:lvl w:ilvl="7" w:tplc="1A8484F8">
      <w:start w:val="1"/>
      <w:numFmt w:val="lowerLetter"/>
      <w:lvlText w:val="%8"/>
      <w:lvlJc w:val="left"/>
      <w:pPr>
        <w:ind w:left="5400"/>
      </w:pPr>
      <w:rPr>
        <w:rFonts w:ascii="Segoe UI" w:eastAsia="Segoe UI" w:hAnsi="Segoe UI" w:cs="Segoe UI"/>
        <w:b w:val="0"/>
        <w:i w:val="0"/>
        <w:strike w:val="0"/>
        <w:dstrike w:val="0"/>
        <w:color w:val="111111"/>
        <w:sz w:val="21"/>
        <w:u w:val="none" w:color="000000"/>
        <w:bdr w:val="none" w:sz="0" w:space="0" w:color="auto"/>
        <w:shd w:val="clear" w:color="auto" w:fill="auto"/>
        <w:vertAlign w:val="baseline"/>
      </w:rPr>
    </w:lvl>
    <w:lvl w:ilvl="8" w:tplc="8C6EECAC">
      <w:start w:val="1"/>
      <w:numFmt w:val="lowerRoman"/>
      <w:lvlText w:val="%9"/>
      <w:lvlJc w:val="left"/>
      <w:pPr>
        <w:ind w:left="6120"/>
      </w:pPr>
      <w:rPr>
        <w:rFonts w:ascii="Segoe UI" w:eastAsia="Segoe UI" w:hAnsi="Segoe UI" w:cs="Segoe UI"/>
        <w:b w:val="0"/>
        <w:i w:val="0"/>
        <w:strike w:val="0"/>
        <w:dstrike w:val="0"/>
        <w:color w:val="111111"/>
        <w:sz w:val="21"/>
        <w:u w:val="none" w:color="000000"/>
        <w:bdr w:val="none" w:sz="0" w:space="0" w:color="auto"/>
        <w:shd w:val="clear" w:color="auto" w:fill="auto"/>
        <w:vertAlign w:val="baseline"/>
      </w:rPr>
    </w:lvl>
  </w:abstractNum>
  <w:abstractNum w:abstractNumId="28">
    <w:nsid w:val="61652E37"/>
    <w:multiLevelType w:val="hybridMultilevel"/>
    <w:tmpl w:val="4B9E70F6"/>
    <w:lvl w:ilvl="0" w:tplc="0409000F">
      <w:start w:val="1"/>
      <w:numFmt w:val="decimal"/>
      <w:lvlText w:val="%1."/>
      <w:lvlJc w:val="left"/>
      <w:pPr>
        <w:tabs>
          <w:tab w:val="num" w:pos="973"/>
        </w:tabs>
        <w:ind w:left="973" w:hanging="420"/>
      </w:pPr>
    </w:lvl>
    <w:lvl w:ilvl="1" w:tplc="04090019" w:tentative="1">
      <w:start w:val="1"/>
      <w:numFmt w:val="lowerLetter"/>
      <w:lvlText w:val="%2)"/>
      <w:lvlJc w:val="left"/>
      <w:pPr>
        <w:tabs>
          <w:tab w:val="num" w:pos="1393"/>
        </w:tabs>
        <w:ind w:left="1393" w:hanging="420"/>
      </w:pPr>
    </w:lvl>
    <w:lvl w:ilvl="2" w:tplc="0409001B" w:tentative="1">
      <w:start w:val="1"/>
      <w:numFmt w:val="lowerRoman"/>
      <w:lvlText w:val="%3."/>
      <w:lvlJc w:val="right"/>
      <w:pPr>
        <w:tabs>
          <w:tab w:val="num" w:pos="1813"/>
        </w:tabs>
        <w:ind w:left="1813" w:hanging="420"/>
      </w:pPr>
    </w:lvl>
    <w:lvl w:ilvl="3" w:tplc="0409000F" w:tentative="1">
      <w:start w:val="1"/>
      <w:numFmt w:val="decimal"/>
      <w:lvlText w:val="%4."/>
      <w:lvlJc w:val="left"/>
      <w:pPr>
        <w:tabs>
          <w:tab w:val="num" w:pos="2233"/>
        </w:tabs>
        <w:ind w:left="2233" w:hanging="420"/>
      </w:pPr>
    </w:lvl>
    <w:lvl w:ilvl="4" w:tplc="04090019" w:tentative="1">
      <w:start w:val="1"/>
      <w:numFmt w:val="lowerLetter"/>
      <w:lvlText w:val="%5)"/>
      <w:lvlJc w:val="left"/>
      <w:pPr>
        <w:tabs>
          <w:tab w:val="num" w:pos="2653"/>
        </w:tabs>
        <w:ind w:left="2653" w:hanging="420"/>
      </w:pPr>
    </w:lvl>
    <w:lvl w:ilvl="5" w:tplc="0409001B" w:tentative="1">
      <w:start w:val="1"/>
      <w:numFmt w:val="lowerRoman"/>
      <w:lvlText w:val="%6."/>
      <w:lvlJc w:val="right"/>
      <w:pPr>
        <w:tabs>
          <w:tab w:val="num" w:pos="3073"/>
        </w:tabs>
        <w:ind w:left="3073" w:hanging="420"/>
      </w:pPr>
    </w:lvl>
    <w:lvl w:ilvl="6" w:tplc="0409000F" w:tentative="1">
      <w:start w:val="1"/>
      <w:numFmt w:val="decimal"/>
      <w:lvlText w:val="%7."/>
      <w:lvlJc w:val="left"/>
      <w:pPr>
        <w:tabs>
          <w:tab w:val="num" w:pos="3493"/>
        </w:tabs>
        <w:ind w:left="3493" w:hanging="420"/>
      </w:pPr>
    </w:lvl>
    <w:lvl w:ilvl="7" w:tplc="04090019" w:tentative="1">
      <w:start w:val="1"/>
      <w:numFmt w:val="lowerLetter"/>
      <w:lvlText w:val="%8)"/>
      <w:lvlJc w:val="left"/>
      <w:pPr>
        <w:tabs>
          <w:tab w:val="num" w:pos="3913"/>
        </w:tabs>
        <w:ind w:left="3913" w:hanging="420"/>
      </w:pPr>
    </w:lvl>
    <w:lvl w:ilvl="8" w:tplc="0409001B" w:tentative="1">
      <w:start w:val="1"/>
      <w:numFmt w:val="lowerRoman"/>
      <w:lvlText w:val="%9."/>
      <w:lvlJc w:val="right"/>
      <w:pPr>
        <w:tabs>
          <w:tab w:val="num" w:pos="4333"/>
        </w:tabs>
        <w:ind w:left="4333" w:hanging="420"/>
      </w:pPr>
    </w:lvl>
  </w:abstractNum>
  <w:abstractNum w:abstractNumId="29">
    <w:nsid w:val="6945399D"/>
    <w:multiLevelType w:val="hybridMultilevel"/>
    <w:tmpl w:val="738677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6AB55F96"/>
    <w:multiLevelType w:val="hybridMultilevel"/>
    <w:tmpl w:val="738677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4FF3E10"/>
    <w:multiLevelType w:val="hybridMultilevel"/>
    <w:tmpl w:val="738677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86F0AD0"/>
    <w:multiLevelType w:val="hybridMultilevel"/>
    <w:tmpl w:val="0FE06792"/>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3">
    <w:nsid w:val="78C85B18"/>
    <w:multiLevelType w:val="hybridMultilevel"/>
    <w:tmpl w:val="055025E4"/>
    <w:lvl w:ilvl="0" w:tplc="0409000F">
      <w:start w:val="1"/>
      <w:numFmt w:val="decimal"/>
      <w:lvlText w:val="%1."/>
      <w:lvlJc w:val="left"/>
      <w:pPr>
        <w:tabs>
          <w:tab w:val="num" w:pos="973"/>
        </w:tabs>
        <w:ind w:left="973" w:hanging="420"/>
      </w:pPr>
    </w:lvl>
    <w:lvl w:ilvl="1" w:tplc="04090019" w:tentative="1">
      <w:start w:val="1"/>
      <w:numFmt w:val="lowerLetter"/>
      <w:lvlText w:val="%2)"/>
      <w:lvlJc w:val="left"/>
      <w:pPr>
        <w:tabs>
          <w:tab w:val="num" w:pos="1393"/>
        </w:tabs>
        <w:ind w:left="1393" w:hanging="420"/>
      </w:pPr>
    </w:lvl>
    <w:lvl w:ilvl="2" w:tplc="0409001B" w:tentative="1">
      <w:start w:val="1"/>
      <w:numFmt w:val="lowerRoman"/>
      <w:lvlText w:val="%3."/>
      <w:lvlJc w:val="right"/>
      <w:pPr>
        <w:tabs>
          <w:tab w:val="num" w:pos="1813"/>
        </w:tabs>
        <w:ind w:left="1813" w:hanging="420"/>
      </w:pPr>
    </w:lvl>
    <w:lvl w:ilvl="3" w:tplc="0409000F" w:tentative="1">
      <w:start w:val="1"/>
      <w:numFmt w:val="decimal"/>
      <w:lvlText w:val="%4."/>
      <w:lvlJc w:val="left"/>
      <w:pPr>
        <w:tabs>
          <w:tab w:val="num" w:pos="2233"/>
        </w:tabs>
        <w:ind w:left="2233" w:hanging="420"/>
      </w:pPr>
    </w:lvl>
    <w:lvl w:ilvl="4" w:tplc="04090019" w:tentative="1">
      <w:start w:val="1"/>
      <w:numFmt w:val="lowerLetter"/>
      <w:lvlText w:val="%5)"/>
      <w:lvlJc w:val="left"/>
      <w:pPr>
        <w:tabs>
          <w:tab w:val="num" w:pos="2653"/>
        </w:tabs>
        <w:ind w:left="2653" w:hanging="420"/>
      </w:pPr>
    </w:lvl>
    <w:lvl w:ilvl="5" w:tplc="0409001B" w:tentative="1">
      <w:start w:val="1"/>
      <w:numFmt w:val="lowerRoman"/>
      <w:lvlText w:val="%6."/>
      <w:lvlJc w:val="right"/>
      <w:pPr>
        <w:tabs>
          <w:tab w:val="num" w:pos="3073"/>
        </w:tabs>
        <w:ind w:left="3073" w:hanging="420"/>
      </w:pPr>
    </w:lvl>
    <w:lvl w:ilvl="6" w:tplc="0409000F" w:tentative="1">
      <w:start w:val="1"/>
      <w:numFmt w:val="decimal"/>
      <w:lvlText w:val="%7."/>
      <w:lvlJc w:val="left"/>
      <w:pPr>
        <w:tabs>
          <w:tab w:val="num" w:pos="3493"/>
        </w:tabs>
        <w:ind w:left="3493" w:hanging="420"/>
      </w:pPr>
    </w:lvl>
    <w:lvl w:ilvl="7" w:tplc="04090019" w:tentative="1">
      <w:start w:val="1"/>
      <w:numFmt w:val="lowerLetter"/>
      <w:lvlText w:val="%8)"/>
      <w:lvlJc w:val="left"/>
      <w:pPr>
        <w:tabs>
          <w:tab w:val="num" w:pos="3913"/>
        </w:tabs>
        <w:ind w:left="3913" w:hanging="420"/>
      </w:pPr>
    </w:lvl>
    <w:lvl w:ilvl="8" w:tplc="0409001B" w:tentative="1">
      <w:start w:val="1"/>
      <w:numFmt w:val="lowerRoman"/>
      <w:lvlText w:val="%9."/>
      <w:lvlJc w:val="right"/>
      <w:pPr>
        <w:tabs>
          <w:tab w:val="num" w:pos="4333"/>
        </w:tabs>
        <w:ind w:left="4333" w:hanging="420"/>
      </w:pPr>
    </w:lvl>
  </w:abstractNum>
  <w:abstractNum w:abstractNumId="34">
    <w:nsid w:val="78E37654"/>
    <w:multiLevelType w:val="hybridMultilevel"/>
    <w:tmpl w:val="ADEE117E"/>
    <w:lvl w:ilvl="0" w:tplc="0409000F">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num w:numId="1">
    <w:abstractNumId w:val="5"/>
  </w:num>
  <w:num w:numId="2">
    <w:abstractNumId w:val="21"/>
  </w:num>
  <w:num w:numId="3">
    <w:abstractNumId w:val="22"/>
  </w:num>
  <w:num w:numId="4">
    <w:abstractNumId w:val="11"/>
  </w:num>
  <w:num w:numId="5">
    <w:abstractNumId w:val="25"/>
  </w:num>
  <w:num w:numId="6">
    <w:abstractNumId w:val="13"/>
  </w:num>
  <w:num w:numId="7">
    <w:abstractNumId w:val="24"/>
  </w:num>
  <w:num w:numId="8">
    <w:abstractNumId w:val="18"/>
  </w:num>
  <w:num w:numId="9">
    <w:abstractNumId w:val="10"/>
  </w:num>
  <w:num w:numId="10">
    <w:abstractNumId w:val="12"/>
  </w:num>
  <w:num w:numId="11">
    <w:abstractNumId w:val="3"/>
  </w:num>
  <w:num w:numId="12">
    <w:abstractNumId w:val="26"/>
  </w:num>
  <w:num w:numId="13">
    <w:abstractNumId w:val="9"/>
  </w:num>
  <w:num w:numId="14">
    <w:abstractNumId w:val="17"/>
  </w:num>
  <w:num w:numId="15">
    <w:abstractNumId w:val="33"/>
  </w:num>
  <w:num w:numId="16">
    <w:abstractNumId w:val="28"/>
  </w:num>
  <w:num w:numId="17">
    <w:abstractNumId w:val="1"/>
  </w:num>
  <w:num w:numId="18">
    <w:abstractNumId w:val="2"/>
  </w:num>
  <w:num w:numId="19">
    <w:abstractNumId w:val="0"/>
  </w:num>
  <w:num w:numId="20">
    <w:abstractNumId w:val="34"/>
  </w:num>
  <w:num w:numId="21">
    <w:abstractNumId w:val="4"/>
  </w:num>
  <w:num w:numId="22">
    <w:abstractNumId w:val="32"/>
  </w:num>
  <w:num w:numId="23">
    <w:abstractNumId w:val="23"/>
  </w:num>
  <w:num w:numId="24">
    <w:abstractNumId w:val="31"/>
  </w:num>
  <w:num w:numId="25">
    <w:abstractNumId w:val="27"/>
  </w:num>
  <w:num w:numId="26">
    <w:abstractNumId w:val="16"/>
  </w:num>
  <w:num w:numId="27">
    <w:abstractNumId w:val="19"/>
  </w:num>
  <w:num w:numId="28">
    <w:abstractNumId w:val="14"/>
  </w:num>
  <w:num w:numId="29">
    <w:abstractNumId w:val="30"/>
  </w:num>
  <w:num w:numId="30">
    <w:abstractNumId w:val="8"/>
  </w:num>
  <w:num w:numId="31">
    <w:abstractNumId w:val="6"/>
  </w:num>
  <w:num w:numId="32">
    <w:abstractNumId w:val="29"/>
  </w:num>
  <w:num w:numId="33">
    <w:abstractNumId w:val="7"/>
  </w:num>
  <w:num w:numId="34">
    <w:abstractNumId w:val="20"/>
  </w:num>
  <w:num w:numId="35">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3F0"/>
    <w:rsid w:val="00000042"/>
    <w:rsid w:val="00025B57"/>
    <w:rsid w:val="00036E8F"/>
    <w:rsid w:val="000758D9"/>
    <w:rsid w:val="000767BB"/>
    <w:rsid w:val="000923EF"/>
    <w:rsid w:val="00095F3D"/>
    <w:rsid w:val="000B0BB6"/>
    <w:rsid w:val="000C068C"/>
    <w:rsid w:val="000C5E42"/>
    <w:rsid w:val="000E58C2"/>
    <w:rsid w:val="000F3302"/>
    <w:rsid w:val="000F6730"/>
    <w:rsid w:val="001208B5"/>
    <w:rsid w:val="00141EC4"/>
    <w:rsid w:val="00142CB2"/>
    <w:rsid w:val="00163B66"/>
    <w:rsid w:val="00166CC9"/>
    <w:rsid w:val="0016706F"/>
    <w:rsid w:val="0017321F"/>
    <w:rsid w:val="001767F6"/>
    <w:rsid w:val="00181246"/>
    <w:rsid w:val="0019439A"/>
    <w:rsid w:val="001C2503"/>
    <w:rsid w:val="001D30C2"/>
    <w:rsid w:val="001D6A0C"/>
    <w:rsid w:val="001D6BA4"/>
    <w:rsid w:val="00225BB0"/>
    <w:rsid w:val="00260BA8"/>
    <w:rsid w:val="0026125B"/>
    <w:rsid w:val="00261F5A"/>
    <w:rsid w:val="002E127F"/>
    <w:rsid w:val="002F1AF5"/>
    <w:rsid w:val="002F1F55"/>
    <w:rsid w:val="00312FD0"/>
    <w:rsid w:val="003141B3"/>
    <w:rsid w:val="00324382"/>
    <w:rsid w:val="003503F0"/>
    <w:rsid w:val="00357818"/>
    <w:rsid w:val="00363241"/>
    <w:rsid w:val="00364C05"/>
    <w:rsid w:val="00385E46"/>
    <w:rsid w:val="00396F0C"/>
    <w:rsid w:val="003A30AC"/>
    <w:rsid w:val="003B3A00"/>
    <w:rsid w:val="003C1646"/>
    <w:rsid w:val="003D0A07"/>
    <w:rsid w:val="003F23ED"/>
    <w:rsid w:val="003F2C27"/>
    <w:rsid w:val="004041FE"/>
    <w:rsid w:val="004151CC"/>
    <w:rsid w:val="004564D8"/>
    <w:rsid w:val="00462CFA"/>
    <w:rsid w:val="00464ECB"/>
    <w:rsid w:val="004875CA"/>
    <w:rsid w:val="00494E47"/>
    <w:rsid w:val="00497F96"/>
    <w:rsid w:val="00561ED7"/>
    <w:rsid w:val="00581B1F"/>
    <w:rsid w:val="005907FD"/>
    <w:rsid w:val="005E03C9"/>
    <w:rsid w:val="005F24C8"/>
    <w:rsid w:val="00611E2A"/>
    <w:rsid w:val="0061227C"/>
    <w:rsid w:val="006353FB"/>
    <w:rsid w:val="006568FB"/>
    <w:rsid w:val="00660F06"/>
    <w:rsid w:val="0068143A"/>
    <w:rsid w:val="00684BBC"/>
    <w:rsid w:val="0069380D"/>
    <w:rsid w:val="006A29D2"/>
    <w:rsid w:val="006B08E4"/>
    <w:rsid w:val="007034F3"/>
    <w:rsid w:val="00760561"/>
    <w:rsid w:val="00774086"/>
    <w:rsid w:val="00793C90"/>
    <w:rsid w:val="007A7534"/>
    <w:rsid w:val="0084077F"/>
    <w:rsid w:val="008B3906"/>
    <w:rsid w:val="008F1610"/>
    <w:rsid w:val="008F77C0"/>
    <w:rsid w:val="00913402"/>
    <w:rsid w:val="00950E40"/>
    <w:rsid w:val="009559A1"/>
    <w:rsid w:val="00984FD5"/>
    <w:rsid w:val="00986E1D"/>
    <w:rsid w:val="009A5EBA"/>
    <w:rsid w:val="009D389C"/>
    <w:rsid w:val="00A21E71"/>
    <w:rsid w:val="00A239ED"/>
    <w:rsid w:val="00A35E0F"/>
    <w:rsid w:val="00A47BE6"/>
    <w:rsid w:val="00A81494"/>
    <w:rsid w:val="00A90633"/>
    <w:rsid w:val="00A94FF1"/>
    <w:rsid w:val="00AF61E2"/>
    <w:rsid w:val="00B96A3F"/>
    <w:rsid w:val="00BB6DF3"/>
    <w:rsid w:val="00BC66AB"/>
    <w:rsid w:val="00BE3F0A"/>
    <w:rsid w:val="00C03083"/>
    <w:rsid w:val="00C228A6"/>
    <w:rsid w:val="00C45F1C"/>
    <w:rsid w:val="00C51E8D"/>
    <w:rsid w:val="00C532B0"/>
    <w:rsid w:val="00C56310"/>
    <w:rsid w:val="00C761E3"/>
    <w:rsid w:val="00C80410"/>
    <w:rsid w:val="00C83C16"/>
    <w:rsid w:val="00CC1C88"/>
    <w:rsid w:val="00CC42F1"/>
    <w:rsid w:val="00D01AAA"/>
    <w:rsid w:val="00D07888"/>
    <w:rsid w:val="00D24ADA"/>
    <w:rsid w:val="00D258D5"/>
    <w:rsid w:val="00D25D3D"/>
    <w:rsid w:val="00D4377D"/>
    <w:rsid w:val="00D51EA4"/>
    <w:rsid w:val="00D53896"/>
    <w:rsid w:val="00D832D2"/>
    <w:rsid w:val="00DA3879"/>
    <w:rsid w:val="00DB03A6"/>
    <w:rsid w:val="00DC7794"/>
    <w:rsid w:val="00DF169B"/>
    <w:rsid w:val="00DF4881"/>
    <w:rsid w:val="00E06EE5"/>
    <w:rsid w:val="00E228A8"/>
    <w:rsid w:val="00E33616"/>
    <w:rsid w:val="00E53174"/>
    <w:rsid w:val="00E7243E"/>
    <w:rsid w:val="00F046CF"/>
    <w:rsid w:val="00F25F4F"/>
    <w:rsid w:val="00F37032"/>
    <w:rsid w:val="00F67171"/>
    <w:rsid w:val="00FC1D9D"/>
    <w:rsid w:val="00FC7342"/>
    <w:rsid w:val="00FE4B33"/>
    <w:rsid w:val="00FF0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17F4B28-54DD-43FE-B7B2-00AB80ED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3616"/>
    <w:pPr>
      <w:widowControl w:val="0"/>
      <w:spacing w:line="360" w:lineRule="auto"/>
      <w:ind w:firstLineChars="200" w:firstLine="200"/>
    </w:pPr>
    <w:rPr>
      <w:sz w:val="24"/>
    </w:rPr>
  </w:style>
  <w:style w:type="paragraph" w:styleId="1">
    <w:name w:val="heading 1"/>
    <w:aliases w:val="FA 1"/>
    <w:basedOn w:val="a"/>
    <w:next w:val="a"/>
    <w:link w:val="1Char"/>
    <w:uiPriority w:val="9"/>
    <w:qFormat/>
    <w:rsid w:val="00E33616"/>
    <w:pPr>
      <w:numPr>
        <w:numId w:val="23"/>
      </w:numPr>
      <w:spacing w:before="240" w:after="60"/>
      <w:ind w:firstLineChars="0"/>
      <w:outlineLvl w:val="0"/>
    </w:pPr>
    <w:rPr>
      <w:b/>
      <w:bCs/>
      <w:kern w:val="44"/>
      <w:sz w:val="28"/>
      <w:szCs w:val="44"/>
    </w:rPr>
  </w:style>
  <w:style w:type="paragraph" w:styleId="2">
    <w:name w:val="heading 2"/>
    <w:aliases w:val="FA 2"/>
    <w:basedOn w:val="a"/>
    <w:next w:val="a"/>
    <w:link w:val="2Char"/>
    <w:uiPriority w:val="9"/>
    <w:unhideWhenUsed/>
    <w:qFormat/>
    <w:rsid w:val="00E33616"/>
    <w:pPr>
      <w:numPr>
        <w:ilvl w:val="1"/>
        <w:numId w:val="23"/>
      </w:numPr>
      <w:spacing w:before="240" w:after="60"/>
      <w:ind w:firstLineChars="0"/>
      <w:outlineLvl w:val="1"/>
    </w:pPr>
    <w:rPr>
      <w:rFonts w:asciiTheme="majorHAnsi" w:eastAsiaTheme="majorEastAsia" w:hAnsiTheme="majorHAnsi" w:cstheme="majorBidi"/>
      <w:b/>
      <w:bCs/>
      <w:szCs w:val="32"/>
    </w:rPr>
  </w:style>
  <w:style w:type="paragraph" w:styleId="3">
    <w:name w:val="heading 3"/>
    <w:aliases w:val="FA 3"/>
    <w:basedOn w:val="2"/>
    <w:next w:val="2"/>
    <w:link w:val="3Char"/>
    <w:uiPriority w:val="9"/>
    <w:unhideWhenUsed/>
    <w:qFormat/>
    <w:rsid w:val="00E33616"/>
    <w:pPr>
      <w:numPr>
        <w:ilvl w:val="2"/>
      </w:numPr>
      <w:outlineLvl w:val="2"/>
    </w:pPr>
    <w:rPr>
      <w:rFonts w:asciiTheme="minorHAnsi" w:eastAsiaTheme="minorEastAsia" w:hAnsiTheme="minorHAnsi" w:cstheme="minorBidi"/>
    </w:rPr>
  </w:style>
  <w:style w:type="paragraph" w:styleId="4">
    <w:name w:val="heading 4"/>
    <w:aliases w:val="FA 4"/>
    <w:basedOn w:val="a"/>
    <w:next w:val="a"/>
    <w:link w:val="4Char"/>
    <w:uiPriority w:val="9"/>
    <w:unhideWhenUsed/>
    <w:qFormat/>
    <w:rsid w:val="00E33616"/>
    <w:pPr>
      <w:numPr>
        <w:ilvl w:val="3"/>
        <w:numId w:val="23"/>
      </w:numPr>
      <w:spacing w:before="240" w:after="60"/>
      <w:ind w:firstLineChars="0"/>
      <w:outlineLvl w:val="3"/>
    </w:pPr>
    <w:rPr>
      <w:rFonts w:asciiTheme="majorHAnsi" w:eastAsiaTheme="majorEastAsia" w:hAnsiTheme="majorHAnsi" w:cstheme="majorBidi"/>
      <w:b/>
      <w:bCs/>
      <w:szCs w:val="28"/>
    </w:rPr>
  </w:style>
  <w:style w:type="paragraph" w:styleId="5">
    <w:name w:val="heading 5"/>
    <w:aliases w:val="FA 5"/>
    <w:basedOn w:val="a"/>
    <w:next w:val="a"/>
    <w:link w:val="5Char"/>
    <w:uiPriority w:val="9"/>
    <w:unhideWhenUsed/>
    <w:qFormat/>
    <w:rsid w:val="00E33616"/>
    <w:pPr>
      <w:numPr>
        <w:ilvl w:val="4"/>
        <w:numId w:val="23"/>
      </w:numPr>
      <w:spacing w:before="240" w:after="60"/>
      <w:ind w:firstLineChars="0"/>
      <w:outlineLvl w:val="4"/>
    </w:pPr>
    <w:rPr>
      <w:b/>
      <w:bCs/>
      <w:szCs w:val="28"/>
    </w:rPr>
  </w:style>
  <w:style w:type="paragraph" w:styleId="6">
    <w:name w:val="heading 6"/>
    <w:aliases w:val="FA 6"/>
    <w:basedOn w:val="a"/>
    <w:next w:val="a"/>
    <w:link w:val="6Char"/>
    <w:uiPriority w:val="9"/>
    <w:unhideWhenUsed/>
    <w:qFormat/>
    <w:rsid w:val="00E33616"/>
    <w:pPr>
      <w:numPr>
        <w:ilvl w:val="5"/>
        <w:numId w:val="4"/>
      </w:numPr>
      <w:tabs>
        <w:tab w:val="clear" w:pos="1134"/>
      </w:tabs>
      <w:spacing w:before="240" w:after="60"/>
      <w:ind w:left="0" w:firstLineChars="0" w:firstLine="0"/>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rsid w:val="00E33616"/>
    <w:pPr>
      <w:keepNext/>
      <w:keepLines/>
      <w:spacing w:before="240" w:after="64" w:line="320" w:lineRule="auto"/>
      <w:outlineLvl w:val="6"/>
    </w:pPr>
    <w:rPr>
      <w:b/>
      <w:bCs/>
      <w:szCs w:val="24"/>
    </w:rPr>
  </w:style>
  <w:style w:type="paragraph" w:styleId="8">
    <w:name w:val="heading 8"/>
    <w:basedOn w:val="a"/>
    <w:next w:val="a"/>
    <w:link w:val="8Char"/>
    <w:uiPriority w:val="9"/>
    <w:unhideWhenUsed/>
    <w:qFormat/>
    <w:rsid w:val="00E33616"/>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rsid w:val="00E33616"/>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pPr>
    <w:rPr>
      <w:sz w:val="18"/>
      <w:szCs w:val="18"/>
    </w:rPr>
  </w:style>
  <w:style w:type="paragraph" w:styleId="a5">
    <w:name w:val="Title"/>
    <w:basedOn w:val="a"/>
    <w:next w:val="a"/>
    <w:uiPriority w:val="10"/>
    <w:qFormat/>
    <w:pPr>
      <w:spacing w:before="240" w:after="60"/>
      <w:jc w:val="center"/>
      <w:outlineLvl w:val="0"/>
    </w:pPr>
    <w:rPr>
      <w:rFonts w:asciiTheme="majorHAnsi" w:eastAsia="宋体" w:hAnsiTheme="majorHAnsi" w:cstheme="majorBidi"/>
      <w:b/>
      <w:bCs/>
      <w:sz w:val="32"/>
      <w:szCs w:val="32"/>
    </w:rPr>
  </w:style>
  <w:style w:type="character" w:styleId="HTML">
    <w:name w:val="HTML Code"/>
    <w:rPr>
      <w:rFonts w:ascii="Courier New" w:hAnsi="Courier New" w:cs="Courier New"/>
      <w:sz w:val="20"/>
      <w:szCs w:val="20"/>
    </w:rPr>
  </w:style>
  <w:style w:type="paragraph" w:styleId="10">
    <w:name w:val="toc 1"/>
    <w:basedOn w:val="a"/>
    <w:next w:val="a"/>
    <w:semiHidden/>
    <w:pPr>
      <w:spacing w:before="120" w:after="120"/>
    </w:pPr>
    <w:rPr>
      <w:b/>
      <w:bCs/>
      <w:caps/>
      <w:sz w:val="20"/>
    </w:rPr>
  </w:style>
  <w:style w:type="paragraph" w:styleId="20">
    <w:name w:val="toc 2"/>
    <w:basedOn w:val="a"/>
    <w:next w:val="a"/>
    <w:semiHidden/>
    <w:pPr>
      <w:ind w:left="210"/>
    </w:pPr>
    <w:rPr>
      <w:smallCaps/>
      <w:sz w:val="20"/>
    </w:rPr>
  </w:style>
  <w:style w:type="character" w:styleId="a6">
    <w:name w:val="page number"/>
    <w:basedOn w:val="a0"/>
  </w:style>
  <w:style w:type="paragraph" w:customStyle="1" w:styleId="Bullet1">
    <w:name w:val="Bullet1"/>
    <w:basedOn w:val="a"/>
    <w:pPr>
      <w:ind w:left="720" w:hanging="432"/>
    </w:pPr>
  </w:style>
  <w:style w:type="paragraph" w:customStyle="1" w:styleId="Tabletext">
    <w:name w:val="Tabletext"/>
    <w:basedOn w:val="a"/>
    <w:pPr>
      <w:keepLines/>
      <w:spacing w:after="120"/>
    </w:pPr>
  </w:style>
  <w:style w:type="character" w:styleId="a7">
    <w:name w:val="Hyperlink"/>
    <w:rPr>
      <w:color w:val="0000FF"/>
      <w:u w:val="single"/>
    </w:rPr>
  </w:style>
  <w:style w:type="paragraph" w:styleId="30">
    <w:name w:val="toc 3"/>
    <w:basedOn w:val="a"/>
    <w:next w:val="a"/>
    <w:autoRedefine/>
    <w:semiHidden/>
    <w:pPr>
      <w:ind w:left="420"/>
    </w:pPr>
    <w:rPr>
      <w:i/>
      <w:iCs/>
      <w:sz w:val="20"/>
    </w:rPr>
  </w:style>
  <w:style w:type="paragraph" w:styleId="40">
    <w:name w:val="toc 4"/>
    <w:basedOn w:val="a"/>
    <w:next w:val="a"/>
    <w:autoRedefine/>
    <w:semiHidden/>
    <w:pPr>
      <w:ind w:left="630"/>
    </w:pPr>
    <w:rPr>
      <w:sz w:val="18"/>
      <w:szCs w:val="18"/>
    </w:rPr>
  </w:style>
  <w:style w:type="paragraph" w:styleId="50">
    <w:name w:val="toc 5"/>
    <w:basedOn w:val="a"/>
    <w:next w:val="a"/>
    <w:autoRedefine/>
    <w:semiHidden/>
    <w:pPr>
      <w:ind w:left="840"/>
    </w:pPr>
    <w:rPr>
      <w:sz w:val="18"/>
      <w:szCs w:val="18"/>
    </w:rPr>
  </w:style>
  <w:style w:type="paragraph" w:styleId="60">
    <w:name w:val="toc 6"/>
    <w:basedOn w:val="a"/>
    <w:next w:val="a"/>
    <w:autoRedefine/>
    <w:semiHidden/>
    <w:pPr>
      <w:ind w:left="1050"/>
    </w:pPr>
    <w:rPr>
      <w:sz w:val="18"/>
      <w:szCs w:val="18"/>
    </w:rPr>
  </w:style>
  <w:style w:type="paragraph" w:styleId="70">
    <w:name w:val="toc 7"/>
    <w:basedOn w:val="a"/>
    <w:next w:val="a"/>
    <w:autoRedefine/>
    <w:semiHidden/>
    <w:pPr>
      <w:ind w:left="1260"/>
    </w:pPr>
    <w:rPr>
      <w:sz w:val="18"/>
      <w:szCs w:val="18"/>
    </w:rPr>
  </w:style>
  <w:style w:type="paragraph" w:styleId="80">
    <w:name w:val="toc 8"/>
    <w:basedOn w:val="a"/>
    <w:next w:val="a"/>
    <w:autoRedefine/>
    <w:semiHidden/>
    <w:pPr>
      <w:ind w:left="1470"/>
    </w:pPr>
    <w:rPr>
      <w:sz w:val="18"/>
      <w:szCs w:val="18"/>
    </w:rPr>
  </w:style>
  <w:style w:type="paragraph" w:styleId="90">
    <w:name w:val="toc 9"/>
    <w:basedOn w:val="a"/>
    <w:next w:val="a"/>
    <w:autoRedefine/>
    <w:semiHidden/>
    <w:pPr>
      <w:ind w:left="1680"/>
    </w:pPr>
    <w:rPr>
      <w:sz w:val="18"/>
      <w:szCs w:val="18"/>
    </w:rPr>
  </w:style>
  <w:style w:type="character" w:styleId="a8">
    <w:name w:val="FollowedHyperlink"/>
    <w:rPr>
      <w:color w:val="800080"/>
      <w:u w:val="single"/>
    </w:rPr>
  </w:style>
  <w:style w:type="paragraph" w:styleId="a9">
    <w:name w:val="Document Map"/>
    <w:basedOn w:val="a"/>
    <w:semiHidden/>
    <w:pPr>
      <w:shd w:val="clear" w:color="auto" w:fill="000080"/>
    </w:pPr>
  </w:style>
  <w:style w:type="paragraph" w:customStyle="1" w:styleId="CharCharCharCharCharChar">
    <w:name w:val="Char Char Char Char Char Char"/>
    <w:basedOn w:val="a"/>
    <w:rsid w:val="00D53896"/>
    <w:pPr>
      <w:jc w:val="both"/>
    </w:pPr>
    <w:rPr>
      <w:szCs w:val="24"/>
    </w:rPr>
  </w:style>
  <w:style w:type="paragraph" w:customStyle="1" w:styleId="CharCharCharCharCharChar0">
    <w:name w:val="Char Char Char Char Char Char"/>
    <w:basedOn w:val="a"/>
    <w:rsid w:val="002F1F55"/>
    <w:pPr>
      <w:jc w:val="both"/>
    </w:pPr>
    <w:rPr>
      <w:szCs w:val="24"/>
    </w:rPr>
  </w:style>
  <w:style w:type="paragraph" w:customStyle="1" w:styleId="Char1">
    <w:name w:val="Char1"/>
    <w:basedOn w:val="a"/>
    <w:rsid w:val="00181246"/>
    <w:pPr>
      <w:jc w:val="both"/>
    </w:pPr>
    <w:rPr>
      <w:szCs w:val="24"/>
    </w:rPr>
  </w:style>
  <w:style w:type="paragraph" w:styleId="aa">
    <w:name w:val="No Spacing"/>
    <w:link w:val="Char"/>
    <w:uiPriority w:val="1"/>
    <w:qFormat/>
    <w:rsid w:val="00166CC9"/>
    <w:pPr>
      <w:widowControl w:val="0"/>
      <w:ind w:firstLineChars="200" w:firstLine="200"/>
    </w:pPr>
    <w:rPr>
      <w:sz w:val="24"/>
    </w:rPr>
  </w:style>
  <w:style w:type="character" w:customStyle="1" w:styleId="Char">
    <w:name w:val="无间隔 Char"/>
    <w:link w:val="aa"/>
    <w:uiPriority w:val="1"/>
    <w:rsid w:val="00166CC9"/>
    <w:rPr>
      <w:sz w:val="24"/>
    </w:rPr>
  </w:style>
  <w:style w:type="paragraph" w:styleId="ab">
    <w:name w:val="Balloon Text"/>
    <w:basedOn w:val="a"/>
    <w:link w:val="Char0"/>
    <w:rsid w:val="00166CC9"/>
    <w:pPr>
      <w:spacing w:line="240" w:lineRule="auto"/>
    </w:pPr>
    <w:rPr>
      <w:sz w:val="18"/>
      <w:szCs w:val="18"/>
    </w:rPr>
  </w:style>
  <w:style w:type="character" w:customStyle="1" w:styleId="Char0">
    <w:name w:val="批注框文本 Char"/>
    <w:link w:val="ab"/>
    <w:rsid w:val="00166CC9"/>
    <w:rPr>
      <w:sz w:val="18"/>
      <w:szCs w:val="18"/>
      <w:lang w:eastAsia="en-US"/>
    </w:rPr>
  </w:style>
  <w:style w:type="paragraph" w:customStyle="1" w:styleId="3CBD5A742C28424DA5172AD252E32316">
    <w:name w:val="3CBD5A742C28424DA5172AD252E32316"/>
    <w:rsid w:val="00462CFA"/>
    <w:pPr>
      <w:spacing w:after="200" w:line="276" w:lineRule="auto"/>
    </w:pPr>
    <w:rPr>
      <w:rFonts w:ascii="Calibri" w:hAnsi="Calibri"/>
      <w:sz w:val="22"/>
    </w:rPr>
  </w:style>
  <w:style w:type="paragraph" w:customStyle="1" w:styleId="ac">
    <w:name w:val="图片"/>
    <w:basedOn w:val="a"/>
    <w:link w:val="Char2"/>
    <w:qFormat/>
    <w:rsid w:val="00E33616"/>
    <w:pPr>
      <w:jc w:val="center"/>
    </w:pPr>
    <w:rPr>
      <w:rFonts w:asciiTheme="majorHAnsi" w:eastAsiaTheme="majorEastAsia" w:hAnsiTheme="majorHAnsi" w:cstheme="majorBidi"/>
      <w:szCs w:val="24"/>
    </w:rPr>
  </w:style>
  <w:style w:type="character" w:customStyle="1" w:styleId="Char2">
    <w:name w:val="图片 Char"/>
    <w:basedOn w:val="6Char"/>
    <w:link w:val="ac"/>
    <w:rsid w:val="00E33616"/>
    <w:rPr>
      <w:rFonts w:asciiTheme="majorHAnsi" w:eastAsiaTheme="majorEastAsia" w:hAnsiTheme="majorHAnsi" w:cstheme="majorBidi"/>
      <w:b w:val="0"/>
      <w:bCs w:val="0"/>
      <w:sz w:val="24"/>
      <w:szCs w:val="24"/>
    </w:rPr>
  </w:style>
  <w:style w:type="character" w:customStyle="1" w:styleId="1Char">
    <w:name w:val="标题 1 Char"/>
    <w:aliases w:val="FA 1 Char"/>
    <w:basedOn w:val="a0"/>
    <w:link w:val="1"/>
    <w:uiPriority w:val="9"/>
    <w:rsid w:val="00E33616"/>
    <w:rPr>
      <w:b/>
      <w:bCs/>
      <w:kern w:val="44"/>
      <w:sz w:val="28"/>
      <w:szCs w:val="44"/>
    </w:rPr>
  </w:style>
  <w:style w:type="character" w:customStyle="1" w:styleId="2Char">
    <w:name w:val="标题 2 Char"/>
    <w:aliases w:val="FA 2 Char"/>
    <w:basedOn w:val="a0"/>
    <w:link w:val="2"/>
    <w:uiPriority w:val="9"/>
    <w:rsid w:val="00E33616"/>
    <w:rPr>
      <w:rFonts w:asciiTheme="majorHAnsi" w:eastAsiaTheme="majorEastAsia" w:hAnsiTheme="majorHAnsi" w:cstheme="majorBidi"/>
      <w:b/>
      <w:bCs/>
      <w:sz w:val="24"/>
      <w:szCs w:val="32"/>
    </w:rPr>
  </w:style>
  <w:style w:type="character" w:customStyle="1" w:styleId="3Char">
    <w:name w:val="标题 3 Char"/>
    <w:aliases w:val="FA 3 Char"/>
    <w:basedOn w:val="a0"/>
    <w:link w:val="3"/>
    <w:uiPriority w:val="9"/>
    <w:rsid w:val="00E33616"/>
    <w:rPr>
      <w:b/>
      <w:bCs/>
      <w:sz w:val="24"/>
      <w:szCs w:val="32"/>
    </w:rPr>
  </w:style>
  <w:style w:type="character" w:customStyle="1" w:styleId="4Char">
    <w:name w:val="标题 4 Char"/>
    <w:aliases w:val="FA 4 Char"/>
    <w:basedOn w:val="a0"/>
    <w:link w:val="4"/>
    <w:uiPriority w:val="9"/>
    <w:rsid w:val="00E33616"/>
    <w:rPr>
      <w:rFonts w:asciiTheme="majorHAnsi" w:eastAsiaTheme="majorEastAsia" w:hAnsiTheme="majorHAnsi" w:cstheme="majorBidi"/>
      <w:b/>
      <w:bCs/>
      <w:sz w:val="24"/>
      <w:szCs w:val="28"/>
    </w:rPr>
  </w:style>
  <w:style w:type="character" w:customStyle="1" w:styleId="5Char">
    <w:name w:val="标题 5 Char"/>
    <w:aliases w:val="FA 5 Char"/>
    <w:basedOn w:val="a0"/>
    <w:link w:val="5"/>
    <w:uiPriority w:val="9"/>
    <w:rsid w:val="00E33616"/>
    <w:rPr>
      <w:b/>
      <w:bCs/>
      <w:sz w:val="24"/>
      <w:szCs w:val="28"/>
    </w:rPr>
  </w:style>
  <w:style w:type="character" w:customStyle="1" w:styleId="6Char">
    <w:name w:val="标题 6 Char"/>
    <w:aliases w:val="FA 6 Char"/>
    <w:basedOn w:val="a0"/>
    <w:link w:val="6"/>
    <w:uiPriority w:val="9"/>
    <w:rsid w:val="00E33616"/>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E33616"/>
    <w:rPr>
      <w:b/>
      <w:bCs/>
      <w:sz w:val="24"/>
      <w:szCs w:val="24"/>
    </w:rPr>
  </w:style>
  <w:style w:type="character" w:customStyle="1" w:styleId="8Char">
    <w:name w:val="标题 8 Char"/>
    <w:basedOn w:val="a0"/>
    <w:link w:val="8"/>
    <w:uiPriority w:val="9"/>
    <w:rsid w:val="00E33616"/>
    <w:rPr>
      <w:rFonts w:asciiTheme="majorHAnsi" w:eastAsiaTheme="majorEastAsia" w:hAnsiTheme="majorHAnsi" w:cstheme="majorBidi"/>
      <w:sz w:val="24"/>
      <w:szCs w:val="24"/>
    </w:rPr>
  </w:style>
  <w:style w:type="character" w:customStyle="1" w:styleId="9Char">
    <w:name w:val="标题 9 Char"/>
    <w:basedOn w:val="a0"/>
    <w:link w:val="9"/>
    <w:uiPriority w:val="9"/>
    <w:rsid w:val="00E33616"/>
    <w:rPr>
      <w:rFonts w:asciiTheme="majorHAnsi" w:eastAsiaTheme="majorEastAsia" w:hAnsiTheme="majorHAnsi" w:cstheme="majorBidi"/>
      <w:szCs w:val="21"/>
    </w:rPr>
  </w:style>
  <w:style w:type="paragraph" w:styleId="ad">
    <w:name w:val="List Paragraph"/>
    <w:basedOn w:val="a"/>
    <w:uiPriority w:val="34"/>
    <w:qFormat/>
    <w:rsid w:val="0068143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2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s.msdn.com/b/csharpfaq/archive/2010/01/25/what-is-the-difference-between-dynamic-and-object-keywords.aspx" TargetMode="External"/><Relationship Id="rId21" Type="http://schemas.openxmlformats.org/officeDocument/2006/relationships/hyperlink" Target="http://msdn.microsoft.com/en-us/library/vstudio/bb397696.aspx" TargetMode="External"/><Relationship Id="rId34" Type="http://schemas.openxmlformats.org/officeDocument/2006/relationships/hyperlink" Target="http://msdn.microsoft.com/en-us/library/ms173105.aspx" TargetMode="External"/><Relationship Id="rId42" Type="http://schemas.openxmlformats.org/officeDocument/2006/relationships/hyperlink" Target="http://en.wikipedia.org/wiki/SOLID_(object-oriented_design" TargetMode="External"/><Relationship Id="rId47" Type="http://schemas.openxmlformats.org/officeDocument/2006/relationships/hyperlink" Target="http://msdn.microsoft.com/en-IN/library/3b5b8ezk(v=vs.100).aspx" TargetMode="External"/><Relationship Id="rId50" Type="http://schemas.openxmlformats.org/officeDocument/2006/relationships/hyperlink" Target="http://msdn.microsoft.com/en-us/library/ms173154(v=vs.100).aspx" TargetMode="External"/><Relationship Id="rId55" Type="http://schemas.openxmlformats.org/officeDocument/2006/relationships/hyperlink" Target="http://www.codeproject.com/Tips/593014/Steps-Check-in-Check-Out-Mechanism-for-TFS-To-avoi" TargetMode="External"/><Relationship Id="rId63"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msdn.microsoft.com/en-us/magazine/ee335722.aspx" TargetMode="External"/><Relationship Id="rId29" Type="http://schemas.openxmlformats.org/officeDocument/2006/relationships/hyperlink" Target="http://msdn.microsoft.com/en-us/library/498928w2.aspx" TargetMode="External"/><Relationship Id="rId11" Type="http://schemas.openxmlformats.org/officeDocument/2006/relationships/hyperlink" Target="http://msdn.microsoft.com/en-IN/library/aa291591(v=vs.100).aspx" TargetMode="External"/><Relationship Id="rId24" Type="http://schemas.openxmlformats.org/officeDocument/2006/relationships/hyperlink" Target="http://msdn.microsoft.com/en-us/library/bb308959.aspx" TargetMode="External"/><Relationship Id="rId32" Type="http://schemas.openxmlformats.org/officeDocument/2006/relationships/hyperlink" Target="http://msdn.microsoft.com/en-us/library/vstudio/ms229005(v=vs.100).aspx" TargetMode="External"/><Relationship Id="rId37" Type="http://schemas.openxmlformats.org/officeDocument/2006/relationships/hyperlink" Target="http://msdn.microsoft.com/en-us/library/e6w8fe1b(v=vs.100).aspx" TargetMode="External"/><Relationship Id="rId40" Type="http://schemas.openxmlformats.org/officeDocument/2006/relationships/hyperlink" Target="http://msdn.microsoft.com/en-us/library/xwth0h0d(v=vs.100).aspx" TargetMode="External"/><Relationship Id="rId45" Type="http://schemas.openxmlformats.org/officeDocument/2006/relationships/hyperlink" Target="http://msdn.microsoft.com/en-us/library/kktasw36.aspx" TargetMode="External"/><Relationship Id="rId53" Type="http://schemas.openxmlformats.org/officeDocument/2006/relationships/hyperlink" Target="http://blogs.msdn.com/b/csharpfaq/archive/2010/01/25/what-is-the-difference-between-dynamic-and-object-keywords.aspx" TargetMode="External"/><Relationship Id="rId58" Type="http://schemas.openxmlformats.org/officeDocument/2006/relationships/hyperlink" Target="http://www.codeproject.com/Articles/524235/Codeplusreviewplusguidelines" TargetMode="External"/><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footer" Target="footer1.xml"/><Relationship Id="rId19" Type="http://schemas.openxmlformats.org/officeDocument/2006/relationships/hyperlink" Target="http://blogs.msdn.com/b/frice/archive/2004/06/11/153709.aspx" TargetMode="External"/><Relationship Id="rId14" Type="http://schemas.openxmlformats.org/officeDocument/2006/relationships/hyperlink" Target="http://msdn.microsoft.com/en-us/library/ms229043.aspx" TargetMode="External"/><Relationship Id="rId22" Type="http://schemas.openxmlformats.org/officeDocument/2006/relationships/hyperlink" Target="http://msdn.microsoft.com/en-us/library/vstudio/bb397696.aspx" TargetMode="External"/><Relationship Id="rId27" Type="http://schemas.openxmlformats.org/officeDocument/2006/relationships/hyperlink" Target="http://blogs.msdn.com/b/davidklinems/archive/2005/11/16/493580.aspx" TargetMode="External"/><Relationship Id="rId30" Type="http://schemas.openxmlformats.org/officeDocument/2006/relationships/hyperlink" Target="http://msdn.microsoft.com/en-us/library/498928w2.aspx" TargetMode="External"/><Relationship Id="rId35" Type="http://schemas.openxmlformats.org/officeDocument/2006/relationships/hyperlink" Target="http://msdn.microsoft.com/en-us/library/acdd6hb7(v=vs.100).aspx" TargetMode="External"/><Relationship Id="rId43" Type="http://schemas.openxmlformats.org/officeDocument/2006/relationships/hyperlink" Target="http://en.wikipedia.org/wiki/SOLID_(object-oriented_design" TargetMode="External"/><Relationship Id="rId48" Type="http://schemas.openxmlformats.org/officeDocument/2006/relationships/hyperlink" Target="http://msdn.microsoft.com/en-us/library/ms173150(v=vs.100).aspx" TargetMode="External"/><Relationship Id="rId56" Type="http://schemas.openxmlformats.org/officeDocument/2006/relationships/hyperlink" Target="http://www.codeproject.com/Tips/593014/Steps-Check-in-Check-Out-Mechanism-for-TFS-To-avoi" TargetMode="External"/><Relationship Id="rId64"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yperlink" Target="http://msdn.microsoft.com/en-us/library/ms173154(v=vs.100).aspx" TargetMode="External"/><Relationship Id="rId3" Type="http://schemas.openxmlformats.org/officeDocument/2006/relationships/numbering" Target="numbering.xml"/><Relationship Id="rId12" Type="http://schemas.openxmlformats.org/officeDocument/2006/relationships/hyperlink" Target="http://msdn.microsoft.com/en-IN/library/aa291591(v=vs.100).aspx" TargetMode="External"/><Relationship Id="rId17" Type="http://schemas.openxmlformats.org/officeDocument/2006/relationships/hyperlink" Target="http://msdn.microsoft.com/en-us/library/office/aa140806(v=office.10).aspx" TargetMode="External"/><Relationship Id="rId25" Type="http://schemas.openxmlformats.org/officeDocument/2006/relationships/hyperlink" Target="http://blogs.msdn.com/b/csharpfaq/archive/2010/01/25/what-is-the-difference-between-dynamic-and-object-keywords.aspx" TargetMode="External"/><Relationship Id="rId33" Type="http://schemas.openxmlformats.org/officeDocument/2006/relationships/hyperlink" Target="http://msdn.microsoft.com/en-us/library/ms173105.aspx" TargetMode="External"/><Relationship Id="rId38" Type="http://schemas.openxmlformats.org/officeDocument/2006/relationships/hyperlink" Target="http://msdn.microsoft.com/en-us/library/e6w8fe1b(v=vs.100).aspx" TargetMode="External"/><Relationship Id="rId46" Type="http://schemas.openxmlformats.org/officeDocument/2006/relationships/hyperlink" Target="http://msdn.microsoft.com/en-IN/library/3b5b8ezk(v=vs.100).aspx" TargetMode="External"/><Relationship Id="rId59" Type="http://schemas.openxmlformats.org/officeDocument/2006/relationships/header" Target="header1.xml"/><Relationship Id="rId20" Type="http://schemas.openxmlformats.org/officeDocument/2006/relationships/hyperlink" Target="http://blogs.msdn.com/b/frice/archive/2004/06/11/153709.aspx" TargetMode="External"/><Relationship Id="rId41" Type="http://schemas.openxmlformats.org/officeDocument/2006/relationships/hyperlink" Target="http://en.wikipedia.org/wiki/Robert_C._Martin" TargetMode="External"/><Relationship Id="rId54" Type="http://schemas.openxmlformats.org/officeDocument/2006/relationships/hyperlink" Target="http://www.codeproject.com/Tips/593014/Steps-Check-in-Check-Out-Mechanism-for-TFS-To-avoi"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msdn.microsoft.com/en-us/magazine/ee335722.aspx" TargetMode="External"/><Relationship Id="rId23" Type="http://schemas.openxmlformats.org/officeDocument/2006/relationships/hyperlink" Target="http://msdn.microsoft.com/en-us/library/bb308959.aspx" TargetMode="External"/><Relationship Id="rId28" Type="http://schemas.openxmlformats.org/officeDocument/2006/relationships/hyperlink" Target="http://blogs.msdn.com/b/davidklinems/archive/2005/11/16/493580.aspx" TargetMode="External"/><Relationship Id="rId36" Type="http://schemas.openxmlformats.org/officeDocument/2006/relationships/hyperlink" Target="http://msdn.microsoft.com/en-us/library/acdd6hb7(v=vs.100).aspx" TargetMode="External"/><Relationship Id="rId49" Type="http://schemas.openxmlformats.org/officeDocument/2006/relationships/hyperlink" Target="http://msdn.microsoft.com/en-us/library/ms173150(v=vs.100).aspx" TargetMode="External"/><Relationship Id="rId57" Type="http://schemas.openxmlformats.org/officeDocument/2006/relationships/hyperlink" Target="http://www.codeproject.com/Articles/524235/Codeplusreviewplusguidelines" TargetMode="External"/><Relationship Id="rId10" Type="http://schemas.openxmlformats.org/officeDocument/2006/relationships/hyperlink" Target="http://www.codeproject.com/Articles/593751/Code-Review-Checklist-and-Guidelines-for-Csharp-De" TargetMode="External"/><Relationship Id="rId31" Type="http://schemas.openxmlformats.org/officeDocument/2006/relationships/hyperlink" Target="http://msdn.microsoft.com/en-us/library/vstudio/ms229005(v=vs.100).aspx" TargetMode="External"/><Relationship Id="rId44" Type="http://schemas.openxmlformats.org/officeDocument/2006/relationships/hyperlink" Target="http://msdn.microsoft.com/en-us/library/kktasw36.aspx" TargetMode="External"/><Relationship Id="rId52" Type="http://schemas.openxmlformats.org/officeDocument/2006/relationships/hyperlink" Target="http://msdn.microsoft.com/en-us/magazine/cc163665.aspx"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codeproject.com/Articles/593751/Code-Review-Checklist-and-Guidelines-for-Csharp-De" TargetMode="External"/><Relationship Id="rId13" Type="http://schemas.openxmlformats.org/officeDocument/2006/relationships/hyperlink" Target="http://msdn.microsoft.com/en-us/library/ms229043.aspx" TargetMode="External"/><Relationship Id="rId18" Type="http://schemas.openxmlformats.org/officeDocument/2006/relationships/hyperlink" Target="http://msdn.microsoft.com/en-us/library/office/aa140806(v=office.10).aspx" TargetMode="External"/><Relationship Id="rId39" Type="http://schemas.openxmlformats.org/officeDocument/2006/relationships/hyperlink" Target="http://msdn.microsoft.com/en-us/library/xwth0h0d(v=vs.100).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北京世纪德辰通信技术有限公司软件编码规范，定义的软件开发人员开发时必须遵守的一些编码规范约定</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98EAEE-3F70-4277-A8E2-F48B4C70E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6</Pages>
  <Words>1367</Words>
  <Characters>7793</Characters>
  <Application>Microsoft Office Word</Application>
  <DocSecurity>0</DocSecurity>
  <Lines>64</Lines>
  <Paragraphs>18</Paragraphs>
  <ScaleCrop>false</ScaleCrop>
  <Company>DecenTest</Company>
  <LinksUpToDate>false</LinksUpToDate>
  <CharactersWithSpaces>9142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北京德辰科技股份有限公司软件编程规范</dc:title>
  <dc:subject>C#编程规范</dc:subject>
  <dc:creator>祝兴志</dc:creator>
  <cp:keywords/>
  <cp:lastModifiedBy>admin</cp:lastModifiedBy>
  <cp:revision>119</cp:revision>
  <cp:lastPrinted>2018-08-07T09:27:00Z</cp:lastPrinted>
  <dcterms:created xsi:type="dcterms:W3CDTF">2019-03-04T06:40:00Z</dcterms:created>
  <dcterms:modified xsi:type="dcterms:W3CDTF">2019-03-07T06:02:00Z</dcterms:modified>
</cp:coreProperties>
</file>