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3CD2" w14:textId="77777777" w:rsidR="00A36301" w:rsidRPr="00A36301" w:rsidRDefault="00A36301" w:rsidP="00A36301">
      <w:pPr>
        <w:spacing w:line="480" w:lineRule="auto"/>
        <w:jc w:val="center"/>
        <w:rPr>
          <w:rFonts w:ascii="Garamond" w:eastAsia="SimSun" w:hAnsi="Garamond"/>
          <w:b/>
          <w:bCs/>
          <w:kern w:val="0"/>
          <w:sz w:val="56"/>
          <w:szCs w:val="56"/>
        </w:rPr>
      </w:pPr>
      <w:r w:rsidRPr="00A36301">
        <w:rPr>
          <w:rFonts w:ascii="Garamond" w:eastAsia="SimSun" w:hAnsi="Garamond"/>
          <w:b/>
          <w:bCs/>
          <w:kern w:val="0"/>
          <w:sz w:val="56"/>
          <w:szCs w:val="56"/>
        </w:rPr>
        <w:t>Parrot</w:t>
      </w:r>
      <w:r w:rsidRPr="00A36301">
        <w:rPr>
          <w:rFonts w:ascii="Garamond" w:eastAsia="SimSun" w:hAnsi="Garamond" w:hint="cs"/>
          <w:b/>
          <w:bCs/>
          <w:kern w:val="0"/>
          <w:sz w:val="56"/>
          <w:szCs w:val="56"/>
          <w:rtl/>
        </w:rPr>
        <w:t xml:space="preserve"> </w:t>
      </w:r>
      <w:r w:rsidRPr="00A36301">
        <w:rPr>
          <w:rFonts w:ascii="Garamond" w:eastAsia="SimSun" w:hAnsi="Garamond"/>
          <w:b/>
          <w:bCs/>
          <w:kern w:val="0"/>
          <w:sz w:val="56"/>
          <w:szCs w:val="56"/>
        </w:rPr>
        <w:t>optimizer: Algorithm and applications to medical problems</w:t>
      </w:r>
    </w:p>
    <w:p w14:paraId="0A710CE6" w14:textId="77777777" w:rsidR="00A36301" w:rsidRPr="00A36301" w:rsidRDefault="00A36301" w:rsidP="00A36301">
      <w:pPr>
        <w:spacing w:line="480" w:lineRule="auto"/>
        <w:jc w:val="center"/>
        <w:rPr>
          <w:rFonts w:ascii="Garamond" w:eastAsia="SimSun" w:hAnsi="Garamond"/>
          <w:b/>
          <w:bCs/>
          <w:kern w:val="0"/>
          <w:sz w:val="48"/>
          <w:szCs w:val="48"/>
        </w:rPr>
      </w:pPr>
    </w:p>
    <w:p w14:paraId="2E088768" w14:textId="77777777" w:rsidR="00A36301" w:rsidRPr="00B2223F" w:rsidRDefault="00A36301" w:rsidP="00A36301">
      <w:pPr>
        <w:jc w:val="center"/>
        <w:rPr>
          <w:rFonts w:ascii="Garamond" w:hAnsi="Garamond" w:cstheme="minorBidi"/>
          <w:iCs/>
          <w:sz w:val="28"/>
          <w:szCs w:val="28"/>
          <w:vertAlign w:val="superscript"/>
        </w:rPr>
      </w:pPr>
      <w:proofErr w:type="spellStart"/>
      <w:r w:rsidRPr="00A36301">
        <w:rPr>
          <w:rFonts w:ascii="Garamond" w:hAnsi="Garamond" w:cstheme="minorBidi"/>
          <w:iCs/>
          <w:sz w:val="28"/>
          <w:szCs w:val="28"/>
        </w:rPr>
        <w:t>Junbo</w:t>
      </w:r>
      <w:proofErr w:type="spellEnd"/>
      <w:r w:rsidRPr="00A36301">
        <w:rPr>
          <w:rFonts w:ascii="Garamond" w:hAnsi="Garamond" w:cstheme="minorBidi"/>
          <w:iCs/>
          <w:sz w:val="28"/>
          <w:szCs w:val="28"/>
        </w:rPr>
        <w:t xml:space="preserve"> Lian</w:t>
      </w:r>
      <w:r w:rsidRPr="00A36301">
        <w:rPr>
          <w:rFonts w:ascii="Garamond" w:hAnsi="Garamond" w:cstheme="minorBidi"/>
          <w:iCs/>
          <w:sz w:val="28"/>
          <w:szCs w:val="28"/>
          <w:vertAlign w:val="superscript"/>
        </w:rPr>
        <w:t xml:space="preserve"> 1,2,3</w:t>
      </w:r>
      <w:r w:rsidRPr="00A36301">
        <w:rPr>
          <w:rFonts w:ascii="Garamond" w:hAnsi="Garamond" w:cstheme="minorBidi"/>
          <w:iCs/>
          <w:sz w:val="28"/>
          <w:szCs w:val="28"/>
        </w:rPr>
        <w:t>, Guohua Hui</w:t>
      </w:r>
      <w:r w:rsidRPr="00A36301">
        <w:rPr>
          <w:rFonts w:ascii="Garamond" w:hAnsi="Garamond" w:cstheme="minorBidi"/>
          <w:iCs/>
          <w:sz w:val="28"/>
          <w:szCs w:val="28"/>
          <w:vertAlign w:val="superscript"/>
        </w:rPr>
        <w:t xml:space="preserve"> 1,2,3</w:t>
      </w:r>
      <w:r w:rsidRPr="00A36301">
        <w:rPr>
          <w:rFonts w:ascii="Garamond" w:hAnsi="Garamond" w:cstheme="minorBidi"/>
          <w:iCs/>
          <w:sz w:val="28"/>
          <w:szCs w:val="28"/>
        </w:rPr>
        <w:t>, Ling Ma</w:t>
      </w:r>
      <w:r w:rsidRPr="00A36301">
        <w:rPr>
          <w:rFonts w:ascii="Garamond" w:hAnsi="Garamond" w:cstheme="minorBidi"/>
          <w:iCs/>
          <w:sz w:val="28"/>
          <w:szCs w:val="28"/>
          <w:vertAlign w:val="superscript"/>
        </w:rPr>
        <w:t xml:space="preserve"> 1,2,3</w:t>
      </w:r>
      <w:r w:rsidRPr="00A36301">
        <w:rPr>
          <w:rFonts w:ascii="Garamond" w:hAnsi="Garamond" w:cstheme="minorBidi"/>
          <w:iCs/>
          <w:sz w:val="28"/>
          <w:szCs w:val="28"/>
        </w:rPr>
        <w:t>, Ting Zhu</w:t>
      </w:r>
      <w:r w:rsidRPr="00A36301">
        <w:rPr>
          <w:rFonts w:ascii="Garamond" w:hAnsi="Garamond" w:cstheme="minorBidi"/>
          <w:iCs/>
          <w:sz w:val="28"/>
          <w:szCs w:val="28"/>
          <w:vertAlign w:val="superscript"/>
        </w:rPr>
        <w:t xml:space="preserve"> 1,2,3</w:t>
      </w:r>
      <w:r w:rsidRPr="00A36301">
        <w:rPr>
          <w:rFonts w:ascii="Garamond" w:hAnsi="Garamond" w:cstheme="minorBidi"/>
          <w:iCs/>
          <w:sz w:val="28"/>
          <w:szCs w:val="28"/>
        </w:rPr>
        <w:t xml:space="preserve">, </w:t>
      </w:r>
      <w:proofErr w:type="spellStart"/>
      <w:r w:rsidRPr="00A36301">
        <w:rPr>
          <w:rFonts w:ascii="Garamond" w:hAnsi="Garamond" w:cstheme="minorBidi"/>
          <w:iCs/>
          <w:sz w:val="28"/>
          <w:szCs w:val="28"/>
        </w:rPr>
        <w:t>Xincan</w:t>
      </w:r>
      <w:proofErr w:type="spellEnd"/>
      <w:r w:rsidRPr="00A36301">
        <w:rPr>
          <w:rFonts w:ascii="Garamond" w:hAnsi="Garamond" w:cstheme="minorBidi"/>
          <w:iCs/>
          <w:sz w:val="28"/>
          <w:szCs w:val="28"/>
        </w:rPr>
        <w:t xml:space="preserve"> Wu</w:t>
      </w:r>
      <w:r w:rsidRPr="00A36301">
        <w:rPr>
          <w:rFonts w:ascii="Garamond" w:hAnsi="Garamond" w:cstheme="minorBidi"/>
          <w:iCs/>
          <w:sz w:val="28"/>
          <w:szCs w:val="28"/>
          <w:vertAlign w:val="superscript"/>
        </w:rPr>
        <w:t xml:space="preserve"> 1,2,3</w:t>
      </w:r>
      <w:r w:rsidRPr="00A36301">
        <w:rPr>
          <w:rFonts w:ascii="Garamond" w:hAnsi="Garamond" w:cstheme="minorBidi"/>
          <w:iCs/>
          <w:sz w:val="28"/>
          <w:szCs w:val="28"/>
        </w:rPr>
        <w:t>,</w:t>
      </w:r>
      <w:r w:rsidRPr="00A36301">
        <w:rPr>
          <w:rFonts w:ascii="Garamond" w:hAnsi="Garamond" w:cstheme="minorBidi"/>
          <w:sz w:val="28"/>
          <w:szCs w:val="28"/>
        </w:rPr>
        <w:t xml:space="preserve"> </w:t>
      </w:r>
      <w:r w:rsidRPr="00A36301">
        <w:rPr>
          <w:rFonts w:ascii="Garamond" w:hAnsi="Garamond" w:cstheme="minorBidi"/>
          <w:iCs/>
          <w:sz w:val="28"/>
          <w:szCs w:val="28"/>
        </w:rPr>
        <w:t xml:space="preserve">Ali Asghar Heidari </w:t>
      </w:r>
      <w:r w:rsidRPr="00A36301">
        <w:rPr>
          <w:rFonts w:ascii="Garamond" w:hAnsi="Garamond" w:cstheme="minorBidi"/>
          <w:iCs/>
          <w:sz w:val="28"/>
          <w:szCs w:val="28"/>
          <w:vertAlign w:val="superscript"/>
        </w:rPr>
        <w:t>4</w:t>
      </w:r>
      <w:r w:rsidRPr="00A36301">
        <w:rPr>
          <w:rFonts w:ascii="Garamond" w:hAnsi="Garamond" w:cstheme="minorBidi"/>
          <w:iCs/>
          <w:sz w:val="28"/>
          <w:szCs w:val="28"/>
        </w:rPr>
        <w:t xml:space="preserve">, Yi Chen </w:t>
      </w:r>
      <w:r w:rsidRPr="00A36301">
        <w:rPr>
          <w:rFonts w:ascii="Garamond" w:hAnsi="Garamond" w:cstheme="minorBidi"/>
          <w:iCs/>
          <w:sz w:val="28"/>
          <w:szCs w:val="28"/>
          <w:vertAlign w:val="superscript"/>
        </w:rPr>
        <w:t>5</w:t>
      </w:r>
      <w:r w:rsidRPr="00A36301">
        <w:rPr>
          <w:rFonts w:ascii="Garamond" w:hAnsi="Garamond" w:cstheme="minorBidi"/>
          <w:iCs/>
          <w:sz w:val="28"/>
          <w:szCs w:val="28"/>
        </w:rPr>
        <w:t xml:space="preserve">, Huiling Chen </w:t>
      </w:r>
      <w:r w:rsidRPr="00A36301">
        <w:rPr>
          <w:rFonts w:ascii="Garamond" w:hAnsi="Garamond" w:cstheme="minorBidi"/>
          <w:iCs/>
          <w:sz w:val="28"/>
          <w:szCs w:val="28"/>
          <w:vertAlign w:val="superscript"/>
        </w:rPr>
        <w:t>5*</w:t>
      </w:r>
    </w:p>
    <w:p w14:paraId="183F6EEF" w14:textId="77777777" w:rsidR="00A36301" w:rsidRPr="00A36301" w:rsidRDefault="00A36301" w:rsidP="00A36301">
      <w:pPr>
        <w:jc w:val="center"/>
        <w:rPr>
          <w:rFonts w:ascii="Garamond" w:eastAsia="SimSun" w:hAnsi="Garamond" w:cstheme="minorBidi"/>
          <w:b/>
          <w:i/>
          <w:iCs/>
          <w:sz w:val="28"/>
          <w:szCs w:val="28"/>
        </w:rPr>
      </w:pPr>
    </w:p>
    <w:p w14:paraId="548F8B9C" w14:textId="77777777" w:rsidR="00A36301" w:rsidRPr="00A36301" w:rsidRDefault="00A36301" w:rsidP="00A36301">
      <w:pPr>
        <w:jc w:val="center"/>
        <w:rPr>
          <w:rStyle w:val="StyleAbstract10ptChar"/>
          <w:rFonts w:ascii="Garamond" w:hAnsi="Garamond" w:cstheme="minorBidi"/>
          <w:b w:val="0"/>
          <w:bCs w:val="0"/>
          <w:sz w:val="24"/>
          <w:szCs w:val="24"/>
        </w:rPr>
      </w:pPr>
      <w:r w:rsidRPr="00A36301">
        <w:rPr>
          <w:rStyle w:val="StyleAbstract10ptChar"/>
          <w:rFonts w:ascii="Garamond" w:hAnsi="Garamond" w:cstheme="minorBidi"/>
          <w:b w:val="0"/>
          <w:bCs w:val="0"/>
          <w:sz w:val="24"/>
          <w:szCs w:val="24"/>
          <w:vertAlign w:val="superscript"/>
        </w:rPr>
        <w:t>1</w:t>
      </w:r>
      <w:r w:rsidRPr="00A36301">
        <w:rPr>
          <w:rStyle w:val="StyleAbstract10ptChar"/>
          <w:rFonts w:ascii="Garamond" w:hAnsi="Garamond" w:cstheme="minorBidi"/>
          <w:b w:val="0"/>
          <w:bCs w:val="0"/>
          <w:sz w:val="24"/>
          <w:szCs w:val="24"/>
        </w:rPr>
        <w:t xml:space="preserve"> College of Mathematics and Computer Sciences, Zhejiang A &amp; F University, Hangzhou 311300</w:t>
      </w:r>
    </w:p>
    <w:p w14:paraId="21EBAFC6" w14:textId="77777777" w:rsidR="00A36301" w:rsidRPr="00A36301" w:rsidRDefault="00A36301" w:rsidP="00A36301">
      <w:pPr>
        <w:jc w:val="center"/>
        <w:rPr>
          <w:rStyle w:val="StyleAbstract10ptChar"/>
          <w:rFonts w:ascii="Garamond" w:hAnsi="Garamond" w:cstheme="minorBidi"/>
          <w:b w:val="0"/>
          <w:bCs w:val="0"/>
          <w:sz w:val="24"/>
          <w:szCs w:val="24"/>
        </w:rPr>
      </w:pPr>
      <w:r w:rsidRPr="00A36301">
        <w:rPr>
          <w:rStyle w:val="StyleAbstract10ptChar"/>
          <w:rFonts w:ascii="Garamond" w:hAnsi="Garamond" w:cstheme="minorBidi"/>
          <w:b w:val="0"/>
          <w:bCs w:val="0"/>
          <w:sz w:val="24"/>
          <w:szCs w:val="24"/>
        </w:rPr>
        <w:t>junbolian@qq.com, deliver1982@163.com, 2516453776@qq.com, 862640717@qq.com, 2303378787@qq.com</w:t>
      </w:r>
    </w:p>
    <w:p w14:paraId="69C2F912" w14:textId="77777777" w:rsidR="00A36301" w:rsidRPr="00A36301" w:rsidRDefault="00A36301" w:rsidP="00A36301">
      <w:pPr>
        <w:jc w:val="center"/>
        <w:rPr>
          <w:rStyle w:val="StyleAbstract10ptChar"/>
          <w:rFonts w:ascii="Garamond" w:hAnsi="Garamond" w:cstheme="minorBidi"/>
          <w:b w:val="0"/>
          <w:bCs w:val="0"/>
          <w:sz w:val="24"/>
          <w:szCs w:val="24"/>
        </w:rPr>
      </w:pPr>
      <w:r w:rsidRPr="00A36301">
        <w:rPr>
          <w:rStyle w:val="StyleAbstract10ptChar"/>
          <w:rFonts w:ascii="Garamond" w:hAnsi="Garamond" w:cstheme="minorBidi"/>
          <w:b w:val="0"/>
          <w:bCs w:val="0"/>
          <w:sz w:val="24"/>
          <w:szCs w:val="24"/>
          <w:vertAlign w:val="superscript"/>
        </w:rPr>
        <w:t>2</w:t>
      </w:r>
      <w:r w:rsidRPr="00A36301">
        <w:rPr>
          <w:rStyle w:val="StyleAbstract10ptChar"/>
          <w:rFonts w:ascii="Garamond" w:hAnsi="Garamond" w:cstheme="minorBidi"/>
          <w:b w:val="0"/>
          <w:bCs w:val="0"/>
          <w:sz w:val="24"/>
          <w:szCs w:val="24"/>
        </w:rPr>
        <w:t xml:space="preserve"> Key Laboratory of Forestry Sensing Technology and Intelligent Equipment of Department of Forestry, Zhejiang A &amp; F University, Hangzhou 311300</w:t>
      </w:r>
    </w:p>
    <w:p w14:paraId="77DA25F1" w14:textId="77777777" w:rsidR="00A36301" w:rsidRPr="00A36301" w:rsidRDefault="00A36301" w:rsidP="00A36301">
      <w:pPr>
        <w:jc w:val="center"/>
        <w:rPr>
          <w:rStyle w:val="StyleAbstract10ptChar"/>
          <w:rFonts w:ascii="Garamond" w:hAnsi="Garamond" w:cstheme="minorBidi"/>
          <w:b w:val="0"/>
          <w:bCs w:val="0"/>
          <w:sz w:val="24"/>
          <w:szCs w:val="24"/>
        </w:rPr>
      </w:pPr>
      <w:r w:rsidRPr="00A36301">
        <w:rPr>
          <w:rStyle w:val="StyleAbstract10ptChar"/>
          <w:rFonts w:ascii="Garamond" w:hAnsi="Garamond" w:cstheme="minorBidi"/>
          <w:b w:val="0"/>
          <w:bCs w:val="0"/>
          <w:sz w:val="24"/>
          <w:szCs w:val="24"/>
        </w:rPr>
        <w:t>junbolian@qq.com, deliver1982@163.com, 2516453776@qq.com, 862640717@qq.com, 2303378787@qq.com</w:t>
      </w:r>
    </w:p>
    <w:p w14:paraId="06EE78CE" w14:textId="77777777" w:rsidR="00A36301" w:rsidRPr="00A36301" w:rsidRDefault="00A36301" w:rsidP="00A36301">
      <w:pPr>
        <w:jc w:val="center"/>
        <w:rPr>
          <w:rStyle w:val="StyleAbstract10ptChar"/>
          <w:rFonts w:ascii="Garamond" w:hAnsi="Garamond" w:cstheme="minorBidi"/>
          <w:b w:val="0"/>
          <w:bCs w:val="0"/>
          <w:sz w:val="24"/>
          <w:szCs w:val="24"/>
        </w:rPr>
      </w:pPr>
      <w:r w:rsidRPr="00A36301">
        <w:rPr>
          <w:rStyle w:val="StyleAbstract10ptChar"/>
          <w:rFonts w:ascii="Garamond" w:hAnsi="Garamond" w:cstheme="minorBidi"/>
          <w:b w:val="0"/>
          <w:bCs w:val="0"/>
          <w:sz w:val="24"/>
          <w:szCs w:val="24"/>
          <w:vertAlign w:val="superscript"/>
        </w:rPr>
        <w:t xml:space="preserve">3 </w:t>
      </w:r>
      <w:r w:rsidRPr="00A36301">
        <w:rPr>
          <w:rStyle w:val="StyleAbstract10ptChar"/>
          <w:rFonts w:ascii="Garamond" w:hAnsi="Garamond" w:cstheme="minorBidi"/>
          <w:b w:val="0"/>
          <w:bCs w:val="0"/>
          <w:sz w:val="24"/>
          <w:szCs w:val="24"/>
        </w:rPr>
        <w:t>Key Laboratory of Forestry Intelligent Monitoring and Information Technology of Zhejiang Province, Zhejiang A &amp; F University, Hangzhou 311300</w:t>
      </w:r>
    </w:p>
    <w:p w14:paraId="059D19D5" w14:textId="77777777" w:rsidR="00A36301" w:rsidRPr="00A36301" w:rsidRDefault="00A36301" w:rsidP="00A36301">
      <w:pPr>
        <w:jc w:val="center"/>
        <w:rPr>
          <w:rStyle w:val="StyleAbstract10ptChar"/>
          <w:rFonts w:ascii="Garamond" w:hAnsi="Garamond" w:cstheme="minorBidi"/>
          <w:b w:val="0"/>
          <w:bCs w:val="0"/>
          <w:sz w:val="24"/>
          <w:szCs w:val="24"/>
        </w:rPr>
      </w:pPr>
      <w:r w:rsidRPr="00A36301">
        <w:rPr>
          <w:rStyle w:val="StyleAbstract10ptChar"/>
          <w:rFonts w:ascii="Garamond" w:hAnsi="Garamond" w:cstheme="minorBidi"/>
          <w:b w:val="0"/>
          <w:bCs w:val="0"/>
          <w:sz w:val="24"/>
          <w:szCs w:val="24"/>
        </w:rPr>
        <w:t>junbolian@qq.com, deliver1982@163.com, 2516453776@qq.com, 862640717@qq.com, 2303378787@qq.com</w:t>
      </w:r>
    </w:p>
    <w:p w14:paraId="76F4AD2F" w14:textId="77777777" w:rsidR="00A36301" w:rsidRPr="00A36301" w:rsidRDefault="00A36301" w:rsidP="00A36301">
      <w:pPr>
        <w:jc w:val="center"/>
        <w:rPr>
          <w:rStyle w:val="StyleAbstract10ptChar"/>
          <w:rFonts w:ascii="Garamond" w:hAnsi="Garamond" w:cstheme="minorBidi"/>
          <w:b w:val="0"/>
          <w:bCs w:val="0"/>
          <w:sz w:val="24"/>
          <w:szCs w:val="24"/>
        </w:rPr>
      </w:pPr>
      <w:r w:rsidRPr="00A36301">
        <w:rPr>
          <w:rStyle w:val="StyleAbstract10ptChar"/>
          <w:rFonts w:ascii="Garamond" w:hAnsi="Garamond" w:cstheme="minorBidi"/>
          <w:b w:val="0"/>
          <w:bCs w:val="0"/>
          <w:sz w:val="24"/>
          <w:szCs w:val="24"/>
          <w:vertAlign w:val="superscript"/>
        </w:rPr>
        <w:t xml:space="preserve">4 </w:t>
      </w:r>
      <w:r w:rsidRPr="00A36301">
        <w:rPr>
          <w:rStyle w:val="StyleAbstract10ptChar"/>
          <w:rFonts w:ascii="Garamond" w:hAnsi="Garamond" w:cstheme="minorBidi"/>
          <w:b w:val="0"/>
          <w:bCs w:val="0"/>
          <w:sz w:val="24"/>
          <w:szCs w:val="24"/>
        </w:rPr>
        <w:t>School of Surveying and Geospatial Engineering, College of Engineering, University of Tehran, Tehran, Iran</w:t>
      </w:r>
    </w:p>
    <w:p w14:paraId="23A4D5BE" w14:textId="2419C43A" w:rsidR="00A36301" w:rsidRPr="00A36301" w:rsidRDefault="00A36301" w:rsidP="00A36301">
      <w:pPr>
        <w:jc w:val="center"/>
        <w:rPr>
          <w:rStyle w:val="StyleAbstract10ptChar"/>
          <w:rFonts w:ascii="Garamond" w:hAnsi="Garamond" w:cstheme="minorBidi"/>
          <w:b w:val="0"/>
          <w:bCs w:val="0"/>
          <w:sz w:val="24"/>
          <w:szCs w:val="24"/>
        </w:rPr>
      </w:pPr>
      <w:r w:rsidRPr="00A36301">
        <w:rPr>
          <w:rStyle w:val="StyleAbstract10ptChar"/>
          <w:rFonts w:ascii="Garamond" w:hAnsi="Garamond" w:cstheme="minorBidi"/>
          <w:b w:val="0"/>
          <w:bCs w:val="0"/>
          <w:sz w:val="24"/>
          <w:szCs w:val="24"/>
        </w:rPr>
        <w:t>as_heidari@ut.ac.ir</w:t>
      </w:r>
    </w:p>
    <w:p w14:paraId="05A8A2A2" w14:textId="77777777" w:rsidR="00A36301" w:rsidRPr="00A36301" w:rsidRDefault="00A36301" w:rsidP="00A36301">
      <w:pPr>
        <w:jc w:val="center"/>
        <w:rPr>
          <w:rStyle w:val="StyleAbstract10ptChar"/>
          <w:rFonts w:ascii="Garamond" w:hAnsi="Garamond" w:cstheme="minorBidi"/>
          <w:b w:val="0"/>
          <w:bCs w:val="0"/>
          <w:sz w:val="24"/>
          <w:szCs w:val="24"/>
        </w:rPr>
      </w:pPr>
      <w:r w:rsidRPr="00A36301">
        <w:rPr>
          <w:rStyle w:val="StyleAbstract10ptChar"/>
          <w:rFonts w:ascii="Garamond" w:hAnsi="Garamond" w:cstheme="minorBidi"/>
          <w:b w:val="0"/>
          <w:bCs w:val="0"/>
          <w:sz w:val="24"/>
          <w:szCs w:val="24"/>
          <w:vertAlign w:val="superscript"/>
        </w:rPr>
        <w:t xml:space="preserve">5 </w:t>
      </w:r>
      <w:r w:rsidRPr="00A36301">
        <w:rPr>
          <w:rStyle w:val="StyleAbstract10ptChar"/>
          <w:rFonts w:ascii="Garamond" w:hAnsi="Garamond" w:cstheme="minorBidi"/>
          <w:b w:val="0"/>
          <w:bCs w:val="0"/>
          <w:sz w:val="24"/>
          <w:szCs w:val="24"/>
        </w:rPr>
        <w:t>College of Computer Science and Artificial Intelligence, Wenzhou University, Wenzhou 325035, PR China</w:t>
      </w:r>
    </w:p>
    <w:p w14:paraId="3173D4B4" w14:textId="77777777" w:rsidR="00A36301" w:rsidRPr="00A36301" w:rsidRDefault="00A36301" w:rsidP="00A36301">
      <w:pPr>
        <w:jc w:val="center"/>
        <w:rPr>
          <w:rStyle w:val="StyleAbstract10ptChar"/>
          <w:rFonts w:ascii="Garamond" w:hAnsi="Garamond" w:cstheme="minorBidi"/>
          <w:b w:val="0"/>
          <w:bCs w:val="0"/>
          <w:sz w:val="24"/>
          <w:szCs w:val="24"/>
        </w:rPr>
      </w:pPr>
      <w:hyperlink r:id="rId5" w:history="1">
        <w:r w:rsidRPr="00A36301">
          <w:rPr>
            <w:rStyle w:val="StyleAbstract10ptChar"/>
            <w:rFonts w:ascii="Garamond" w:hAnsi="Garamond" w:cstheme="minorBidi"/>
            <w:b w:val="0"/>
            <w:bCs w:val="0"/>
            <w:sz w:val="24"/>
            <w:szCs w:val="24"/>
          </w:rPr>
          <w:t>kenyoncy2016@gmail.com</w:t>
        </w:r>
      </w:hyperlink>
      <w:r w:rsidRPr="00A36301">
        <w:rPr>
          <w:rStyle w:val="StyleAbstract10ptChar"/>
          <w:rFonts w:ascii="Garamond" w:hAnsi="Garamond" w:cstheme="minorBidi"/>
          <w:b w:val="0"/>
          <w:bCs w:val="0"/>
          <w:sz w:val="24"/>
          <w:szCs w:val="24"/>
        </w:rPr>
        <w:t xml:space="preserve">, </w:t>
      </w:r>
      <w:hyperlink r:id="rId6" w:history="1">
        <w:r w:rsidRPr="00A36301">
          <w:rPr>
            <w:rStyle w:val="StyleAbstract10ptChar"/>
            <w:rFonts w:ascii="Garamond" w:hAnsi="Garamond" w:cstheme="minorBidi"/>
            <w:b w:val="0"/>
            <w:bCs w:val="0"/>
            <w:sz w:val="24"/>
            <w:szCs w:val="24"/>
          </w:rPr>
          <w:t>chenhuiling.jlu@gmail.com</w:t>
        </w:r>
      </w:hyperlink>
    </w:p>
    <w:p w14:paraId="43B3CB8A" w14:textId="77777777" w:rsidR="00A36301" w:rsidRPr="00A36301" w:rsidRDefault="00A36301" w:rsidP="00A36301">
      <w:pPr>
        <w:rPr>
          <w:rStyle w:val="StyleAbstract10ptChar"/>
          <w:rFonts w:ascii="Garamond" w:hAnsi="Garamond" w:cstheme="minorBidi"/>
          <w:b w:val="0"/>
          <w:bCs w:val="0"/>
          <w:sz w:val="24"/>
          <w:szCs w:val="24"/>
        </w:rPr>
      </w:pPr>
      <w:r w:rsidRPr="00A36301">
        <w:rPr>
          <w:rStyle w:val="StyleAbstract10ptChar"/>
          <w:rFonts w:ascii="Garamond" w:hAnsi="Garamond" w:cstheme="minorBidi"/>
          <w:b w:val="0"/>
          <w:bCs w:val="0"/>
          <w:sz w:val="24"/>
          <w:szCs w:val="24"/>
        </w:rPr>
        <w:t>*Corresponding Author: Huiling Chen (chenhuiling.jlu@gmail.com)</w:t>
      </w:r>
    </w:p>
    <w:p w14:paraId="63945847" w14:textId="77777777" w:rsidR="00A36301" w:rsidRPr="00A36301" w:rsidRDefault="00A36301" w:rsidP="00A36301">
      <w:pPr>
        <w:spacing w:line="360" w:lineRule="auto"/>
        <w:rPr>
          <w:rStyle w:val="StyleAbstract10ptChar"/>
          <w:rFonts w:ascii="Garamond" w:hAnsi="Garamond"/>
          <w:b w:val="0"/>
          <w:bCs w:val="0"/>
          <w:sz w:val="22"/>
          <w:szCs w:val="22"/>
        </w:rPr>
      </w:pPr>
    </w:p>
    <w:p w14:paraId="4D0B9241" w14:textId="62C2D3EF" w:rsidR="00A36301" w:rsidRPr="00A36301" w:rsidRDefault="00A36301" w:rsidP="00A36301">
      <w:pPr>
        <w:pStyle w:val="Heading1"/>
        <w:spacing w:line="480" w:lineRule="auto"/>
        <w:rPr>
          <w:rFonts w:ascii="Garamond" w:hAnsi="Garamond" w:cs="Times New Roman"/>
          <w:sz w:val="22"/>
          <w:szCs w:val="22"/>
        </w:rPr>
      </w:pPr>
      <w:r w:rsidRPr="00A36301">
        <w:rPr>
          <w:rFonts w:ascii="Garamond" w:hAnsi="Garamond" w:cs="Times New Roman"/>
          <w:sz w:val="22"/>
          <w:szCs w:val="22"/>
        </w:rPr>
        <w:t xml:space="preserve">The </w:t>
      </w:r>
      <w:r w:rsidRPr="00B2223F">
        <w:rPr>
          <w:rFonts w:ascii="Garamond" w:hAnsi="Garamond" w:cs="Times New Roman"/>
          <w:sz w:val="22"/>
          <w:szCs w:val="22"/>
        </w:rPr>
        <w:t>parrot o</w:t>
      </w:r>
      <w:r w:rsidRPr="00A36301">
        <w:rPr>
          <w:rFonts w:ascii="Garamond" w:hAnsi="Garamond" w:cs="Times New Roman"/>
          <w:sz w:val="22"/>
          <w:szCs w:val="22"/>
        </w:rPr>
        <w:t>ptimizer (</w:t>
      </w:r>
      <w:r w:rsidRPr="00B2223F">
        <w:rPr>
          <w:rFonts w:ascii="Garamond" w:hAnsi="Garamond" w:cs="Times New Roman"/>
          <w:sz w:val="22"/>
          <w:szCs w:val="22"/>
        </w:rPr>
        <w:t>PO</w:t>
      </w:r>
      <w:r w:rsidRPr="00A36301">
        <w:rPr>
          <w:rFonts w:ascii="Garamond" w:hAnsi="Garamond" w:cs="Times New Roman"/>
          <w:sz w:val="22"/>
          <w:szCs w:val="22"/>
        </w:rPr>
        <w:t>)</w:t>
      </w:r>
    </w:p>
    <w:p w14:paraId="4FF6A81F" w14:textId="2F8371F1" w:rsidR="00A36301" w:rsidRPr="00A36301" w:rsidRDefault="00A36301" w:rsidP="00A36301">
      <w:pPr>
        <w:spacing w:line="480" w:lineRule="auto"/>
        <w:ind w:firstLineChars="200" w:firstLine="440"/>
        <w:rPr>
          <w:rFonts w:ascii="Garamond" w:hAnsi="Garamond"/>
          <w:sz w:val="22"/>
          <w:szCs w:val="22"/>
        </w:rPr>
      </w:pPr>
      <w:r w:rsidRPr="00A36301">
        <w:rPr>
          <w:rFonts w:ascii="Garamond" w:hAnsi="Garamond"/>
          <w:sz w:val="22"/>
          <w:szCs w:val="22"/>
        </w:rPr>
        <w:t xml:space="preserve">This section explains the overall background of the </w:t>
      </w:r>
      <w:r w:rsidRPr="00B2223F">
        <w:rPr>
          <w:rFonts w:ascii="Garamond" w:hAnsi="Garamond"/>
          <w:sz w:val="22"/>
          <w:szCs w:val="22"/>
        </w:rPr>
        <w:t>PO</w:t>
      </w:r>
      <w:r w:rsidRPr="00A36301">
        <w:rPr>
          <w:rFonts w:ascii="Garamond" w:hAnsi="Garamond"/>
          <w:sz w:val="22"/>
          <w:szCs w:val="22"/>
        </w:rPr>
        <w:t xml:space="preserve"> and the formulated optimization models.</w:t>
      </w:r>
    </w:p>
    <w:p w14:paraId="449C854D" w14:textId="77777777" w:rsidR="00A36301" w:rsidRPr="00A36301" w:rsidRDefault="00A36301" w:rsidP="00A36301">
      <w:pPr>
        <w:pStyle w:val="Heading2"/>
        <w:spacing w:line="480" w:lineRule="auto"/>
        <w:rPr>
          <w:rFonts w:ascii="Garamond" w:hAnsi="Garamond" w:cs="Times New Roman"/>
          <w:sz w:val="22"/>
          <w:szCs w:val="22"/>
        </w:rPr>
      </w:pPr>
      <w:r w:rsidRPr="00A36301">
        <w:rPr>
          <w:rFonts w:ascii="Garamond" w:eastAsia="DengXian Light" w:hAnsi="Garamond" w:cs="Times New Roman"/>
          <w:sz w:val="22"/>
          <w:szCs w:val="22"/>
        </w:rPr>
        <w:t>I</w:t>
      </w:r>
      <w:r w:rsidRPr="00A36301">
        <w:rPr>
          <w:rFonts w:ascii="Garamond" w:hAnsi="Garamond" w:cs="Times New Roman"/>
          <w:sz w:val="22"/>
          <w:szCs w:val="22"/>
        </w:rPr>
        <w:t>nspiration</w:t>
      </w:r>
    </w:p>
    <w:p w14:paraId="3C44E4EA" w14:textId="53C607F4" w:rsidR="00A36301" w:rsidRPr="00B2223F" w:rsidRDefault="00A36301" w:rsidP="00A36301">
      <w:pPr>
        <w:spacing w:line="480" w:lineRule="auto"/>
        <w:rPr>
          <w:rFonts w:ascii="Garamond" w:eastAsia="DengXian" w:hAnsi="Garamond"/>
          <w:sz w:val="22"/>
          <w:szCs w:val="22"/>
          <w:lang w:eastAsia="en-US"/>
        </w:rPr>
      </w:pPr>
      <w:bookmarkStart w:id="0" w:name="OLE_LINK20"/>
      <w:r w:rsidRPr="00A36301">
        <w:rPr>
          <w:rFonts w:ascii="Garamond" w:eastAsia="DengXian" w:hAnsi="Garamond"/>
          <w:sz w:val="22"/>
          <w:szCs w:val="22"/>
          <w:lang w:eastAsia="en-US"/>
        </w:rPr>
        <w:t xml:space="preserve">The </w:t>
      </w:r>
      <w:proofErr w:type="spellStart"/>
      <w:r w:rsidRPr="00A36301">
        <w:rPr>
          <w:rFonts w:ascii="Garamond" w:eastAsia="DengXian" w:hAnsi="Garamond"/>
          <w:sz w:val="22"/>
          <w:szCs w:val="22"/>
          <w:lang w:eastAsia="en-US"/>
        </w:rPr>
        <w:t>Pyrrhura</w:t>
      </w:r>
      <w:proofErr w:type="spellEnd"/>
      <w:r w:rsidRPr="00A36301">
        <w:rPr>
          <w:rFonts w:ascii="Garamond" w:eastAsia="DengXian" w:hAnsi="Garamond"/>
          <w:sz w:val="22"/>
          <w:szCs w:val="22"/>
          <w:lang w:eastAsia="en-US"/>
        </w:rPr>
        <w:t xml:space="preserve"> </w:t>
      </w:r>
      <w:proofErr w:type="spellStart"/>
      <w:r w:rsidRPr="00A36301">
        <w:rPr>
          <w:rFonts w:ascii="Garamond" w:eastAsia="DengXian" w:hAnsi="Garamond"/>
          <w:sz w:val="22"/>
          <w:szCs w:val="22"/>
          <w:lang w:eastAsia="en-US"/>
        </w:rPr>
        <w:t>Molinae</w:t>
      </w:r>
      <w:proofErr w:type="spellEnd"/>
      <w:r w:rsidRPr="00A36301">
        <w:rPr>
          <w:rFonts w:ascii="Garamond" w:eastAsia="DengXian" w:hAnsi="Garamond"/>
          <w:sz w:val="22"/>
          <w:szCs w:val="22"/>
          <w:lang w:eastAsia="en-US"/>
        </w:rPr>
        <w:t xml:space="preserve">, a well-liked parrot species, is a popular choice for pet owners owing to its </w:t>
      </w:r>
      <w:r w:rsidRPr="00B2223F">
        <w:rPr>
          <w:rFonts w:ascii="Garamond" w:eastAsia="DengXian" w:hAnsi="Garamond"/>
          <w:sz w:val="22"/>
          <w:szCs w:val="22"/>
          <w:lang w:eastAsia="en-US"/>
        </w:rPr>
        <w:t>attractive</w:t>
      </w:r>
      <w:r w:rsidRPr="00A36301">
        <w:rPr>
          <w:rFonts w:ascii="Garamond" w:eastAsia="DengXian" w:hAnsi="Garamond"/>
          <w:sz w:val="22"/>
          <w:szCs w:val="22"/>
          <w:lang w:eastAsia="en-US"/>
        </w:rPr>
        <w:t xml:space="preserve"> features, close bonding with its owners, and ease of </w:t>
      </w:r>
      <w:r w:rsidRPr="00B2223F">
        <w:rPr>
          <w:rFonts w:ascii="Garamond" w:eastAsia="DengXian" w:hAnsi="Garamond"/>
          <w:sz w:val="22"/>
          <w:szCs w:val="22"/>
          <w:lang w:eastAsia="en-US"/>
        </w:rPr>
        <w:t>training</w:t>
      </w:r>
      <w:r w:rsidRPr="00A36301">
        <w:rPr>
          <w:rFonts w:ascii="Garamond" w:eastAsia="DengXian" w:hAnsi="Garamond"/>
          <w:sz w:val="22"/>
          <w:szCs w:val="22"/>
          <w:lang w:eastAsia="en-US"/>
        </w:rPr>
        <w:t xml:space="preserve"> </w:t>
      </w:r>
      <w:r w:rsidRPr="00A36301">
        <w:rPr>
          <w:rFonts w:ascii="Garamond" w:eastAsia="DengXian" w:hAnsi="Garamond"/>
          <w:sz w:val="22"/>
          <w:szCs w:val="22"/>
          <w:lang w:eastAsia="en-US"/>
        </w:rPr>
        <w:fldChar w:fldCharType="begin"/>
      </w:r>
      <w:r w:rsidRPr="00B2223F">
        <w:rPr>
          <w:rFonts w:ascii="Garamond" w:eastAsia="DengXian" w:hAnsi="Garamond"/>
          <w:sz w:val="22"/>
          <w:szCs w:val="22"/>
          <w:lang w:eastAsia="en-US"/>
        </w:rPr>
        <w:instrText xml:space="preserve"> ADDIN EN.CITE &lt;EndNote&gt;&lt;Cite&gt;&lt;Author&gt;Ragusa-Netto&lt;/Author&gt;&lt;Year&gt;2007&lt;/Year&gt;&lt;RecNum&gt;61&lt;/RecNum&gt;&lt;DisplayText&gt;[54, 55]&lt;/DisplayText&gt;&lt;record&gt;&lt;rec-number&gt;61&lt;/rec-number&gt;&lt;foreign-keys&gt;&lt;key app="EN" db-id="e25sz9tela5fsye9xx259w9zwa0a2peesrse" timestamp="1697178772"&gt;61&lt;/key&gt;&lt;/foreign-keys&gt;&lt;ref-type name="Journal Article"&gt;17&lt;/ref-type&gt;&lt;contributors&gt;&lt;authors&gt;&lt;author&gt;Ragusa-Netto, José&lt;/author&gt;&lt;/authors&gt;&lt;/contributors&gt;&lt;titles&gt;&lt;title&gt;Feeding ecology of the Green-cheeked parakeet (Pyrrhura molinae) in dry forests in western Brazil&lt;/title&gt;&lt;secondary-title&gt;Brazilian Journal of Biology&lt;/secondary-title&gt;&lt;/titles&gt;&lt;periodical&gt;&lt;full-title&gt;Brazilian Journal of Biology&lt;/full-title&gt;&lt;/periodical&gt;&lt;pages&gt;243-249&lt;/pages&gt;&lt;volume&gt;67&lt;/volume&gt;&lt;dates&gt;&lt;year&gt;2007&lt;/year&gt;&lt;/dates&gt;&lt;isbn&gt;1519-6984&lt;/isbn&gt;&lt;urls&gt;&lt;/urls&gt;&lt;/record&gt;&lt;/Cite&gt;&lt;Cite&gt;&lt;Author&gt;van Hoek&lt;/Author&gt;&lt;Year&gt;1998&lt;/Year&gt;&lt;RecNum&gt;57&lt;/RecNum&gt;&lt;record&gt;&lt;rec-number&gt;57&lt;/rec-number&gt;&lt;foreign-keys&gt;&lt;key app="EN" db-id="e25sz9tela5fsye9xx259w9zwa0a2peesrse" timestamp="1697178764"&gt;57&lt;/key&gt;&lt;/foreign-keys&gt;&lt;ref-type name="Journal Article"&gt;17&lt;/ref-type&gt;&lt;contributors&gt;&lt;authors&gt;&lt;author&gt;van Hoek, Caroline S&lt;/author&gt;&lt;author&gt;Ten Cate, Carel&lt;/author&gt;&lt;/authors&gt;&lt;/contributors&gt;&lt;titles&gt;&lt;title&gt;Abnormal behavior in caged birds kept as pets&lt;/title&gt;&lt;secondary-title&gt;Journal of Applied Animal Welfare Science&lt;/secondary-title&gt;&lt;/titles&gt;&lt;periodical&gt;&lt;full-title&gt;Journal of Applied Animal Welfare Science&lt;/full-title&gt;&lt;/periodical&gt;&lt;pages&gt;51-64&lt;/pages&gt;&lt;volume&gt;1&lt;/volume&gt;&lt;number&gt;1&lt;/number&gt;&lt;dates&gt;&lt;year&gt;1998&lt;/year&gt;&lt;/dates&gt;&lt;isbn&gt;1088-8705&lt;/isbn&gt;&lt;urls&gt;&lt;/urls&gt;&lt;/record&gt;&lt;/Cite&gt;&lt;/EndNote&gt;</w:instrText>
      </w:r>
      <w:r w:rsidRPr="00A36301">
        <w:rPr>
          <w:rFonts w:ascii="Garamond" w:eastAsia="DengXian" w:hAnsi="Garamond"/>
          <w:sz w:val="22"/>
          <w:szCs w:val="22"/>
          <w:lang w:eastAsia="en-US"/>
        </w:rPr>
        <w:fldChar w:fldCharType="separate"/>
      </w:r>
      <w:r w:rsidRPr="00B2223F">
        <w:rPr>
          <w:rFonts w:ascii="Garamond" w:eastAsia="DengXian" w:hAnsi="Garamond"/>
          <w:noProof/>
          <w:sz w:val="22"/>
          <w:szCs w:val="22"/>
          <w:lang w:eastAsia="en-US"/>
        </w:rPr>
        <w:t>[54, 55]</w:t>
      </w:r>
      <w:r w:rsidRPr="00A36301">
        <w:rPr>
          <w:rFonts w:ascii="Garamond" w:eastAsia="DengXian" w:hAnsi="Garamond"/>
          <w:sz w:val="22"/>
          <w:szCs w:val="22"/>
          <w:lang w:eastAsia="en-US"/>
        </w:rPr>
        <w:fldChar w:fldCharType="end"/>
      </w:r>
      <w:r w:rsidRPr="00A36301">
        <w:rPr>
          <w:rFonts w:ascii="Garamond" w:eastAsia="DengXian" w:hAnsi="Garamond"/>
          <w:sz w:val="22"/>
          <w:szCs w:val="22"/>
          <w:lang w:eastAsia="en-US"/>
        </w:rPr>
        <w:t xml:space="preserve">. Previous studies and breeding efforts have revealed that </w:t>
      </w:r>
      <w:proofErr w:type="spellStart"/>
      <w:r w:rsidRPr="00A36301">
        <w:rPr>
          <w:rFonts w:ascii="Garamond" w:eastAsia="DengXian" w:hAnsi="Garamond"/>
          <w:sz w:val="22"/>
          <w:szCs w:val="22"/>
          <w:lang w:eastAsia="en-US"/>
        </w:rPr>
        <w:t>Pyrrhura</w:t>
      </w:r>
      <w:proofErr w:type="spellEnd"/>
      <w:r w:rsidRPr="00A36301">
        <w:rPr>
          <w:rFonts w:ascii="Garamond" w:eastAsia="DengXian" w:hAnsi="Garamond"/>
          <w:sz w:val="22"/>
          <w:szCs w:val="22"/>
          <w:lang w:eastAsia="en-US"/>
        </w:rPr>
        <w:t xml:space="preserve"> </w:t>
      </w:r>
      <w:proofErr w:type="spellStart"/>
      <w:r w:rsidRPr="00A36301">
        <w:rPr>
          <w:rFonts w:ascii="Garamond" w:eastAsia="DengXian" w:hAnsi="Garamond"/>
          <w:sz w:val="22"/>
          <w:szCs w:val="22"/>
          <w:lang w:eastAsia="en-US"/>
        </w:rPr>
        <w:t>Molinae</w:t>
      </w:r>
      <w:proofErr w:type="spellEnd"/>
      <w:r w:rsidRPr="00A36301">
        <w:rPr>
          <w:rFonts w:ascii="Garamond" w:eastAsia="DengXian" w:hAnsi="Garamond"/>
          <w:sz w:val="22"/>
          <w:szCs w:val="22"/>
          <w:lang w:eastAsia="en-US"/>
        </w:rPr>
        <w:t xml:space="preserve"> exhibits four distinct behavioral traits: foraging, staying, communicating, and a </w:t>
      </w:r>
      <w:r w:rsidRPr="00A36301">
        <w:rPr>
          <w:rFonts w:ascii="Garamond" w:eastAsia="DengXian" w:hAnsi="Garamond"/>
          <w:sz w:val="22"/>
          <w:szCs w:val="22"/>
          <w:lang w:eastAsia="en-US"/>
        </w:rPr>
        <w:lastRenderedPageBreak/>
        <w:t xml:space="preserve">fear of strangers </w:t>
      </w:r>
      <w:r w:rsidRPr="00A36301">
        <w:rPr>
          <w:rFonts w:ascii="Garamond" w:eastAsia="DengXian" w:hAnsi="Garamond"/>
          <w:sz w:val="22"/>
          <w:szCs w:val="22"/>
          <w:lang w:eastAsia="en-US"/>
        </w:rPr>
        <w:fldChar w:fldCharType="begin"/>
      </w:r>
      <w:r w:rsidRPr="00B2223F">
        <w:rPr>
          <w:rFonts w:ascii="Garamond" w:eastAsia="DengXian" w:hAnsi="Garamond"/>
          <w:sz w:val="22"/>
          <w:szCs w:val="22"/>
          <w:lang w:eastAsia="en-US"/>
        </w:rPr>
        <w:instrText xml:space="preserve"> ADDIN EN.CITE &lt;EndNote&gt;&lt;Cite&gt;&lt;Author&gt;Nos&lt;/Author&gt;&lt;Year&gt;1984&lt;/Year&gt;&lt;RecNum&gt;63&lt;/RecNum&gt;&lt;DisplayText&gt;[56, 57]&lt;/DisplayText&gt;&lt;record&gt;&lt;rec-number&gt;63&lt;/rec-number&gt;&lt;foreign-keys&gt;&lt;key app="EN" db-id="e25sz9tela5fsye9xx259w9zwa0a2peesrse" timestamp="1697180373"&gt;63&lt;/key&gt;&lt;/foreign-keys&gt;&lt;ref-type name="Journal Article"&gt;17&lt;/ref-type&gt;&lt;contributors&gt;&lt;authors&gt;&lt;author&gt;Nos, R&lt;/author&gt;&lt;author&gt;Llull, Montserrat Camerino&lt;/author&gt;&lt;/authors&gt;&lt;/contributors&gt;&lt;titles&gt;&lt;title&gt;Conducta de alimentación de cinco especies de cotorritas (Aves, Psittacidae)&lt;/title&gt;&lt;secondary-title&gt;Miscel· lània Zoològica&lt;/secondary-title&gt;&lt;/titles&gt;&lt;periodical&gt;&lt;full-title&gt;Miscel· lània Zoològica&lt;/full-title&gt;&lt;/periodical&gt;&lt;pages&gt;245-252&lt;/pages&gt;&lt;dates&gt;&lt;year&gt;1984&lt;/year&gt;&lt;/dates&gt;&lt;isbn&gt;2339-7330&lt;/isbn&gt;&lt;urls&gt;&lt;/urls&gt;&lt;/record&gt;&lt;/Cite&gt;&lt;Cite&gt;&lt;Author&gt;Tygesen&lt;/Author&gt;&lt;Year&gt;2023&lt;/Year&gt;&lt;RecNum&gt;64&lt;/RecNum&gt;&lt;record&gt;&lt;rec-number&gt;64&lt;/rec-number&gt;&lt;foreign-keys&gt;&lt;key app="EN" db-id="e25sz9tela5fsye9xx259w9zwa0a2peesrse" timestamp="1697180385"&gt;64&lt;/key&gt;&lt;/foreign-keys&gt;&lt;ref-type name="Journal Article"&gt;17&lt;/ref-type&gt;&lt;contributors&gt;&lt;authors&gt;&lt;author&gt;Tygesen, Anne&lt;/author&gt;&lt;author&gt;Forkman, Björn&lt;/author&gt;&lt;/authors&gt;&lt;/contributors&gt;&lt;titles&gt;&lt;title&gt;The Parrot–Owner Relationship and Problem Behaviors in Parrots&lt;/title&gt;&lt;secondary-title&gt;Anthrozoös&lt;/secondary-title&gt;&lt;/titles&gt;&lt;periodical&gt;&lt;full-title&gt;Anthrozoös&lt;/full-title&gt;&lt;/periodical&gt;&lt;pages&gt;1-13&lt;/pages&gt;&lt;dates&gt;&lt;year&gt;2023&lt;/year&gt;&lt;/dates&gt;&lt;isbn&gt;0892-7936&lt;/isbn&gt;&lt;urls&gt;&lt;/urls&gt;&lt;/record&gt;&lt;/Cite&gt;&lt;/EndNote&gt;</w:instrText>
      </w:r>
      <w:r w:rsidRPr="00A36301">
        <w:rPr>
          <w:rFonts w:ascii="Garamond" w:eastAsia="DengXian" w:hAnsi="Garamond"/>
          <w:sz w:val="22"/>
          <w:szCs w:val="22"/>
          <w:lang w:eastAsia="en-US"/>
        </w:rPr>
        <w:fldChar w:fldCharType="separate"/>
      </w:r>
      <w:r w:rsidRPr="00B2223F">
        <w:rPr>
          <w:rFonts w:ascii="Garamond" w:eastAsia="DengXian" w:hAnsi="Garamond"/>
          <w:noProof/>
          <w:sz w:val="22"/>
          <w:szCs w:val="22"/>
          <w:lang w:eastAsia="en-US"/>
        </w:rPr>
        <w:t>[56, 57]</w:t>
      </w:r>
      <w:r w:rsidRPr="00A36301">
        <w:rPr>
          <w:rFonts w:ascii="Garamond" w:eastAsia="DengXian" w:hAnsi="Garamond"/>
          <w:sz w:val="22"/>
          <w:szCs w:val="22"/>
          <w:lang w:eastAsia="en-US"/>
        </w:rPr>
        <w:fldChar w:fldCharType="end"/>
      </w:r>
      <w:r w:rsidRPr="00A36301">
        <w:rPr>
          <w:rFonts w:ascii="Garamond" w:eastAsia="DengXian" w:hAnsi="Garamond"/>
          <w:sz w:val="22"/>
          <w:szCs w:val="22"/>
          <w:lang w:eastAsia="en-US"/>
        </w:rPr>
        <w:t xml:space="preserve">. These behaviors, illustrated in Fig. 1 within real-world contexts, form the basis of our motivation for designing the </w:t>
      </w:r>
      <w:r w:rsidRPr="00B2223F">
        <w:rPr>
          <w:rFonts w:ascii="Garamond" w:eastAsia="DengXian" w:hAnsi="Garamond"/>
          <w:sz w:val="22"/>
          <w:szCs w:val="22"/>
          <w:lang w:eastAsia="en-US"/>
        </w:rPr>
        <w:t>PO</w:t>
      </w:r>
      <w:r w:rsidRPr="00A36301">
        <w:rPr>
          <w:rFonts w:ascii="Garamond" w:eastAsia="DengXian" w:hAnsi="Garamond"/>
          <w:sz w:val="22"/>
          <w:szCs w:val="22"/>
          <w:lang w:eastAsia="en-US"/>
        </w:rPr>
        <w:t>.</w:t>
      </w:r>
      <w:r w:rsidRPr="00B2223F" w:rsidDel="00C602F1">
        <w:rPr>
          <w:rFonts w:ascii="Garamond" w:eastAsia="DengXian" w:hAnsi="Garamond"/>
          <w:sz w:val="22"/>
          <w:szCs w:val="22"/>
          <w:lang w:eastAsia="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2327"/>
        <w:gridCol w:w="2456"/>
        <w:gridCol w:w="2365"/>
      </w:tblGrid>
      <w:tr w:rsidR="00A36301" w:rsidRPr="00B2223F" w14:paraId="76001275" w14:textId="77777777" w:rsidTr="003F69FA">
        <w:trPr>
          <w:jc w:val="center"/>
        </w:trPr>
        <w:tc>
          <w:tcPr>
            <w:tcW w:w="0" w:type="auto"/>
          </w:tcPr>
          <w:p w14:paraId="3A0EAA3E" w14:textId="77777777" w:rsidR="00A36301" w:rsidRPr="00B2223F" w:rsidRDefault="00A36301" w:rsidP="003F69FA">
            <w:pPr>
              <w:spacing w:line="480" w:lineRule="auto"/>
              <w:jc w:val="center"/>
              <w:rPr>
                <w:rFonts w:ascii="Garamond" w:eastAsia="DengXian" w:hAnsi="Garamond"/>
                <w:sz w:val="22"/>
                <w:lang w:eastAsia="en-US"/>
              </w:rPr>
            </w:pPr>
            <w:r w:rsidRPr="00B2223F">
              <w:rPr>
                <w:rFonts w:ascii="Garamond" w:hAnsi="Garamond"/>
                <w:noProof/>
              </w:rPr>
              <w:drawing>
                <wp:inline distT="0" distB="0" distL="0" distR="0" wp14:anchorId="5B66E03E" wp14:editId="515F958F">
                  <wp:extent cx="1310185" cy="1188130"/>
                  <wp:effectExtent l="0" t="0" r="4445" b="0"/>
                  <wp:docPr id="38257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1320117" cy="1197137"/>
                          </a:xfrm>
                          <a:prstGeom prst="rect">
                            <a:avLst/>
                          </a:prstGeom>
                          <a:noFill/>
                          <a:ln>
                            <a:noFill/>
                          </a:ln>
                        </pic:spPr>
                      </pic:pic>
                    </a:graphicData>
                  </a:graphic>
                </wp:inline>
              </w:drawing>
            </w:r>
          </w:p>
        </w:tc>
        <w:tc>
          <w:tcPr>
            <w:tcW w:w="0" w:type="auto"/>
          </w:tcPr>
          <w:p w14:paraId="5FA5E011" w14:textId="77777777" w:rsidR="00A36301" w:rsidRPr="00B2223F" w:rsidRDefault="00A36301" w:rsidP="003F69FA">
            <w:pPr>
              <w:spacing w:line="480" w:lineRule="auto"/>
              <w:jc w:val="center"/>
              <w:rPr>
                <w:rFonts w:ascii="Garamond" w:eastAsia="DengXian" w:hAnsi="Garamond"/>
                <w:sz w:val="22"/>
                <w:lang w:eastAsia="en-US"/>
              </w:rPr>
            </w:pPr>
            <w:r w:rsidRPr="00B2223F">
              <w:rPr>
                <w:rFonts w:ascii="Garamond" w:hAnsi="Garamond"/>
                <w:noProof/>
              </w:rPr>
              <w:drawing>
                <wp:inline distT="0" distB="0" distL="0" distR="0" wp14:anchorId="11DA7E83" wp14:editId="06B7B9CD">
                  <wp:extent cx="1385248" cy="1214640"/>
                  <wp:effectExtent l="0" t="0" r="5715" b="5080"/>
                  <wp:docPr id="2138738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1392128" cy="1220673"/>
                          </a:xfrm>
                          <a:prstGeom prst="rect">
                            <a:avLst/>
                          </a:prstGeom>
                          <a:noFill/>
                          <a:ln>
                            <a:noFill/>
                          </a:ln>
                        </pic:spPr>
                      </pic:pic>
                    </a:graphicData>
                  </a:graphic>
                </wp:inline>
              </w:drawing>
            </w:r>
          </w:p>
        </w:tc>
        <w:tc>
          <w:tcPr>
            <w:tcW w:w="0" w:type="auto"/>
          </w:tcPr>
          <w:p w14:paraId="7991DA51" w14:textId="77777777" w:rsidR="00A36301" w:rsidRPr="00B2223F" w:rsidRDefault="00A36301" w:rsidP="003F69FA">
            <w:pPr>
              <w:spacing w:line="480" w:lineRule="auto"/>
              <w:jc w:val="center"/>
              <w:rPr>
                <w:rFonts w:ascii="Garamond" w:eastAsia="DengXian" w:hAnsi="Garamond"/>
                <w:sz w:val="22"/>
                <w:lang w:eastAsia="en-US"/>
              </w:rPr>
            </w:pPr>
            <w:r w:rsidRPr="00B2223F">
              <w:rPr>
                <w:rFonts w:ascii="Garamond" w:hAnsi="Garamond"/>
                <w:noProof/>
              </w:rPr>
              <w:drawing>
                <wp:inline distT="0" distB="0" distL="0" distR="0" wp14:anchorId="1AEA8B3A" wp14:editId="6B285E54">
                  <wp:extent cx="1476290" cy="1139589"/>
                  <wp:effectExtent l="0" t="0" r="0" b="3810"/>
                  <wp:docPr id="1355919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1486956" cy="1147822"/>
                          </a:xfrm>
                          <a:prstGeom prst="rect">
                            <a:avLst/>
                          </a:prstGeom>
                          <a:noFill/>
                          <a:ln>
                            <a:noFill/>
                          </a:ln>
                        </pic:spPr>
                      </pic:pic>
                    </a:graphicData>
                  </a:graphic>
                </wp:inline>
              </w:drawing>
            </w:r>
          </w:p>
        </w:tc>
        <w:tc>
          <w:tcPr>
            <w:tcW w:w="0" w:type="auto"/>
          </w:tcPr>
          <w:p w14:paraId="6B715613" w14:textId="77777777" w:rsidR="00A36301" w:rsidRPr="00B2223F" w:rsidRDefault="00A36301" w:rsidP="003F69FA">
            <w:pPr>
              <w:spacing w:line="480" w:lineRule="auto"/>
              <w:jc w:val="center"/>
              <w:rPr>
                <w:rFonts w:ascii="Garamond" w:eastAsia="DengXian" w:hAnsi="Garamond"/>
                <w:sz w:val="22"/>
                <w:lang w:eastAsia="en-US"/>
              </w:rPr>
            </w:pPr>
            <w:r w:rsidRPr="00B2223F">
              <w:rPr>
                <w:rFonts w:ascii="Garamond" w:hAnsi="Garamond"/>
                <w:noProof/>
              </w:rPr>
              <w:drawing>
                <wp:inline distT="0" distB="0" distL="0" distR="0" wp14:anchorId="1EDB7FA7" wp14:editId="55EC73EE">
                  <wp:extent cx="1416009" cy="1193582"/>
                  <wp:effectExtent l="0" t="0" r="0" b="6985"/>
                  <wp:docPr id="1807682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1421907" cy="1198554"/>
                          </a:xfrm>
                          <a:prstGeom prst="rect">
                            <a:avLst/>
                          </a:prstGeom>
                          <a:noFill/>
                          <a:ln>
                            <a:noFill/>
                          </a:ln>
                        </pic:spPr>
                      </pic:pic>
                    </a:graphicData>
                  </a:graphic>
                </wp:inline>
              </w:drawing>
            </w:r>
          </w:p>
        </w:tc>
      </w:tr>
      <w:tr w:rsidR="00A36301" w:rsidRPr="00B2223F" w14:paraId="2B328A44" w14:textId="77777777" w:rsidTr="003F69FA">
        <w:trPr>
          <w:jc w:val="center"/>
        </w:trPr>
        <w:tc>
          <w:tcPr>
            <w:tcW w:w="0" w:type="auto"/>
          </w:tcPr>
          <w:p w14:paraId="7BD10092" w14:textId="77777777" w:rsidR="00A36301" w:rsidRPr="00A36301" w:rsidRDefault="00A36301" w:rsidP="00A36301">
            <w:pPr>
              <w:pStyle w:val="ListParagraph"/>
              <w:numPr>
                <w:ilvl w:val="0"/>
                <w:numId w:val="3"/>
              </w:numPr>
              <w:spacing w:line="480" w:lineRule="auto"/>
              <w:ind w:firstLineChars="0"/>
              <w:jc w:val="center"/>
              <w:rPr>
                <w:rFonts w:ascii="Garamond" w:eastAsia="DengXian" w:hAnsi="Garamond"/>
                <w:sz w:val="22"/>
                <w:lang w:eastAsia="en-US"/>
              </w:rPr>
            </w:pPr>
            <w:r w:rsidRPr="00B2223F">
              <w:rPr>
                <w:rFonts w:ascii="Garamond" w:eastAsia="DengXian" w:hAnsi="Garamond"/>
                <w:sz w:val="22"/>
                <w:lang w:eastAsia="en-US"/>
              </w:rPr>
              <w:t>foraging</w:t>
            </w:r>
          </w:p>
        </w:tc>
        <w:tc>
          <w:tcPr>
            <w:tcW w:w="0" w:type="auto"/>
          </w:tcPr>
          <w:p w14:paraId="1C0FDACD" w14:textId="77777777" w:rsidR="00A36301" w:rsidRPr="00B2223F" w:rsidRDefault="00A36301" w:rsidP="003F69FA">
            <w:pPr>
              <w:spacing w:line="480" w:lineRule="auto"/>
              <w:jc w:val="center"/>
              <w:rPr>
                <w:rFonts w:ascii="Garamond" w:eastAsia="DengXian" w:hAnsi="Garamond"/>
                <w:sz w:val="22"/>
                <w:lang w:eastAsia="en-US"/>
              </w:rPr>
            </w:pPr>
            <w:r w:rsidRPr="00B2223F">
              <w:rPr>
                <w:rFonts w:ascii="Garamond" w:eastAsia="DengXian" w:hAnsi="Garamond"/>
                <w:sz w:val="22"/>
                <w:lang w:eastAsia="en-US"/>
              </w:rPr>
              <w:t>(b)staying</w:t>
            </w:r>
          </w:p>
        </w:tc>
        <w:tc>
          <w:tcPr>
            <w:tcW w:w="0" w:type="auto"/>
          </w:tcPr>
          <w:p w14:paraId="2749A465" w14:textId="77777777" w:rsidR="00A36301" w:rsidRPr="00B2223F" w:rsidRDefault="00A36301" w:rsidP="003F69FA">
            <w:pPr>
              <w:spacing w:line="480" w:lineRule="auto"/>
              <w:jc w:val="center"/>
              <w:rPr>
                <w:rFonts w:ascii="Garamond" w:eastAsia="DengXian" w:hAnsi="Garamond"/>
                <w:sz w:val="22"/>
                <w:lang w:eastAsia="en-US"/>
              </w:rPr>
            </w:pPr>
            <w:r w:rsidRPr="00B2223F">
              <w:rPr>
                <w:rFonts w:ascii="Garamond" w:eastAsia="DengXian" w:hAnsi="Garamond"/>
                <w:sz w:val="22"/>
                <w:lang w:eastAsia="en-US"/>
              </w:rPr>
              <w:t xml:space="preserve">(c) fear of strangers </w:t>
            </w:r>
          </w:p>
        </w:tc>
        <w:tc>
          <w:tcPr>
            <w:tcW w:w="0" w:type="auto"/>
          </w:tcPr>
          <w:p w14:paraId="4F3479D4" w14:textId="77777777" w:rsidR="00A36301" w:rsidRPr="00B2223F" w:rsidRDefault="00A36301" w:rsidP="003F69FA">
            <w:pPr>
              <w:spacing w:line="480" w:lineRule="auto"/>
              <w:jc w:val="center"/>
              <w:rPr>
                <w:rFonts w:ascii="Garamond" w:eastAsia="DengXian" w:hAnsi="Garamond"/>
                <w:sz w:val="22"/>
                <w:lang w:eastAsia="en-US"/>
              </w:rPr>
            </w:pPr>
            <w:r w:rsidRPr="00B2223F">
              <w:rPr>
                <w:rFonts w:ascii="Garamond" w:eastAsia="DengXian" w:hAnsi="Garamond"/>
                <w:sz w:val="22"/>
                <w:lang w:eastAsia="en-US"/>
              </w:rPr>
              <w:t>(d) communicating</w:t>
            </w:r>
          </w:p>
        </w:tc>
      </w:tr>
    </w:tbl>
    <w:p w14:paraId="0BE360D2" w14:textId="6F2C0091" w:rsidR="00A36301" w:rsidRPr="00A36301" w:rsidRDefault="00A36301" w:rsidP="00A36301">
      <w:pPr>
        <w:spacing w:line="480" w:lineRule="auto"/>
        <w:jc w:val="center"/>
        <w:rPr>
          <w:rFonts w:ascii="Garamond" w:eastAsia="DengXian" w:hAnsi="Garamond"/>
          <w:sz w:val="22"/>
          <w:szCs w:val="22"/>
          <w:lang w:eastAsia="en-US"/>
        </w:rPr>
      </w:pPr>
      <w:r w:rsidRPr="00A36301">
        <w:rPr>
          <w:rFonts w:ascii="Garamond" w:eastAsia="SimSun" w:hAnsi="Garamond"/>
          <w:b/>
          <w:bCs/>
          <w:sz w:val="22"/>
          <w:szCs w:val="22"/>
        </w:rPr>
        <w:t xml:space="preserve">Fig. 1. </w:t>
      </w:r>
      <w:r w:rsidRPr="00A36301">
        <w:rPr>
          <w:rFonts w:ascii="Garamond" w:eastAsia="SimSun" w:hAnsi="Garamond"/>
          <w:sz w:val="22"/>
          <w:szCs w:val="22"/>
        </w:rPr>
        <w:t xml:space="preserve">Four behaviors of </w:t>
      </w:r>
      <w:proofErr w:type="spellStart"/>
      <w:r w:rsidRPr="00A36301">
        <w:rPr>
          <w:rFonts w:ascii="Garamond" w:eastAsia="SimSun" w:hAnsi="Garamond"/>
          <w:sz w:val="22"/>
          <w:szCs w:val="22"/>
        </w:rPr>
        <w:t>Pyrrhura</w:t>
      </w:r>
      <w:proofErr w:type="spellEnd"/>
      <w:r w:rsidRPr="00A36301">
        <w:rPr>
          <w:rFonts w:ascii="Garamond" w:eastAsia="SimSun" w:hAnsi="Garamond"/>
          <w:sz w:val="22"/>
          <w:szCs w:val="22"/>
        </w:rPr>
        <w:t xml:space="preserve"> </w:t>
      </w:r>
      <w:proofErr w:type="spellStart"/>
      <w:r w:rsidRPr="00A36301">
        <w:rPr>
          <w:rFonts w:ascii="Garamond" w:eastAsia="SimSun" w:hAnsi="Garamond"/>
          <w:sz w:val="22"/>
          <w:szCs w:val="22"/>
        </w:rPr>
        <w:t>Molinae</w:t>
      </w:r>
      <w:proofErr w:type="spellEnd"/>
    </w:p>
    <w:p w14:paraId="2D061CED" w14:textId="39658B82" w:rsidR="00A36301" w:rsidRPr="00B2223F" w:rsidRDefault="00A36301" w:rsidP="00A36301">
      <w:pPr>
        <w:pStyle w:val="ListParagraph"/>
        <w:numPr>
          <w:ilvl w:val="0"/>
          <w:numId w:val="5"/>
        </w:numPr>
        <w:spacing w:line="480" w:lineRule="auto"/>
        <w:ind w:firstLineChars="0"/>
        <w:rPr>
          <w:rFonts w:ascii="Garamond" w:eastAsia="DengXian" w:hAnsi="Garamond"/>
          <w:sz w:val="22"/>
          <w:szCs w:val="22"/>
          <w:lang w:eastAsia="en-US"/>
        </w:rPr>
      </w:pPr>
      <w:r w:rsidRPr="00A36301">
        <w:rPr>
          <w:rFonts w:ascii="Garamond" w:eastAsia="DengXian" w:hAnsi="Garamond"/>
          <w:sz w:val="22"/>
          <w:szCs w:val="22"/>
          <w:lang w:eastAsia="en-US"/>
        </w:rPr>
        <w:t xml:space="preserve">The </w:t>
      </w:r>
      <w:r w:rsidRPr="00A36301">
        <w:rPr>
          <w:rFonts w:ascii="Garamond" w:eastAsia="DengXian" w:hAnsi="Garamond"/>
          <w:b/>
          <w:bCs/>
          <w:i/>
          <w:iCs/>
          <w:sz w:val="22"/>
          <w:szCs w:val="22"/>
          <w:lang w:eastAsia="en-US"/>
        </w:rPr>
        <w:t>foraging</w:t>
      </w:r>
      <w:r w:rsidRPr="00A36301">
        <w:rPr>
          <w:rFonts w:ascii="Garamond" w:eastAsia="DengXian" w:hAnsi="Garamond"/>
          <w:sz w:val="22"/>
          <w:szCs w:val="22"/>
          <w:lang w:eastAsia="en-US"/>
        </w:rPr>
        <w:t xml:space="preserve"> behavior of domesticated </w:t>
      </w:r>
      <w:proofErr w:type="spellStart"/>
      <w:r w:rsidRPr="00A36301">
        <w:rPr>
          <w:rFonts w:ascii="Garamond" w:eastAsia="DengXian" w:hAnsi="Garamond"/>
          <w:sz w:val="22"/>
          <w:szCs w:val="22"/>
          <w:lang w:eastAsia="en-US"/>
        </w:rPr>
        <w:t>Pyrrhura</w:t>
      </w:r>
      <w:proofErr w:type="spellEnd"/>
      <w:r w:rsidRPr="00A36301">
        <w:rPr>
          <w:rFonts w:ascii="Garamond" w:eastAsia="DengXian" w:hAnsi="Garamond"/>
          <w:sz w:val="22"/>
          <w:szCs w:val="22"/>
          <w:lang w:eastAsia="en-US"/>
        </w:rPr>
        <w:t xml:space="preserve"> </w:t>
      </w:r>
      <w:proofErr w:type="spellStart"/>
      <w:r w:rsidRPr="00A36301">
        <w:rPr>
          <w:rFonts w:ascii="Garamond" w:eastAsia="DengXian" w:hAnsi="Garamond"/>
          <w:sz w:val="22"/>
          <w:szCs w:val="22"/>
          <w:lang w:eastAsia="en-US"/>
        </w:rPr>
        <w:t>Molinae</w:t>
      </w:r>
      <w:proofErr w:type="spellEnd"/>
      <w:r w:rsidRPr="00A36301">
        <w:rPr>
          <w:rFonts w:ascii="Garamond" w:eastAsia="DengXian" w:hAnsi="Garamond"/>
          <w:sz w:val="22"/>
          <w:szCs w:val="22"/>
          <w:lang w:eastAsia="en-US"/>
        </w:rPr>
        <w:t xml:space="preserve"> is fascinating, as individuals choose to forage in small groups where food is abundant </w:t>
      </w:r>
      <w:r w:rsidRPr="00A36301">
        <w:rPr>
          <w:rFonts w:ascii="Garamond" w:eastAsia="DengXian" w:hAnsi="Garamond"/>
          <w:sz w:val="22"/>
          <w:szCs w:val="22"/>
          <w:lang w:eastAsia="en-US"/>
        </w:rPr>
        <w:fldChar w:fldCharType="begin"/>
      </w:r>
      <w:r w:rsidRPr="00B2223F">
        <w:rPr>
          <w:rFonts w:ascii="Garamond" w:eastAsia="DengXian" w:hAnsi="Garamond"/>
          <w:sz w:val="22"/>
          <w:szCs w:val="22"/>
          <w:lang w:eastAsia="en-US"/>
        </w:rPr>
        <w:instrText xml:space="preserve"> ADDIN EN.CITE &lt;EndNote&gt;&lt;Cite&gt;&lt;Author&gt;Ragusa-Netto&lt;/Author&gt;&lt;Year&gt;2007&lt;/Year&gt;&lt;RecNum&gt;61&lt;/RecNum&gt;&lt;DisplayText&gt;[54]&lt;/DisplayText&gt;&lt;record&gt;&lt;rec-number&gt;61&lt;/rec-number&gt;&lt;foreign-keys&gt;&lt;key app="EN" db-id="e25sz9tela5fsye9xx259w9zwa0a2peesrse" timestamp="1697178772"&gt;61&lt;/key&gt;&lt;/foreign-keys&gt;&lt;ref-type name="Journal Article"&gt;17&lt;/ref-type&gt;&lt;contributors&gt;&lt;authors&gt;&lt;author&gt;Ragusa-Netto, José&lt;/author&gt;&lt;/authors&gt;&lt;/contributors&gt;&lt;titles&gt;&lt;title&gt;Feeding ecology of the Green-cheeked parakeet (Pyrrhura molinae) in dry forests in western Brazil&lt;/title&gt;&lt;secondary-title&gt;Brazilian Journal of Biology&lt;/secondary-title&gt;&lt;/titles&gt;&lt;periodical&gt;&lt;full-title&gt;Brazilian Journal of Biology&lt;/full-title&gt;&lt;/periodical&gt;&lt;pages&gt;243-249&lt;/pages&gt;&lt;volume&gt;67&lt;/volume&gt;&lt;dates&gt;&lt;year&gt;2007&lt;/year&gt;&lt;/dates&gt;&lt;isbn&gt;1519-6984&lt;/isbn&gt;&lt;urls&gt;&lt;/urls&gt;&lt;/record&gt;&lt;/Cite&gt;&lt;/EndNote&gt;</w:instrText>
      </w:r>
      <w:r w:rsidRPr="00A36301">
        <w:rPr>
          <w:rFonts w:ascii="Garamond" w:eastAsia="DengXian" w:hAnsi="Garamond"/>
          <w:sz w:val="22"/>
          <w:szCs w:val="22"/>
          <w:lang w:eastAsia="en-US"/>
        </w:rPr>
        <w:fldChar w:fldCharType="separate"/>
      </w:r>
      <w:r w:rsidRPr="00B2223F">
        <w:rPr>
          <w:rFonts w:ascii="Garamond" w:eastAsia="DengXian" w:hAnsi="Garamond"/>
          <w:noProof/>
          <w:sz w:val="22"/>
          <w:szCs w:val="22"/>
          <w:lang w:eastAsia="en-US"/>
        </w:rPr>
        <w:t>[54]</w:t>
      </w:r>
      <w:r w:rsidRPr="00A36301">
        <w:rPr>
          <w:rFonts w:ascii="Garamond" w:eastAsia="DengXian" w:hAnsi="Garamond"/>
          <w:sz w:val="22"/>
          <w:szCs w:val="22"/>
          <w:lang w:eastAsia="en-US"/>
        </w:rPr>
        <w:fldChar w:fldCharType="end"/>
      </w:r>
      <w:r w:rsidRPr="00A36301">
        <w:rPr>
          <w:rFonts w:ascii="Garamond" w:eastAsia="DengXian" w:hAnsi="Garamond"/>
          <w:sz w:val="22"/>
          <w:szCs w:val="22"/>
          <w:lang w:eastAsia="en-US"/>
        </w:rPr>
        <w:t xml:space="preserve">. They can find the food by heading toward it, utilizing their owner's location and the group's presence. They enhance their search using smell and visual hints. </w:t>
      </w:r>
    </w:p>
    <w:p w14:paraId="5E907242" w14:textId="07A5DA70" w:rsidR="00A36301" w:rsidRPr="00B2223F" w:rsidRDefault="00A36301" w:rsidP="00A36301">
      <w:pPr>
        <w:pStyle w:val="ListParagraph"/>
        <w:numPr>
          <w:ilvl w:val="0"/>
          <w:numId w:val="5"/>
        </w:numPr>
        <w:spacing w:line="480" w:lineRule="auto"/>
        <w:ind w:firstLineChars="0"/>
        <w:rPr>
          <w:rFonts w:ascii="Garamond" w:eastAsia="DengXian" w:hAnsi="Garamond"/>
          <w:sz w:val="22"/>
          <w:szCs w:val="22"/>
          <w:lang w:eastAsia="en-US"/>
        </w:rPr>
      </w:pPr>
      <w:r w:rsidRPr="00A36301">
        <w:rPr>
          <w:rFonts w:ascii="Garamond" w:eastAsia="DengXian" w:hAnsi="Garamond"/>
          <w:sz w:val="22"/>
          <w:szCs w:val="22"/>
          <w:lang w:eastAsia="en-US"/>
        </w:rPr>
        <w:t xml:space="preserve">The </w:t>
      </w:r>
      <w:r w:rsidRPr="00A36301">
        <w:rPr>
          <w:rFonts w:ascii="Garamond" w:eastAsia="DengXian" w:hAnsi="Garamond"/>
          <w:b/>
          <w:bCs/>
          <w:i/>
          <w:iCs/>
          <w:sz w:val="22"/>
          <w:szCs w:val="22"/>
          <w:lang w:eastAsia="en-US"/>
        </w:rPr>
        <w:t>staying</w:t>
      </w:r>
      <w:r w:rsidRPr="00A36301">
        <w:rPr>
          <w:rFonts w:ascii="Garamond" w:eastAsia="DengXian" w:hAnsi="Garamond"/>
          <w:sz w:val="22"/>
          <w:szCs w:val="22"/>
          <w:lang w:eastAsia="en-US"/>
        </w:rPr>
        <w:t xml:space="preserve"> behavior involves </w:t>
      </w:r>
      <w:proofErr w:type="spellStart"/>
      <w:r w:rsidRPr="00A36301">
        <w:rPr>
          <w:rFonts w:ascii="Garamond" w:eastAsia="DengXian" w:hAnsi="Garamond"/>
          <w:sz w:val="22"/>
          <w:szCs w:val="22"/>
          <w:lang w:eastAsia="en-US"/>
        </w:rPr>
        <w:t>Pyrrhura</w:t>
      </w:r>
      <w:proofErr w:type="spellEnd"/>
      <w:r w:rsidRPr="00A36301">
        <w:rPr>
          <w:rFonts w:ascii="Garamond" w:eastAsia="DengXian" w:hAnsi="Garamond"/>
          <w:sz w:val="22"/>
          <w:szCs w:val="22"/>
          <w:lang w:eastAsia="en-US"/>
        </w:rPr>
        <w:t xml:space="preserve"> </w:t>
      </w:r>
      <w:proofErr w:type="spellStart"/>
      <w:r w:rsidRPr="00A36301">
        <w:rPr>
          <w:rFonts w:ascii="Garamond" w:eastAsia="DengXian" w:hAnsi="Garamond"/>
          <w:sz w:val="22"/>
          <w:szCs w:val="22"/>
          <w:lang w:eastAsia="en-US"/>
        </w:rPr>
        <w:t>Molinae</w:t>
      </w:r>
      <w:proofErr w:type="spellEnd"/>
      <w:r w:rsidRPr="00A36301">
        <w:rPr>
          <w:rFonts w:ascii="Garamond" w:eastAsia="DengXian" w:hAnsi="Garamond"/>
          <w:sz w:val="22"/>
          <w:szCs w:val="22"/>
          <w:lang w:eastAsia="en-US"/>
        </w:rPr>
        <w:t xml:space="preserve"> perching randomly on various areas of their owner's body</w:t>
      </w:r>
      <w:r w:rsidRPr="00B2223F">
        <w:rPr>
          <w:rFonts w:ascii="Garamond" w:eastAsia="DengXian" w:hAnsi="Garamond"/>
          <w:sz w:val="22"/>
          <w:szCs w:val="22"/>
          <w:lang w:eastAsia="en-US"/>
        </w:rPr>
        <w:t>.</w:t>
      </w:r>
    </w:p>
    <w:p w14:paraId="667C36B9" w14:textId="3871492B" w:rsidR="00A36301" w:rsidRPr="00B2223F" w:rsidRDefault="00A36301" w:rsidP="00A36301">
      <w:pPr>
        <w:pStyle w:val="ListParagraph"/>
        <w:numPr>
          <w:ilvl w:val="0"/>
          <w:numId w:val="5"/>
        </w:numPr>
        <w:spacing w:line="480" w:lineRule="auto"/>
        <w:ind w:firstLineChars="0"/>
        <w:rPr>
          <w:rFonts w:ascii="Garamond" w:eastAsia="DengXian" w:hAnsi="Garamond"/>
          <w:sz w:val="22"/>
          <w:szCs w:val="22"/>
          <w:lang w:eastAsia="en-US"/>
        </w:rPr>
      </w:pPr>
      <w:r w:rsidRPr="00A36301">
        <w:rPr>
          <w:rFonts w:ascii="Garamond" w:eastAsia="DengXian" w:hAnsi="Garamond"/>
          <w:sz w:val="22"/>
          <w:szCs w:val="22"/>
          <w:lang w:eastAsia="en-US"/>
        </w:rPr>
        <w:t xml:space="preserve"> </w:t>
      </w:r>
      <w:r w:rsidRPr="00B2223F">
        <w:rPr>
          <w:rFonts w:ascii="Garamond" w:eastAsia="DengXian" w:hAnsi="Garamond"/>
          <w:sz w:val="22"/>
          <w:szCs w:val="22"/>
          <w:lang w:eastAsia="en-US"/>
        </w:rPr>
        <w:t>Th</w:t>
      </w:r>
      <w:r w:rsidRPr="00A36301">
        <w:rPr>
          <w:rFonts w:ascii="Garamond" w:eastAsia="DengXian" w:hAnsi="Garamond"/>
          <w:sz w:val="22"/>
          <w:szCs w:val="22"/>
          <w:lang w:eastAsia="en-US"/>
        </w:rPr>
        <w:t xml:space="preserve">ese sociable birds </w:t>
      </w:r>
      <w:r w:rsidRPr="00B2223F">
        <w:rPr>
          <w:rFonts w:ascii="Garamond" w:eastAsia="DengXian" w:hAnsi="Garamond"/>
          <w:sz w:val="22"/>
          <w:szCs w:val="22"/>
          <w:lang w:eastAsia="en-US"/>
        </w:rPr>
        <w:t>produce</w:t>
      </w:r>
      <w:r w:rsidRPr="00A36301">
        <w:rPr>
          <w:rFonts w:ascii="Garamond" w:eastAsia="DengXian" w:hAnsi="Garamond"/>
          <w:sz w:val="22"/>
          <w:szCs w:val="22"/>
          <w:lang w:eastAsia="en-US"/>
        </w:rPr>
        <w:t xml:space="preserve"> distinctive calls to </w:t>
      </w:r>
      <w:r w:rsidRPr="00A36301">
        <w:rPr>
          <w:rFonts w:ascii="Garamond" w:eastAsia="DengXian" w:hAnsi="Garamond"/>
          <w:b/>
          <w:bCs/>
          <w:i/>
          <w:iCs/>
          <w:sz w:val="22"/>
          <w:szCs w:val="22"/>
          <w:lang w:eastAsia="en-US"/>
        </w:rPr>
        <w:t>communicate</w:t>
      </w:r>
      <w:r w:rsidRPr="00A36301">
        <w:rPr>
          <w:rFonts w:ascii="Garamond" w:eastAsia="DengXian" w:hAnsi="Garamond"/>
          <w:sz w:val="22"/>
          <w:szCs w:val="22"/>
          <w:lang w:eastAsia="en-US"/>
        </w:rPr>
        <w:t xml:space="preserve"> within their group, serving both for social interaction and information </w:t>
      </w:r>
      <w:r w:rsidRPr="00B2223F">
        <w:rPr>
          <w:rFonts w:ascii="Garamond" w:eastAsia="DengXian" w:hAnsi="Garamond"/>
          <w:sz w:val="22"/>
          <w:szCs w:val="22"/>
          <w:lang w:eastAsia="en-US"/>
        </w:rPr>
        <w:t>spread</w:t>
      </w:r>
      <w:r w:rsidRPr="00A36301">
        <w:rPr>
          <w:rFonts w:ascii="Garamond" w:eastAsia="DengXian" w:hAnsi="Garamond"/>
          <w:sz w:val="22"/>
          <w:szCs w:val="22"/>
          <w:lang w:eastAsia="en-US"/>
        </w:rPr>
        <w:t xml:space="preserve">. </w:t>
      </w:r>
    </w:p>
    <w:p w14:paraId="464C54DD" w14:textId="53EA8B6F" w:rsidR="00A36301" w:rsidRPr="00B2223F" w:rsidRDefault="00A36301" w:rsidP="00A36301">
      <w:pPr>
        <w:pStyle w:val="ListParagraph"/>
        <w:numPr>
          <w:ilvl w:val="0"/>
          <w:numId w:val="5"/>
        </w:numPr>
        <w:spacing w:line="480" w:lineRule="auto"/>
        <w:ind w:firstLineChars="0"/>
        <w:rPr>
          <w:rFonts w:ascii="Garamond" w:eastAsia="DengXian" w:hAnsi="Garamond"/>
          <w:sz w:val="22"/>
          <w:szCs w:val="22"/>
          <w:lang w:eastAsia="en-US"/>
        </w:rPr>
      </w:pPr>
      <w:r w:rsidRPr="00B2223F">
        <w:rPr>
          <w:rFonts w:ascii="Garamond" w:eastAsia="DengXian" w:hAnsi="Garamond"/>
          <w:sz w:val="22"/>
          <w:szCs w:val="22"/>
          <w:lang w:eastAsia="en-US"/>
        </w:rPr>
        <w:t>T</w:t>
      </w:r>
      <w:r w:rsidRPr="00A36301">
        <w:rPr>
          <w:rFonts w:ascii="Garamond" w:eastAsia="DengXian" w:hAnsi="Garamond"/>
          <w:sz w:val="22"/>
          <w:szCs w:val="22"/>
          <w:lang w:eastAsia="en-US"/>
        </w:rPr>
        <w:t xml:space="preserve">he </w:t>
      </w:r>
      <w:r w:rsidRPr="00B2223F">
        <w:rPr>
          <w:rFonts w:ascii="Garamond" w:eastAsia="DengXian" w:hAnsi="Garamond"/>
          <w:sz w:val="22"/>
          <w:szCs w:val="22"/>
          <w:lang w:eastAsia="en-US"/>
        </w:rPr>
        <w:t>natural</w:t>
      </w:r>
      <w:r w:rsidRPr="00A36301">
        <w:rPr>
          <w:rFonts w:ascii="Garamond" w:eastAsia="DengXian" w:hAnsi="Garamond"/>
          <w:sz w:val="22"/>
          <w:szCs w:val="22"/>
          <w:lang w:eastAsia="en-US"/>
        </w:rPr>
        <w:t xml:space="preserve"> </w:t>
      </w:r>
      <w:r w:rsidRPr="00A36301">
        <w:rPr>
          <w:rFonts w:ascii="Garamond" w:eastAsia="DengXian" w:hAnsi="Garamond"/>
          <w:b/>
          <w:bCs/>
          <w:i/>
          <w:iCs/>
          <w:sz w:val="22"/>
          <w:szCs w:val="22"/>
          <w:lang w:eastAsia="en-US"/>
        </w:rPr>
        <w:t>fear of strangers</w:t>
      </w:r>
      <w:r w:rsidRPr="00A36301">
        <w:rPr>
          <w:rFonts w:ascii="Garamond" w:eastAsia="DengXian" w:hAnsi="Garamond"/>
          <w:sz w:val="22"/>
          <w:szCs w:val="22"/>
          <w:lang w:eastAsia="en-US"/>
        </w:rPr>
        <w:t xml:space="preserve">, a common trait among birds, prompts </w:t>
      </w:r>
      <w:proofErr w:type="spellStart"/>
      <w:r w:rsidRPr="00A36301">
        <w:rPr>
          <w:rFonts w:ascii="Garamond" w:eastAsia="DengXian" w:hAnsi="Garamond"/>
          <w:sz w:val="22"/>
          <w:szCs w:val="22"/>
          <w:lang w:eastAsia="en-US"/>
        </w:rPr>
        <w:t>Pyrrhura</w:t>
      </w:r>
      <w:proofErr w:type="spellEnd"/>
      <w:r w:rsidRPr="00A36301">
        <w:rPr>
          <w:rFonts w:ascii="Garamond" w:eastAsia="DengXian" w:hAnsi="Garamond"/>
          <w:sz w:val="22"/>
          <w:szCs w:val="22"/>
          <w:lang w:eastAsia="en-US"/>
        </w:rPr>
        <w:t xml:space="preserve"> </w:t>
      </w:r>
      <w:proofErr w:type="spellStart"/>
      <w:r w:rsidRPr="00A36301">
        <w:rPr>
          <w:rFonts w:ascii="Garamond" w:eastAsia="DengXian" w:hAnsi="Garamond"/>
          <w:sz w:val="22"/>
          <w:szCs w:val="22"/>
          <w:lang w:eastAsia="en-US"/>
        </w:rPr>
        <w:t>Molinae</w:t>
      </w:r>
      <w:proofErr w:type="spellEnd"/>
      <w:r w:rsidRPr="00A36301">
        <w:rPr>
          <w:rFonts w:ascii="Garamond" w:eastAsia="DengXian" w:hAnsi="Garamond"/>
          <w:sz w:val="22"/>
          <w:szCs w:val="22"/>
          <w:lang w:eastAsia="en-US"/>
        </w:rPr>
        <w:t xml:space="preserve"> to move away from unfamiliar individuals and seek </w:t>
      </w:r>
      <w:r w:rsidRPr="00B2223F">
        <w:rPr>
          <w:rFonts w:ascii="Garamond" w:eastAsia="DengXian" w:hAnsi="Garamond"/>
          <w:sz w:val="22"/>
          <w:szCs w:val="22"/>
          <w:lang w:eastAsia="en-US"/>
        </w:rPr>
        <w:t xml:space="preserve">safety </w:t>
      </w:r>
      <w:r w:rsidRPr="00A36301">
        <w:rPr>
          <w:rFonts w:ascii="Garamond" w:eastAsia="DengXian" w:hAnsi="Garamond"/>
          <w:sz w:val="22"/>
          <w:szCs w:val="22"/>
          <w:lang w:eastAsia="en-US"/>
        </w:rPr>
        <w:t xml:space="preserve">with their owners for protection </w:t>
      </w:r>
      <w:r w:rsidRPr="00A36301">
        <w:rPr>
          <w:rFonts w:ascii="Garamond" w:eastAsia="DengXian" w:hAnsi="Garamond"/>
          <w:sz w:val="22"/>
          <w:szCs w:val="22"/>
          <w:lang w:eastAsia="en-US"/>
        </w:rPr>
        <w:fldChar w:fldCharType="begin"/>
      </w:r>
      <w:r w:rsidRPr="00B2223F">
        <w:rPr>
          <w:rFonts w:ascii="Garamond" w:eastAsia="DengXian" w:hAnsi="Garamond"/>
          <w:sz w:val="22"/>
          <w:szCs w:val="22"/>
          <w:lang w:eastAsia="en-US"/>
        </w:rPr>
        <w:instrText xml:space="preserve"> ADDIN EN.CITE &lt;EndNote&gt;&lt;Cite&gt;&lt;Author&gt;Homberger&lt;/Author&gt;&lt;Year&gt;2006&lt;/Year&gt;&lt;RecNum&gt;67&lt;/RecNum&gt;&lt;DisplayText&gt;[58]&lt;/DisplayText&gt;&lt;record&gt;&lt;rec-number&gt;67&lt;/rec-number&gt;&lt;foreign-keys&gt;&lt;key app="EN" db-id="e25sz9tela5fsye9xx259w9zwa0a2peesrse" timestamp="1697180465"&gt;67&lt;/key&gt;&lt;/foreign-keys&gt;&lt;ref-type name="Journal Article"&gt;17&lt;/ref-type&gt;&lt;contributors&gt;&lt;authors&gt;&lt;author&gt;Homberger, Dominique G&lt;/author&gt;&lt;/authors&gt;&lt;/contributors&gt;&lt;titles&gt;&lt;title&gt;Classification and the status of wild populations of parrots&lt;/title&gt;&lt;secondary-title&gt;Manual of parrot behavior&lt;/secondary-title&gt;&lt;/titles&gt;&lt;periodical&gt;&lt;full-title&gt;Manual of parrot behavior&lt;/full-title&gt;&lt;/periodical&gt;&lt;pages&gt;3-11&lt;/pages&gt;&lt;dates&gt;&lt;year&gt;2006&lt;/year&gt;&lt;/dates&gt;&lt;urls&gt;&lt;/urls&gt;&lt;/record&gt;&lt;/Cite&gt;&lt;/EndNote&gt;</w:instrText>
      </w:r>
      <w:r w:rsidRPr="00A36301">
        <w:rPr>
          <w:rFonts w:ascii="Garamond" w:eastAsia="DengXian" w:hAnsi="Garamond"/>
          <w:sz w:val="22"/>
          <w:szCs w:val="22"/>
          <w:lang w:eastAsia="en-US"/>
        </w:rPr>
        <w:fldChar w:fldCharType="separate"/>
      </w:r>
      <w:r w:rsidRPr="00B2223F">
        <w:rPr>
          <w:rFonts w:ascii="Garamond" w:eastAsia="DengXian" w:hAnsi="Garamond"/>
          <w:noProof/>
          <w:sz w:val="22"/>
          <w:szCs w:val="22"/>
          <w:lang w:eastAsia="en-US"/>
        </w:rPr>
        <w:t>[58]</w:t>
      </w:r>
      <w:r w:rsidRPr="00A36301">
        <w:rPr>
          <w:rFonts w:ascii="Garamond" w:eastAsia="DengXian" w:hAnsi="Garamond"/>
          <w:sz w:val="22"/>
          <w:szCs w:val="22"/>
          <w:lang w:eastAsia="en-US"/>
        </w:rPr>
        <w:fldChar w:fldCharType="end"/>
      </w:r>
      <w:r w:rsidRPr="00A36301">
        <w:rPr>
          <w:rFonts w:ascii="Garamond" w:eastAsia="DengXian" w:hAnsi="Garamond"/>
          <w:sz w:val="22"/>
          <w:szCs w:val="22"/>
          <w:lang w:eastAsia="en-US"/>
        </w:rPr>
        <w:t xml:space="preserve">. </w:t>
      </w:r>
    </w:p>
    <w:p w14:paraId="79606D36" w14:textId="67F401E8" w:rsidR="00A36301" w:rsidRPr="00A36301" w:rsidRDefault="00A36301" w:rsidP="00A36301">
      <w:pPr>
        <w:pStyle w:val="ListParagraph"/>
        <w:numPr>
          <w:ilvl w:val="0"/>
          <w:numId w:val="5"/>
        </w:numPr>
        <w:spacing w:line="480" w:lineRule="auto"/>
        <w:ind w:firstLineChars="0"/>
        <w:rPr>
          <w:rFonts w:ascii="Garamond" w:eastAsia="DengXian" w:hAnsi="Garamond"/>
          <w:sz w:val="22"/>
          <w:szCs w:val="22"/>
          <w:lang w:eastAsia="en-US"/>
        </w:rPr>
      </w:pPr>
      <w:r w:rsidRPr="00A36301">
        <w:rPr>
          <w:rFonts w:ascii="Garamond" w:eastAsia="DengXian" w:hAnsi="Garamond"/>
          <w:sz w:val="22"/>
          <w:szCs w:val="22"/>
          <w:lang w:eastAsia="en-US"/>
        </w:rPr>
        <w:t xml:space="preserve">Importantly, the unpredictability of </w:t>
      </w:r>
      <w:proofErr w:type="spellStart"/>
      <w:r w:rsidRPr="00A36301">
        <w:rPr>
          <w:rFonts w:ascii="Garamond" w:eastAsia="DengXian" w:hAnsi="Garamond"/>
          <w:sz w:val="22"/>
          <w:szCs w:val="22"/>
          <w:lang w:eastAsia="en-US"/>
        </w:rPr>
        <w:t>Pyrrhura</w:t>
      </w:r>
      <w:proofErr w:type="spellEnd"/>
      <w:r w:rsidRPr="00A36301">
        <w:rPr>
          <w:rFonts w:ascii="Garamond" w:eastAsia="DengXian" w:hAnsi="Garamond"/>
          <w:sz w:val="22"/>
          <w:szCs w:val="22"/>
          <w:lang w:eastAsia="en-US"/>
        </w:rPr>
        <w:t xml:space="preserve"> </w:t>
      </w:r>
      <w:proofErr w:type="spellStart"/>
      <w:r w:rsidRPr="00A36301">
        <w:rPr>
          <w:rFonts w:ascii="Garamond" w:eastAsia="DengXian" w:hAnsi="Garamond"/>
          <w:sz w:val="22"/>
          <w:szCs w:val="22"/>
          <w:lang w:eastAsia="en-US"/>
        </w:rPr>
        <w:t>Molinae</w:t>
      </w:r>
      <w:proofErr w:type="spellEnd"/>
      <w:r w:rsidRPr="00A36301">
        <w:rPr>
          <w:rFonts w:ascii="Garamond" w:eastAsia="DengXian" w:hAnsi="Garamond"/>
          <w:sz w:val="22"/>
          <w:szCs w:val="22"/>
          <w:lang w:eastAsia="en-US"/>
        </w:rPr>
        <w:t xml:space="preserve"> behavior </w:t>
      </w:r>
      <w:r w:rsidRPr="00B2223F">
        <w:rPr>
          <w:rFonts w:ascii="Garamond" w:eastAsia="DengXian" w:hAnsi="Garamond"/>
          <w:sz w:val="22"/>
          <w:szCs w:val="22"/>
          <w:lang w:eastAsia="en-US"/>
        </w:rPr>
        <w:t>stresses</w:t>
      </w:r>
      <w:r w:rsidRPr="00A36301">
        <w:rPr>
          <w:rFonts w:ascii="Garamond" w:eastAsia="DengXian" w:hAnsi="Garamond"/>
          <w:sz w:val="22"/>
          <w:szCs w:val="22"/>
          <w:lang w:eastAsia="en-US"/>
        </w:rPr>
        <w:t xml:space="preserve"> the motivation for our design, as these four behaviors occur randomly in each individual during each iteration within domesticated flocks.</w:t>
      </w:r>
    </w:p>
    <w:bookmarkEnd w:id="0"/>
    <w:p w14:paraId="615D51D5" w14:textId="5BE22772" w:rsidR="00A36301" w:rsidRPr="00A36301" w:rsidRDefault="00A36301" w:rsidP="00A36301">
      <w:pPr>
        <w:pStyle w:val="Heading2"/>
        <w:spacing w:line="480" w:lineRule="auto"/>
        <w:rPr>
          <w:rFonts w:ascii="Garamond" w:hAnsi="Garamond" w:cs="Times New Roman"/>
          <w:sz w:val="22"/>
          <w:szCs w:val="22"/>
        </w:rPr>
      </w:pPr>
      <w:r w:rsidRPr="00A36301">
        <w:rPr>
          <w:rFonts w:ascii="Garamond" w:hAnsi="Garamond" w:cs="Times New Roman"/>
          <w:sz w:val="22"/>
          <w:szCs w:val="22"/>
        </w:rPr>
        <w:t xml:space="preserve">Mathematical model of </w:t>
      </w:r>
      <w:r w:rsidRPr="00B2223F">
        <w:rPr>
          <w:rFonts w:ascii="Garamond" w:hAnsi="Garamond" w:cs="Times New Roman"/>
          <w:sz w:val="22"/>
          <w:szCs w:val="22"/>
        </w:rPr>
        <w:t>PO</w:t>
      </w:r>
    </w:p>
    <w:p w14:paraId="54192FBF" w14:textId="77777777" w:rsidR="00A36301" w:rsidRPr="00A36301" w:rsidRDefault="00A36301" w:rsidP="00A36301">
      <w:pPr>
        <w:pStyle w:val="Heading3"/>
        <w:rPr>
          <w:rFonts w:ascii="Garamond" w:eastAsiaTheme="majorEastAsia" w:hAnsi="Garamond" w:cs="Times New Roman"/>
          <w:sz w:val="22"/>
          <w:szCs w:val="22"/>
        </w:rPr>
      </w:pPr>
      <w:r w:rsidRPr="00A36301">
        <w:rPr>
          <w:rFonts w:ascii="Garamond" w:eastAsiaTheme="majorEastAsia" w:hAnsi="Garamond" w:cs="Times New Roman"/>
          <w:sz w:val="22"/>
          <w:szCs w:val="22"/>
        </w:rPr>
        <w:t xml:space="preserve"> Population initialization</w:t>
      </w:r>
    </w:p>
    <w:p w14:paraId="65499B49" w14:textId="245C5EE8" w:rsidR="00A36301" w:rsidRPr="00A36301" w:rsidRDefault="00A36301" w:rsidP="00A36301">
      <w:pPr>
        <w:spacing w:line="480" w:lineRule="auto"/>
        <w:ind w:firstLineChars="200" w:firstLine="440"/>
        <w:rPr>
          <w:rFonts w:ascii="Garamond" w:eastAsiaTheme="majorEastAsia" w:hAnsi="Garamond"/>
          <w:sz w:val="22"/>
          <w:szCs w:val="22"/>
        </w:rPr>
      </w:pPr>
      <w:r w:rsidRPr="00A36301">
        <w:rPr>
          <w:rFonts w:ascii="Garamond" w:hAnsi="Garamond"/>
          <w:sz w:val="22"/>
          <w:szCs w:val="22"/>
        </w:rPr>
        <w:t>The initialization formulation for</w:t>
      </w:r>
      <w:r w:rsidRPr="00B2223F">
        <w:rPr>
          <w:rFonts w:ascii="Garamond" w:hAnsi="Garamond"/>
          <w:sz w:val="22"/>
          <w:szCs w:val="22"/>
        </w:rPr>
        <w:t xml:space="preserve"> the proposed</w:t>
      </w:r>
      <w:r w:rsidRPr="00A36301">
        <w:rPr>
          <w:rFonts w:ascii="Garamond" w:hAnsi="Garamond"/>
          <w:sz w:val="22"/>
          <w:szCs w:val="22"/>
        </w:rPr>
        <w:t xml:space="preserve"> </w:t>
      </w:r>
      <w:r w:rsidRPr="00B2223F">
        <w:rPr>
          <w:rFonts w:ascii="Garamond" w:eastAsia="SimSun" w:hAnsi="Garamond"/>
          <w:sz w:val="22"/>
          <w:szCs w:val="22"/>
        </w:rPr>
        <w:t>PO</w:t>
      </w:r>
      <w:r w:rsidRPr="00A36301">
        <w:rPr>
          <w:rFonts w:ascii="Garamond" w:hAnsi="Garamond"/>
          <w:sz w:val="22"/>
          <w:szCs w:val="22"/>
        </w:rPr>
        <w:t xml:space="preserve">, considering a swarm size of </w:t>
      </w:r>
      <m:oMath>
        <m:r>
          <w:rPr>
            <w:rFonts w:ascii="Cambria Math" w:hAnsi="Cambria Math"/>
            <w:sz w:val="22"/>
            <w:szCs w:val="22"/>
          </w:rPr>
          <m:t>N</m:t>
        </m:r>
      </m:oMath>
      <w:r w:rsidRPr="00A36301">
        <w:rPr>
          <w:rFonts w:ascii="Garamond" w:hAnsi="Garamond"/>
          <w:sz w:val="22"/>
          <w:szCs w:val="22"/>
        </w:rPr>
        <w:t>, maximum iterations of</w:t>
      </w:r>
      <w:r w:rsidRPr="00A36301">
        <w:rPr>
          <w:rFonts w:ascii="Garamond" w:eastAsiaTheme="majorEastAsia" w:hAnsi="Garamond"/>
          <w:noProof/>
          <w:sz w:val="22"/>
          <w:szCs w:val="22"/>
        </w:rPr>
        <w:t xml:space="preserve"> </w:t>
      </w:r>
      <m:oMath>
        <m:sSub>
          <m:sSubPr>
            <m:ctrlPr>
              <w:rPr>
                <w:rFonts w:ascii="Cambria Math" w:eastAsiaTheme="majorEastAsia" w:hAnsi="Cambria Math"/>
                <w:i/>
                <w:noProof/>
                <w:sz w:val="22"/>
                <w:szCs w:val="22"/>
              </w:rPr>
            </m:ctrlPr>
          </m:sSubPr>
          <m:e>
            <m:r>
              <w:rPr>
                <w:rFonts w:ascii="Cambria Math" w:eastAsiaTheme="majorEastAsia" w:hAnsi="Cambria Math"/>
                <w:noProof/>
                <w:sz w:val="22"/>
                <w:szCs w:val="22"/>
              </w:rPr>
              <m:t>Max</m:t>
            </m:r>
          </m:e>
          <m:sub>
            <m:r>
              <w:rPr>
                <w:rFonts w:ascii="Cambria Math" w:eastAsiaTheme="majorEastAsia" w:hAnsi="Cambria Math"/>
                <w:noProof/>
                <w:sz w:val="22"/>
                <w:szCs w:val="22"/>
              </w:rPr>
              <m:t>iter</m:t>
            </m:r>
          </m:sub>
        </m:sSub>
      </m:oMath>
      <w:r w:rsidRPr="00A36301">
        <w:rPr>
          <w:rFonts w:ascii="Garamond" w:hAnsi="Garamond"/>
          <w:sz w:val="22"/>
          <w:szCs w:val="22"/>
        </w:rPr>
        <w:t xml:space="preserve">, and search space </w:t>
      </w:r>
      <w:r w:rsidRPr="00B2223F">
        <w:rPr>
          <w:rFonts w:ascii="Garamond" w:hAnsi="Garamond"/>
          <w:sz w:val="22"/>
          <w:szCs w:val="22"/>
        </w:rPr>
        <w:t>limits</w:t>
      </w:r>
      <w:r w:rsidRPr="00A36301">
        <w:rPr>
          <w:rFonts w:ascii="Garamond" w:hAnsi="Garamond"/>
          <w:sz w:val="22"/>
          <w:szCs w:val="22"/>
        </w:rPr>
        <w:t xml:space="preserve"> of </w:t>
      </w:r>
      <m:oMath>
        <m:r>
          <w:rPr>
            <w:rFonts w:ascii="Cambria Math" w:hAnsi="Cambria Math"/>
            <w:sz w:val="22"/>
            <w:szCs w:val="22"/>
          </w:rPr>
          <m:t>lb</m:t>
        </m:r>
      </m:oMath>
      <w:r w:rsidRPr="00A36301">
        <w:rPr>
          <w:rFonts w:ascii="Garamond" w:hAnsi="Garamond"/>
          <w:sz w:val="22"/>
          <w:szCs w:val="22"/>
        </w:rPr>
        <w:t xml:space="preserve"> (lower bound) and </w:t>
      </w:r>
      <m:oMath>
        <m:r>
          <w:rPr>
            <w:rFonts w:ascii="Cambria Math" w:hAnsi="Cambria Math"/>
            <w:sz w:val="22"/>
            <w:szCs w:val="22"/>
          </w:rPr>
          <m:t>ub</m:t>
        </m:r>
      </m:oMath>
      <w:r w:rsidRPr="00A36301">
        <w:rPr>
          <w:rFonts w:ascii="Garamond" w:hAnsi="Garamond"/>
          <w:sz w:val="22"/>
          <w:szCs w:val="22"/>
        </w:rPr>
        <w:t xml:space="preserve"> (upper bound), can be shown as:</w:t>
      </w:r>
    </w:p>
    <w:p w14:paraId="53D724BF" w14:textId="06B1AD92" w:rsidR="00A36301" w:rsidRPr="00A36301" w:rsidRDefault="00A36301" w:rsidP="00A36301">
      <w:pPr>
        <w:pStyle w:val="a"/>
        <w:rPr>
          <w:rFonts w:ascii="Garamond" w:hAnsi="Garamond"/>
          <w:sz w:val="22"/>
          <w:szCs w:val="24"/>
        </w:rPr>
      </w:pPr>
      <w:r w:rsidRPr="00A36301">
        <w:rPr>
          <w:rFonts w:ascii="Garamond" w:hAnsi="Garamond"/>
          <w:sz w:val="22"/>
          <w:szCs w:val="24"/>
        </w:rPr>
        <w:tab/>
      </w:r>
      <m:oMath>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i</m:t>
            </m:r>
          </m:sub>
          <m:sup>
            <m:r>
              <w:rPr>
                <w:rFonts w:ascii="Cambria Math" w:hAnsi="Cambria Math"/>
                <w:noProof/>
                <w:sz w:val="22"/>
                <w:szCs w:val="24"/>
              </w:rPr>
              <m:t>0</m:t>
            </m:r>
          </m:sup>
        </m:sSubSup>
        <m:r>
          <w:rPr>
            <w:rFonts w:ascii="Cambria Math" w:hAnsi="Cambria Math"/>
            <w:noProof/>
            <w:sz w:val="22"/>
            <w:szCs w:val="24"/>
          </w:rPr>
          <m:t>=lb+rand(0,1)</m:t>
        </m:r>
        <m:r>
          <w:rPr>
            <w:rFonts w:ascii="Cambria Math" w:hAnsi="Cambria Math" w:cs="Cambria Math"/>
            <w:noProof/>
            <w:sz w:val="22"/>
            <w:szCs w:val="24"/>
          </w:rPr>
          <m:t>⋅</m:t>
        </m:r>
        <m:r>
          <w:rPr>
            <w:rFonts w:ascii="Cambria Math" w:hAnsi="Cambria Math"/>
            <w:noProof/>
            <w:sz w:val="22"/>
            <w:szCs w:val="24"/>
          </w:rPr>
          <m:t>(ub-lb)</m:t>
        </m:r>
      </m:oMath>
      <w:r w:rsidRPr="00A36301">
        <w:rPr>
          <w:rFonts w:ascii="Garamond" w:hAnsi="Garamond"/>
          <w:sz w:val="22"/>
          <w:szCs w:val="24"/>
        </w:rPr>
        <w:tab/>
        <w:t xml:space="preserve"> </w:t>
      </w:r>
      <w:r w:rsidRPr="00A36301">
        <w:rPr>
          <w:rFonts w:ascii="Garamond" w:hAnsi="Garamond"/>
          <w:sz w:val="22"/>
          <w:szCs w:val="24"/>
        </w:rPr>
        <w:fldChar w:fldCharType="begin"/>
      </w:r>
      <w:r w:rsidRPr="00A36301">
        <w:rPr>
          <w:rFonts w:ascii="Garamond" w:hAnsi="Garamond"/>
          <w:sz w:val="22"/>
          <w:szCs w:val="24"/>
        </w:rPr>
        <w:instrText xml:space="preserve"> MACROBUTTON MTPlaceRef \* MERGEFORMAT </w:instrText>
      </w:r>
      <w:r w:rsidRPr="00A36301">
        <w:rPr>
          <w:rFonts w:ascii="Garamond" w:hAnsi="Garamond"/>
          <w:sz w:val="22"/>
          <w:szCs w:val="24"/>
        </w:rPr>
        <w:fldChar w:fldCharType="begin"/>
      </w:r>
      <w:r w:rsidRPr="00A36301">
        <w:rPr>
          <w:rFonts w:ascii="Garamond" w:hAnsi="Garamond"/>
          <w:sz w:val="22"/>
          <w:szCs w:val="24"/>
        </w:rPr>
        <w:instrText xml:space="preserve"> SEQ MTEqn \h \* MERGEFORMAT </w:instrText>
      </w:r>
      <w:r w:rsidRPr="00A36301">
        <w:rPr>
          <w:rFonts w:ascii="Garamond" w:hAnsi="Garamond"/>
          <w:sz w:val="22"/>
          <w:szCs w:val="24"/>
        </w:rPr>
        <w:fldChar w:fldCharType="end"/>
      </w:r>
      <w:r w:rsidRPr="00A36301">
        <w:rPr>
          <w:rFonts w:ascii="Garamond" w:hAnsi="Garamond"/>
          <w:sz w:val="22"/>
          <w:szCs w:val="24"/>
        </w:rPr>
        <w:instrText>(</w:instrText>
      </w:r>
      <w:r w:rsidRPr="00A36301">
        <w:rPr>
          <w:rFonts w:ascii="Garamond" w:hAnsi="Garamond"/>
          <w:sz w:val="22"/>
          <w:szCs w:val="24"/>
        </w:rPr>
        <w:fldChar w:fldCharType="begin"/>
      </w:r>
      <w:r w:rsidRPr="00A36301">
        <w:rPr>
          <w:rFonts w:ascii="Garamond" w:hAnsi="Garamond"/>
          <w:sz w:val="22"/>
          <w:szCs w:val="24"/>
        </w:rPr>
        <w:instrText xml:space="preserve"> SEQ MTEqn \c \* Arabic \* MERGEFORMAT </w:instrText>
      </w:r>
      <w:r w:rsidRPr="00A36301">
        <w:rPr>
          <w:rFonts w:ascii="Garamond" w:hAnsi="Garamond"/>
          <w:sz w:val="22"/>
          <w:szCs w:val="24"/>
        </w:rPr>
        <w:fldChar w:fldCharType="separate"/>
      </w:r>
      <w:r>
        <w:rPr>
          <w:rFonts w:ascii="Garamond" w:hAnsi="Garamond"/>
          <w:noProof/>
          <w:sz w:val="22"/>
          <w:szCs w:val="24"/>
        </w:rPr>
        <w:instrText>1</w:instrText>
      </w:r>
      <w:r w:rsidRPr="00A36301">
        <w:rPr>
          <w:rFonts w:ascii="Garamond" w:hAnsi="Garamond"/>
          <w:sz w:val="22"/>
          <w:szCs w:val="24"/>
        </w:rPr>
        <w:fldChar w:fldCharType="end"/>
      </w:r>
      <w:r w:rsidRPr="00A36301">
        <w:rPr>
          <w:rFonts w:ascii="Garamond" w:hAnsi="Garamond"/>
          <w:sz w:val="22"/>
          <w:szCs w:val="24"/>
        </w:rPr>
        <w:instrText>)</w:instrText>
      </w:r>
      <w:r w:rsidRPr="00A36301">
        <w:rPr>
          <w:rFonts w:ascii="Garamond" w:hAnsi="Garamond"/>
          <w:sz w:val="22"/>
          <w:szCs w:val="24"/>
        </w:rPr>
        <w:fldChar w:fldCharType="end"/>
      </w:r>
    </w:p>
    <w:p w14:paraId="7FA99C6F" w14:textId="233D70C9" w:rsidR="00A36301" w:rsidRPr="00A36301" w:rsidRDefault="00A36301" w:rsidP="00A36301">
      <w:pPr>
        <w:spacing w:line="480" w:lineRule="auto"/>
        <w:rPr>
          <w:rFonts w:ascii="Garamond" w:eastAsia="DengXian" w:hAnsi="Garamond"/>
          <w:sz w:val="22"/>
          <w:szCs w:val="22"/>
          <w:lang w:eastAsia="en-US"/>
        </w:rPr>
      </w:pPr>
      <w:r w:rsidRPr="00A36301">
        <w:rPr>
          <w:rFonts w:ascii="Garamond" w:eastAsia="DengXian" w:hAnsi="Garamond"/>
          <w:sz w:val="22"/>
          <w:szCs w:val="22"/>
          <w:lang w:eastAsia="en-US"/>
        </w:rPr>
        <w:lastRenderedPageBreak/>
        <w:t xml:space="preserve">where </w:t>
      </w:r>
      <w:bookmarkStart w:id="1" w:name="MTBlankEqn"/>
      <m:oMath>
        <m:r>
          <w:rPr>
            <w:rFonts w:ascii="Cambria Math" w:hAnsi="Cambria Math"/>
            <w:sz w:val="22"/>
            <w:szCs w:val="22"/>
          </w:rPr>
          <m:t>rand(0,1)</m:t>
        </m:r>
      </m:oMath>
      <w:bookmarkEnd w:id="1"/>
      <w:r w:rsidRPr="00A36301">
        <w:rPr>
          <w:rFonts w:ascii="Garamond" w:hAnsi="Garamond"/>
          <w:sz w:val="22"/>
          <w:szCs w:val="22"/>
        </w:rPr>
        <w:t xml:space="preserve"> </w:t>
      </w:r>
      <w:r w:rsidRPr="00A36301">
        <w:rPr>
          <w:rFonts w:ascii="Garamond" w:eastAsia="DengXian" w:hAnsi="Garamond"/>
          <w:sz w:val="22"/>
          <w:szCs w:val="22"/>
          <w:lang w:eastAsia="en-US"/>
        </w:rPr>
        <w:t xml:space="preserve">denotes a random number in the range [0, 1] and </w:t>
      </w:r>
      <m:oMath>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m:t>
            </m:r>
          </m:sub>
          <m:sup>
            <m:r>
              <w:rPr>
                <w:rFonts w:ascii="Cambria Math" w:hAnsi="Cambria Math"/>
                <w:sz w:val="22"/>
                <w:szCs w:val="22"/>
              </w:rPr>
              <m:t>0</m:t>
            </m:r>
          </m:sup>
        </m:sSubSup>
      </m:oMath>
      <w:r w:rsidRPr="00A36301">
        <w:rPr>
          <w:rFonts w:ascii="Garamond" w:eastAsia="DengXian" w:hAnsi="Garamond"/>
          <w:sz w:val="22"/>
          <w:szCs w:val="22"/>
          <w:lang w:eastAsia="en-US"/>
        </w:rPr>
        <w:t xml:space="preserve">denotes the position of the </w:t>
      </w:r>
      <m:oMath>
        <m:sSup>
          <m:sSupPr>
            <m:ctrlPr>
              <w:rPr>
                <w:rFonts w:ascii="Cambria Math" w:eastAsia="DengXian" w:hAnsi="Cambria Math"/>
                <w:i/>
                <w:sz w:val="22"/>
                <w:szCs w:val="22"/>
                <w:lang w:eastAsia="en-US"/>
              </w:rPr>
            </m:ctrlPr>
          </m:sSupPr>
          <m:e>
            <m:r>
              <w:rPr>
                <w:rFonts w:ascii="Cambria Math" w:eastAsia="DengXian" w:hAnsi="Cambria Math"/>
                <w:sz w:val="22"/>
                <w:szCs w:val="22"/>
                <w:lang w:eastAsia="en-US"/>
              </w:rPr>
              <m:t>i</m:t>
            </m:r>
          </m:e>
          <m:sup>
            <m:r>
              <w:rPr>
                <w:rFonts w:ascii="Cambria Math" w:eastAsia="DengXian" w:hAnsi="Cambria Math"/>
                <w:sz w:val="22"/>
                <w:szCs w:val="22"/>
                <w:lang w:eastAsia="en-US"/>
              </w:rPr>
              <m:t>th</m:t>
            </m:r>
          </m:sup>
        </m:sSup>
      </m:oMath>
      <w:r w:rsidRPr="00A36301">
        <w:rPr>
          <w:rFonts w:ascii="Garamond" w:eastAsia="DengXian" w:hAnsi="Garamond"/>
          <w:sz w:val="22"/>
          <w:szCs w:val="22"/>
          <w:lang w:eastAsia="en-US"/>
        </w:rPr>
        <w:t xml:space="preserve"> </w:t>
      </w:r>
      <w:proofErr w:type="spellStart"/>
      <w:r w:rsidRPr="00A36301">
        <w:rPr>
          <w:rFonts w:ascii="Garamond" w:eastAsia="DengXian" w:hAnsi="Garamond"/>
          <w:sz w:val="22"/>
          <w:szCs w:val="22"/>
          <w:lang w:eastAsia="en-US"/>
        </w:rPr>
        <w:t>Pyrrhura</w:t>
      </w:r>
      <w:proofErr w:type="spellEnd"/>
      <w:r w:rsidRPr="00A36301">
        <w:rPr>
          <w:rFonts w:ascii="Garamond" w:eastAsia="DengXian" w:hAnsi="Garamond"/>
          <w:sz w:val="22"/>
          <w:szCs w:val="22"/>
          <w:lang w:eastAsia="en-US"/>
        </w:rPr>
        <w:t xml:space="preserve"> </w:t>
      </w:r>
      <w:proofErr w:type="spellStart"/>
      <w:r w:rsidRPr="00A36301">
        <w:rPr>
          <w:rFonts w:ascii="Garamond" w:eastAsia="DengXian" w:hAnsi="Garamond"/>
          <w:sz w:val="22"/>
          <w:szCs w:val="22"/>
          <w:lang w:eastAsia="en-US"/>
        </w:rPr>
        <w:t>Molinae</w:t>
      </w:r>
      <w:proofErr w:type="spellEnd"/>
      <w:r w:rsidRPr="00A36301">
        <w:rPr>
          <w:rFonts w:ascii="Garamond" w:eastAsia="DengXian" w:hAnsi="Garamond"/>
          <w:sz w:val="22"/>
          <w:szCs w:val="22"/>
          <w:lang w:eastAsia="en-US"/>
        </w:rPr>
        <w:t xml:space="preserve"> in the initial phase.</w:t>
      </w:r>
    </w:p>
    <w:p w14:paraId="28E3417E" w14:textId="77777777" w:rsidR="00A36301" w:rsidRPr="00A36301" w:rsidRDefault="00A36301" w:rsidP="00A36301">
      <w:pPr>
        <w:pStyle w:val="Heading3"/>
        <w:rPr>
          <w:rFonts w:ascii="Garamond" w:eastAsiaTheme="majorEastAsia" w:hAnsi="Garamond" w:cs="Times New Roman"/>
          <w:sz w:val="22"/>
          <w:szCs w:val="22"/>
        </w:rPr>
      </w:pPr>
      <w:r w:rsidRPr="00A36301">
        <w:rPr>
          <w:rFonts w:ascii="Garamond" w:hAnsi="Garamond" w:cs="Times New Roman"/>
          <w:sz w:val="22"/>
          <w:szCs w:val="22"/>
        </w:rPr>
        <w:t xml:space="preserve"> Foraging behavior</w:t>
      </w:r>
    </w:p>
    <w:p w14:paraId="3154394B" w14:textId="071C8319" w:rsidR="00A36301" w:rsidRPr="00A36301" w:rsidRDefault="00A36301" w:rsidP="00A36301">
      <w:pPr>
        <w:spacing w:line="480" w:lineRule="auto"/>
        <w:ind w:firstLineChars="200" w:firstLine="440"/>
        <w:rPr>
          <w:rFonts w:ascii="Garamond" w:eastAsia="DengXian" w:hAnsi="Garamond"/>
          <w:sz w:val="22"/>
          <w:szCs w:val="22"/>
        </w:rPr>
      </w:pPr>
      <w:r w:rsidRPr="00A36301">
        <w:rPr>
          <w:rFonts w:ascii="Garamond" w:eastAsia="DengXian" w:hAnsi="Garamond"/>
          <w:sz w:val="22"/>
          <w:szCs w:val="22"/>
        </w:rPr>
        <w:t xml:space="preserve">During the foraging behavior in </w:t>
      </w:r>
      <w:r w:rsidRPr="00B2223F">
        <w:rPr>
          <w:rFonts w:ascii="Garamond" w:eastAsia="DengXian" w:hAnsi="Garamond"/>
          <w:sz w:val="22"/>
          <w:szCs w:val="22"/>
        </w:rPr>
        <w:t>PO</w:t>
      </w:r>
      <w:r w:rsidRPr="00A36301">
        <w:rPr>
          <w:rFonts w:ascii="Garamond" w:eastAsia="DengXian" w:hAnsi="Garamond"/>
          <w:sz w:val="22"/>
          <w:szCs w:val="22"/>
        </w:rPr>
        <w:t>, they estimate the approximate location of food primarily by observing the food's location or by considering the owner's position, then they fly towards the respective location. Therefore, the positional movement follows the equation:</w:t>
      </w:r>
    </w:p>
    <w:p w14:paraId="0726C6C5" w14:textId="6BDE12C6" w:rsidR="00A36301" w:rsidRPr="00A36301" w:rsidRDefault="00A36301" w:rsidP="00A36301">
      <w:pPr>
        <w:pStyle w:val="a"/>
        <w:rPr>
          <w:rFonts w:ascii="Garamond" w:hAnsi="Garamond"/>
          <w:sz w:val="22"/>
          <w:szCs w:val="24"/>
        </w:rPr>
      </w:pPr>
      <w:r w:rsidRPr="00A36301">
        <w:rPr>
          <w:rFonts w:ascii="Garamond" w:hAnsi="Garamond"/>
          <w:sz w:val="22"/>
          <w:szCs w:val="24"/>
        </w:rPr>
        <w:tab/>
      </w:r>
      <w:bookmarkStart w:id="2" w:name="OLE_LINK10"/>
      <w:bookmarkStart w:id="3" w:name="_Hlk148309743"/>
      <m:oMath>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i</m:t>
            </m:r>
          </m:sub>
          <m:sup>
            <m:r>
              <w:rPr>
                <w:rFonts w:ascii="Cambria Math" w:hAnsi="Cambria Math"/>
                <w:noProof/>
                <w:sz w:val="22"/>
                <w:szCs w:val="24"/>
              </w:rPr>
              <m:t>t+1</m:t>
            </m:r>
          </m:sup>
        </m:sSubSup>
        <m:r>
          <w:rPr>
            <w:rFonts w:ascii="Cambria Math" w:hAnsi="Cambria Math"/>
            <w:noProof/>
            <w:sz w:val="22"/>
            <w:szCs w:val="24"/>
          </w:rPr>
          <m:t>=(</m:t>
        </m:r>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i</m:t>
            </m:r>
          </m:sub>
          <m:sup>
            <m:r>
              <w:rPr>
                <w:rFonts w:ascii="Cambria Math" w:hAnsi="Cambria Math"/>
                <w:noProof/>
                <w:sz w:val="22"/>
                <w:szCs w:val="24"/>
              </w:rPr>
              <m:t>t</m:t>
            </m:r>
          </m:sup>
        </m:sSubSup>
        <m:r>
          <w:rPr>
            <w:rFonts w:ascii="Cambria Math" w:hAnsi="Cambria Math"/>
            <w:noProof/>
            <w:sz w:val="22"/>
            <w:szCs w:val="24"/>
          </w:rPr>
          <m:t>-</m:t>
        </m:r>
        <m:sSub>
          <m:sSubPr>
            <m:ctrlPr>
              <w:rPr>
                <w:rFonts w:ascii="Cambria Math" w:hAnsi="Cambria Math"/>
                <w:i/>
                <w:noProof/>
                <w:sz w:val="22"/>
                <w:szCs w:val="24"/>
              </w:rPr>
            </m:ctrlPr>
          </m:sSubPr>
          <m:e>
            <m:r>
              <w:rPr>
                <w:rFonts w:ascii="Cambria Math" w:hAnsi="Cambria Math"/>
                <w:noProof/>
                <w:sz w:val="22"/>
                <w:szCs w:val="24"/>
              </w:rPr>
              <m:t>X</m:t>
            </m:r>
          </m:e>
          <m:sub>
            <m:r>
              <w:rPr>
                <w:rFonts w:ascii="Cambria Math" w:hAnsi="Cambria Math"/>
                <w:noProof/>
                <w:sz w:val="22"/>
                <w:szCs w:val="24"/>
              </w:rPr>
              <m:t>best</m:t>
            </m:r>
          </m:sub>
        </m:sSub>
        <m:r>
          <w:rPr>
            <w:rFonts w:ascii="Cambria Math" w:hAnsi="Cambria Math"/>
            <w:noProof/>
            <w:sz w:val="22"/>
            <w:szCs w:val="24"/>
          </w:rPr>
          <m:t>)</m:t>
        </m:r>
        <m:r>
          <w:rPr>
            <w:rFonts w:ascii="Cambria Math" w:hAnsi="Cambria Math" w:cs="Cambria Math"/>
            <w:noProof/>
            <w:sz w:val="22"/>
            <w:szCs w:val="24"/>
          </w:rPr>
          <m:t>⋅</m:t>
        </m:r>
        <m:r>
          <w:rPr>
            <w:rFonts w:ascii="Cambria Math" w:hAnsi="Cambria Math"/>
            <w:noProof/>
            <w:sz w:val="22"/>
            <w:szCs w:val="24"/>
          </w:rPr>
          <m:t>Levy(dim)+rand(0,1)</m:t>
        </m:r>
        <m:r>
          <w:rPr>
            <w:rFonts w:ascii="Cambria Math" w:hAnsi="Cambria Math" w:cs="Cambria Math"/>
            <w:noProof/>
            <w:sz w:val="22"/>
            <w:szCs w:val="24"/>
          </w:rPr>
          <m:t>⋅</m:t>
        </m:r>
        <m:r>
          <w:rPr>
            <w:rFonts w:ascii="Cambria Math" w:hAnsi="Cambria Math"/>
            <w:noProof/>
            <w:sz w:val="22"/>
            <w:szCs w:val="24"/>
          </w:rPr>
          <m:t>(1-</m:t>
        </m:r>
        <m:f>
          <m:fPr>
            <m:ctrlPr>
              <w:rPr>
                <w:rFonts w:ascii="Cambria Math" w:hAnsi="Cambria Math"/>
                <w:i/>
                <w:noProof/>
                <w:sz w:val="22"/>
                <w:szCs w:val="24"/>
              </w:rPr>
            </m:ctrlPr>
          </m:fPr>
          <m:num>
            <m:r>
              <w:rPr>
                <w:rFonts w:ascii="Cambria Math" w:hAnsi="Cambria Math"/>
                <w:noProof/>
                <w:sz w:val="22"/>
                <w:szCs w:val="24"/>
              </w:rPr>
              <m:t>t</m:t>
            </m:r>
          </m:num>
          <m:den>
            <m:r>
              <w:rPr>
                <w:rFonts w:ascii="Cambria Math" w:hAnsi="Cambria Math"/>
                <w:noProof/>
                <w:sz w:val="22"/>
                <w:szCs w:val="24"/>
              </w:rPr>
              <m:t>Ma</m:t>
            </m:r>
            <m:sSub>
              <m:sSubPr>
                <m:ctrlPr>
                  <w:rPr>
                    <w:rFonts w:ascii="Cambria Math" w:hAnsi="Cambria Math"/>
                    <w:i/>
                    <w:noProof/>
                    <w:sz w:val="22"/>
                    <w:szCs w:val="24"/>
                  </w:rPr>
                </m:ctrlPr>
              </m:sSubPr>
              <m:e>
                <m:r>
                  <w:rPr>
                    <w:rFonts w:ascii="Cambria Math" w:hAnsi="Cambria Math"/>
                    <w:noProof/>
                    <w:sz w:val="22"/>
                    <w:szCs w:val="24"/>
                  </w:rPr>
                  <m:t>x</m:t>
                </m:r>
              </m:e>
              <m:sub>
                <m:r>
                  <w:rPr>
                    <w:rFonts w:ascii="Cambria Math" w:hAnsi="Cambria Math"/>
                    <w:noProof/>
                    <w:sz w:val="22"/>
                    <w:szCs w:val="24"/>
                  </w:rPr>
                  <m:t>iter</m:t>
                </m:r>
              </m:sub>
            </m:sSub>
          </m:den>
        </m:f>
        <m:sSup>
          <m:sSupPr>
            <m:ctrlPr>
              <w:rPr>
                <w:rFonts w:ascii="Cambria Math" w:hAnsi="Cambria Math"/>
                <w:i/>
                <w:noProof/>
                <w:sz w:val="22"/>
                <w:szCs w:val="24"/>
              </w:rPr>
            </m:ctrlPr>
          </m:sSupPr>
          <m:e>
            <m:r>
              <w:rPr>
                <w:rFonts w:ascii="Cambria Math" w:hAnsi="Cambria Math"/>
                <w:noProof/>
                <w:sz w:val="22"/>
                <w:szCs w:val="24"/>
              </w:rPr>
              <m:t>)</m:t>
            </m:r>
          </m:e>
          <m:sup>
            <m:f>
              <m:fPr>
                <m:ctrlPr>
                  <w:rPr>
                    <w:rFonts w:ascii="Cambria Math" w:hAnsi="Cambria Math"/>
                    <w:i/>
                    <w:noProof/>
                    <w:sz w:val="22"/>
                    <w:szCs w:val="24"/>
                  </w:rPr>
                </m:ctrlPr>
              </m:fPr>
              <m:num>
                <m:r>
                  <w:rPr>
                    <w:rFonts w:ascii="Cambria Math" w:hAnsi="Cambria Math"/>
                    <w:noProof/>
                    <w:sz w:val="22"/>
                    <w:szCs w:val="24"/>
                  </w:rPr>
                  <m:t>2t</m:t>
                </m:r>
              </m:num>
              <m:den>
                <m:r>
                  <w:rPr>
                    <w:rFonts w:ascii="Cambria Math" w:hAnsi="Cambria Math"/>
                    <w:noProof/>
                    <w:sz w:val="22"/>
                    <w:szCs w:val="24"/>
                  </w:rPr>
                  <m:t>Ma</m:t>
                </m:r>
                <m:sSub>
                  <m:sSubPr>
                    <m:ctrlPr>
                      <w:rPr>
                        <w:rFonts w:ascii="Cambria Math" w:hAnsi="Cambria Math"/>
                        <w:i/>
                        <w:noProof/>
                        <w:sz w:val="22"/>
                        <w:szCs w:val="24"/>
                      </w:rPr>
                    </m:ctrlPr>
                  </m:sSubPr>
                  <m:e>
                    <m:r>
                      <w:rPr>
                        <w:rFonts w:ascii="Cambria Math" w:hAnsi="Cambria Math"/>
                        <w:noProof/>
                        <w:sz w:val="22"/>
                        <w:szCs w:val="24"/>
                      </w:rPr>
                      <m:t>x</m:t>
                    </m:r>
                  </m:e>
                  <m:sub>
                    <m:r>
                      <w:rPr>
                        <w:rFonts w:ascii="Cambria Math" w:hAnsi="Cambria Math"/>
                        <w:noProof/>
                        <w:sz w:val="22"/>
                        <w:szCs w:val="24"/>
                      </w:rPr>
                      <m:t>iter</m:t>
                    </m:r>
                  </m:sub>
                </m:sSub>
              </m:den>
            </m:f>
          </m:sup>
        </m:sSup>
        <m:r>
          <w:rPr>
            <w:rFonts w:ascii="Cambria Math" w:hAnsi="Cambria Math" w:cs="Cambria Math"/>
            <w:noProof/>
            <w:sz w:val="22"/>
            <w:szCs w:val="24"/>
          </w:rPr>
          <m:t>⋅</m:t>
        </m:r>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mean</m:t>
            </m:r>
          </m:sub>
          <m:sup>
            <m:r>
              <w:rPr>
                <w:rFonts w:ascii="Cambria Math" w:hAnsi="Cambria Math"/>
                <w:noProof/>
                <w:sz w:val="22"/>
                <w:szCs w:val="24"/>
              </w:rPr>
              <m:t>t</m:t>
            </m:r>
          </m:sup>
        </m:sSubSup>
      </m:oMath>
      <w:bookmarkEnd w:id="2"/>
      <w:r w:rsidRPr="00A36301">
        <w:rPr>
          <w:rFonts w:ascii="Garamond" w:hAnsi="Garamond"/>
          <w:sz w:val="22"/>
          <w:szCs w:val="24"/>
        </w:rPr>
        <w:tab/>
      </w:r>
      <w:bookmarkEnd w:id="3"/>
      <w:r w:rsidRPr="00A36301">
        <w:rPr>
          <w:rFonts w:ascii="Garamond" w:hAnsi="Garamond"/>
          <w:sz w:val="22"/>
          <w:szCs w:val="24"/>
        </w:rPr>
        <w:fldChar w:fldCharType="begin"/>
      </w:r>
      <w:r w:rsidRPr="00A36301">
        <w:rPr>
          <w:rFonts w:ascii="Garamond" w:hAnsi="Garamond"/>
          <w:sz w:val="22"/>
          <w:szCs w:val="24"/>
        </w:rPr>
        <w:instrText xml:space="preserve"> MACROBUTTON MTPlaceRef \* MERGEFORMAT </w:instrText>
      </w:r>
      <w:r w:rsidRPr="00A36301">
        <w:rPr>
          <w:rFonts w:ascii="Garamond" w:hAnsi="Garamond"/>
          <w:sz w:val="22"/>
          <w:szCs w:val="24"/>
        </w:rPr>
        <w:fldChar w:fldCharType="begin"/>
      </w:r>
      <w:r w:rsidRPr="00A36301">
        <w:rPr>
          <w:rFonts w:ascii="Garamond" w:hAnsi="Garamond"/>
          <w:sz w:val="22"/>
          <w:szCs w:val="24"/>
        </w:rPr>
        <w:instrText xml:space="preserve"> SEQ MTEqn \h \* MERGEFORMAT </w:instrText>
      </w:r>
      <w:r w:rsidRPr="00A36301">
        <w:rPr>
          <w:rFonts w:ascii="Garamond" w:hAnsi="Garamond"/>
          <w:sz w:val="22"/>
          <w:szCs w:val="24"/>
        </w:rPr>
        <w:fldChar w:fldCharType="end"/>
      </w:r>
      <w:r w:rsidRPr="00A36301">
        <w:rPr>
          <w:rFonts w:ascii="Garamond" w:hAnsi="Garamond"/>
          <w:sz w:val="22"/>
          <w:szCs w:val="24"/>
        </w:rPr>
        <w:instrText>(</w:instrText>
      </w:r>
      <w:r w:rsidRPr="00A36301">
        <w:rPr>
          <w:rFonts w:ascii="Garamond" w:hAnsi="Garamond"/>
          <w:sz w:val="22"/>
          <w:szCs w:val="24"/>
        </w:rPr>
        <w:fldChar w:fldCharType="begin"/>
      </w:r>
      <w:r w:rsidRPr="00A36301">
        <w:rPr>
          <w:rFonts w:ascii="Garamond" w:hAnsi="Garamond"/>
          <w:sz w:val="22"/>
          <w:szCs w:val="24"/>
        </w:rPr>
        <w:instrText xml:space="preserve"> SEQ MTEqn \c \* Arabic \* MERGEFORMAT </w:instrText>
      </w:r>
      <w:r w:rsidRPr="00A36301">
        <w:rPr>
          <w:rFonts w:ascii="Garamond" w:hAnsi="Garamond"/>
          <w:sz w:val="22"/>
          <w:szCs w:val="24"/>
        </w:rPr>
        <w:fldChar w:fldCharType="separate"/>
      </w:r>
      <w:r>
        <w:rPr>
          <w:rFonts w:ascii="Garamond" w:hAnsi="Garamond"/>
          <w:noProof/>
          <w:sz w:val="22"/>
          <w:szCs w:val="24"/>
        </w:rPr>
        <w:instrText>2</w:instrText>
      </w:r>
      <w:r w:rsidRPr="00A36301">
        <w:rPr>
          <w:rFonts w:ascii="Garamond" w:hAnsi="Garamond"/>
          <w:sz w:val="22"/>
          <w:szCs w:val="24"/>
        </w:rPr>
        <w:fldChar w:fldCharType="end"/>
      </w:r>
      <w:r w:rsidRPr="00A36301">
        <w:rPr>
          <w:rFonts w:ascii="Garamond" w:hAnsi="Garamond"/>
          <w:sz w:val="22"/>
          <w:szCs w:val="24"/>
        </w:rPr>
        <w:instrText>)</w:instrText>
      </w:r>
      <w:r w:rsidRPr="00A36301">
        <w:rPr>
          <w:rFonts w:ascii="Garamond" w:hAnsi="Garamond"/>
          <w:sz w:val="22"/>
          <w:szCs w:val="24"/>
        </w:rPr>
        <w:fldChar w:fldCharType="end"/>
      </w:r>
    </w:p>
    <w:p w14:paraId="75A422D8" w14:textId="58CEF44F" w:rsidR="00A36301" w:rsidRPr="00A36301" w:rsidRDefault="00A36301" w:rsidP="00A36301">
      <w:pPr>
        <w:spacing w:line="480" w:lineRule="auto"/>
        <w:ind w:firstLineChars="200" w:firstLine="440"/>
        <w:rPr>
          <w:rFonts w:ascii="Garamond" w:eastAsiaTheme="majorEastAsia" w:hAnsi="Garamond"/>
          <w:sz w:val="22"/>
          <w:szCs w:val="22"/>
        </w:rPr>
      </w:pPr>
      <w:r w:rsidRPr="00A36301">
        <w:rPr>
          <w:rFonts w:ascii="Garamond" w:eastAsiaTheme="majorEastAsia" w:hAnsi="Garamond"/>
          <w:sz w:val="22"/>
          <w:szCs w:val="22"/>
        </w:rPr>
        <w:t xml:space="preserve">In Eq. (2), </w:t>
      </w:r>
      <m:oMath>
        <m:sSubSup>
          <m:sSubSupPr>
            <m:ctrlPr>
              <w:rPr>
                <w:rFonts w:ascii="Cambria Math" w:eastAsiaTheme="majorEastAsia" w:hAnsi="Cambria Math"/>
                <w:i/>
                <w:noProof/>
                <w:sz w:val="22"/>
                <w:szCs w:val="22"/>
              </w:rPr>
            </m:ctrlPr>
          </m:sSubSupPr>
          <m:e>
            <m:r>
              <w:rPr>
                <w:rFonts w:ascii="Cambria Math" w:eastAsiaTheme="majorEastAsia" w:hAnsi="Cambria Math"/>
                <w:noProof/>
                <w:sz w:val="22"/>
                <w:szCs w:val="22"/>
              </w:rPr>
              <m:t>X</m:t>
            </m:r>
          </m:e>
          <m:sub>
            <m:r>
              <w:rPr>
                <w:rFonts w:ascii="Cambria Math" w:eastAsiaTheme="majorEastAsia" w:hAnsi="Cambria Math"/>
                <w:noProof/>
                <w:sz w:val="22"/>
                <w:szCs w:val="22"/>
              </w:rPr>
              <m:t>i</m:t>
            </m:r>
          </m:sub>
          <m:sup>
            <m:r>
              <w:rPr>
                <w:rFonts w:ascii="Cambria Math" w:eastAsiaTheme="majorEastAsia" w:hAnsi="Cambria Math"/>
                <w:noProof/>
                <w:sz w:val="22"/>
                <w:szCs w:val="22"/>
              </w:rPr>
              <m:t>t</m:t>
            </m:r>
          </m:sup>
        </m:sSubSup>
      </m:oMath>
      <w:r w:rsidRPr="00A36301">
        <w:rPr>
          <w:rFonts w:ascii="Garamond" w:eastAsia="SimSun" w:hAnsi="Garamond"/>
          <w:sz w:val="22"/>
          <w:szCs w:val="22"/>
        </w:rPr>
        <w:t xml:space="preserve"> </w:t>
      </w:r>
      <w:r w:rsidRPr="00A36301">
        <w:rPr>
          <w:rFonts w:ascii="Garamond" w:eastAsiaTheme="majorEastAsia" w:hAnsi="Garamond"/>
          <w:sz w:val="22"/>
          <w:szCs w:val="22"/>
        </w:rPr>
        <w:t xml:space="preserve">denotes the present location, while </w:t>
      </w:r>
      <m:oMath>
        <m:sSubSup>
          <m:sSubSupPr>
            <m:ctrlPr>
              <w:rPr>
                <w:rFonts w:ascii="Cambria Math" w:eastAsiaTheme="majorEastAsia" w:hAnsi="Cambria Math"/>
                <w:i/>
                <w:noProof/>
                <w:sz w:val="22"/>
                <w:szCs w:val="22"/>
              </w:rPr>
            </m:ctrlPr>
          </m:sSubSupPr>
          <m:e>
            <m:r>
              <w:rPr>
                <w:rFonts w:ascii="Cambria Math" w:eastAsiaTheme="majorEastAsia" w:hAnsi="Cambria Math"/>
                <w:noProof/>
                <w:sz w:val="22"/>
                <w:szCs w:val="22"/>
              </w:rPr>
              <m:t>X</m:t>
            </m:r>
          </m:e>
          <m:sub>
            <m:r>
              <w:rPr>
                <w:rFonts w:ascii="Cambria Math" w:eastAsiaTheme="majorEastAsia" w:hAnsi="Cambria Math"/>
                <w:noProof/>
                <w:sz w:val="22"/>
                <w:szCs w:val="22"/>
              </w:rPr>
              <m:t>i</m:t>
            </m:r>
          </m:sub>
          <m:sup>
            <m:r>
              <w:rPr>
                <w:rFonts w:ascii="Cambria Math" w:eastAsiaTheme="majorEastAsia" w:hAnsi="Cambria Math"/>
                <w:noProof/>
                <w:sz w:val="22"/>
                <w:szCs w:val="22"/>
              </w:rPr>
              <m:t>t+1</m:t>
            </m:r>
          </m:sup>
        </m:sSubSup>
      </m:oMath>
      <w:r w:rsidRPr="00A36301">
        <w:rPr>
          <w:rFonts w:ascii="Garamond" w:eastAsiaTheme="majorEastAsia" w:hAnsi="Garamond"/>
          <w:sz w:val="22"/>
          <w:szCs w:val="22"/>
        </w:rPr>
        <w:t xml:space="preserve"> means the location of the succeeding update. </w:t>
      </w:r>
      <m:oMath>
        <m:sSubSup>
          <m:sSubSupPr>
            <m:ctrlPr>
              <w:rPr>
                <w:rFonts w:ascii="Cambria Math" w:hAnsi="Cambria Math"/>
                <w:i/>
                <w:noProof/>
                <w:sz w:val="22"/>
                <w:szCs w:val="22"/>
              </w:rPr>
            </m:ctrlPr>
          </m:sSubSupPr>
          <m:e>
            <m:r>
              <w:rPr>
                <w:rFonts w:ascii="Cambria Math" w:hAnsi="Cambria Math"/>
                <w:noProof/>
                <w:sz w:val="22"/>
                <w:szCs w:val="22"/>
              </w:rPr>
              <m:t>X</m:t>
            </m:r>
          </m:e>
          <m:sub>
            <m:r>
              <w:rPr>
                <w:rFonts w:ascii="Cambria Math" w:hAnsi="Cambria Math"/>
                <w:noProof/>
                <w:sz w:val="22"/>
                <w:szCs w:val="22"/>
              </w:rPr>
              <m:t>mean</m:t>
            </m:r>
          </m:sub>
          <m:sup>
            <m:r>
              <w:rPr>
                <w:rFonts w:ascii="Cambria Math" w:hAnsi="Cambria Math"/>
                <w:noProof/>
                <w:sz w:val="22"/>
                <w:szCs w:val="22"/>
              </w:rPr>
              <m:t>t</m:t>
            </m:r>
          </m:sup>
        </m:sSubSup>
      </m:oMath>
      <w:r w:rsidRPr="00A36301">
        <w:rPr>
          <w:rFonts w:ascii="Garamond" w:eastAsiaTheme="majorEastAsia" w:hAnsi="Garamond"/>
          <w:sz w:val="22"/>
          <w:szCs w:val="22"/>
        </w:rPr>
        <w:t xml:space="preserve"> represents the average location inside the present population, and </w:t>
      </w:r>
      <m:oMath>
        <m:r>
          <w:rPr>
            <w:rFonts w:ascii="Cambria Math" w:hAnsi="Cambria Math"/>
            <w:noProof/>
            <w:sz w:val="22"/>
            <w:szCs w:val="22"/>
          </w:rPr>
          <m:t>Levy(D)</m:t>
        </m:r>
      </m:oMath>
      <w:r w:rsidRPr="00A36301">
        <w:rPr>
          <w:rFonts w:ascii="Garamond" w:eastAsiaTheme="majorEastAsia" w:hAnsi="Garamond"/>
          <w:sz w:val="22"/>
          <w:szCs w:val="22"/>
        </w:rPr>
        <w:t xml:space="preserve"> denotes the </w:t>
      </w:r>
      <w:r w:rsidRPr="00A36301">
        <w:rPr>
          <w:rFonts w:ascii="Garamond" w:eastAsia="SimSun" w:hAnsi="Garamond"/>
          <w:sz w:val="22"/>
          <w:szCs w:val="22"/>
        </w:rPr>
        <w:t>Levy</w:t>
      </w:r>
      <w:r w:rsidRPr="00A36301">
        <w:rPr>
          <w:rFonts w:ascii="Garamond" w:eastAsiaTheme="majorEastAsia" w:hAnsi="Garamond"/>
          <w:sz w:val="22"/>
          <w:szCs w:val="22"/>
        </w:rPr>
        <w:t xml:space="preserve"> distribution, </w:t>
      </w:r>
      <w:proofErr w:type="gramStart"/>
      <w:r w:rsidRPr="00A36301">
        <w:rPr>
          <w:rFonts w:ascii="Garamond" w:eastAsiaTheme="majorEastAsia" w:hAnsi="Garamond"/>
          <w:sz w:val="22"/>
          <w:szCs w:val="22"/>
        </w:rPr>
        <w:t>It</w:t>
      </w:r>
      <w:proofErr w:type="gramEnd"/>
      <w:r w:rsidRPr="00A36301">
        <w:rPr>
          <w:rFonts w:ascii="Garamond" w:eastAsiaTheme="majorEastAsia" w:hAnsi="Garamond"/>
          <w:sz w:val="22"/>
          <w:szCs w:val="22"/>
        </w:rPr>
        <w:t xml:space="preserve"> is used to describe the flight of parrots.</w:t>
      </w:r>
      <m:oMath>
        <m:r>
          <w:rPr>
            <w:rFonts w:ascii="Cambria Math" w:eastAsiaTheme="majorEastAsia" w:hAnsi="Cambria Math"/>
            <w:sz w:val="22"/>
            <w:szCs w:val="22"/>
          </w:rPr>
          <m:t xml:space="preserve"> </m:t>
        </m:r>
        <m:sSub>
          <m:sSubPr>
            <m:ctrlPr>
              <w:rPr>
                <w:rFonts w:ascii="Cambria Math" w:eastAsiaTheme="majorEastAsia" w:hAnsi="Cambria Math"/>
                <w:i/>
                <w:sz w:val="22"/>
                <w:szCs w:val="22"/>
              </w:rPr>
            </m:ctrlPr>
          </m:sSubPr>
          <m:e>
            <m:r>
              <w:rPr>
                <w:rFonts w:ascii="Cambria Math" w:eastAsiaTheme="majorEastAsia" w:hAnsi="Cambria Math"/>
                <w:sz w:val="22"/>
                <w:szCs w:val="22"/>
              </w:rPr>
              <m:t>X</m:t>
            </m:r>
          </m:e>
          <m:sub>
            <m:r>
              <w:rPr>
                <w:rFonts w:ascii="Cambria Math" w:eastAsiaTheme="majorEastAsia" w:hAnsi="Cambria Math"/>
                <w:sz w:val="22"/>
                <w:szCs w:val="22"/>
              </w:rPr>
              <m:t>best</m:t>
            </m:r>
          </m:sub>
        </m:sSub>
      </m:oMath>
      <w:r w:rsidRPr="00A36301">
        <w:rPr>
          <w:rFonts w:ascii="Garamond" w:eastAsiaTheme="majorEastAsia" w:hAnsi="Garamond"/>
          <w:sz w:val="22"/>
          <w:szCs w:val="22"/>
        </w:rPr>
        <w:t xml:space="preserve"> denotes the best position that has been searched from initialization to the current, and it also represents the host's current position. </w:t>
      </w:r>
      <m:oMath>
        <m:r>
          <w:rPr>
            <w:rFonts w:ascii="Cambria Math" w:eastAsiaTheme="majorEastAsia" w:hAnsi="Cambria Math"/>
            <w:sz w:val="22"/>
            <w:szCs w:val="22"/>
          </w:rPr>
          <m:t>t</m:t>
        </m:r>
      </m:oMath>
      <w:r w:rsidRPr="00A36301">
        <w:rPr>
          <w:rFonts w:ascii="Garamond" w:eastAsiaTheme="majorEastAsia" w:hAnsi="Garamond"/>
          <w:sz w:val="22"/>
          <w:szCs w:val="22"/>
        </w:rPr>
        <w:t xml:space="preserve"> denotes the current number of iterations. </w:t>
      </w:r>
      <w:bookmarkStart w:id="4" w:name="_Hlk154860866"/>
      <m:oMath>
        <m:r>
          <w:rPr>
            <w:rFonts w:ascii="Cambria Math" w:eastAsiaTheme="majorEastAsia" w:hAnsi="Cambria Math"/>
            <w:sz w:val="22"/>
            <w:szCs w:val="22"/>
          </w:rPr>
          <m:t>(</m:t>
        </m:r>
        <m:sSubSup>
          <m:sSubSupPr>
            <m:ctrlPr>
              <w:rPr>
                <w:rFonts w:ascii="Cambria Math" w:eastAsiaTheme="majorEastAsia" w:hAnsi="Cambria Math"/>
                <w:i/>
                <w:sz w:val="22"/>
                <w:szCs w:val="22"/>
              </w:rPr>
            </m:ctrlPr>
          </m:sSubSupPr>
          <m:e>
            <m:r>
              <w:rPr>
                <w:rFonts w:ascii="Cambria Math" w:eastAsiaTheme="majorEastAsia" w:hAnsi="Cambria Math"/>
                <w:sz w:val="22"/>
                <w:szCs w:val="22"/>
              </w:rPr>
              <m:t>X</m:t>
            </m:r>
          </m:e>
          <m:sub>
            <m:r>
              <w:rPr>
                <w:rFonts w:ascii="Cambria Math" w:eastAsiaTheme="majorEastAsia" w:hAnsi="Cambria Math"/>
                <w:sz w:val="22"/>
                <w:szCs w:val="22"/>
              </w:rPr>
              <m:t>i</m:t>
            </m:r>
          </m:sub>
          <m:sup>
            <m:r>
              <w:rPr>
                <w:rFonts w:ascii="Cambria Math" w:eastAsiaTheme="majorEastAsia" w:hAnsi="Cambria Math"/>
                <w:sz w:val="22"/>
                <w:szCs w:val="22"/>
              </w:rPr>
              <m:t>t</m:t>
            </m:r>
          </m:sup>
        </m:sSubSup>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X</m:t>
            </m:r>
          </m:e>
          <m:sub>
            <m:r>
              <w:rPr>
                <w:rFonts w:ascii="Cambria Math" w:eastAsiaTheme="majorEastAsia" w:hAnsi="Cambria Math"/>
                <w:sz w:val="22"/>
                <w:szCs w:val="22"/>
              </w:rPr>
              <m:t>best</m:t>
            </m:r>
          </m:sub>
        </m:sSub>
        <m:r>
          <w:rPr>
            <w:rFonts w:ascii="Cambria Math" w:eastAsiaTheme="majorEastAsia" w:hAnsi="Cambria Math"/>
            <w:sz w:val="22"/>
            <w:szCs w:val="22"/>
          </w:rPr>
          <m:t>)⋅Levy(dim)</m:t>
        </m:r>
      </m:oMath>
      <w:bookmarkEnd w:id="4"/>
      <w:r w:rsidRPr="00A36301">
        <w:rPr>
          <w:rFonts w:ascii="Garamond" w:eastAsiaTheme="majorEastAsia" w:hAnsi="Garamond"/>
          <w:sz w:val="22"/>
          <w:szCs w:val="22"/>
        </w:rPr>
        <w:t xml:space="preserve"> indicates movement based on one's position in relation to the owner, and </w:t>
      </w:r>
      <m:oMath>
        <m:r>
          <w:rPr>
            <w:rFonts w:ascii="Cambria Math" w:eastAsiaTheme="majorEastAsia" w:hAnsi="Cambria Math"/>
            <w:sz w:val="22"/>
            <w:szCs w:val="22"/>
          </w:rPr>
          <m:t>rand(0,1)</m:t>
        </m:r>
        <m:r>
          <w:rPr>
            <w:rFonts w:ascii="Cambria Math" w:eastAsiaTheme="majorEastAsia" w:hAnsi="Cambria Math" w:cs="Cambria Math"/>
            <w:sz w:val="22"/>
            <w:szCs w:val="22"/>
          </w:rPr>
          <m:t>⋅</m:t>
        </m:r>
        <m:r>
          <w:rPr>
            <w:rFonts w:ascii="Cambria Math" w:eastAsiaTheme="majorEastAsia" w:hAnsi="Cambria Math"/>
            <w:sz w:val="22"/>
            <w:szCs w:val="22"/>
          </w:rPr>
          <m:t>(1-</m:t>
        </m:r>
        <m:f>
          <m:fPr>
            <m:ctrlPr>
              <w:rPr>
                <w:rFonts w:ascii="Cambria Math" w:eastAsiaTheme="majorEastAsia" w:hAnsi="Cambria Math"/>
                <w:i/>
                <w:sz w:val="22"/>
                <w:szCs w:val="22"/>
              </w:rPr>
            </m:ctrlPr>
          </m:fPr>
          <m:num>
            <m:r>
              <w:rPr>
                <w:rFonts w:ascii="Cambria Math" w:eastAsiaTheme="majorEastAsia" w:hAnsi="Cambria Math"/>
                <w:sz w:val="22"/>
                <w:szCs w:val="22"/>
              </w:rPr>
              <m:t>t</m:t>
            </m:r>
          </m:num>
          <m:den>
            <m:r>
              <w:rPr>
                <w:rFonts w:ascii="Cambria Math" w:eastAsiaTheme="majorEastAsia" w:hAnsi="Cambria Math"/>
                <w:sz w:val="22"/>
                <w:szCs w:val="22"/>
              </w:rPr>
              <m:t>Ma</m:t>
            </m:r>
            <m:sSub>
              <m:sSubPr>
                <m:ctrlPr>
                  <w:rPr>
                    <w:rFonts w:ascii="Cambria Math" w:eastAsiaTheme="majorEastAsia" w:hAnsi="Cambria Math"/>
                    <w:i/>
                    <w:sz w:val="22"/>
                    <w:szCs w:val="22"/>
                  </w:rPr>
                </m:ctrlPr>
              </m:sSubPr>
              <m:e>
                <m:r>
                  <w:rPr>
                    <w:rFonts w:ascii="Cambria Math" w:eastAsiaTheme="majorEastAsia" w:hAnsi="Cambria Math"/>
                    <w:sz w:val="22"/>
                    <w:szCs w:val="22"/>
                  </w:rPr>
                  <m:t>x</m:t>
                </m:r>
              </m:e>
              <m:sub>
                <m:r>
                  <w:rPr>
                    <w:rFonts w:ascii="Cambria Math" w:eastAsiaTheme="majorEastAsia" w:hAnsi="Cambria Math"/>
                    <w:sz w:val="22"/>
                    <w:szCs w:val="22"/>
                  </w:rPr>
                  <m:t>iter</m:t>
                </m:r>
              </m:sub>
            </m:sSub>
          </m:den>
        </m:f>
        <m:sSup>
          <m:sSupPr>
            <m:ctrlPr>
              <w:rPr>
                <w:rFonts w:ascii="Cambria Math" w:eastAsiaTheme="majorEastAsia" w:hAnsi="Cambria Math"/>
                <w:i/>
                <w:sz w:val="22"/>
                <w:szCs w:val="22"/>
              </w:rPr>
            </m:ctrlPr>
          </m:sSupPr>
          <m:e>
            <m:r>
              <w:rPr>
                <w:rFonts w:ascii="Cambria Math" w:eastAsiaTheme="majorEastAsia" w:hAnsi="Cambria Math"/>
                <w:sz w:val="22"/>
                <w:szCs w:val="22"/>
              </w:rPr>
              <m:t>)</m:t>
            </m:r>
          </m:e>
          <m:sup>
            <m:f>
              <m:fPr>
                <m:ctrlPr>
                  <w:rPr>
                    <w:rFonts w:ascii="Cambria Math" w:eastAsiaTheme="majorEastAsia" w:hAnsi="Cambria Math"/>
                    <w:i/>
                    <w:sz w:val="22"/>
                    <w:szCs w:val="22"/>
                  </w:rPr>
                </m:ctrlPr>
              </m:fPr>
              <m:num>
                <m:r>
                  <w:rPr>
                    <w:rFonts w:ascii="Cambria Math" w:eastAsiaTheme="majorEastAsia" w:hAnsi="Cambria Math"/>
                    <w:sz w:val="22"/>
                    <w:szCs w:val="22"/>
                  </w:rPr>
                  <m:t>2t</m:t>
                </m:r>
              </m:num>
              <m:den>
                <m:r>
                  <w:rPr>
                    <w:rFonts w:ascii="Cambria Math" w:eastAsiaTheme="majorEastAsia" w:hAnsi="Cambria Math"/>
                    <w:sz w:val="22"/>
                    <w:szCs w:val="22"/>
                  </w:rPr>
                  <m:t>Ma</m:t>
                </m:r>
                <m:sSub>
                  <m:sSubPr>
                    <m:ctrlPr>
                      <w:rPr>
                        <w:rFonts w:ascii="Cambria Math" w:eastAsiaTheme="majorEastAsia" w:hAnsi="Cambria Math"/>
                        <w:i/>
                        <w:sz w:val="22"/>
                        <w:szCs w:val="22"/>
                      </w:rPr>
                    </m:ctrlPr>
                  </m:sSubPr>
                  <m:e>
                    <m:r>
                      <w:rPr>
                        <w:rFonts w:ascii="Cambria Math" w:eastAsiaTheme="majorEastAsia" w:hAnsi="Cambria Math"/>
                        <w:sz w:val="22"/>
                        <w:szCs w:val="22"/>
                      </w:rPr>
                      <m:t>x</m:t>
                    </m:r>
                  </m:e>
                  <m:sub>
                    <m:r>
                      <w:rPr>
                        <w:rFonts w:ascii="Cambria Math" w:eastAsiaTheme="majorEastAsia" w:hAnsi="Cambria Math"/>
                        <w:sz w:val="22"/>
                        <w:szCs w:val="22"/>
                      </w:rPr>
                      <m:t>iter</m:t>
                    </m:r>
                  </m:sub>
                </m:sSub>
              </m:den>
            </m:f>
          </m:sup>
        </m:sSup>
        <m:r>
          <w:rPr>
            <w:rFonts w:ascii="Cambria Math" w:eastAsiaTheme="majorEastAsia" w:hAnsi="Cambria Math" w:cs="Cambria Math"/>
            <w:sz w:val="22"/>
            <w:szCs w:val="22"/>
          </w:rPr>
          <m:t>⋅</m:t>
        </m:r>
        <m:sSubSup>
          <m:sSubSupPr>
            <m:ctrlPr>
              <w:rPr>
                <w:rFonts w:ascii="Cambria Math" w:eastAsiaTheme="majorEastAsia" w:hAnsi="Cambria Math"/>
                <w:i/>
                <w:sz w:val="22"/>
                <w:szCs w:val="22"/>
              </w:rPr>
            </m:ctrlPr>
          </m:sSubSupPr>
          <m:e>
            <m:r>
              <w:rPr>
                <w:rFonts w:ascii="Cambria Math" w:eastAsiaTheme="majorEastAsia" w:hAnsi="Cambria Math"/>
                <w:sz w:val="22"/>
                <w:szCs w:val="22"/>
              </w:rPr>
              <m:t>X</m:t>
            </m:r>
          </m:e>
          <m:sub>
            <m:r>
              <w:rPr>
                <w:rFonts w:ascii="Cambria Math" w:eastAsiaTheme="majorEastAsia" w:hAnsi="Cambria Math"/>
                <w:sz w:val="22"/>
                <w:szCs w:val="22"/>
              </w:rPr>
              <m:t>mean</m:t>
            </m:r>
          </m:sub>
          <m:sup>
            <m:r>
              <w:rPr>
                <w:rFonts w:ascii="Cambria Math" w:eastAsiaTheme="majorEastAsia" w:hAnsi="Cambria Math"/>
                <w:sz w:val="22"/>
                <w:szCs w:val="22"/>
              </w:rPr>
              <m:t>t</m:t>
            </m:r>
          </m:sup>
        </m:sSubSup>
      </m:oMath>
      <w:r w:rsidRPr="00A36301">
        <w:rPr>
          <w:rFonts w:ascii="Garamond" w:eastAsiaTheme="majorEastAsia" w:hAnsi="Garamond"/>
          <w:sz w:val="22"/>
          <w:szCs w:val="22"/>
        </w:rPr>
        <w:t xml:space="preserve"> indicates observation of the position of the population as a whole to further target the orientation of the food. The process is depicted in Fig. 2.</w:t>
      </w:r>
    </w:p>
    <w:p w14:paraId="34D9A9E9" w14:textId="77777777" w:rsidR="00A36301" w:rsidRPr="00A36301" w:rsidRDefault="00A36301" w:rsidP="00A36301">
      <w:pPr>
        <w:spacing w:line="480" w:lineRule="auto"/>
        <w:jc w:val="center"/>
        <w:rPr>
          <w:rFonts w:ascii="Garamond" w:eastAsiaTheme="majorEastAsia" w:hAnsi="Garamond"/>
          <w:sz w:val="22"/>
          <w:szCs w:val="22"/>
        </w:rPr>
      </w:pPr>
      <w:r w:rsidRPr="00A36301">
        <w:rPr>
          <w:rFonts w:ascii="Garamond" w:hAnsi="Garamond"/>
          <w:noProof/>
          <w:sz w:val="22"/>
          <w:szCs w:val="22"/>
        </w:rPr>
        <w:drawing>
          <wp:inline distT="0" distB="0" distL="0" distR="0" wp14:anchorId="1DE3736B" wp14:editId="7C8A04F0">
            <wp:extent cx="3962400" cy="2909544"/>
            <wp:effectExtent l="0" t="0" r="0" b="5715"/>
            <wp:docPr id="26100622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06222" name="图片 1" descr="图示&#10;&#10;描述已自动生成"/>
                    <pic:cNvPicPr/>
                  </pic:nvPicPr>
                  <pic:blipFill>
                    <a:blip r:embed="rId11" cstate="screen">
                      <a:extLst>
                        <a:ext uri="{28A0092B-C50C-407E-A947-70E740481C1C}">
                          <a14:useLocalDpi xmlns:a14="http://schemas.microsoft.com/office/drawing/2010/main"/>
                        </a:ext>
                      </a:extLst>
                    </a:blip>
                    <a:stretch>
                      <a:fillRect/>
                    </a:stretch>
                  </pic:blipFill>
                  <pic:spPr>
                    <a:xfrm>
                      <a:off x="0" y="0"/>
                      <a:ext cx="3969681" cy="2914890"/>
                    </a:xfrm>
                    <a:prstGeom prst="rect">
                      <a:avLst/>
                    </a:prstGeom>
                  </pic:spPr>
                </pic:pic>
              </a:graphicData>
            </a:graphic>
          </wp:inline>
        </w:drawing>
      </w:r>
    </w:p>
    <w:p w14:paraId="1D5829C9" w14:textId="77777777" w:rsidR="00A36301" w:rsidRPr="00A36301" w:rsidRDefault="00A36301" w:rsidP="00A36301">
      <w:pPr>
        <w:spacing w:line="480" w:lineRule="auto"/>
        <w:jc w:val="center"/>
        <w:rPr>
          <w:rFonts w:ascii="Garamond" w:eastAsia="SimSun" w:hAnsi="Garamond"/>
          <w:b/>
          <w:bCs/>
          <w:sz w:val="22"/>
          <w:szCs w:val="22"/>
        </w:rPr>
      </w:pPr>
      <w:r w:rsidRPr="00A36301">
        <w:rPr>
          <w:rFonts w:ascii="Garamond" w:eastAsia="SimSun" w:hAnsi="Garamond"/>
          <w:b/>
          <w:bCs/>
          <w:sz w:val="22"/>
          <w:szCs w:val="22"/>
        </w:rPr>
        <w:t xml:space="preserve">Fig. 2. </w:t>
      </w:r>
      <w:r w:rsidRPr="00A36301">
        <w:rPr>
          <w:rFonts w:ascii="Garamond" w:eastAsia="SimSun" w:hAnsi="Garamond"/>
          <w:sz w:val="22"/>
          <w:szCs w:val="22"/>
        </w:rPr>
        <w:t>The foraging behavior</w:t>
      </w:r>
    </w:p>
    <w:p w14:paraId="5A47CB33" w14:textId="03CC12CC" w:rsidR="00A36301" w:rsidRPr="00A36301" w:rsidRDefault="00A36301" w:rsidP="00A36301">
      <w:pPr>
        <w:spacing w:line="480" w:lineRule="auto"/>
        <w:ind w:firstLineChars="200" w:firstLine="440"/>
        <w:rPr>
          <w:rFonts w:ascii="Garamond" w:eastAsiaTheme="majorEastAsia" w:hAnsi="Garamond"/>
          <w:sz w:val="22"/>
          <w:szCs w:val="22"/>
        </w:rPr>
      </w:pPr>
      <w:r w:rsidRPr="00A36301">
        <w:rPr>
          <w:rFonts w:ascii="Garamond" w:eastAsiaTheme="majorEastAsia" w:hAnsi="Garamond"/>
          <w:sz w:val="22"/>
          <w:szCs w:val="22"/>
        </w:rPr>
        <w:lastRenderedPageBreak/>
        <w:t xml:space="preserve">The average </w:t>
      </w:r>
      <w:r w:rsidRPr="00B2223F">
        <w:rPr>
          <w:rFonts w:ascii="Garamond" w:eastAsiaTheme="majorEastAsia" w:hAnsi="Garamond"/>
          <w:sz w:val="22"/>
          <w:szCs w:val="22"/>
        </w:rPr>
        <w:t>location</w:t>
      </w:r>
      <w:r w:rsidRPr="00A36301">
        <w:rPr>
          <w:rFonts w:ascii="Garamond" w:eastAsiaTheme="majorEastAsia" w:hAnsi="Garamond"/>
          <w:sz w:val="22"/>
          <w:szCs w:val="22"/>
        </w:rPr>
        <w:t xml:space="preserve"> of the current </w:t>
      </w:r>
      <w:r w:rsidRPr="00B2223F">
        <w:rPr>
          <w:rFonts w:ascii="Garamond" w:eastAsiaTheme="majorEastAsia" w:hAnsi="Garamond"/>
          <w:sz w:val="22"/>
          <w:szCs w:val="22"/>
        </w:rPr>
        <w:t>swarm</w:t>
      </w:r>
      <w:r w:rsidRPr="00A36301">
        <w:rPr>
          <w:rFonts w:ascii="Garamond" w:eastAsiaTheme="majorEastAsia" w:hAnsi="Garamond"/>
          <w:sz w:val="22"/>
          <w:szCs w:val="22"/>
        </w:rPr>
        <w:t xml:space="preserve">, </w:t>
      </w:r>
      <w:r w:rsidRPr="00B2223F">
        <w:rPr>
          <w:rFonts w:ascii="Garamond" w:eastAsiaTheme="majorEastAsia" w:hAnsi="Garamond"/>
          <w:sz w:val="22"/>
          <w:szCs w:val="22"/>
        </w:rPr>
        <w:t>is shown by</w:t>
      </w:r>
      <w:r w:rsidRPr="00A36301">
        <w:rPr>
          <w:rFonts w:ascii="Garamond" w:eastAsiaTheme="majorEastAsia" w:hAnsi="Garamond"/>
          <w:sz w:val="22"/>
          <w:szCs w:val="22"/>
        </w:rPr>
        <w:t xml:space="preserve"> </w:t>
      </w:r>
      <m:oMath>
        <m:sSubSup>
          <m:sSubSupPr>
            <m:ctrlPr>
              <w:rPr>
                <w:rFonts w:ascii="Cambria Math" w:hAnsi="Cambria Math"/>
                <w:i/>
                <w:noProof/>
                <w:sz w:val="22"/>
                <w:szCs w:val="22"/>
              </w:rPr>
            </m:ctrlPr>
          </m:sSubSupPr>
          <m:e>
            <m:r>
              <w:rPr>
                <w:rFonts w:ascii="Cambria Math" w:hAnsi="Cambria Math"/>
                <w:noProof/>
                <w:sz w:val="22"/>
                <w:szCs w:val="22"/>
              </w:rPr>
              <m:t>X</m:t>
            </m:r>
          </m:e>
          <m:sub>
            <m:r>
              <w:rPr>
                <w:rFonts w:ascii="Cambria Math" w:hAnsi="Cambria Math"/>
                <w:noProof/>
                <w:sz w:val="22"/>
                <w:szCs w:val="22"/>
              </w:rPr>
              <m:t>mean</m:t>
            </m:r>
          </m:sub>
          <m:sup>
            <m:r>
              <w:rPr>
                <w:rFonts w:ascii="Cambria Math" w:hAnsi="Cambria Math"/>
                <w:noProof/>
                <w:sz w:val="22"/>
                <w:szCs w:val="22"/>
              </w:rPr>
              <m:t>t</m:t>
            </m:r>
          </m:sup>
        </m:sSubSup>
      </m:oMath>
      <w:r w:rsidRPr="00A36301">
        <w:rPr>
          <w:rFonts w:ascii="Garamond" w:eastAsiaTheme="majorEastAsia" w:hAnsi="Garamond"/>
          <w:sz w:val="22"/>
          <w:szCs w:val="22"/>
        </w:rPr>
        <w:t xml:space="preserve">, is </w:t>
      </w:r>
      <w:r w:rsidRPr="00B2223F">
        <w:rPr>
          <w:rFonts w:ascii="Garamond" w:eastAsiaTheme="majorEastAsia" w:hAnsi="Garamond"/>
          <w:sz w:val="22"/>
          <w:szCs w:val="22"/>
        </w:rPr>
        <w:t>attained</w:t>
      </w:r>
      <w:r w:rsidRPr="00A36301">
        <w:rPr>
          <w:rFonts w:ascii="Garamond" w:eastAsiaTheme="majorEastAsia" w:hAnsi="Garamond"/>
          <w:sz w:val="22"/>
          <w:szCs w:val="22"/>
        </w:rPr>
        <w:t xml:space="preserve"> using the </w:t>
      </w:r>
      <w:r w:rsidRPr="00B2223F">
        <w:rPr>
          <w:rFonts w:ascii="Garamond" w:eastAsiaTheme="majorEastAsia" w:hAnsi="Garamond"/>
          <w:sz w:val="22"/>
          <w:szCs w:val="22"/>
        </w:rPr>
        <w:t>formula</w:t>
      </w:r>
      <w:r w:rsidRPr="00A36301">
        <w:rPr>
          <w:rFonts w:ascii="Garamond" w:eastAsiaTheme="majorEastAsia" w:hAnsi="Garamond"/>
          <w:sz w:val="22"/>
          <w:szCs w:val="22"/>
        </w:rPr>
        <w:t xml:space="preserve"> shown in Eq. (3).</w:t>
      </w:r>
    </w:p>
    <w:p w14:paraId="0F4B52CD" w14:textId="46F9D6DA" w:rsidR="00A36301" w:rsidRPr="00A36301" w:rsidRDefault="00A36301" w:rsidP="00A36301">
      <w:pPr>
        <w:pStyle w:val="a"/>
        <w:rPr>
          <w:rFonts w:ascii="Garamond" w:hAnsi="Garamond"/>
          <w:sz w:val="22"/>
          <w:szCs w:val="24"/>
        </w:rPr>
      </w:pPr>
      <w:r w:rsidRPr="00A36301">
        <w:rPr>
          <w:rFonts w:ascii="Garamond" w:hAnsi="Garamond"/>
          <w:sz w:val="22"/>
          <w:szCs w:val="24"/>
        </w:rPr>
        <w:tab/>
      </w:r>
      <m:oMath>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mean</m:t>
            </m:r>
          </m:sub>
          <m:sup>
            <m:r>
              <w:rPr>
                <w:rFonts w:ascii="Cambria Math" w:hAnsi="Cambria Math"/>
                <w:noProof/>
                <w:sz w:val="22"/>
                <w:szCs w:val="24"/>
              </w:rPr>
              <m:t>t</m:t>
            </m:r>
          </m:sup>
        </m:sSubSup>
        <m:r>
          <w:rPr>
            <w:rFonts w:ascii="Cambria Math" w:hAnsi="Cambria Math"/>
            <w:noProof/>
            <w:sz w:val="22"/>
            <w:szCs w:val="24"/>
          </w:rPr>
          <m:t>=</m:t>
        </m:r>
        <m:f>
          <m:fPr>
            <m:ctrlPr>
              <w:rPr>
                <w:rFonts w:ascii="Cambria Math" w:hAnsi="Cambria Math"/>
                <w:i/>
                <w:noProof/>
                <w:sz w:val="22"/>
                <w:szCs w:val="24"/>
              </w:rPr>
            </m:ctrlPr>
          </m:fPr>
          <m:num>
            <m:r>
              <w:rPr>
                <w:rFonts w:ascii="Cambria Math" w:hAnsi="Cambria Math"/>
                <w:noProof/>
                <w:sz w:val="22"/>
                <w:szCs w:val="24"/>
              </w:rPr>
              <m:t>1</m:t>
            </m:r>
          </m:num>
          <m:den>
            <m:r>
              <w:rPr>
                <w:rFonts w:ascii="Cambria Math" w:hAnsi="Cambria Math"/>
                <w:noProof/>
                <w:sz w:val="22"/>
                <w:szCs w:val="24"/>
              </w:rPr>
              <m:t>N</m:t>
            </m:r>
          </m:den>
        </m:f>
        <m:nary>
          <m:naryPr>
            <m:chr m:val="∑"/>
            <m:ctrlPr>
              <w:rPr>
                <w:rFonts w:ascii="Cambria Math" w:hAnsi="Cambria Math"/>
                <w:i/>
                <w:noProof/>
                <w:sz w:val="22"/>
                <w:szCs w:val="24"/>
              </w:rPr>
            </m:ctrlPr>
          </m:naryPr>
          <m:sub>
            <m:r>
              <w:rPr>
                <w:rFonts w:ascii="Cambria Math" w:hAnsi="Cambria Math"/>
                <w:noProof/>
                <w:sz w:val="22"/>
                <w:szCs w:val="24"/>
              </w:rPr>
              <m:t>k=1</m:t>
            </m:r>
          </m:sub>
          <m:sup>
            <m:r>
              <w:rPr>
                <w:rFonts w:ascii="Cambria Math" w:hAnsi="Cambria Math"/>
                <w:noProof/>
                <w:sz w:val="22"/>
                <w:szCs w:val="24"/>
              </w:rPr>
              <m:t>N</m:t>
            </m:r>
          </m:sup>
          <m:e>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k</m:t>
                </m:r>
              </m:sub>
              <m:sup>
                <m:r>
                  <w:rPr>
                    <w:rFonts w:ascii="Cambria Math" w:hAnsi="Cambria Math"/>
                    <w:noProof/>
                    <w:sz w:val="22"/>
                    <w:szCs w:val="24"/>
                  </w:rPr>
                  <m:t>t</m:t>
                </m:r>
              </m:sup>
            </m:sSubSup>
          </m:e>
        </m:nary>
      </m:oMath>
      <w:r w:rsidRPr="00A36301">
        <w:rPr>
          <w:rFonts w:ascii="Garamond" w:hAnsi="Garamond"/>
          <w:sz w:val="22"/>
          <w:szCs w:val="24"/>
        </w:rPr>
        <w:tab/>
        <w:t xml:space="preserve"> </w:t>
      </w:r>
      <w:r w:rsidRPr="00A36301">
        <w:rPr>
          <w:rFonts w:ascii="Garamond" w:hAnsi="Garamond"/>
          <w:sz w:val="22"/>
          <w:szCs w:val="24"/>
        </w:rPr>
        <w:fldChar w:fldCharType="begin"/>
      </w:r>
      <w:r w:rsidRPr="00A36301">
        <w:rPr>
          <w:rFonts w:ascii="Garamond" w:hAnsi="Garamond"/>
          <w:sz w:val="22"/>
          <w:szCs w:val="24"/>
        </w:rPr>
        <w:instrText xml:space="preserve"> MACROBUTTON MTPlaceRef \* MERGEFORMAT </w:instrText>
      </w:r>
      <w:r w:rsidRPr="00A36301">
        <w:rPr>
          <w:rFonts w:ascii="Garamond" w:hAnsi="Garamond"/>
          <w:sz w:val="22"/>
          <w:szCs w:val="24"/>
        </w:rPr>
        <w:fldChar w:fldCharType="begin"/>
      </w:r>
      <w:r w:rsidRPr="00A36301">
        <w:rPr>
          <w:rFonts w:ascii="Garamond" w:hAnsi="Garamond"/>
          <w:sz w:val="22"/>
          <w:szCs w:val="24"/>
        </w:rPr>
        <w:instrText xml:space="preserve"> SEQ MTEqn \h \* MERGEFORMAT </w:instrText>
      </w:r>
      <w:r w:rsidRPr="00A36301">
        <w:rPr>
          <w:rFonts w:ascii="Garamond" w:hAnsi="Garamond"/>
          <w:sz w:val="22"/>
          <w:szCs w:val="24"/>
        </w:rPr>
        <w:fldChar w:fldCharType="end"/>
      </w:r>
      <w:r w:rsidRPr="00A36301">
        <w:rPr>
          <w:rFonts w:ascii="Garamond" w:hAnsi="Garamond"/>
          <w:sz w:val="22"/>
          <w:szCs w:val="24"/>
        </w:rPr>
        <w:instrText>(</w:instrText>
      </w:r>
      <w:r w:rsidRPr="00A36301">
        <w:rPr>
          <w:rFonts w:ascii="Garamond" w:hAnsi="Garamond"/>
          <w:sz w:val="22"/>
          <w:szCs w:val="24"/>
        </w:rPr>
        <w:fldChar w:fldCharType="begin"/>
      </w:r>
      <w:r w:rsidRPr="00A36301">
        <w:rPr>
          <w:rFonts w:ascii="Garamond" w:hAnsi="Garamond"/>
          <w:sz w:val="22"/>
          <w:szCs w:val="24"/>
        </w:rPr>
        <w:instrText xml:space="preserve"> SEQ MTEqn \c \* Arabic \* MERGEFORMAT </w:instrText>
      </w:r>
      <w:r w:rsidRPr="00A36301">
        <w:rPr>
          <w:rFonts w:ascii="Garamond" w:hAnsi="Garamond"/>
          <w:sz w:val="22"/>
          <w:szCs w:val="24"/>
        </w:rPr>
        <w:fldChar w:fldCharType="separate"/>
      </w:r>
      <w:r>
        <w:rPr>
          <w:rFonts w:ascii="Garamond" w:hAnsi="Garamond"/>
          <w:noProof/>
          <w:sz w:val="22"/>
          <w:szCs w:val="24"/>
        </w:rPr>
        <w:instrText>3</w:instrText>
      </w:r>
      <w:r w:rsidRPr="00A36301">
        <w:rPr>
          <w:rFonts w:ascii="Garamond" w:hAnsi="Garamond"/>
          <w:sz w:val="22"/>
          <w:szCs w:val="24"/>
        </w:rPr>
        <w:fldChar w:fldCharType="end"/>
      </w:r>
      <w:r w:rsidRPr="00A36301">
        <w:rPr>
          <w:rFonts w:ascii="Garamond" w:hAnsi="Garamond"/>
          <w:sz w:val="22"/>
          <w:szCs w:val="24"/>
        </w:rPr>
        <w:instrText>)</w:instrText>
      </w:r>
      <w:r w:rsidRPr="00A36301">
        <w:rPr>
          <w:rFonts w:ascii="Garamond" w:hAnsi="Garamond"/>
          <w:sz w:val="22"/>
          <w:szCs w:val="24"/>
        </w:rPr>
        <w:fldChar w:fldCharType="end"/>
      </w:r>
    </w:p>
    <w:p w14:paraId="57B42BD5" w14:textId="79B4529E" w:rsidR="00A36301" w:rsidRPr="00A36301" w:rsidRDefault="00A36301" w:rsidP="00A36301">
      <w:pPr>
        <w:spacing w:line="480" w:lineRule="auto"/>
        <w:ind w:firstLineChars="200" w:firstLine="440"/>
        <w:rPr>
          <w:rFonts w:ascii="Garamond" w:eastAsiaTheme="majorEastAsia" w:hAnsi="Garamond"/>
          <w:sz w:val="22"/>
          <w:szCs w:val="22"/>
        </w:rPr>
      </w:pPr>
      <w:r w:rsidRPr="00A36301">
        <w:rPr>
          <w:rFonts w:ascii="Garamond" w:eastAsiaTheme="majorEastAsia" w:hAnsi="Garamond"/>
          <w:sz w:val="22"/>
          <w:szCs w:val="22"/>
        </w:rPr>
        <w:t xml:space="preserve">The Levy distribution </w:t>
      </w:r>
      <w:r w:rsidRPr="00B2223F">
        <w:rPr>
          <w:rFonts w:ascii="Garamond" w:eastAsiaTheme="majorEastAsia" w:hAnsi="Garamond"/>
          <w:sz w:val="22"/>
          <w:szCs w:val="22"/>
        </w:rPr>
        <w:t xml:space="preserve">can be obtained based on rule </w:t>
      </w:r>
      <w:r w:rsidRPr="00A36301">
        <w:rPr>
          <w:rFonts w:ascii="Garamond" w:eastAsiaTheme="majorEastAsia" w:hAnsi="Garamond"/>
          <w:sz w:val="22"/>
          <w:szCs w:val="22"/>
        </w:rPr>
        <w:t xml:space="preserve">in Eq. (4), where </w:t>
      </w:r>
      <m:oMath>
        <m:r>
          <w:rPr>
            <w:rFonts w:ascii="Cambria Math" w:eastAsiaTheme="majorEastAsia" w:hAnsi="Cambria Math"/>
            <w:noProof/>
            <w:sz w:val="22"/>
            <w:szCs w:val="22"/>
          </w:rPr>
          <m:t>γ</m:t>
        </m:r>
      </m:oMath>
      <w:r w:rsidRPr="00A36301">
        <w:rPr>
          <w:rFonts w:ascii="Garamond" w:eastAsiaTheme="majorEastAsia" w:hAnsi="Garamond"/>
          <w:sz w:val="22"/>
          <w:szCs w:val="22"/>
        </w:rPr>
        <w:t xml:space="preserve"> is assigned the value of 1.5.</w:t>
      </w:r>
    </w:p>
    <w:p w14:paraId="36026E69" w14:textId="15D2670B" w:rsidR="00A36301" w:rsidRPr="00A36301" w:rsidRDefault="00A36301" w:rsidP="00A36301">
      <w:pPr>
        <w:pStyle w:val="a"/>
        <w:rPr>
          <w:rFonts w:ascii="Garamond" w:hAnsi="Garamond"/>
          <w:sz w:val="22"/>
          <w:szCs w:val="24"/>
        </w:rPr>
      </w:pPr>
      <w:r w:rsidRPr="00A36301">
        <w:rPr>
          <w:rFonts w:ascii="Garamond" w:hAnsi="Garamond"/>
          <w:sz w:val="22"/>
          <w:szCs w:val="24"/>
        </w:rPr>
        <w:tab/>
      </w:r>
      <m:oMath>
        <m:d>
          <m:dPr>
            <m:begChr m:val="{"/>
            <m:endChr m:val=""/>
            <m:ctrlPr>
              <w:rPr>
                <w:rFonts w:ascii="Cambria Math" w:hAnsi="Cambria Math"/>
                <w:i/>
                <w:noProof/>
                <w:sz w:val="22"/>
                <w:szCs w:val="24"/>
              </w:rPr>
            </m:ctrlPr>
          </m:dPr>
          <m:e>
            <m:eqArr>
              <m:eqArrPr>
                <m:ctrlPr>
                  <w:rPr>
                    <w:rFonts w:ascii="Cambria Math" w:hAnsi="Cambria Math"/>
                    <w:i/>
                    <w:noProof/>
                    <w:sz w:val="22"/>
                    <w:szCs w:val="24"/>
                  </w:rPr>
                </m:ctrlPr>
              </m:eqArrPr>
              <m:e>
                <m:r>
                  <w:rPr>
                    <w:rFonts w:ascii="Cambria Math" w:hAnsi="Cambria Math"/>
                    <w:noProof/>
                    <w:sz w:val="22"/>
                    <w:szCs w:val="24"/>
                  </w:rPr>
                  <m:t>&amp;Levy(dim)=</m:t>
                </m:r>
                <m:f>
                  <m:fPr>
                    <m:ctrlPr>
                      <w:rPr>
                        <w:rFonts w:ascii="Cambria Math" w:hAnsi="Cambria Math"/>
                        <w:i/>
                        <w:noProof/>
                        <w:sz w:val="22"/>
                        <w:szCs w:val="24"/>
                      </w:rPr>
                    </m:ctrlPr>
                  </m:fPr>
                  <m:num>
                    <m:r>
                      <w:rPr>
                        <w:rFonts w:ascii="Cambria Math" w:hAnsi="Cambria Math"/>
                        <w:noProof/>
                        <w:sz w:val="22"/>
                        <w:szCs w:val="24"/>
                      </w:rPr>
                      <m:t>μ</m:t>
                    </m:r>
                    <m:r>
                      <w:rPr>
                        <w:rFonts w:ascii="Cambria Math" w:hAnsi="Cambria Math" w:cs="Cambria Math"/>
                        <w:noProof/>
                        <w:sz w:val="22"/>
                        <w:szCs w:val="24"/>
                      </w:rPr>
                      <m:t>⋅</m:t>
                    </m:r>
                    <m:r>
                      <w:rPr>
                        <w:rFonts w:ascii="Cambria Math" w:hAnsi="Cambria Math"/>
                        <w:noProof/>
                        <w:sz w:val="22"/>
                        <w:szCs w:val="24"/>
                      </w:rPr>
                      <m:t>σ</m:t>
                    </m:r>
                  </m:num>
                  <m:den>
                    <m:sSup>
                      <m:sSupPr>
                        <m:ctrlPr>
                          <w:rPr>
                            <w:rFonts w:ascii="Cambria Math" w:hAnsi="Cambria Math"/>
                            <w:i/>
                            <w:noProof/>
                            <w:sz w:val="22"/>
                            <w:szCs w:val="24"/>
                          </w:rPr>
                        </m:ctrlPr>
                      </m:sSupPr>
                      <m:e>
                        <m:d>
                          <m:dPr>
                            <m:begChr m:val="|"/>
                            <m:endChr m:val="|"/>
                            <m:ctrlPr>
                              <w:rPr>
                                <w:rFonts w:ascii="Cambria Math" w:hAnsi="Cambria Math"/>
                                <w:i/>
                                <w:noProof/>
                                <w:sz w:val="22"/>
                                <w:szCs w:val="24"/>
                              </w:rPr>
                            </m:ctrlPr>
                          </m:dPr>
                          <m:e>
                            <m:r>
                              <w:rPr>
                                <w:rFonts w:ascii="Cambria Math" w:hAnsi="Cambria Math"/>
                                <w:noProof/>
                                <w:sz w:val="22"/>
                                <w:szCs w:val="24"/>
                              </w:rPr>
                              <m:t>v</m:t>
                            </m:r>
                          </m:e>
                        </m:d>
                      </m:e>
                      <m:sup>
                        <m:f>
                          <m:fPr>
                            <m:ctrlPr>
                              <w:rPr>
                                <w:rFonts w:ascii="Cambria Math" w:hAnsi="Cambria Math"/>
                                <w:i/>
                                <w:noProof/>
                                <w:sz w:val="22"/>
                                <w:szCs w:val="24"/>
                              </w:rPr>
                            </m:ctrlPr>
                          </m:fPr>
                          <m:num>
                            <m:r>
                              <w:rPr>
                                <w:rFonts w:ascii="Cambria Math" w:hAnsi="Cambria Math"/>
                                <w:noProof/>
                                <w:sz w:val="22"/>
                                <w:szCs w:val="24"/>
                              </w:rPr>
                              <m:t>1</m:t>
                            </m:r>
                          </m:num>
                          <m:den>
                            <m:r>
                              <w:rPr>
                                <w:rFonts w:ascii="Cambria Math" w:hAnsi="Cambria Math"/>
                                <w:noProof/>
                                <w:sz w:val="22"/>
                                <w:szCs w:val="24"/>
                              </w:rPr>
                              <m:t>γ</m:t>
                            </m:r>
                          </m:den>
                        </m:f>
                      </m:sup>
                    </m:sSup>
                  </m:den>
                </m:f>
              </m:e>
              <m:e>
                <m:r>
                  <w:rPr>
                    <w:rFonts w:ascii="Cambria Math" w:hAnsi="Cambria Math"/>
                    <w:noProof/>
                    <w:sz w:val="22"/>
                    <w:szCs w:val="24"/>
                  </w:rPr>
                  <m:t>&amp;μ</m:t>
                </m:r>
                <m:r>
                  <w:rPr>
                    <w:rFonts w:ascii="Cambria Math" w:hAnsi="Cambria Math" w:cs="Cambria Math"/>
                    <w:noProof/>
                    <w:sz w:val="22"/>
                    <w:szCs w:val="24"/>
                  </w:rPr>
                  <m:t>∼</m:t>
                </m:r>
                <m:r>
                  <w:rPr>
                    <w:rFonts w:ascii="Cambria Math" w:hAnsi="Cambria Math"/>
                    <w:noProof/>
                    <w:sz w:val="22"/>
                    <w:szCs w:val="24"/>
                  </w:rPr>
                  <m:t>N(0,dim)</m:t>
                </m:r>
              </m:e>
              <m:e>
                <m:r>
                  <w:rPr>
                    <w:rFonts w:ascii="Cambria Math" w:hAnsi="Cambria Math"/>
                    <w:noProof/>
                    <w:sz w:val="22"/>
                    <w:szCs w:val="24"/>
                  </w:rPr>
                  <m:t>&amp;v</m:t>
                </m:r>
                <m:r>
                  <w:rPr>
                    <w:rFonts w:ascii="Cambria Math" w:hAnsi="Cambria Math" w:cs="Cambria Math"/>
                    <w:noProof/>
                    <w:sz w:val="22"/>
                    <w:szCs w:val="24"/>
                  </w:rPr>
                  <m:t>∼</m:t>
                </m:r>
                <m:r>
                  <w:rPr>
                    <w:rFonts w:ascii="Cambria Math" w:hAnsi="Cambria Math"/>
                    <w:noProof/>
                    <w:sz w:val="22"/>
                    <w:szCs w:val="24"/>
                  </w:rPr>
                  <m:t>N(0,dim)</m:t>
                </m:r>
              </m:e>
              <m:e>
                <m:r>
                  <w:rPr>
                    <w:rFonts w:ascii="Cambria Math" w:hAnsi="Cambria Math"/>
                    <w:noProof/>
                    <w:sz w:val="22"/>
                    <w:szCs w:val="24"/>
                  </w:rPr>
                  <m:t>&amp;σ=(</m:t>
                </m:r>
                <m:f>
                  <m:fPr>
                    <m:ctrlPr>
                      <w:rPr>
                        <w:rFonts w:ascii="Cambria Math" w:hAnsi="Cambria Math"/>
                        <w:i/>
                        <w:noProof/>
                        <w:sz w:val="22"/>
                        <w:szCs w:val="24"/>
                      </w:rPr>
                    </m:ctrlPr>
                  </m:fPr>
                  <m:num>
                    <m:r>
                      <w:rPr>
                        <w:rFonts w:ascii="Cambria Math" w:hAnsi="Cambria Math"/>
                        <w:noProof/>
                        <w:sz w:val="22"/>
                        <w:szCs w:val="24"/>
                      </w:rPr>
                      <m:t>Γ(1+γ)</m:t>
                    </m:r>
                    <m:r>
                      <w:rPr>
                        <w:rFonts w:ascii="Cambria Math" w:hAnsi="Cambria Math" w:cs="Cambria Math"/>
                        <w:noProof/>
                        <w:sz w:val="22"/>
                        <w:szCs w:val="24"/>
                      </w:rPr>
                      <m:t>⋅</m:t>
                    </m:r>
                    <m:func>
                      <m:funcPr>
                        <m:ctrlPr>
                          <w:rPr>
                            <w:rFonts w:ascii="Cambria Math" w:hAnsi="Cambria Math"/>
                            <w:i/>
                            <w:noProof/>
                            <w:sz w:val="22"/>
                            <w:szCs w:val="24"/>
                          </w:rPr>
                        </m:ctrlPr>
                      </m:funcPr>
                      <m:fName>
                        <m:r>
                          <w:rPr>
                            <w:rFonts w:ascii="Cambria Math" w:hAnsi="Cambria Math"/>
                            <w:noProof/>
                            <w:sz w:val="22"/>
                            <w:szCs w:val="24"/>
                          </w:rPr>
                          <m:t>sin</m:t>
                        </m:r>
                      </m:fName>
                      <m:e>
                        <m:r>
                          <w:rPr>
                            <w:rFonts w:ascii="Cambria Math" w:hAnsi="Cambria Math"/>
                            <w:noProof/>
                            <w:sz w:val="22"/>
                            <w:szCs w:val="24"/>
                          </w:rPr>
                          <m:t>(</m:t>
                        </m:r>
                      </m:e>
                    </m:func>
                    <m:f>
                      <m:fPr>
                        <m:ctrlPr>
                          <w:rPr>
                            <w:rFonts w:ascii="Cambria Math" w:hAnsi="Cambria Math"/>
                            <w:i/>
                            <w:noProof/>
                            <w:sz w:val="22"/>
                            <w:szCs w:val="24"/>
                          </w:rPr>
                        </m:ctrlPr>
                      </m:fPr>
                      <m:num>
                        <m:r>
                          <w:rPr>
                            <w:rFonts w:ascii="Cambria Math" w:hAnsi="Cambria Math"/>
                            <w:noProof/>
                            <w:sz w:val="22"/>
                            <w:szCs w:val="24"/>
                          </w:rPr>
                          <m:t>πγ</m:t>
                        </m:r>
                      </m:num>
                      <m:den>
                        <m:r>
                          <w:rPr>
                            <w:rFonts w:ascii="Cambria Math" w:hAnsi="Cambria Math"/>
                            <w:noProof/>
                            <w:sz w:val="22"/>
                            <w:szCs w:val="24"/>
                          </w:rPr>
                          <m:t>2</m:t>
                        </m:r>
                      </m:den>
                    </m:f>
                    <m:r>
                      <w:rPr>
                        <w:rFonts w:ascii="Cambria Math" w:hAnsi="Cambria Math"/>
                        <w:noProof/>
                        <w:sz w:val="22"/>
                        <w:szCs w:val="24"/>
                      </w:rPr>
                      <m:t>)</m:t>
                    </m:r>
                  </m:num>
                  <m:den>
                    <m:r>
                      <w:rPr>
                        <w:rFonts w:ascii="Cambria Math" w:hAnsi="Cambria Math"/>
                        <w:noProof/>
                        <w:sz w:val="22"/>
                        <w:szCs w:val="24"/>
                      </w:rPr>
                      <m:t>Γ(</m:t>
                    </m:r>
                    <m:f>
                      <m:fPr>
                        <m:ctrlPr>
                          <w:rPr>
                            <w:rFonts w:ascii="Cambria Math" w:hAnsi="Cambria Math"/>
                            <w:i/>
                            <w:noProof/>
                            <w:sz w:val="22"/>
                            <w:szCs w:val="24"/>
                          </w:rPr>
                        </m:ctrlPr>
                      </m:fPr>
                      <m:num>
                        <m:r>
                          <w:rPr>
                            <w:rFonts w:ascii="Cambria Math" w:hAnsi="Cambria Math"/>
                            <w:noProof/>
                            <w:sz w:val="22"/>
                            <w:szCs w:val="24"/>
                          </w:rPr>
                          <m:t>1+γ</m:t>
                        </m:r>
                      </m:num>
                      <m:den>
                        <m:r>
                          <w:rPr>
                            <w:rFonts w:ascii="Cambria Math" w:hAnsi="Cambria Math"/>
                            <w:noProof/>
                            <w:sz w:val="22"/>
                            <w:szCs w:val="24"/>
                          </w:rPr>
                          <m:t>2</m:t>
                        </m:r>
                      </m:den>
                    </m:f>
                    <m:r>
                      <w:rPr>
                        <w:rFonts w:ascii="Cambria Math" w:hAnsi="Cambria Math"/>
                        <w:noProof/>
                        <w:sz w:val="22"/>
                        <w:szCs w:val="24"/>
                      </w:rPr>
                      <m:t>)</m:t>
                    </m:r>
                    <m:r>
                      <w:rPr>
                        <w:rFonts w:ascii="Cambria Math" w:hAnsi="Cambria Math" w:cs="Cambria Math"/>
                        <w:noProof/>
                        <w:sz w:val="22"/>
                        <w:szCs w:val="24"/>
                      </w:rPr>
                      <m:t>⋅</m:t>
                    </m:r>
                    <m:r>
                      <w:rPr>
                        <w:rFonts w:ascii="Cambria Math" w:hAnsi="Cambria Math"/>
                        <w:noProof/>
                        <w:sz w:val="22"/>
                        <w:szCs w:val="24"/>
                      </w:rPr>
                      <m:t>γ</m:t>
                    </m:r>
                    <m:r>
                      <w:rPr>
                        <w:rFonts w:ascii="Cambria Math" w:hAnsi="Cambria Math" w:cs="Cambria Math"/>
                        <w:noProof/>
                        <w:sz w:val="22"/>
                        <w:szCs w:val="24"/>
                      </w:rPr>
                      <m:t>⋅</m:t>
                    </m:r>
                    <m:sSup>
                      <m:sSupPr>
                        <m:ctrlPr>
                          <w:rPr>
                            <w:rFonts w:ascii="Cambria Math" w:hAnsi="Cambria Math"/>
                            <w:i/>
                            <w:noProof/>
                            <w:sz w:val="22"/>
                            <w:szCs w:val="24"/>
                          </w:rPr>
                        </m:ctrlPr>
                      </m:sSupPr>
                      <m:e>
                        <m:r>
                          <w:rPr>
                            <w:rFonts w:ascii="Cambria Math" w:hAnsi="Cambria Math"/>
                            <w:noProof/>
                            <w:sz w:val="22"/>
                            <w:szCs w:val="24"/>
                          </w:rPr>
                          <m:t>2</m:t>
                        </m:r>
                      </m:e>
                      <m:sup>
                        <m:f>
                          <m:fPr>
                            <m:ctrlPr>
                              <w:rPr>
                                <w:rFonts w:ascii="Cambria Math" w:hAnsi="Cambria Math"/>
                                <w:i/>
                                <w:noProof/>
                                <w:sz w:val="22"/>
                                <w:szCs w:val="24"/>
                              </w:rPr>
                            </m:ctrlPr>
                          </m:fPr>
                          <m:num>
                            <m:r>
                              <w:rPr>
                                <w:rFonts w:ascii="Cambria Math" w:hAnsi="Cambria Math"/>
                                <w:noProof/>
                                <w:sz w:val="22"/>
                                <w:szCs w:val="24"/>
                              </w:rPr>
                              <m:t>1+γ</m:t>
                            </m:r>
                          </m:num>
                          <m:den>
                            <m:r>
                              <w:rPr>
                                <w:rFonts w:ascii="Cambria Math" w:hAnsi="Cambria Math"/>
                                <w:noProof/>
                                <w:sz w:val="22"/>
                                <w:szCs w:val="24"/>
                              </w:rPr>
                              <m:t>2</m:t>
                            </m:r>
                          </m:den>
                        </m:f>
                      </m:sup>
                    </m:sSup>
                  </m:den>
                </m:f>
                <m:r>
                  <w:rPr>
                    <w:rFonts w:ascii="Cambria Math" w:hAnsi="Cambria Math"/>
                    <w:noProof/>
                    <w:sz w:val="22"/>
                    <w:szCs w:val="24"/>
                  </w:rPr>
                  <m:t>​</m:t>
                </m:r>
                <m:sSup>
                  <m:sSupPr>
                    <m:ctrlPr>
                      <w:rPr>
                        <w:rFonts w:ascii="Cambria Math" w:hAnsi="Cambria Math"/>
                        <w:i/>
                        <w:noProof/>
                        <w:sz w:val="22"/>
                        <w:szCs w:val="24"/>
                      </w:rPr>
                    </m:ctrlPr>
                  </m:sSupPr>
                  <m:e>
                    <m:r>
                      <w:rPr>
                        <w:rFonts w:ascii="Cambria Math" w:hAnsi="Cambria Math"/>
                        <w:noProof/>
                        <w:sz w:val="22"/>
                        <w:szCs w:val="24"/>
                      </w:rPr>
                      <m:t>)</m:t>
                    </m:r>
                  </m:e>
                  <m:sup>
                    <m:r>
                      <w:rPr>
                        <w:rFonts w:ascii="Cambria Math" w:hAnsi="Cambria Math"/>
                        <w:noProof/>
                        <w:sz w:val="22"/>
                        <w:szCs w:val="24"/>
                      </w:rPr>
                      <m:t>γ+1</m:t>
                    </m:r>
                  </m:sup>
                </m:sSup>
              </m:e>
            </m:eqArr>
          </m:e>
        </m:d>
      </m:oMath>
      <w:r w:rsidRPr="00A36301">
        <w:rPr>
          <w:rFonts w:ascii="Garamond" w:hAnsi="Garamond"/>
          <w:sz w:val="22"/>
          <w:szCs w:val="24"/>
        </w:rPr>
        <w:tab/>
        <w:t xml:space="preserve"> </w:t>
      </w:r>
      <w:r w:rsidRPr="00A36301">
        <w:rPr>
          <w:rFonts w:ascii="Garamond" w:hAnsi="Garamond"/>
          <w:sz w:val="22"/>
          <w:szCs w:val="24"/>
        </w:rPr>
        <w:fldChar w:fldCharType="begin"/>
      </w:r>
      <w:r w:rsidRPr="00A36301">
        <w:rPr>
          <w:rFonts w:ascii="Garamond" w:hAnsi="Garamond"/>
          <w:sz w:val="22"/>
          <w:szCs w:val="24"/>
        </w:rPr>
        <w:instrText xml:space="preserve"> MACROBUTTON MTPlaceRef \* MERGEFORMAT </w:instrText>
      </w:r>
      <w:r w:rsidRPr="00A36301">
        <w:rPr>
          <w:rFonts w:ascii="Garamond" w:hAnsi="Garamond"/>
          <w:sz w:val="22"/>
          <w:szCs w:val="24"/>
        </w:rPr>
        <w:fldChar w:fldCharType="begin"/>
      </w:r>
      <w:r w:rsidRPr="00A36301">
        <w:rPr>
          <w:rFonts w:ascii="Garamond" w:hAnsi="Garamond"/>
          <w:sz w:val="22"/>
          <w:szCs w:val="24"/>
        </w:rPr>
        <w:instrText xml:space="preserve"> SEQ MTEqn \h \* MERGEFORMAT </w:instrText>
      </w:r>
      <w:r w:rsidRPr="00A36301">
        <w:rPr>
          <w:rFonts w:ascii="Garamond" w:hAnsi="Garamond"/>
          <w:sz w:val="22"/>
          <w:szCs w:val="24"/>
        </w:rPr>
        <w:fldChar w:fldCharType="end"/>
      </w:r>
      <w:r w:rsidRPr="00A36301">
        <w:rPr>
          <w:rFonts w:ascii="Garamond" w:hAnsi="Garamond"/>
          <w:sz w:val="22"/>
          <w:szCs w:val="24"/>
        </w:rPr>
        <w:instrText>(</w:instrText>
      </w:r>
      <w:r w:rsidRPr="00A36301">
        <w:rPr>
          <w:rFonts w:ascii="Garamond" w:hAnsi="Garamond"/>
          <w:sz w:val="22"/>
          <w:szCs w:val="24"/>
        </w:rPr>
        <w:fldChar w:fldCharType="begin"/>
      </w:r>
      <w:r w:rsidRPr="00A36301">
        <w:rPr>
          <w:rFonts w:ascii="Garamond" w:hAnsi="Garamond"/>
          <w:sz w:val="22"/>
          <w:szCs w:val="24"/>
        </w:rPr>
        <w:instrText xml:space="preserve"> SEQ MTEqn \c \* Arabic \* MERGEFORMAT </w:instrText>
      </w:r>
      <w:r w:rsidRPr="00A36301">
        <w:rPr>
          <w:rFonts w:ascii="Garamond" w:hAnsi="Garamond"/>
          <w:sz w:val="22"/>
          <w:szCs w:val="24"/>
        </w:rPr>
        <w:fldChar w:fldCharType="separate"/>
      </w:r>
      <w:r>
        <w:rPr>
          <w:rFonts w:ascii="Garamond" w:hAnsi="Garamond"/>
          <w:noProof/>
          <w:sz w:val="22"/>
          <w:szCs w:val="24"/>
        </w:rPr>
        <w:instrText>4</w:instrText>
      </w:r>
      <w:r w:rsidRPr="00A36301">
        <w:rPr>
          <w:rFonts w:ascii="Garamond" w:hAnsi="Garamond"/>
          <w:sz w:val="22"/>
          <w:szCs w:val="24"/>
        </w:rPr>
        <w:fldChar w:fldCharType="end"/>
      </w:r>
      <w:r w:rsidRPr="00A36301">
        <w:rPr>
          <w:rFonts w:ascii="Garamond" w:hAnsi="Garamond"/>
          <w:sz w:val="22"/>
          <w:szCs w:val="24"/>
        </w:rPr>
        <w:instrText>)</w:instrText>
      </w:r>
      <w:r w:rsidRPr="00A36301">
        <w:rPr>
          <w:rFonts w:ascii="Garamond" w:hAnsi="Garamond"/>
          <w:sz w:val="22"/>
          <w:szCs w:val="24"/>
        </w:rPr>
        <w:fldChar w:fldCharType="end"/>
      </w:r>
    </w:p>
    <w:p w14:paraId="1652786E" w14:textId="77777777" w:rsidR="00A36301" w:rsidRPr="00A36301" w:rsidRDefault="00A36301" w:rsidP="00A36301">
      <w:pPr>
        <w:pStyle w:val="Heading3"/>
        <w:rPr>
          <w:rFonts w:ascii="Garamond" w:eastAsiaTheme="majorEastAsia" w:hAnsi="Garamond" w:cs="Times New Roman"/>
          <w:sz w:val="22"/>
          <w:szCs w:val="22"/>
        </w:rPr>
      </w:pPr>
      <w:r w:rsidRPr="00A36301">
        <w:rPr>
          <w:rFonts w:ascii="Garamond" w:hAnsi="Garamond" w:cs="Times New Roman"/>
          <w:sz w:val="22"/>
          <w:szCs w:val="22"/>
        </w:rPr>
        <w:t xml:space="preserve"> Staying behavior</w:t>
      </w:r>
    </w:p>
    <w:p w14:paraId="74E2D5F8" w14:textId="43C7DD59" w:rsidR="00A36301" w:rsidRPr="00A36301" w:rsidRDefault="00A36301" w:rsidP="00A36301">
      <w:pPr>
        <w:spacing w:line="480" w:lineRule="auto"/>
        <w:ind w:firstLineChars="200" w:firstLine="440"/>
        <w:rPr>
          <w:rFonts w:ascii="Garamond" w:eastAsia="DengXian" w:hAnsi="Garamond"/>
          <w:sz w:val="22"/>
          <w:szCs w:val="22"/>
          <w:lang w:eastAsia="en-US"/>
        </w:rPr>
      </w:pPr>
      <w:proofErr w:type="spellStart"/>
      <w:r w:rsidRPr="00A36301">
        <w:rPr>
          <w:rFonts w:ascii="Garamond" w:eastAsia="DengXian" w:hAnsi="Garamond"/>
          <w:sz w:val="22"/>
          <w:szCs w:val="22"/>
          <w:lang w:eastAsia="en-US"/>
        </w:rPr>
        <w:t>Pyrrhura</w:t>
      </w:r>
      <w:proofErr w:type="spellEnd"/>
      <w:r w:rsidRPr="00A36301">
        <w:rPr>
          <w:rFonts w:ascii="Garamond" w:eastAsia="DengXian" w:hAnsi="Garamond"/>
          <w:sz w:val="22"/>
          <w:szCs w:val="22"/>
          <w:lang w:eastAsia="en-US"/>
        </w:rPr>
        <w:t xml:space="preserve"> </w:t>
      </w:r>
      <w:proofErr w:type="spellStart"/>
      <w:r w:rsidRPr="00A36301">
        <w:rPr>
          <w:rFonts w:ascii="Garamond" w:eastAsia="DengXian" w:hAnsi="Garamond"/>
          <w:sz w:val="22"/>
          <w:szCs w:val="22"/>
          <w:lang w:eastAsia="en-US"/>
        </w:rPr>
        <w:t>Molinae</w:t>
      </w:r>
      <w:proofErr w:type="spellEnd"/>
      <w:r w:rsidRPr="00A36301">
        <w:rPr>
          <w:rFonts w:ascii="Garamond" w:eastAsia="DengXian" w:hAnsi="Garamond"/>
          <w:sz w:val="22"/>
          <w:szCs w:val="22"/>
          <w:lang w:eastAsia="en-US"/>
        </w:rPr>
        <w:t xml:space="preserve"> is a highly sociable creature, and its staying behavior primarily involves the sudden flight to any part of its owner's body, where it remains stationary for a certain period.</w:t>
      </w:r>
      <w:r w:rsidRPr="00A36301">
        <w:rPr>
          <w:rFonts w:ascii="Garamond" w:hAnsi="Garamond"/>
          <w:sz w:val="22"/>
          <w:szCs w:val="22"/>
        </w:rPr>
        <w:t xml:space="preserve"> </w:t>
      </w:r>
      <w:r w:rsidRPr="00A36301">
        <w:rPr>
          <w:rFonts w:ascii="Garamond" w:eastAsia="DengXian" w:hAnsi="Garamond"/>
          <w:sz w:val="22"/>
          <w:szCs w:val="22"/>
          <w:lang w:eastAsia="en-US"/>
        </w:rPr>
        <w:t>This process is shown in Fig. 3. This process can be represented as:</w:t>
      </w:r>
    </w:p>
    <w:p w14:paraId="3D378C45" w14:textId="65837CB1" w:rsidR="00A36301" w:rsidRPr="00A36301" w:rsidRDefault="00A36301" w:rsidP="00A36301">
      <w:pPr>
        <w:pStyle w:val="a"/>
        <w:rPr>
          <w:rFonts w:ascii="Garamond" w:hAnsi="Garamond"/>
          <w:sz w:val="22"/>
          <w:szCs w:val="24"/>
        </w:rPr>
      </w:pPr>
      <w:r w:rsidRPr="00A36301">
        <w:rPr>
          <w:rFonts w:ascii="Garamond" w:hAnsi="Garamond"/>
          <w:sz w:val="22"/>
          <w:szCs w:val="24"/>
        </w:rPr>
        <w:tab/>
      </w:r>
      <w:bookmarkStart w:id="5" w:name="OLE_LINK4"/>
      <m:oMath>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i</m:t>
            </m:r>
          </m:sub>
          <m:sup>
            <m:r>
              <w:rPr>
                <w:rFonts w:ascii="Cambria Math" w:hAnsi="Cambria Math"/>
                <w:noProof/>
                <w:sz w:val="22"/>
                <w:szCs w:val="24"/>
              </w:rPr>
              <m:t>t+1</m:t>
            </m:r>
          </m:sup>
        </m:sSubSup>
        <m:r>
          <w:rPr>
            <w:rFonts w:ascii="Cambria Math" w:hAnsi="Cambria Math"/>
            <w:noProof/>
            <w:sz w:val="22"/>
            <w:szCs w:val="24"/>
          </w:rPr>
          <m:t>=</m:t>
        </m:r>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i</m:t>
            </m:r>
          </m:sub>
          <m:sup>
            <m:r>
              <w:rPr>
                <w:rFonts w:ascii="Cambria Math" w:hAnsi="Cambria Math"/>
                <w:noProof/>
                <w:sz w:val="22"/>
                <w:szCs w:val="24"/>
              </w:rPr>
              <m:t>t</m:t>
            </m:r>
          </m:sup>
        </m:sSubSup>
        <m:r>
          <w:rPr>
            <w:rFonts w:ascii="Cambria Math" w:hAnsi="Cambria Math"/>
            <w:noProof/>
            <w:sz w:val="22"/>
            <w:szCs w:val="24"/>
          </w:rPr>
          <m:t>+</m:t>
        </m:r>
        <m:sSub>
          <m:sSubPr>
            <m:ctrlPr>
              <w:rPr>
                <w:rFonts w:ascii="Cambria Math" w:hAnsi="Cambria Math"/>
                <w:i/>
                <w:noProof/>
                <w:sz w:val="22"/>
                <w:szCs w:val="24"/>
              </w:rPr>
            </m:ctrlPr>
          </m:sSubPr>
          <m:e>
            <m:r>
              <w:rPr>
                <w:rFonts w:ascii="Cambria Math" w:hAnsi="Cambria Math"/>
                <w:noProof/>
                <w:sz w:val="22"/>
                <w:szCs w:val="24"/>
              </w:rPr>
              <m:t>X</m:t>
            </m:r>
          </m:e>
          <m:sub>
            <m:r>
              <w:rPr>
                <w:rFonts w:ascii="Cambria Math" w:hAnsi="Cambria Math"/>
                <w:noProof/>
                <w:sz w:val="22"/>
                <w:szCs w:val="24"/>
              </w:rPr>
              <m:t>best</m:t>
            </m:r>
          </m:sub>
        </m:sSub>
        <m:r>
          <w:rPr>
            <w:rFonts w:ascii="Cambria Math" w:hAnsi="Cambria Math" w:cs="Cambria Math"/>
            <w:noProof/>
            <w:sz w:val="22"/>
            <w:szCs w:val="24"/>
          </w:rPr>
          <m:t>⋅</m:t>
        </m:r>
        <m:r>
          <w:rPr>
            <w:rFonts w:ascii="Cambria Math" w:hAnsi="Cambria Math"/>
            <w:noProof/>
            <w:sz w:val="22"/>
            <w:szCs w:val="24"/>
          </w:rPr>
          <m:t>Levy(dim)+rand(0,1)</m:t>
        </m:r>
        <m:r>
          <w:rPr>
            <w:rFonts w:ascii="Cambria Math" w:hAnsi="Cambria Math" w:cs="Cambria Math"/>
            <w:noProof/>
            <w:sz w:val="22"/>
            <w:szCs w:val="24"/>
          </w:rPr>
          <m:t>⋅</m:t>
        </m:r>
        <m:r>
          <w:rPr>
            <w:rFonts w:ascii="Cambria Math" w:hAnsi="Cambria Math"/>
            <w:noProof/>
            <w:sz w:val="22"/>
            <w:szCs w:val="24"/>
          </w:rPr>
          <m:t>ones(1,dim)</m:t>
        </m:r>
      </m:oMath>
      <w:bookmarkEnd w:id="5"/>
      <w:r w:rsidRPr="00A36301">
        <w:rPr>
          <w:rFonts w:ascii="Garamond" w:hAnsi="Garamond"/>
          <w:sz w:val="22"/>
          <w:szCs w:val="24"/>
        </w:rPr>
        <w:tab/>
        <w:t xml:space="preserve"> </w:t>
      </w:r>
      <w:r w:rsidRPr="00A36301">
        <w:rPr>
          <w:rFonts w:ascii="Garamond" w:hAnsi="Garamond"/>
          <w:sz w:val="22"/>
          <w:szCs w:val="24"/>
        </w:rPr>
        <w:fldChar w:fldCharType="begin"/>
      </w:r>
      <w:r w:rsidRPr="00A36301">
        <w:rPr>
          <w:rFonts w:ascii="Garamond" w:hAnsi="Garamond"/>
          <w:sz w:val="22"/>
          <w:szCs w:val="24"/>
        </w:rPr>
        <w:instrText xml:space="preserve"> MACROBUTTON MTPlaceRef \* MERGEFORMAT </w:instrText>
      </w:r>
      <w:r w:rsidRPr="00A36301">
        <w:rPr>
          <w:rFonts w:ascii="Garamond" w:hAnsi="Garamond"/>
          <w:sz w:val="22"/>
          <w:szCs w:val="24"/>
        </w:rPr>
        <w:fldChar w:fldCharType="begin"/>
      </w:r>
      <w:r w:rsidRPr="00A36301">
        <w:rPr>
          <w:rFonts w:ascii="Garamond" w:hAnsi="Garamond"/>
          <w:sz w:val="22"/>
          <w:szCs w:val="24"/>
        </w:rPr>
        <w:instrText xml:space="preserve"> SEQ MTEqn \h \* MERGEFORMAT </w:instrText>
      </w:r>
      <w:r w:rsidRPr="00A36301">
        <w:rPr>
          <w:rFonts w:ascii="Garamond" w:hAnsi="Garamond"/>
          <w:sz w:val="22"/>
          <w:szCs w:val="24"/>
        </w:rPr>
        <w:fldChar w:fldCharType="end"/>
      </w:r>
      <w:r w:rsidRPr="00A36301">
        <w:rPr>
          <w:rFonts w:ascii="Garamond" w:hAnsi="Garamond"/>
          <w:sz w:val="22"/>
          <w:szCs w:val="24"/>
        </w:rPr>
        <w:instrText>(</w:instrText>
      </w:r>
      <w:r w:rsidRPr="00A36301">
        <w:rPr>
          <w:rFonts w:ascii="Garamond" w:hAnsi="Garamond"/>
          <w:sz w:val="22"/>
          <w:szCs w:val="24"/>
        </w:rPr>
        <w:fldChar w:fldCharType="begin"/>
      </w:r>
      <w:r w:rsidRPr="00A36301">
        <w:rPr>
          <w:rFonts w:ascii="Garamond" w:hAnsi="Garamond"/>
          <w:sz w:val="22"/>
          <w:szCs w:val="24"/>
        </w:rPr>
        <w:instrText xml:space="preserve"> SEQ MTEqn \c \* Arabic \* MERGEFORMAT </w:instrText>
      </w:r>
      <w:r w:rsidRPr="00A36301">
        <w:rPr>
          <w:rFonts w:ascii="Garamond" w:hAnsi="Garamond"/>
          <w:sz w:val="22"/>
          <w:szCs w:val="24"/>
        </w:rPr>
        <w:fldChar w:fldCharType="separate"/>
      </w:r>
      <w:r>
        <w:rPr>
          <w:rFonts w:ascii="Garamond" w:hAnsi="Garamond"/>
          <w:noProof/>
          <w:sz w:val="22"/>
          <w:szCs w:val="24"/>
        </w:rPr>
        <w:instrText>5</w:instrText>
      </w:r>
      <w:r w:rsidRPr="00A36301">
        <w:rPr>
          <w:rFonts w:ascii="Garamond" w:hAnsi="Garamond"/>
          <w:sz w:val="22"/>
          <w:szCs w:val="24"/>
        </w:rPr>
        <w:fldChar w:fldCharType="end"/>
      </w:r>
      <w:r w:rsidRPr="00A36301">
        <w:rPr>
          <w:rFonts w:ascii="Garamond" w:hAnsi="Garamond"/>
          <w:sz w:val="22"/>
          <w:szCs w:val="24"/>
        </w:rPr>
        <w:instrText>)</w:instrText>
      </w:r>
      <w:r w:rsidRPr="00A36301">
        <w:rPr>
          <w:rFonts w:ascii="Garamond" w:hAnsi="Garamond"/>
          <w:sz w:val="22"/>
          <w:szCs w:val="24"/>
        </w:rPr>
        <w:fldChar w:fldCharType="end"/>
      </w:r>
    </w:p>
    <w:p w14:paraId="170D129A" w14:textId="233D7834" w:rsidR="00A36301" w:rsidRPr="00A36301" w:rsidRDefault="00A36301" w:rsidP="00A36301">
      <w:pPr>
        <w:spacing w:line="480" w:lineRule="auto"/>
        <w:rPr>
          <w:rFonts w:ascii="Garamond" w:eastAsia="DengXian" w:hAnsi="Garamond"/>
          <w:sz w:val="22"/>
          <w:szCs w:val="22"/>
          <w:lang w:eastAsia="en-US"/>
        </w:rPr>
      </w:pPr>
      <w:r w:rsidRPr="00A36301">
        <w:rPr>
          <w:rFonts w:ascii="Garamond" w:eastAsia="DengXian" w:hAnsi="Garamond"/>
          <w:sz w:val="22"/>
          <w:szCs w:val="22"/>
          <w:lang w:eastAsia="en-US"/>
        </w:rPr>
        <w:t xml:space="preserve">where </w:t>
      </w:r>
      <m:oMath>
        <m:r>
          <w:rPr>
            <w:rFonts w:ascii="Cambria Math" w:hAnsi="Cambria Math"/>
            <w:sz w:val="22"/>
            <w:szCs w:val="22"/>
          </w:rPr>
          <m:t>ones(1,dim)</m:t>
        </m:r>
      </m:oMath>
      <w:r w:rsidRPr="00A36301">
        <w:rPr>
          <w:rFonts w:ascii="Garamond" w:eastAsia="DengXian" w:hAnsi="Garamond"/>
          <w:sz w:val="22"/>
          <w:szCs w:val="22"/>
          <w:lang w:eastAsia="en-US"/>
        </w:rPr>
        <w:t xml:space="preserve"> denotes the all-1 vector of dimension </w:t>
      </w:r>
      <m:oMath>
        <m:r>
          <w:rPr>
            <w:rFonts w:ascii="Cambria Math" w:hAnsi="Cambria Math"/>
            <w:sz w:val="22"/>
            <w:szCs w:val="22"/>
          </w:rPr>
          <m:t>dim</m:t>
        </m:r>
      </m:oMath>
      <w:r w:rsidRPr="00A36301">
        <w:rPr>
          <w:rFonts w:ascii="Garamond" w:eastAsia="DengXian" w:hAnsi="Garamond"/>
          <w:sz w:val="22"/>
          <w:szCs w:val="22"/>
          <w:lang w:eastAsia="en-US"/>
        </w:rPr>
        <w:t>.</w:t>
      </w:r>
      <m:oMath>
        <m:r>
          <w:rPr>
            <w:rFonts w:ascii="Cambria Math" w:eastAsia="DengXian" w:hAnsi="Cambria Math"/>
            <w:sz w:val="22"/>
            <w:szCs w:val="22"/>
            <w:lang w:eastAsia="en-US"/>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best</m:t>
            </m:r>
          </m:sub>
        </m:sSub>
        <m:r>
          <w:rPr>
            <w:rFonts w:ascii="Cambria Math" w:hAnsi="Cambria Math"/>
            <w:sz w:val="22"/>
            <w:szCs w:val="22"/>
          </w:rPr>
          <m:t>⋅Levy(dim)</m:t>
        </m:r>
      </m:oMath>
      <w:r w:rsidRPr="00A36301">
        <w:rPr>
          <w:rFonts w:ascii="Garamond" w:hAnsi="Garamond"/>
          <w:sz w:val="22"/>
          <w:szCs w:val="22"/>
        </w:rPr>
        <w:t xml:space="preserve"> </w:t>
      </w:r>
      <w:r w:rsidRPr="00A36301">
        <w:rPr>
          <w:rFonts w:ascii="Garamond" w:eastAsiaTheme="majorEastAsia" w:hAnsi="Garamond"/>
          <w:sz w:val="22"/>
          <w:szCs w:val="22"/>
        </w:rPr>
        <w:t xml:space="preserve">denotes the flight to the host, and </w:t>
      </w:r>
      <m:oMath>
        <m:r>
          <w:rPr>
            <w:rFonts w:ascii="Cambria Math" w:hAnsi="Cambria Math"/>
            <w:sz w:val="22"/>
            <w:szCs w:val="22"/>
          </w:rPr>
          <m:t>rand(0,1)</m:t>
        </m:r>
        <m:r>
          <w:rPr>
            <w:rFonts w:ascii="Cambria Math" w:hAnsi="Cambria Math" w:cs="Cambria Math"/>
            <w:sz w:val="22"/>
            <w:szCs w:val="22"/>
          </w:rPr>
          <m:t>⋅</m:t>
        </m:r>
        <m:r>
          <w:rPr>
            <w:rFonts w:ascii="Cambria Math" w:hAnsi="Cambria Math"/>
            <w:sz w:val="22"/>
            <w:szCs w:val="22"/>
          </w:rPr>
          <m:t>ones(1,dim)</m:t>
        </m:r>
      </m:oMath>
      <w:r w:rsidRPr="00A36301">
        <w:rPr>
          <w:rFonts w:ascii="Garamond" w:eastAsiaTheme="majorEastAsia" w:hAnsi="Garamond"/>
          <w:sz w:val="22"/>
          <w:szCs w:val="22"/>
        </w:rPr>
        <w:t xml:space="preserve"> denotes the process of randomly stopping at a part of the host's body.</w:t>
      </w:r>
    </w:p>
    <w:p w14:paraId="6B8F681F" w14:textId="77777777" w:rsidR="00A36301" w:rsidRPr="00A36301" w:rsidRDefault="00A36301" w:rsidP="00A36301">
      <w:pPr>
        <w:spacing w:line="480" w:lineRule="auto"/>
        <w:ind w:firstLineChars="200" w:firstLine="440"/>
        <w:jc w:val="center"/>
        <w:rPr>
          <w:rFonts w:ascii="Garamond" w:eastAsia="DengXian" w:hAnsi="Garamond"/>
          <w:sz w:val="22"/>
          <w:szCs w:val="22"/>
          <w:lang w:eastAsia="en-US"/>
        </w:rPr>
      </w:pPr>
      <w:r w:rsidRPr="00A36301">
        <w:rPr>
          <w:rFonts w:ascii="Garamond" w:hAnsi="Garamond"/>
          <w:noProof/>
          <w:sz w:val="22"/>
          <w:szCs w:val="22"/>
        </w:rPr>
        <w:drawing>
          <wp:inline distT="0" distB="0" distL="0" distR="0" wp14:anchorId="6DFC44CE" wp14:editId="4C62920E">
            <wp:extent cx="3368216" cy="2382815"/>
            <wp:effectExtent l="0" t="0" r="3810" b="0"/>
            <wp:docPr id="1958272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72762"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3431278" cy="2427428"/>
                    </a:xfrm>
                    <a:prstGeom prst="rect">
                      <a:avLst/>
                    </a:prstGeom>
                  </pic:spPr>
                </pic:pic>
              </a:graphicData>
            </a:graphic>
          </wp:inline>
        </w:drawing>
      </w:r>
    </w:p>
    <w:p w14:paraId="779A66B8" w14:textId="77777777" w:rsidR="00A36301" w:rsidRPr="00A36301" w:rsidRDefault="00A36301" w:rsidP="00A36301">
      <w:pPr>
        <w:spacing w:line="480" w:lineRule="auto"/>
        <w:jc w:val="center"/>
        <w:rPr>
          <w:rFonts w:ascii="Garamond" w:eastAsia="SimSun" w:hAnsi="Garamond"/>
          <w:sz w:val="22"/>
          <w:szCs w:val="22"/>
        </w:rPr>
      </w:pPr>
      <w:r w:rsidRPr="00A36301">
        <w:rPr>
          <w:rFonts w:ascii="Garamond" w:eastAsia="SimSun" w:hAnsi="Garamond"/>
          <w:b/>
          <w:bCs/>
          <w:sz w:val="22"/>
          <w:szCs w:val="22"/>
        </w:rPr>
        <w:t>Fig. 3</w:t>
      </w:r>
      <w:r w:rsidRPr="00A36301">
        <w:rPr>
          <w:rFonts w:ascii="Garamond" w:eastAsia="SimSun" w:hAnsi="Garamond"/>
          <w:sz w:val="22"/>
          <w:szCs w:val="22"/>
        </w:rPr>
        <w:t>. The staying behavior</w:t>
      </w:r>
    </w:p>
    <w:p w14:paraId="79638B9D" w14:textId="77777777" w:rsidR="00A36301" w:rsidRPr="00A36301" w:rsidRDefault="00A36301" w:rsidP="00A36301">
      <w:pPr>
        <w:pStyle w:val="Heading3"/>
        <w:rPr>
          <w:rFonts w:ascii="Garamond" w:eastAsiaTheme="majorEastAsia" w:hAnsi="Garamond" w:cs="Times New Roman"/>
          <w:sz w:val="22"/>
          <w:szCs w:val="22"/>
        </w:rPr>
      </w:pPr>
      <w:r w:rsidRPr="00A36301">
        <w:rPr>
          <w:rFonts w:ascii="Garamond" w:hAnsi="Garamond" w:cs="Times New Roman"/>
          <w:sz w:val="22"/>
          <w:szCs w:val="22"/>
        </w:rPr>
        <w:t xml:space="preserve"> Communicating behavior</w:t>
      </w:r>
    </w:p>
    <w:p w14:paraId="7AF00017" w14:textId="07433490" w:rsidR="00A36301" w:rsidRPr="00A36301" w:rsidRDefault="00A36301" w:rsidP="00A36301">
      <w:pPr>
        <w:spacing w:line="480" w:lineRule="auto"/>
        <w:ind w:firstLineChars="200" w:firstLine="440"/>
        <w:rPr>
          <w:rFonts w:ascii="Garamond" w:eastAsia="DengXian" w:hAnsi="Garamond"/>
          <w:sz w:val="22"/>
          <w:szCs w:val="22"/>
          <w:lang w:eastAsia="en-US"/>
        </w:rPr>
      </w:pPr>
      <w:proofErr w:type="spellStart"/>
      <w:r w:rsidRPr="00A36301">
        <w:rPr>
          <w:rFonts w:ascii="Garamond" w:eastAsia="DengXian" w:hAnsi="Garamond"/>
          <w:sz w:val="22"/>
          <w:szCs w:val="22"/>
          <w:lang w:eastAsia="en-US"/>
        </w:rPr>
        <w:t>Pyrrhura</w:t>
      </w:r>
      <w:proofErr w:type="spellEnd"/>
      <w:r w:rsidRPr="00A36301">
        <w:rPr>
          <w:rFonts w:ascii="Garamond" w:eastAsia="DengXian" w:hAnsi="Garamond"/>
          <w:sz w:val="22"/>
          <w:szCs w:val="22"/>
          <w:lang w:eastAsia="en-US"/>
        </w:rPr>
        <w:t xml:space="preserve"> </w:t>
      </w:r>
      <w:proofErr w:type="spellStart"/>
      <w:r w:rsidRPr="00A36301">
        <w:rPr>
          <w:rFonts w:ascii="Garamond" w:eastAsia="DengXian" w:hAnsi="Garamond"/>
          <w:sz w:val="22"/>
          <w:szCs w:val="22"/>
          <w:lang w:eastAsia="en-US"/>
        </w:rPr>
        <w:t>Molinae</w:t>
      </w:r>
      <w:proofErr w:type="spellEnd"/>
      <w:r w:rsidRPr="00A36301">
        <w:rPr>
          <w:rFonts w:ascii="Garamond" w:eastAsia="DengXian" w:hAnsi="Garamond"/>
          <w:sz w:val="22"/>
          <w:szCs w:val="22"/>
          <w:lang w:eastAsia="en-US"/>
        </w:rPr>
        <w:t xml:space="preserve"> parrots are inherently social animals characterized by close communication within their groups. This communication behavior encompasses flying to the flock and communicating without flying to </w:t>
      </w:r>
      <w:r w:rsidRPr="00A36301">
        <w:rPr>
          <w:rFonts w:ascii="Garamond" w:eastAsia="DengXian" w:hAnsi="Garamond"/>
          <w:sz w:val="22"/>
          <w:szCs w:val="22"/>
          <w:lang w:eastAsia="en-US"/>
        </w:rPr>
        <w:lastRenderedPageBreak/>
        <w:t xml:space="preserve">the flock. In the </w:t>
      </w:r>
      <w:r w:rsidRPr="00B2223F">
        <w:rPr>
          <w:rFonts w:ascii="Garamond" w:eastAsia="DengXian" w:hAnsi="Garamond"/>
          <w:sz w:val="22"/>
          <w:szCs w:val="22"/>
          <w:lang w:eastAsia="en-US"/>
        </w:rPr>
        <w:t>PO</w:t>
      </w:r>
      <w:r w:rsidRPr="00A36301">
        <w:rPr>
          <w:rFonts w:ascii="Garamond" w:eastAsia="DengXian" w:hAnsi="Garamond"/>
          <w:sz w:val="22"/>
          <w:szCs w:val="22"/>
          <w:lang w:eastAsia="en-US"/>
        </w:rPr>
        <w:t>, both behaviors are assumed to occur with equal probability, and the mean position of the current population is employed to symbolize the center of the flock. This process is shown in Fig. 4. This process can be represented as:</w:t>
      </w:r>
    </w:p>
    <w:p w14:paraId="64406E82" w14:textId="3844251F" w:rsidR="00A36301" w:rsidRPr="00A36301" w:rsidRDefault="00A36301" w:rsidP="00A36301">
      <w:pPr>
        <w:pStyle w:val="a"/>
        <w:rPr>
          <w:rFonts w:ascii="Garamond" w:hAnsi="Garamond"/>
          <w:sz w:val="22"/>
          <w:szCs w:val="24"/>
        </w:rPr>
      </w:pPr>
      <w:r w:rsidRPr="00A36301">
        <w:rPr>
          <w:rFonts w:ascii="Garamond" w:hAnsi="Garamond"/>
          <w:sz w:val="22"/>
          <w:szCs w:val="24"/>
        </w:rPr>
        <w:tab/>
      </w:r>
      <m:oMath>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i</m:t>
            </m:r>
          </m:sub>
          <m:sup>
            <m:r>
              <w:rPr>
                <w:rFonts w:ascii="Cambria Math" w:hAnsi="Cambria Math"/>
                <w:noProof/>
                <w:sz w:val="22"/>
                <w:szCs w:val="24"/>
              </w:rPr>
              <m:t>t+1</m:t>
            </m:r>
          </m:sup>
        </m:sSubSup>
        <m:r>
          <w:rPr>
            <w:rFonts w:ascii="Cambria Math" w:hAnsi="Cambria Math"/>
            <w:noProof/>
            <w:sz w:val="22"/>
            <w:szCs w:val="24"/>
          </w:rPr>
          <m:t>=</m:t>
        </m:r>
        <m:d>
          <m:dPr>
            <m:begChr m:val="{"/>
            <m:endChr m:val=""/>
            <m:ctrlPr>
              <w:rPr>
                <w:rFonts w:ascii="Cambria Math" w:hAnsi="Cambria Math"/>
                <w:i/>
                <w:noProof/>
                <w:sz w:val="22"/>
                <w:szCs w:val="24"/>
              </w:rPr>
            </m:ctrlPr>
          </m:dPr>
          <m:e>
            <m:eqArr>
              <m:eqArrPr>
                <m:ctrlPr>
                  <w:rPr>
                    <w:rFonts w:ascii="Cambria Math" w:hAnsi="Cambria Math"/>
                    <w:i/>
                    <w:noProof/>
                    <w:sz w:val="22"/>
                    <w:szCs w:val="24"/>
                  </w:rPr>
                </m:ctrlPr>
              </m:eqArrPr>
              <m:e>
                <m:r>
                  <w:rPr>
                    <w:rFonts w:ascii="Cambria Math" w:hAnsi="Cambria Math"/>
                    <w:noProof/>
                    <w:sz w:val="22"/>
                    <w:szCs w:val="24"/>
                  </w:rPr>
                  <m:t>&amp;0.2</m:t>
                </m:r>
                <m:r>
                  <w:rPr>
                    <w:rFonts w:ascii="Cambria Math" w:hAnsi="Cambria Math" w:cs="Cambria Math"/>
                    <w:noProof/>
                    <w:sz w:val="22"/>
                    <w:szCs w:val="24"/>
                  </w:rPr>
                  <m:t>⋅</m:t>
                </m:r>
                <m:r>
                  <w:rPr>
                    <w:rFonts w:ascii="Cambria Math" w:hAnsi="Cambria Math"/>
                    <w:noProof/>
                    <w:sz w:val="22"/>
                    <w:szCs w:val="24"/>
                  </w:rPr>
                  <m:t>rand(0,1)</m:t>
                </m:r>
                <m:r>
                  <w:rPr>
                    <w:rFonts w:ascii="Cambria Math" w:hAnsi="Cambria Math" w:cs="Cambria Math"/>
                    <w:noProof/>
                    <w:sz w:val="22"/>
                    <w:szCs w:val="24"/>
                  </w:rPr>
                  <m:t>⋅</m:t>
                </m:r>
                <m:r>
                  <w:rPr>
                    <w:rFonts w:ascii="Cambria Math" w:hAnsi="Cambria Math"/>
                    <w:noProof/>
                    <w:sz w:val="22"/>
                    <w:szCs w:val="24"/>
                  </w:rPr>
                  <m:t>(1-</m:t>
                </m:r>
                <m:f>
                  <m:fPr>
                    <m:ctrlPr>
                      <w:rPr>
                        <w:rFonts w:ascii="Cambria Math" w:hAnsi="Cambria Math"/>
                        <w:i/>
                        <w:noProof/>
                        <w:sz w:val="22"/>
                        <w:szCs w:val="24"/>
                      </w:rPr>
                    </m:ctrlPr>
                  </m:fPr>
                  <m:num>
                    <m:r>
                      <w:rPr>
                        <w:rFonts w:ascii="Cambria Math" w:hAnsi="Cambria Math"/>
                        <w:noProof/>
                        <w:sz w:val="22"/>
                        <w:szCs w:val="24"/>
                      </w:rPr>
                      <m:t>t</m:t>
                    </m:r>
                  </m:num>
                  <m:den>
                    <m:r>
                      <w:rPr>
                        <w:rFonts w:ascii="Cambria Math" w:hAnsi="Cambria Math"/>
                        <w:noProof/>
                        <w:sz w:val="22"/>
                        <w:szCs w:val="24"/>
                      </w:rPr>
                      <m:t>Ma</m:t>
                    </m:r>
                    <m:sSub>
                      <m:sSubPr>
                        <m:ctrlPr>
                          <w:rPr>
                            <w:rFonts w:ascii="Cambria Math" w:hAnsi="Cambria Math"/>
                            <w:i/>
                            <w:noProof/>
                            <w:sz w:val="22"/>
                            <w:szCs w:val="24"/>
                          </w:rPr>
                        </m:ctrlPr>
                      </m:sSubPr>
                      <m:e>
                        <m:r>
                          <w:rPr>
                            <w:rFonts w:ascii="Cambria Math" w:hAnsi="Cambria Math"/>
                            <w:noProof/>
                            <w:sz w:val="22"/>
                            <w:szCs w:val="24"/>
                          </w:rPr>
                          <m:t>x</m:t>
                        </m:r>
                      </m:e>
                      <m:sub>
                        <m:r>
                          <w:rPr>
                            <w:rFonts w:ascii="Cambria Math" w:hAnsi="Cambria Math"/>
                            <w:noProof/>
                            <w:sz w:val="22"/>
                            <w:szCs w:val="24"/>
                          </w:rPr>
                          <m:t>iter</m:t>
                        </m:r>
                      </m:sub>
                    </m:sSub>
                  </m:den>
                </m:f>
                <m:r>
                  <w:rPr>
                    <w:rFonts w:ascii="Cambria Math" w:hAnsi="Cambria Math"/>
                    <w:noProof/>
                    <w:sz w:val="22"/>
                    <w:szCs w:val="24"/>
                  </w:rPr>
                  <m:t>)</m:t>
                </m:r>
                <m:r>
                  <w:rPr>
                    <w:rFonts w:ascii="Cambria Math" w:hAnsi="Cambria Math" w:cs="Cambria Math"/>
                    <w:noProof/>
                    <w:sz w:val="22"/>
                    <w:szCs w:val="24"/>
                  </w:rPr>
                  <m:t>⋅</m:t>
                </m:r>
                <m:r>
                  <w:rPr>
                    <w:rFonts w:ascii="Cambria Math" w:hAnsi="Cambria Math"/>
                    <w:noProof/>
                    <w:sz w:val="22"/>
                    <w:szCs w:val="24"/>
                  </w:rPr>
                  <m:t>(</m:t>
                </m:r>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i</m:t>
                    </m:r>
                  </m:sub>
                  <m:sup>
                    <m:r>
                      <w:rPr>
                        <w:rFonts w:ascii="Cambria Math" w:hAnsi="Cambria Math"/>
                        <w:noProof/>
                        <w:sz w:val="22"/>
                        <w:szCs w:val="24"/>
                      </w:rPr>
                      <m:t>t</m:t>
                    </m:r>
                  </m:sup>
                </m:sSubSup>
                <m:r>
                  <w:rPr>
                    <w:rFonts w:ascii="Cambria Math" w:hAnsi="Cambria Math"/>
                    <w:noProof/>
                    <w:sz w:val="22"/>
                    <w:szCs w:val="24"/>
                  </w:rPr>
                  <m:t>-</m:t>
                </m:r>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mean</m:t>
                    </m:r>
                  </m:sub>
                  <m:sup>
                    <m:r>
                      <w:rPr>
                        <w:rFonts w:ascii="Cambria Math" w:hAnsi="Cambria Math"/>
                        <w:noProof/>
                        <w:sz w:val="22"/>
                        <w:szCs w:val="24"/>
                      </w:rPr>
                      <m:t>t</m:t>
                    </m:r>
                  </m:sup>
                </m:sSubSup>
                <m:r>
                  <w:rPr>
                    <w:rFonts w:ascii="Cambria Math" w:hAnsi="Cambria Math"/>
                    <w:noProof/>
                    <w:sz w:val="22"/>
                    <w:szCs w:val="24"/>
                  </w:rPr>
                  <m:t>), P</m:t>
                </m:r>
                <m:r>
                  <w:rPr>
                    <w:rFonts w:ascii="Cambria Math" w:hAnsi="Cambria Math" w:hint="eastAsia"/>
                    <w:noProof/>
                    <w:sz w:val="22"/>
                    <w:szCs w:val="24"/>
                  </w:rPr>
                  <m:t>≤</m:t>
                </m:r>
                <m:r>
                  <w:rPr>
                    <w:rFonts w:ascii="Cambria Math" w:hAnsi="Cambria Math"/>
                    <w:noProof/>
                    <w:sz w:val="22"/>
                    <w:szCs w:val="24"/>
                  </w:rPr>
                  <m:t>0.5</m:t>
                </m:r>
              </m:e>
              <m:e>
                <m:r>
                  <w:rPr>
                    <w:rFonts w:ascii="Cambria Math" w:hAnsi="Cambria Math"/>
                    <w:noProof/>
                    <w:sz w:val="22"/>
                    <w:szCs w:val="24"/>
                  </w:rPr>
                  <m:t>&amp;0.2</m:t>
                </m:r>
                <m:r>
                  <w:rPr>
                    <w:rFonts w:ascii="Cambria Math" w:hAnsi="Cambria Math" w:cs="Cambria Math"/>
                    <w:noProof/>
                    <w:sz w:val="22"/>
                    <w:szCs w:val="24"/>
                  </w:rPr>
                  <m:t>⋅</m:t>
                </m:r>
                <m:r>
                  <w:rPr>
                    <w:rFonts w:ascii="Cambria Math" w:hAnsi="Cambria Math"/>
                    <w:noProof/>
                    <w:sz w:val="22"/>
                    <w:szCs w:val="24"/>
                  </w:rPr>
                  <m:t>rand(0,1)</m:t>
                </m:r>
                <m:r>
                  <w:rPr>
                    <w:rFonts w:ascii="Cambria Math" w:hAnsi="Cambria Math" w:cs="Cambria Math"/>
                    <w:noProof/>
                    <w:sz w:val="22"/>
                    <w:szCs w:val="24"/>
                  </w:rPr>
                  <m:t>⋅</m:t>
                </m:r>
                <m:func>
                  <m:funcPr>
                    <m:ctrlPr>
                      <w:rPr>
                        <w:rFonts w:ascii="Cambria Math" w:hAnsi="Cambria Math"/>
                        <w:i/>
                        <w:noProof/>
                        <w:sz w:val="22"/>
                        <w:szCs w:val="24"/>
                      </w:rPr>
                    </m:ctrlPr>
                  </m:funcPr>
                  <m:fName>
                    <m:r>
                      <w:rPr>
                        <w:rFonts w:ascii="Cambria Math" w:hAnsi="Cambria Math"/>
                        <w:noProof/>
                        <w:sz w:val="22"/>
                        <w:szCs w:val="24"/>
                      </w:rPr>
                      <m:t>exp</m:t>
                    </m:r>
                  </m:fName>
                  <m:e>
                    <m:r>
                      <w:rPr>
                        <w:rFonts w:ascii="Cambria Math" w:hAnsi="Cambria Math"/>
                        <w:noProof/>
                        <w:sz w:val="22"/>
                        <w:szCs w:val="24"/>
                      </w:rPr>
                      <m:t>(</m:t>
                    </m:r>
                  </m:e>
                </m:func>
                <m:r>
                  <w:rPr>
                    <w:rFonts w:ascii="Cambria Math" w:hAnsi="Cambria Math"/>
                    <w:noProof/>
                    <w:sz w:val="22"/>
                    <w:szCs w:val="24"/>
                  </w:rPr>
                  <m:t>-</m:t>
                </m:r>
                <m:f>
                  <m:fPr>
                    <m:ctrlPr>
                      <w:rPr>
                        <w:rFonts w:ascii="Cambria Math" w:hAnsi="Cambria Math"/>
                        <w:i/>
                        <w:noProof/>
                        <w:sz w:val="22"/>
                        <w:szCs w:val="24"/>
                      </w:rPr>
                    </m:ctrlPr>
                  </m:fPr>
                  <m:num>
                    <m:r>
                      <w:rPr>
                        <w:rFonts w:ascii="Cambria Math" w:hAnsi="Cambria Math"/>
                        <w:noProof/>
                        <w:sz w:val="22"/>
                        <w:szCs w:val="24"/>
                      </w:rPr>
                      <m:t>t</m:t>
                    </m:r>
                  </m:num>
                  <m:den>
                    <m:r>
                      <w:rPr>
                        <w:rFonts w:ascii="Cambria Math" w:hAnsi="Cambria Math"/>
                        <w:noProof/>
                        <w:sz w:val="22"/>
                        <w:szCs w:val="24"/>
                      </w:rPr>
                      <m:t>rand(0,1)</m:t>
                    </m:r>
                    <m:r>
                      <w:rPr>
                        <w:rFonts w:ascii="Cambria Math" w:hAnsi="Cambria Math" w:cs="Cambria Math"/>
                        <w:noProof/>
                        <w:sz w:val="22"/>
                        <w:szCs w:val="24"/>
                      </w:rPr>
                      <m:t>⋅</m:t>
                    </m:r>
                    <m:r>
                      <w:rPr>
                        <w:rFonts w:ascii="Cambria Math" w:hAnsi="Cambria Math"/>
                        <w:noProof/>
                        <w:sz w:val="22"/>
                        <w:szCs w:val="24"/>
                      </w:rPr>
                      <m:t>Ma</m:t>
                    </m:r>
                    <m:sSub>
                      <m:sSubPr>
                        <m:ctrlPr>
                          <w:rPr>
                            <w:rFonts w:ascii="Cambria Math" w:hAnsi="Cambria Math"/>
                            <w:i/>
                            <w:noProof/>
                            <w:sz w:val="22"/>
                            <w:szCs w:val="24"/>
                          </w:rPr>
                        </m:ctrlPr>
                      </m:sSubPr>
                      <m:e>
                        <m:r>
                          <w:rPr>
                            <w:rFonts w:ascii="Cambria Math" w:hAnsi="Cambria Math"/>
                            <w:noProof/>
                            <w:sz w:val="22"/>
                            <w:szCs w:val="24"/>
                          </w:rPr>
                          <m:t>x</m:t>
                        </m:r>
                      </m:e>
                      <m:sub>
                        <m:r>
                          <w:rPr>
                            <w:rFonts w:ascii="Cambria Math" w:hAnsi="Cambria Math"/>
                            <w:noProof/>
                            <w:sz w:val="22"/>
                            <w:szCs w:val="24"/>
                          </w:rPr>
                          <m:t>iter</m:t>
                        </m:r>
                      </m:sub>
                    </m:sSub>
                  </m:den>
                </m:f>
                <m:r>
                  <w:rPr>
                    <w:rFonts w:ascii="Cambria Math" w:hAnsi="Cambria Math"/>
                    <w:noProof/>
                    <w:sz w:val="22"/>
                    <w:szCs w:val="24"/>
                  </w:rPr>
                  <m:t>), P&gt;0.5</m:t>
                </m:r>
              </m:e>
            </m:eqArr>
          </m:e>
        </m:d>
      </m:oMath>
      <w:r w:rsidRPr="00A36301">
        <w:rPr>
          <w:rFonts w:ascii="Garamond" w:hAnsi="Garamond"/>
          <w:sz w:val="22"/>
          <w:szCs w:val="24"/>
        </w:rPr>
        <w:tab/>
        <w:t xml:space="preserve"> </w:t>
      </w:r>
      <w:r w:rsidRPr="00A36301">
        <w:rPr>
          <w:rFonts w:ascii="Garamond" w:hAnsi="Garamond"/>
          <w:sz w:val="22"/>
          <w:szCs w:val="24"/>
        </w:rPr>
        <w:fldChar w:fldCharType="begin"/>
      </w:r>
      <w:r w:rsidRPr="00A36301">
        <w:rPr>
          <w:rFonts w:ascii="Garamond" w:hAnsi="Garamond"/>
          <w:sz w:val="22"/>
          <w:szCs w:val="24"/>
        </w:rPr>
        <w:instrText xml:space="preserve"> MACROBUTTON MTPlaceRef \* MERGEFORMAT </w:instrText>
      </w:r>
      <w:r w:rsidRPr="00A36301">
        <w:rPr>
          <w:rFonts w:ascii="Garamond" w:hAnsi="Garamond"/>
          <w:sz w:val="22"/>
          <w:szCs w:val="24"/>
        </w:rPr>
        <w:fldChar w:fldCharType="begin"/>
      </w:r>
      <w:r w:rsidRPr="00A36301">
        <w:rPr>
          <w:rFonts w:ascii="Garamond" w:hAnsi="Garamond"/>
          <w:sz w:val="22"/>
          <w:szCs w:val="24"/>
        </w:rPr>
        <w:instrText xml:space="preserve"> SEQ MTEqn \h \* MERGEFORMAT </w:instrText>
      </w:r>
      <w:r w:rsidRPr="00A36301">
        <w:rPr>
          <w:rFonts w:ascii="Garamond" w:hAnsi="Garamond"/>
          <w:sz w:val="22"/>
          <w:szCs w:val="24"/>
        </w:rPr>
        <w:fldChar w:fldCharType="end"/>
      </w:r>
      <w:r w:rsidRPr="00A36301">
        <w:rPr>
          <w:rFonts w:ascii="Garamond" w:hAnsi="Garamond"/>
          <w:sz w:val="22"/>
          <w:szCs w:val="24"/>
        </w:rPr>
        <w:instrText>(</w:instrText>
      </w:r>
      <w:r w:rsidRPr="00A36301">
        <w:rPr>
          <w:rFonts w:ascii="Garamond" w:hAnsi="Garamond"/>
          <w:sz w:val="22"/>
          <w:szCs w:val="24"/>
        </w:rPr>
        <w:fldChar w:fldCharType="begin"/>
      </w:r>
      <w:r w:rsidRPr="00A36301">
        <w:rPr>
          <w:rFonts w:ascii="Garamond" w:hAnsi="Garamond"/>
          <w:sz w:val="22"/>
          <w:szCs w:val="24"/>
        </w:rPr>
        <w:instrText xml:space="preserve"> SEQ MTEqn \c \* Arabic \* MERGEFORMAT </w:instrText>
      </w:r>
      <w:r w:rsidRPr="00A36301">
        <w:rPr>
          <w:rFonts w:ascii="Garamond" w:hAnsi="Garamond"/>
          <w:sz w:val="22"/>
          <w:szCs w:val="24"/>
        </w:rPr>
        <w:fldChar w:fldCharType="separate"/>
      </w:r>
      <w:r>
        <w:rPr>
          <w:rFonts w:ascii="Garamond" w:hAnsi="Garamond"/>
          <w:noProof/>
          <w:sz w:val="22"/>
          <w:szCs w:val="24"/>
        </w:rPr>
        <w:instrText>6</w:instrText>
      </w:r>
      <w:r w:rsidRPr="00A36301">
        <w:rPr>
          <w:rFonts w:ascii="Garamond" w:hAnsi="Garamond"/>
          <w:sz w:val="22"/>
          <w:szCs w:val="24"/>
        </w:rPr>
        <w:fldChar w:fldCharType="end"/>
      </w:r>
      <w:r w:rsidRPr="00A36301">
        <w:rPr>
          <w:rFonts w:ascii="Garamond" w:hAnsi="Garamond"/>
          <w:sz w:val="22"/>
          <w:szCs w:val="24"/>
        </w:rPr>
        <w:instrText>)</w:instrText>
      </w:r>
      <w:r w:rsidRPr="00A36301">
        <w:rPr>
          <w:rFonts w:ascii="Garamond" w:hAnsi="Garamond"/>
          <w:sz w:val="22"/>
          <w:szCs w:val="24"/>
        </w:rPr>
        <w:fldChar w:fldCharType="end"/>
      </w:r>
    </w:p>
    <w:p w14:paraId="16DC70AF" w14:textId="7DEF74C5" w:rsidR="00A36301" w:rsidRPr="00A36301" w:rsidRDefault="00A36301" w:rsidP="00A36301">
      <w:pPr>
        <w:spacing w:line="480" w:lineRule="auto"/>
        <w:rPr>
          <w:rFonts w:ascii="Garamond" w:eastAsia="DengXian" w:hAnsi="Garamond"/>
          <w:sz w:val="22"/>
          <w:szCs w:val="22"/>
          <w:lang w:eastAsia="en-US"/>
        </w:rPr>
      </w:pPr>
      <w:r w:rsidRPr="00B2223F">
        <w:rPr>
          <w:rFonts w:ascii="Garamond" w:hAnsi="Garamond"/>
          <w:sz w:val="22"/>
          <w:szCs w:val="22"/>
        </w:rPr>
        <w:t xml:space="preserve">where, </w:t>
      </w:r>
      <m:oMath>
        <m:r>
          <w:rPr>
            <w:rFonts w:ascii="Cambria Math" w:hAnsi="Cambria Math"/>
            <w:sz w:val="22"/>
            <w:szCs w:val="22"/>
          </w:rPr>
          <m:t>0.2⋅rand(0,1)⋅(1-</m:t>
        </m:r>
        <m:f>
          <m:fPr>
            <m:ctrlPr>
              <w:rPr>
                <w:rFonts w:ascii="Cambria Math" w:hAnsi="Cambria Math"/>
                <w:i/>
                <w:sz w:val="22"/>
                <w:szCs w:val="22"/>
              </w:rPr>
            </m:ctrlPr>
          </m:fPr>
          <m:num>
            <m:r>
              <w:rPr>
                <w:rFonts w:ascii="Cambria Math" w:hAnsi="Cambria Math"/>
                <w:sz w:val="22"/>
                <w:szCs w:val="22"/>
              </w:rPr>
              <m:t>t</m:t>
            </m:r>
          </m:num>
          <m:den>
            <m:r>
              <w:rPr>
                <w:rFonts w:ascii="Cambria Math" w:hAnsi="Cambria Math"/>
                <w:sz w:val="22"/>
                <w:szCs w:val="22"/>
              </w:rPr>
              <m:t>Ma</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iter</m:t>
                </m:r>
              </m:sub>
            </m:sSub>
          </m:den>
        </m:f>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mean</m:t>
            </m:r>
          </m:sub>
          <m:sup>
            <m:r>
              <w:rPr>
                <w:rFonts w:ascii="Cambria Math" w:hAnsi="Cambria Math"/>
                <w:sz w:val="22"/>
                <w:szCs w:val="22"/>
              </w:rPr>
              <m:t>t</m:t>
            </m:r>
          </m:sup>
        </m:sSubSup>
        <m:r>
          <w:rPr>
            <w:rFonts w:ascii="Cambria Math" w:hAnsi="Cambria Math"/>
            <w:sz w:val="22"/>
            <w:szCs w:val="22"/>
          </w:rPr>
          <m:t>)</m:t>
        </m:r>
      </m:oMath>
      <w:r w:rsidRPr="00A36301">
        <w:rPr>
          <w:rFonts w:ascii="Garamond" w:hAnsi="Garamond"/>
          <w:sz w:val="22"/>
          <w:szCs w:val="22"/>
        </w:rPr>
        <w:t xml:space="preserve"> </w:t>
      </w:r>
      <w:r w:rsidRPr="00A36301">
        <w:rPr>
          <w:rFonts w:ascii="Garamond" w:eastAsia="DengXian" w:hAnsi="Garamond"/>
          <w:sz w:val="22"/>
          <w:szCs w:val="22"/>
          <w:lang w:eastAsia="en-US"/>
        </w:rPr>
        <w:t xml:space="preserve">denotes the process of an individual joining a parrot’s group to communicate and </w:t>
      </w:r>
      <m:oMath>
        <m:r>
          <w:rPr>
            <w:rFonts w:ascii="Cambria Math" w:hAnsi="Cambria Math"/>
            <w:sz w:val="22"/>
            <w:szCs w:val="22"/>
          </w:rPr>
          <m:t>0.2⋅rand(0,1)⋅</m:t>
        </m:r>
        <m:func>
          <m:funcPr>
            <m:ctrlPr>
              <w:rPr>
                <w:rFonts w:ascii="Cambria Math" w:hAnsi="Cambria Math"/>
                <w:i/>
                <w:sz w:val="22"/>
                <w:szCs w:val="22"/>
              </w:rPr>
            </m:ctrlPr>
          </m:funcPr>
          <m:fName>
            <m:r>
              <w:rPr>
                <w:rFonts w:ascii="Cambria Math" w:hAnsi="Cambria Math"/>
                <w:sz w:val="22"/>
                <w:szCs w:val="22"/>
              </w:rPr>
              <m:t>exp</m:t>
            </m:r>
          </m:fName>
          <m:e>
            <m:r>
              <w:rPr>
                <w:rFonts w:ascii="Cambria Math" w:hAnsi="Cambria Math"/>
                <w:sz w:val="22"/>
                <w:szCs w:val="22"/>
              </w:rPr>
              <m:t>(</m:t>
            </m:r>
          </m:e>
        </m:fun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t</m:t>
            </m:r>
          </m:num>
          <m:den>
            <m:r>
              <w:rPr>
                <w:rFonts w:ascii="Cambria Math" w:hAnsi="Cambria Math"/>
                <w:sz w:val="22"/>
                <w:szCs w:val="22"/>
              </w:rPr>
              <m:t>rand(0,1)⋅Ma</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iter</m:t>
                </m:r>
              </m:sub>
            </m:sSub>
          </m:den>
        </m:f>
        <m:r>
          <w:rPr>
            <w:rFonts w:ascii="Cambria Math" w:hAnsi="Cambria Math"/>
            <w:sz w:val="22"/>
            <w:szCs w:val="22"/>
          </w:rPr>
          <m:t>)</m:t>
        </m:r>
      </m:oMath>
      <w:r w:rsidRPr="00A36301">
        <w:rPr>
          <w:rFonts w:ascii="Garamond" w:eastAsia="DengXian" w:hAnsi="Garamond"/>
          <w:sz w:val="22"/>
          <w:szCs w:val="22"/>
          <w:lang w:eastAsia="en-US"/>
        </w:rPr>
        <w:t xml:space="preserve"> denotes the process of an individual flying away immediately after communicating. Both behaviors are feasible and, as such, are implemented using a randomly generated </w:t>
      </w:r>
      <m:oMath>
        <m:r>
          <w:rPr>
            <w:rFonts w:ascii="Cambria Math" w:hAnsi="Cambria Math"/>
            <w:sz w:val="22"/>
            <w:szCs w:val="22"/>
          </w:rPr>
          <m:t>P</m:t>
        </m:r>
      </m:oMath>
      <w:r w:rsidRPr="00A36301">
        <w:rPr>
          <w:rFonts w:ascii="Garamond" w:hAnsi="Garamond"/>
          <w:sz w:val="22"/>
          <w:szCs w:val="22"/>
        </w:rPr>
        <w:t xml:space="preserve"> </w:t>
      </w:r>
      <w:r w:rsidRPr="00A36301">
        <w:rPr>
          <w:rFonts w:ascii="Garamond" w:eastAsia="DengXian" w:hAnsi="Garamond"/>
          <w:sz w:val="22"/>
          <w:szCs w:val="22"/>
          <w:lang w:eastAsia="en-US"/>
        </w:rPr>
        <w:t>within the range of [0, 1].</w:t>
      </w:r>
    </w:p>
    <w:p w14:paraId="21DB9BEE" w14:textId="77777777" w:rsidR="00A36301" w:rsidRPr="00A36301" w:rsidRDefault="00A36301" w:rsidP="00A36301">
      <w:pPr>
        <w:spacing w:line="480" w:lineRule="auto"/>
        <w:ind w:firstLineChars="200" w:firstLine="440"/>
        <w:jc w:val="center"/>
        <w:rPr>
          <w:rFonts w:ascii="Garamond" w:eastAsia="DengXian" w:hAnsi="Garamond"/>
          <w:sz w:val="22"/>
          <w:szCs w:val="22"/>
          <w:lang w:eastAsia="en-US"/>
        </w:rPr>
      </w:pPr>
      <w:r w:rsidRPr="00A36301">
        <w:rPr>
          <w:rFonts w:ascii="Garamond" w:hAnsi="Garamond"/>
          <w:noProof/>
          <w:sz w:val="22"/>
          <w:szCs w:val="22"/>
        </w:rPr>
        <w:drawing>
          <wp:inline distT="0" distB="0" distL="0" distR="0" wp14:anchorId="50584FA8" wp14:editId="1FCB1147">
            <wp:extent cx="3789923" cy="2743200"/>
            <wp:effectExtent l="0" t="0" r="1270" b="0"/>
            <wp:docPr id="358281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81946"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3797342" cy="2748570"/>
                    </a:xfrm>
                    <a:prstGeom prst="rect">
                      <a:avLst/>
                    </a:prstGeom>
                  </pic:spPr>
                </pic:pic>
              </a:graphicData>
            </a:graphic>
          </wp:inline>
        </w:drawing>
      </w:r>
    </w:p>
    <w:p w14:paraId="00F9AF57" w14:textId="77777777" w:rsidR="00A36301" w:rsidRPr="00A36301" w:rsidRDefault="00A36301" w:rsidP="00A36301">
      <w:pPr>
        <w:spacing w:line="480" w:lineRule="auto"/>
        <w:jc w:val="center"/>
        <w:rPr>
          <w:rFonts w:ascii="Garamond" w:eastAsia="SimSun" w:hAnsi="Garamond"/>
          <w:sz w:val="22"/>
          <w:szCs w:val="22"/>
        </w:rPr>
      </w:pPr>
      <w:r w:rsidRPr="00A36301">
        <w:rPr>
          <w:rFonts w:ascii="Garamond" w:eastAsia="SimSun" w:hAnsi="Garamond"/>
          <w:b/>
          <w:bCs/>
          <w:sz w:val="22"/>
          <w:szCs w:val="22"/>
        </w:rPr>
        <w:t>Fig. 4</w:t>
      </w:r>
      <w:r w:rsidRPr="00A36301">
        <w:rPr>
          <w:rFonts w:ascii="Garamond" w:eastAsia="SimSun" w:hAnsi="Garamond"/>
          <w:sz w:val="22"/>
          <w:szCs w:val="22"/>
        </w:rPr>
        <w:t>. The communicating behavior</w:t>
      </w:r>
    </w:p>
    <w:p w14:paraId="05C840BA" w14:textId="7B114458" w:rsidR="00A36301" w:rsidRPr="00A36301" w:rsidRDefault="00A36301" w:rsidP="00A36301">
      <w:pPr>
        <w:pStyle w:val="Heading3"/>
        <w:rPr>
          <w:rFonts w:ascii="Garamond" w:hAnsi="Garamond" w:cs="Times New Roman"/>
          <w:sz w:val="22"/>
          <w:szCs w:val="22"/>
        </w:rPr>
      </w:pPr>
      <w:r w:rsidRPr="00A36301">
        <w:rPr>
          <w:rFonts w:ascii="Garamond" w:hAnsi="Garamond" w:cs="Times New Roman"/>
          <w:sz w:val="22"/>
          <w:szCs w:val="22"/>
        </w:rPr>
        <w:t xml:space="preserve">Fear of </w:t>
      </w:r>
      <w:proofErr w:type="gramStart"/>
      <w:r w:rsidRPr="00A36301">
        <w:rPr>
          <w:rFonts w:ascii="Garamond" w:hAnsi="Garamond" w:cs="Times New Roman"/>
          <w:sz w:val="22"/>
          <w:szCs w:val="22"/>
        </w:rPr>
        <w:t>strangers</w:t>
      </w:r>
      <w:proofErr w:type="gramEnd"/>
      <w:r w:rsidRPr="00A36301">
        <w:rPr>
          <w:rFonts w:ascii="Garamond" w:hAnsi="Garamond" w:cs="Times New Roman"/>
          <w:sz w:val="22"/>
          <w:szCs w:val="22"/>
        </w:rPr>
        <w:t xml:space="preserve"> behavior</w:t>
      </w:r>
    </w:p>
    <w:p w14:paraId="6E67C1D0" w14:textId="71E0E4A8" w:rsidR="00A36301" w:rsidRPr="00A36301" w:rsidRDefault="00A36301" w:rsidP="00A36301">
      <w:pPr>
        <w:spacing w:line="480" w:lineRule="auto"/>
        <w:ind w:firstLineChars="200" w:firstLine="440"/>
        <w:rPr>
          <w:rFonts w:ascii="Garamond" w:eastAsia="DengXian" w:hAnsi="Garamond"/>
          <w:sz w:val="22"/>
          <w:szCs w:val="22"/>
          <w:lang w:eastAsia="en-US"/>
        </w:rPr>
      </w:pPr>
      <w:r w:rsidRPr="00A36301">
        <w:rPr>
          <w:rFonts w:ascii="Garamond" w:eastAsia="DengXian" w:hAnsi="Garamond"/>
          <w:sz w:val="22"/>
          <w:szCs w:val="22"/>
          <w:lang w:eastAsia="en-US"/>
        </w:rPr>
        <w:t xml:space="preserve">As a general rule, birds exhibit a natural fear of strangers, and </w:t>
      </w:r>
      <w:proofErr w:type="spellStart"/>
      <w:r w:rsidRPr="00A36301">
        <w:rPr>
          <w:rFonts w:ascii="Garamond" w:eastAsia="DengXian" w:hAnsi="Garamond"/>
          <w:sz w:val="22"/>
          <w:szCs w:val="22"/>
          <w:lang w:eastAsia="en-US"/>
        </w:rPr>
        <w:t>Pyrrhura</w:t>
      </w:r>
      <w:proofErr w:type="spellEnd"/>
      <w:r w:rsidRPr="00A36301">
        <w:rPr>
          <w:rFonts w:ascii="Garamond" w:eastAsia="DengXian" w:hAnsi="Garamond"/>
          <w:sz w:val="22"/>
          <w:szCs w:val="22"/>
          <w:lang w:eastAsia="en-US"/>
        </w:rPr>
        <w:t xml:space="preserve"> </w:t>
      </w:r>
      <w:proofErr w:type="spellStart"/>
      <w:r w:rsidRPr="00A36301">
        <w:rPr>
          <w:rFonts w:ascii="Garamond" w:eastAsia="DengXian" w:hAnsi="Garamond"/>
          <w:sz w:val="22"/>
          <w:szCs w:val="22"/>
          <w:lang w:eastAsia="en-US"/>
        </w:rPr>
        <w:t>Molinae</w:t>
      </w:r>
      <w:proofErr w:type="spellEnd"/>
      <w:r w:rsidRPr="00A36301">
        <w:rPr>
          <w:rFonts w:ascii="Garamond" w:eastAsia="DengXian" w:hAnsi="Garamond"/>
          <w:sz w:val="22"/>
          <w:szCs w:val="22"/>
          <w:lang w:eastAsia="en-US"/>
        </w:rPr>
        <w:t xml:space="preserve"> parrots are no</w:t>
      </w:r>
      <w:r w:rsidRPr="00B2223F">
        <w:rPr>
          <w:rFonts w:ascii="Garamond" w:eastAsia="DengXian" w:hAnsi="Garamond"/>
          <w:sz w:val="22"/>
          <w:szCs w:val="22"/>
          <w:lang w:eastAsia="en-US"/>
        </w:rPr>
        <w:t>t an</w:t>
      </w:r>
      <w:r w:rsidRPr="00A36301">
        <w:rPr>
          <w:rFonts w:ascii="Garamond" w:eastAsia="DengXian" w:hAnsi="Garamond"/>
          <w:sz w:val="22"/>
          <w:szCs w:val="22"/>
          <w:lang w:eastAsia="en-US"/>
        </w:rPr>
        <w:t xml:space="preserve"> exception. Their behavior of distancing themselves from unfamiliar individuals and seeking </w:t>
      </w:r>
      <w:r w:rsidRPr="00B2223F">
        <w:rPr>
          <w:rFonts w:ascii="Garamond" w:eastAsia="DengXian" w:hAnsi="Garamond"/>
          <w:sz w:val="22"/>
          <w:szCs w:val="22"/>
          <w:lang w:eastAsia="en-US"/>
        </w:rPr>
        <w:t>safety</w:t>
      </w:r>
      <w:r w:rsidRPr="00A36301">
        <w:rPr>
          <w:rFonts w:ascii="Garamond" w:eastAsia="DengXian" w:hAnsi="Garamond"/>
          <w:sz w:val="22"/>
          <w:szCs w:val="22"/>
          <w:lang w:eastAsia="en-US"/>
        </w:rPr>
        <w:t xml:space="preserve"> with their owners in search of a secure environment is illustrated in Fig. 5, as described below:</w:t>
      </w:r>
    </w:p>
    <w:p w14:paraId="1D832E47" w14:textId="5BB102F5" w:rsidR="00A36301" w:rsidRPr="00A36301" w:rsidRDefault="00A36301" w:rsidP="00A36301">
      <w:pPr>
        <w:pStyle w:val="a"/>
        <w:rPr>
          <w:rFonts w:ascii="Garamond" w:hAnsi="Garamond"/>
          <w:sz w:val="22"/>
          <w:szCs w:val="24"/>
        </w:rPr>
      </w:pPr>
      <w:r w:rsidRPr="00A36301">
        <w:rPr>
          <w:rFonts w:ascii="Garamond" w:hAnsi="Garamond"/>
          <w:sz w:val="22"/>
          <w:szCs w:val="24"/>
        </w:rPr>
        <w:tab/>
      </w:r>
      <w:bookmarkStart w:id="6" w:name="OLE_LINK11"/>
      <m:oMath>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i</m:t>
            </m:r>
          </m:sub>
          <m:sup>
            <m:r>
              <w:rPr>
                <w:rFonts w:ascii="Cambria Math" w:hAnsi="Cambria Math"/>
                <w:noProof/>
                <w:sz w:val="22"/>
                <w:szCs w:val="24"/>
              </w:rPr>
              <m:t>t+1</m:t>
            </m:r>
          </m:sup>
        </m:sSubSup>
        <m:r>
          <w:rPr>
            <w:rFonts w:ascii="Cambria Math" w:hAnsi="Cambria Math"/>
            <w:noProof/>
            <w:sz w:val="22"/>
            <w:szCs w:val="24"/>
          </w:rPr>
          <m:t>=</m:t>
        </m:r>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i</m:t>
            </m:r>
          </m:sub>
          <m:sup>
            <m:r>
              <w:rPr>
                <w:rFonts w:ascii="Cambria Math" w:hAnsi="Cambria Math"/>
                <w:noProof/>
                <w:sz w:val="22"/>
                <w:szCs w:val="24"/>
              </w:rPr>
              <m:t>t</m:t>
            </m:r>
          </m:sup>
        </m:sSubSup>
        <m:r>
          <w:rPr>
            <w:rFonts w:ascii="Cambria Math" w:hAnsi="Cambria Math"/>
            <w:noProof/>
            <w:sz w:val="22"/>
            <w:szCs w:val="24"/>
          </w:rPr>
          <m:t>+rand(0,1)</m:t>
        </m:r>
        <m:r>
          <w:rPr>
            <w:rFonts w:ascii="Cambria Math" w:hAnsi="Cambria Math" w:cs="Cambria Math"/>
            <w:noProof/>
            <w:sz w:val="22"/>
            <w:szCs w:val="24"/>
          </w:rPr>
          <m:t>⋅</m:t>
        </m:r>
        <m:func>
          <m:funcPr>
            <m:ctrlPr>
              <w:rPr>
                <w:rFonts w:ascii="Cambria Math" w:hAnsi="Cambria Math"/>
                <w:i/>
                <w:noProof/>
                <w:sz w:val="22"/>
                <w:szCs w:val="24"/>
              </w:rPr>
            </m:ctrlPr>
          </m:funcPr>
          <m:fName>
            <m:r>
              <w:rPr>
                <w:rFonts w:ascii="Cambria Math" w:hAnsi="Cambria Math"/>
                <w:noProof/>
                <w:sz w:val="22"/>
                <w:szCs w:val="24"/>
              </w:rPr>
              <m:t>cos</m:t>
            </m:r>
          </m:fName>
          <m:e>
            <m:r>
              <w:rPr>
                <w:rFonts w:ascii="Cambria Math" w:hAnsi="Cambria Math"/>
                <w:noProof/>
                <w:sz w:val="22"/>
                <w:szCs w:val="24"/>
              </w:rPr>
              <m:t>(</m:t>
            </m:r>
          </m:e>
        </m:func>
        <m:r>
          <w:rPr>
            <w:rFonts w:ascii="Cambria Math" w:hAnsi="Cambria Math"/>
            <w:noProof/>
            <w:sz w:val="22"/>
            <w:szCs w:val="24"/>
          </w:rPr>
          <m:t>0.5π</m:t>
        </m:r>
        <m:r>
          <w:rPr>
            <w:rFonts w:ascii="Cambria Math" w:hAnsi="Cambria Math" w:cs="Cambria Math"/>
            <w:noProof/>
            <w:sz w:val="22"/>
            <w:szCs w:val="24"/>
          </w:rPr>
          <m:t>⋅</m:t>
        </m:r>
        <m:f>
          <m:fPr>
            <m:ctrlPr>
              <w:rPr>
                <w:rFonts w:ascii="Cambria Math" w:hAnsi="Cambria Math"/>
                <w:i/>
                <w:noProof/>
                <w:sz w:val="22"/>
                <w:szCs w:val="24"/>
              </w:rPr>
            </m:ctrlPr>
          </m:fPr>
          <m:num>
            <m:r>
              <w:rPr>
                <w:rFonts w:ascii="Cambria Math" w:hAnsi="Cambria Math"/>
                <w:noProof/>
                <w:sz w:val="22"/>
                <w:szCs w:val="24"/>
              </w:rPr>
              <m:t>t</m:t>
            </m:r>
          </m:num>
          <m:den>
            <m:r>
              <w:rPr>
                <w:rFonts w:ascii="Cambria Math" w:hAnsi="Cambria Math"/>
                <w:noProof/>
                <w:sz w:val="22"/>
                <w:szCs w:val="24"/>
              </w:rPr>
              <m:t>Ma</m:t>
            </m:r>
            <m:sSub>
              <m:sSubPr>
                <m:ctrlPr>
                  <w:rPr>
                    <w:rFonts w:ascii="Cambria Math" w:hAnsi="Cambria Math"/>
                    <w:i/>
                    <w:noProof/>
                    <w:sz w:val="22"/>
                    <w:szCs w:val="24"/>
                  </w:rPr>
                </m:ctrlPr>
              </m:sSubPr>
              <m:e>
                <m:r>
                  <w:rPr>
                    <w:rFonts w:ascii="Cambria Math" w:hAnsi="Cambria Math"/>
                    <w:noProof/>
                    <w:sz w:val="22"/>
                    <w:szCs w:val="24"/>
                  </w:rPr>
                  <m:t>x</m:t>
                </m:r>
              </m:e>
              <m:sub>
                <m:r>
                  <w:rPr>
                    <w:rFonts w:ascii="Cambria Math" w:hAnsi="Cambria Math"/>
                    <w:noProof/>
                    <w:sz w:val="22"/>
                    <w:szCs w:val="24"/>
                  </w:rPr>
                  <m:t>iter</m:t>
                </m:r>
              </m:sub>
            </m:sSub>
          </m:den>
        </m:f>
        <m:r>
          <w:rPr>
            <w:rFonts w:ascii="Cambria Math" w:hAnsi="Cambria Math"/>
            <w:noProof/>
            <w:sz w:val="22"/>
            <w:szCs w:val="24"/>
          </w:rPr>
          <m:t>)</m:t>
        </m:r>
        <m:r>
          <w:rPr>
            <w:rFonts w:ascii="Cambria Math" w:hAnsi="Cambria Math" w:cs="Cambria Math"/>
            <w:noProof/>
            <w:sz w:val="22"/>
            <w:szCs w:val="24"/>
          </w:rPr>
          <m:t>⋅</m:t>
        </m:r>
        <m:r>
          <w:rPr>
            <w:rFonts w:ascii="Cambria Math" w:hAnsi="Cambria Math"/>
            <w:noProof/>
            <w:sz w:val="22"/>
            <w:szCs w:val="24"/>
          </w:rPr>
          <m:t>(</m:t>
        </m:r>
        <m:sSub>
          <m:sSubPr>
            <m:ctrlPr>
              <w:rPr>
                <w:rFonts w:ascii="Cambria Math" w:hAnsi="Cambria Math"/>
                <w:i/>
                <w:noProof/>
                <w:sz w:val="22"/>
                <w:szCs w:val="24"/>
              </w:rPr>
            </m:ctrlPr>
          </m:sSubPr>
          <m:e>
            <m:r>
              <w:rPr>
                <w:rFonts w:ascii="Cambria Math" w:hAnsi="Cambria Math"/>
                <w:noProof/>
                <w:sz w:val="22"/>
                <w:szCs w:val="24"/>
              </w:rPr>
              <m:t>X</m:t>
            </m:r>
          </m:e>
          <m:sub>
            <m:r>
              <w:rPr>
                <w:rFonts w:ascii="Cambria Math" w:hAnsi="Cambria Math"/>
                <w:noProof/>
                <w:sz w:val="22"/>
                <w:szCs w:val="24"/>
              </w:rPr>
              <m:t>best</m:t>
            </m:r>
          </m:sub>
        </m:sSub>
        <m:r>
          <w:rPr>
            <w:rFonts w:ascii="Cambria Math" w:hAnsi="Cambria Math"/>
            <w:noProof/>
            <w:sz w:val="22"/>
            <w:szCs w:val="24"/>
          </w:rPr>
          <m:t>-</m:t>
        </m:r>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i</m:t>
            </m:r>
          </m:sub>
          <m:sup>
            <m:r>
              <w:rPr>
                <w:rFonts w:ascii="Cambria Math" w:hAnsi="Cambria Math"/>
                <w:noProof/>
                <w:sz w:val="22"/>
                <w:szCs w:val="24"/>
              </w:rPr>
              <m:t>t</m:t>
            </m:r>
          </m:sup>
        </m:sSubSup>
        <m:r>
          <w:rPr>
            <w:rFonts w:ascii="Cambria Math" w:hAnsi="Cambria Math"/>
            <w:noProof/>
            <w:sz w:val="22"/>
            <w:szCs w:val="24"/>
          </w:rPr>
          <m:t>)</m:t>
        </m:r>
        <m:r>
          <m:rPr>
            <m:sty m:val="p"/>
          </m:rPr>
          <w:rPr>
            <w:rFonts w:ascii="Cambria Math" w:hAnsi="Cambria Math"/>
            <w:noProof/>
            <w:sz w:val="22"/>
            <w:szCs w:val="24"/>
          </w:rPr>
          <w:br/>
        </m:r>
        <m:r>
          <w:rPr>
            <w:rFonts w:ascii="Cambria Math" w:hAnsi="Cambria Math"/>
            <w:noProof/>
            <w:sz w:val="22"/>
            <w:szCs w:val="24"/>
          </w:rPr>
          <m:t>-</m:t>
        </m:r>
        <m:func>
          <m:funcPr>
            <m:ctrlPr>
              <w:rPr>
                <w:rFonts w:ascii="Cambria Math" w:hAnsi="Cambria Math"/>
                <w:i/>
                <w:noProof/>
                <w:sz w:val="22"/>
                <w:szCs w:val="24"/>
              </w:rPr>
            </m:ctrlPr>
          </m:funcPr>
          <m:fName>
            <m:r>
              <w:rPr>
                <w:rFonts w:ascii="Cambria Math" w:hAnsi="Cambria Math"/>
                <w:noProof/>
                <w:sz w:val="22"/>
                <w:szCs w:val="24"/>
              </w:rPr>
              <m:t>cos</m:t>
            </m:r>
          </m:fName>
          <m:e>
            <m:r>
              <w:rPr>
                <w:rFonts w:ascii="Cambria Math" w:hAnsi="Cambria Math"/>
                <w:noProof/>
                <w:sz w:val="22"/>
                <w:szCs w:val="24"/>
              </w:rPr>
              <m:t>(</m:t>
            </m:r>
          </m:e>
        </m:func>
        <m:r>
          <w:rPr>
            <w:rFonts w:ascii="Cambria Math" w:hAnsi="Cambria Math"/>
            <w:noProof/>
            <w:sz w:val="22"/>
            <w:szCs w:val="24"/>
          </w:rPr>
          <m:t>rand(0,1)</m:t>
        </m:r>
        <m:r>
          <w:rPr>
            <w:rFonts w:ascii="Cambria Math" w:hAnsi="Cambria Math" w:cs="Cambria Math"/>
            <w:noProof/>
            <w:sz w:val="22"/>
            <w:szCs w:val="24"/>
          </w:rPr>
          <m:t>⋅</m:t>
        </m:r>
        <m:r>
          <w:rPr>
            <w:rFonts w:ascii="Cambria Math" w:hAnsi="Cambria Math"/>
            <w:noProof/>
            <w:sz w:val="22"/>
            <w:szCs w:val="24"/>
          </w:rPr>
          <m:t>π)</m:t>
        </m:r>
        <m:r>
          <w:rPr>
            <w:rFonts w:ascii="Cambria Math" w:hAnsi="Cambria Math" w:cs="Cambria Math"/>
            <w:noProof/>
            <w:sz w:val="22"/>
            <w:szCs w:val="24"/>
          </w:rPr>
          <m:t>⋅</m:t>
        </m:r>
        <m:r>
          <w:rPr>
            <w:rFonts w:ascii="Cambria Math" w:hAnsi="Cambria Math"/>
            <w:noProof/>
            <w:sz w:val="22"/>
            <w:szCs w:val="24"/>
          </w:rPr>
          <m:t>(</m:t>
        </m:r>
        <m:f>
          <m:fPr>
            <m:ctrlPr>
              <w:rPr>
                <w:rFonts w:ascii="Cambria Math" w:hAnsi="Cambria Math"/>
                <w:i/>
                <w:noProof/>
                <w:sz w:val="22"/>
                <w:szCs w:val="24"/>
              </w:rPr>
            </m:ctrlPr>
          </m:fPr>
          <m:num>
            <m:r>
              <w:rPr>
                <w:rFonts w:ascii="Cambria Math" w:hAnsi="Cambria Math"/>
                <w:noProof/>
                <w:sz w:val="22"/>
                <w:szCs w:val="24"/>
              </w:rPr>
              <m:t>t</m:t>
            </m:r>
          </m:num>
          <m:den>
            <m:r>
              <w:rPr>
                <w:rFonts w:ascii="Cambria Math" w:hAnsi="Cambria Math"/>
                <w:noProof/>
                <w:sz w:val="22"/>
                <w:szCs w:val="24"/>
              </w:rPr>
              <m:t>Ma</m:t>
            </m:r>
            <m:sSub>
              <m:sSubPr>
                <m:ctrlPr>
                  <w:rPr>
                    <w:rFonts w:ascii="Cambria Math" w:hAnsi="Cambria Math"/>
                    <w:i/>
                    <w:noProof/>
                    <w:sz w:val="22"/>
                    <w:szCs w:val="24"/>
                  </w:rPr>
                </m:ctrlPr>
              </m:sSubPr>
              <m:e>
                <m:r>
                  <w:rPr>
                    <w:rFonts w:ascii="Cambria Math" w:hAnsi="Cambria Math"/>
                    <w:noProof/>
                    <w:sz w:val="22"/>
                    <w:szCs w:val="24"/>
                  </w:rPr>
                  <m:t>x</m:t>
                </m:r>
              </m:e>
              <m:sub>
                <m:r>
                  <w:rPr>
                    <w:rFonts w:ascii="Cambria Math" w:hAnsi="Cambria Math"/>
                    <w:noProof/>
                    <w:sz w:val="22"/>
                    <w:szCs w:val="24"/>
                  </w:rPr>
                  <m:t>iter</m:t>
                </m:r>
              </m:sub>
            </m:sSub>
          </m:den>
        </m:f>
        <m:sSup>
          <m:sSupPr>
            <m:ctrlPr>
              <w:rPr>
                <w:rFonts w:ascii="Cambria Math" w:hAnsi="Cambria Math"/>
                <w:i/>
                <w:noProof/>
                <w:sz w:val="22"/>
                <w:szCs w:val="24"/>
              </w:rPr>
            </m:ctrlPr>
          </m:sSupPr>
          <m:e>
            <m:r>
              <w:rPr>
                <w:rFonts w:ascii="Cambria Math" w:hAnsi="Cambria Math"/>
                <w:noProof/>
                <w:sz w:val="22"/>
                <w:szCs w:val="24"/>
              </w:rPr>
              <m:t>)</m:t>
            </m:r>
          </m:e>
          <m:sup>
            <m:f>
              <m:fPr>
                <m:ctrlPr>
                  <w:rPr>
                    <w:rFonts w:ascii="Cambria Math" w:hAnsi="Cambria Math"/>
                    <w:i/>
                    <w:noProof/>
                    <w:sz w:val="22"/>
                    <w:szCs w:val="24"/>
                  </w:rPr>
                </m:ctrlPr>
              </m:fPr>
              <m:num>
                <m:r>
                  <w:rPr>
                    <w:rFonts w:ascii="Cambria Math" w:hAnsi="Cambria Math"/>
                    <w:noProof/>
                    <w:sz w:val="22"/>
                    <w:szCs w:val="24"/>
                  </w:rPr>
                  <m:t>2</m:t>
                </m:r>
              </m:num>
              <m:den>
                <m:r>
                  <w:rPr>
                    <w:rFonts w:ascii="Cambria Math" w:hAnsi="Cambria Math"/>
                    <w:noProof/>
                    <w:sz w:val="22"/>
                    <w:szCs w:val="24"/>
                  </w:rPr>
                  <m:t>Ma</m:t>
                </m:r>
                <m:sSub>
                  <m:sSubPr>
                    <m:ctrlPr>
                      <w:rPr>
                        <w:rFonts w:ascii="Cambria Math" w:hAnsi="Cambria Math"/>
                        <w:i/>
                        <w:noProof/>
                        <w:sz w:val="22"/>
                        <w:szCs w:val="24"/>
                      </w:rPr>
                    </m:ctrlPr>
                  </m:sSubPr>
                  <m:e>
                    <m:r>
                      <w:rPr>
                        <w:rFonts w:ascii="Cambria Math" w:hAnsi="Cambria Math"/>
                        <w:noProof/>
                        <w:sz w:val="22"/>
                        <w:szCs w:val="24"/>
                      </w:rPr>
                      <m:t>x</m:t>
                    </m:r>
                  </m:e>
                  <m:sub>
                    <m:r>
                      <w:rPr>
                        <w:rFonts w:ascii="Cambria Math" w:hAnsi="Cambria Math"/>
                        <w:noProof/>
                        <w:sz w:val="22"/>
                        <w:szCs w:val="24"/>
                      </w:rPr>
                      <m:t>iter</m:t>
                    </m:r>
                  </m:sub>
                </m:sSub>
              </m:den>
            </m:f>
          </m:sup>
        </m:sSup>
        <m:r>
          <w:rPr>
            <w:rFonts w:ascii="Cambria Math" w:hAnsi="Cambria Math" w:cs="Cambria Math"/>
            <w:noProof/>
            <w:sz w:val="22"/>
            <w:szCs w:val="24"/>
          </w:rPr>
          <m:t>⋅</m:t>
        </m:r>
        <m:r>
          <w:rPr>
            <w:rFonts w:ascii="Cambria Math" w:hAnsi="Cambria Math"/>
            <w:noProof/>
            <w:sz w:val="22"/>
            <w:szCs w:val="24"/>
          </w:rPr>
          <m:t>(</m:t>
        </m:r>
        <m:sSubSup>
          <m:sSubSupPr>
            <m:ctrlPr>
              <w:rPr>
                <w:rFonts w:ascii="Cambria Math" w:hAnsi="Cambria Math"/>
                <w:i/>
                <w:noProof/>
                <w:sz w:val="22"/>
                <w:szCs w:val="24"/>
              </w:rPr>
            </m:ctrlPr>
          </m:sSubSupPr>
          <m:e>
            <m:r>
              <w:rPr>
                <w:rFonts w:ascii="Cambria Math" w:hAnsi="Cambria Math"/>
                <w:noProof/>
                <w:sz w:val="22"/>
                <w:szCs w:val="24"/>
              </w:rPr>
              <m:t>X</m:t>
            </m:r>
          </m:e>
          <m:sub>
            <m:r>
              <w:rPr>
                <w:rFonts w:ascii="Cambria Math" w:hAnsi="Cambria Math"/>
                <w:noProof/>
                <w:sz w:val="22"/>
                <w:szCs w:val="24"/>
              </w:rPr>
              <m:t>i</m:t>
            </m:r>
          </m:sub>
          <m:sup>
            <m:r>
              <w:rPr>
                <w:rFonts w:ascii="Cambria Math" w:hAnsi="Cambria Math"/>
                <w:noProof/>
                <w:sz w:val="22"/>
                <w:szCs w:val="24"/>
              </w:rPr>
              <m:t>t</m:t>
            </m:r>
          </m:sup>
        </m:sSubSup>
        <m:r>
          <w:rPr>
            <w:rFonts w:ascii="Cambria Math" w:hAnsi="Cambria Math"/>
            <w:noProof/>
            <w:sz w:val="22"/>
            <w:szCs w:val="24"/>
          </w:rPr>
          <m:t>-</m:t>
        </m:r>
        <m:sSub>
          <m:sSubPr>
            <m:ctrlPr>
              <w:rPr>
                <w:rFonts w:ascii="Cambria Math" w:hAnsi="Cambria Math"/>
                <w:i/>
                <w:noProof/>
                <w:sz w:val="22"/>
                <w:szCs w:val="24"/>
              </w:rPr>
            </m:ctrlPr>
          </m:sSubPr>
          <m:e>
            <m:r>
              <w:rPr>
                <w:rFonts w:ascii="Cambria Math" w:hAnsi="Cambria Math"/>
                <w:noProof/>
                <w:sz w:val="22"/>
                <w:szCs w:val="24"/>
              </w:rPr>
              <m:t>X</m:t>
            </m:r>
          </m:e>
          <m:sub>
            <m:r>
              <w:rPr>
                <w:rFonts w:ascii="Cambria Math" w:hAnsi="Cambria Math"/>
                <w:noProof/>
                <w:sz w:val="22"/>
                <w:szCs w:val="24"/>
              </w:rPr>
              <m:t>best</m:t>
            </m:r>
          </m:sub>
        </m:sSub>
        <m:r>
          <w:rPr>
            <w:rFonts w:ascii="Cambria Math" w:hAnsi="Cambria Math"/>
            <w:noProof/>
            <w:sz w:val="22"/>
            <w:szCs w:val="24"/>
          </w:rPr>
          <m:t>)</m:t>
        </m:r>
      </m:oMath>
      <w:bookmarkEnd w:id="6"/>
      <w:r w:rsidRPr="00A36301">
        <w:rPr>
          <w:rFonts w:ascii="Garamond" w:hAnsi="Garamond"/>
          <w:sz w:val="22"/>
          <w:szCs w:val="24"/>
        </w:rPr>
        <w:tab/>
      </w:r>
      <w:r w:rsidRPr="00A36301">
        <w:rPr>
          <w:rFonts w:ascii="Garamond" w:hAnsi="Garamond"/>
          <w:sz w:val="22"/>
          <w:szCs w:val="24"/>
        </w:rPr>
        <w:fldChar w:fldCharType="begin"/>
      </w:r>
      <w:r w:rsidRPr="00A36301">
        <w:rPr>
          <w:rFonts w:ascii="Garamond" w:hAnsi="Garamond"/>
          <w:sz w:val="22"/>
          <w:szCs w:val="24"/>
        </w:rPr>
        <w:instrText xml:space="preserve"> MACROBUTTON MTPlaceRef \* MERGEFORMAT </w:instrText>
      </w:r>
      <w:r w:rsidRPr="00A36301">
        <w:rPr>
          <w:rFonts w:ascii="Garamond" w:hAnsi="Garamond"/>
          <w:sz w:val="22"/>
          <w:szCs w:val="24"/>
        </w:rPr>
        <w:fldChar w:fldCharType="begin"/>
      </w:r>
      <w:r w:rsidRPr="00A36301">
        <w:rPr>
          <w:rFonts w:ascii="Garamond" w:hAnsi="Garamond"/>
          <w:sz w:val="22"/>
          <w:szCs w:val="24"/>
        </w:rPr>
        <w:instrText xml:space="preserve"> SEQ MTEqn \h \* MERGEFORMAT </w:instrText>
      </w:r>
      <w:r w:rsidRPr="00A36301">
        <w:rPr>
          <w:rFonts w:ascii="Garamond" w:hAnsi="Garamond"/>
          <w:sz w:val="22"/>
          <w:szCs w:val="24"/>
        </w:rPr>
        <w:fldChar w:fldCharType="end"/>
      </w:r>
      <w:r w:rsidRPr="00A36301">
        <w:rPr>
          <w:rFonts w:ascii="Garamond" w:hAnsi="Garamond"/>
          <w:sz w:val="22"/>
          <w:szCs w:val="24"/>
        </w:rPr>
        <w:instrText>(</w:instrText>
      </w:r>
      <w:r w:rsidRPr="00A36301">
        <w:rPr>
          <w:rFonts w:ascii="Garamond" w:hAnsi="Garamond"/>
          <w:sz w:val="22"/>
          <w:szCs w:val="24"/>
        </w:rPr>
        <w:fldChar w:fldCharType="begin"/>
      </w:r>
      <w:r w:rsidRPr="00A36301">
        <w:rPr>
          <w:rFonts w:ascii="Garamond" w:hAnsi="Garamond"/>
          <w:sz w:val="22"/>
          <w:szCs w:val="24"/>
        </w:rPr>
        <w:instrText xml:space="preserve"> SEQ MTEqn \c \* Arabic \* MERGEFORMAT </w:instrText>
      </w:r>
      <w:r w:rsidRPr="00A36301">
        <w:rPr>
          <w:rFonts w:ascii="Garamond" w:hAnsi="Garamond"/>
          <w:sz w:val="22"/>
          <w:szCs w:val="24"/>
        </w:rPr>
        <w:fldChar w:fldCharType="separate"/>
      </w:r>
      <w:r>
        <w:rPr>
          <w:rFonts w:ascii="Garamond" w:hAnsi="Garamond"/>
          <w:noProof/>
          <w:sz w:val="22"/>
          <w:szCs w:val="24"/>
        </w:rPr>
        <w:instrText>7</w:instrText>
      </w:r>
      <w:r w:rsidRPr="00A36301">
        <w:rPr>
          <w:rFonts w:ascii="Garamond" w:hAnsi="Garamond"/>
          <w:sz w:val="22"/>
          <w:szCs w:val="24"/>
        </w:rPr>
        <w:fldChar w:fldCharType="end"/>
      </w:r>
      <w:r w:rsidRPr="00A36301">
        <w:rPr>
          <w:rFonts w:ascii="Garamond" w:hAnsi="Garamond"/>
          <w:sz w:val="22"/>
          <w:szCs w:val="24"/>
        </w:rPr>
        <w:instrText>)</w:instrText>
      </w:r>
      <w:r w:rsidRPr="00A36301">
        <w:rPr>
          <w:rFonts w:ascii="Garamond" w:hAnsi="Garamond"/>
          <w:sz w:val="22"/>
          <w:szCs w:val="24"/>
        </w:rPr>
        <w:fldChar w:fldCharType="end"/>
      </w:r>
    </w:p>
    <w:p w14:paraId="4C93089F" w14:textId="086528C5" w:rsidR="00A36301" w:rsidRPr="00A36301" w:rsidRDefault="00A36301" w:rsidP="00A36301">
      <w:pPr>
        <w:pStyle w:val="BodyText"/>
        <w:ind w:firstLineChars="200" w:firstLine="440"/>
        <w:rPr>
          <w:rFonts w:ascii="Garamond" w:hAnsi="Garamond"/>
          <w:sz w:val="22"/>
          <w:szCs w:val="22"/>
        </w:rPr>
      </w:pPr>
      <w:r w:rsidRPr="00B2223F">
        <w:rPr>
          <w:rFonts w:ascii="Garamond" w:hAnsi="Garamond"/>
          <w:sz w:val="22"/>
          <w:szCs w:val="22"/>
        </w:rPr>
        <w:lastRenderedPageBreak/>
        <w:t xml:space="preserve">where </w:t>
      </w:r>
      <m:oMath>
        <m:r>
          <w:rPr>
            <w:rFonts w:ascii="Cambria Math" w:hAnsi="Cambria Math"/>
            <w:sz w:val="22"/>
            <w:szCs w:val="22"/>
          </w:rPr>
          <m:t>rand(0,1)⋅</m:t>
        </m:r>
        <m:func>
          <m:funcPr>
            <m:ctrlPr>
              <w:rPr>
                <w:rFonts w:ascii="Cambria Math" w:hAnsi="Cambria Math"/>
                <w:i/>
                <w:sz w:val="22"/>
                <w:szCs w:val="22"/>
              </w:rPr>
            </m:ctrlPr>
          </m:funcPr>
          <m:fName>
            <m:r>
              <w:rPr>
                <w:rFonts w:ascii="Cambria Math" w:hAnsi="Cambria Math"/>
                <w:sz w:val="22"/>
                <w:szCs w:val="22"/>
              </w:rPr>
              <m:t>cos</m:t>
            </m:r>
          </m:fName>
          <m:e>
            <m:r>
              <w:rPr>
                <w:rFonts w:ascii="Cambria Math" w:hAnsi="Cambria Math"/>
                <w:sz w:val="22"/>
                <w:szCs w:val="22"/>
              </w:rPr>
              <m:t>(</m:t>
            </m:r>
          </m:e>
        </m:func>
        <m:r>
          <w:rPr>
            <w:rFonts w:ascii="Cambria Math" w:hAnsi="Cambria Math"/>
            <w:sz w:val="22"/>
            <w:szCs w:val="22"/>
          </w:rPr>
          <m:t>0.5π⋅</m:t>
        </m:r>
        <m:f>
          <m:fPr>
            <m:ctrlPr>
              <w:rPr>
                <w:rFonts w:ascii="Cambria Math" w:hAnsi="Cambria Math"/>
                <w:i/>
                <w:sz w:val="22"/>
                <w:szCs w:val="22"/>
              </w:rPr>
            </m:ctrlPr>
          </m:fPr>
          <m:num>
            <m:r>
              <w:rPr>
                <w:rFonts w:ascii="Cambria Math" w:hAnsi="Cambria Math"/>
                <w:sz w:val="22"/>
                <w:szCs w:val="22"/>
              </w:rPr>
              <m:t>t</m:t>
            </m:r>
          </m:num>
          <m:den>
            <m:r>
              <w:rPr>
                <w:rFonts w:ascii="Cambria Math" w:hAnsi="Cambria Math"/>
                <w:sz w:val="22"/>
                <w:szCs w:val="22"/>
              </w:rPr>
              <m:t>Ma</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iter</m:t>
                </m:r>
              </m:sub>
            </m:sSub>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best</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m:t>
        </m:r>
      </m:oMath>
      <w:r w:rsidRPr="00A36301">
        <w:rPr>
          <w:rFonts w:ascii="Garamond" w:hAnsi="Garamond"/>
          <w:sz w:val="22"/>
          <w:szCs w:val="22"/>
        </w:rPr>
        <w:t xml:space="preserve"> </w:t>
      </w:r>
      <w:r w:rsidRPr="00A36301">
        <w:rPr>
          <w:rFonts w:ascii="Garamond" w:eastAsiaTheme="majorEastAsia" w:hAnsi="Garamond"/>
          <w:sz w:val="22"/>
          <w:szCs w:val="22"/>
        </w:rPr>
        <w:t xml:space="preserve">shows the process of </w:t>
      </w:r>
      <w:r w:rsidRPr="00B2223F">
        <w:rPr>
          <w:rFonts w:ascii="Garamond" w:eastAsiaTheme="majorEastAsia" w:hAnsi="Garamond"/>
          <w:sz w:val="22"/>
          <w:szCs w:val="22"/>
        </w:rPr>
        <w:t>reorientating</w:t>
      </w:r>
      <w:r w:rsidRPr="00A36301">
        <w:rPr>
          <w:rFonts w:ascii="Garamond" w:eastAsiaTheme="majorEastAsia" w:hAnsi="Garamond"/>
          <w:sz w:val="22"/>
          <w:szCs w:val="22"/>
        </w:rPr>
        <w:t xml:space="preserve"> to fly towards the owner and </w:t>
      </w:r>
      <m:oMath>
        <m:func>
          <m:funcPr>
            <m:ctrlPr>
              <w:rPr>
                <w:rFonts w:ascii="Cambria Math" w:hAnsi="Cambria Math"/>
                <w:i/>
                <w:sz w:val="22"/>
                <w:szCs w:val="22"/>
              </w:rPr>
            </m:ctrlPr>
          </m:funcPr>
          <m:fName>
            <m:r>
              <w:rPr>
                <w:rFonts w:ascii="Cambria Math" w:hAnsi="Cambria Math"/>
                <w:sz w:val="22"/>
                <w:szCs w:val="22"/>
              </w:rPr>
              <m:t>cos</m:t>
            </m:r>
          </m:fName>
          <m:e>
            <m:r>
              <w:rPr>
                <w:rFonts w:ascii="Cambria Math" w:hAnsi="Cambria Math"/>
                <w:sz w:val="22"/>
                <w:szCs w:val="22"/>
              </w:rPr>
              <m:t>(</m:t>
            </m:r>
          </m:e>
        </m:func>
        <m:r>
          <w:rPr>
            <w:rFonts w:ascii="Cambria Math" w:hAnsi="Cambria Math"/>
            <w:sz w:val="22"/>
            <w:szCs w:val="22"/>
          </w:rPr>
          <m:t>rand(0,1)</m:t>
        </m:r>
        <m:r>
          <w:rPr>
            <w:rFonts w:ascii="Cambria Math" w:hAnsi="Cambria Math" w:cs="Cambria Math"/>
            <w:sz w:val="22"/>
            <w:szCs w:val="22"/>
          </w:rPr>
          <m:t>⋅</m:t>
        </m:r>
        <m:r>
          <w:rPr>
            <w:rFonts w:ascii="Cambria Math" w:hAnsi="Cambria Math"/>
            <w:sz w:val="22"/>
            <w:szCs w:val="22"/>
          </w:rPr>
          <m:t>π)</m:t>
        </m:r>
        <m:r>
          <w:rPr>
            <w:rFonts w:ascii="Cambria Math" w:hAnsi="Cambria Math" w:cs="Cambria Math"/>
            <w:sz w:val="22"/>
            <w:szCs w:val="22"/>
          </w:rPr>
          <m:t>⋅</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t</m:t>
            </m:r>
          </m:num>
          <m:den>
            <m:r>
              <w:rPr>
                <w:rFonts w:ascii="Cambria Math" w:hAnsi="Cambria Math"/>
                <w:sz w:val="22"/>
                <w:szCs w:val="22"/>
              </w:rPr>
              <m:t>Ma</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iter</m:t>
                </m:r>
              </m:sub>
            </m:sSub>
          </m:den>
        </m:f>
        <m:sSup>
          <m:sSupPr>
            <m:ctrlPr>
              <w:rPr>
                <w:rFonts w:ascii="Cambria Math" w:hAnsi="Cambria Math"/>
                <w:i/>
                <w:sz w:val="22"/>
                <w:szCs w:val="22"/>
              </w:rPr>
            </m:ctrlPr>
          </m:sSupPr>
          <m:e>
            <m:r>
              <w:rPr>
                <w:rFonts w:ascii="Cambria Math" w:hAnsi="Cambria Math"/>
                <w:sz w:val="22"/>
                <w:szCs w:val="22"/>
              </w:rPr>
              <m:t>)</m:t>
            </m:r>
          </m:e>
          <m:sup>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Ma</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iter</m:t>
                    </m:r>
                  </m:sub>
                </m:sSub>
              </m:den>
            </m:f>
          </m:sup>
        </m:sSup>
        <m:r>
          <w:rPr>
            <w:rFonts w:ascii="Cambria Math" w:hAnsi="Cambria Math" w:cs="Cambria Math"/>
            <w:sz w:val="22"/>
            <w:szCs w:val="22"/>
          </w:rPr>
          <m:t>⋅</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best</m:t>
            </m:r>
          </m:sub>
        </m:sSub>
        <m:r>
          <w:rPr>
            <w:rFonts w:ascii="Cambria Math" w:hAnsi="Cambria Math"/>
            <w:sz w:val="22"/>
            <w:szCs w:val="22"/>
          </w:rPr>
          <m:t>)</m:t>
        </m:r>
      </m:oMath>
      <w:r w:rsidRPr="00A36301">
        <w:rPr>
          <w:rFonts w:ascii="Garamond" w:eastAsiaTheme="majorEastAsia" w:hAnsi="Garamond"/>
          <w:sz w:val="22"/>
          <w:szCs w:val="22"/>
        </w:rPr>
        <w:t xml:space="preserve"> shows the process of moving away from the strangers.</w:t>
      </w:r>
    </w:p>
    <w:p w14:paraId="3FBEA9C2" w14:textId="77777777" w:rsidR="00A36301" w:rsidRPr="00A36301" w:rsidRDefault="00A36301" w:rsidP="00A36301">
      <w:pPr>
        <w:pStyle w:val="BodyText"/>
        <w:jc w:val="center"/>
        <w:rPr>
          <w:rFonts w:ascii="Garamond" w:hAnsi="Garamond"/>
          <w:sz w:val="22"/>
          <w:szCs w:val="22"/>
        </w:rPr>
      </w:pPr>
      <w:r w:rsidRPr="00A36301">
        <w:rPr>
          <w:rFonts w:ascii="Garamond" w:hAnsi="Garamond"/>
          <w:noProof/>
          <w:sz w:val="22"/>
          <w:szCs w:val="22"/>
        </w:rPr>
        <w:drawing>
          <wp:inline distT="0" distB="0" distL="0" distR="0" wp14:anchorId="58740731" wp14:editId="3475A1C0">
            <wp:extent cx="3928986" cy="3029283"/>
            <wp:effectExtent l="0" t="0" r="0" b="0"/>
            <wp:docPr id="123666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6775"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3931466" cy="3031195"/>
                    </a:xfrm>
                    <a:prstGeom prst="rect">
                      <a:avLst/>
                    </a:prstGeom>
                  </pic:spPr>
                </pic:pic>
              </a:graphicData>
            </a:graphic>
          </wp:inline>
        </w:drawing>
      </w:r>
    </w:p>
    <w:p w14:paraId="108343D5" w14:textId="77777777" w:rsidR="00A36301" w:rsidRPr="00A36301" w:rsidRDefault="00A36301" w:rsidP="00A36301">
      <w:pPr>
        <w:spacing w:line="480" w:lineRule="auto"/>
        <w:jc w:val="center"/>
        <w:rPr>
          <w:rFonts w:ascii="Garamond" w:eastAsia="SimSun" w:hAnsi="Garamond"/>
          <w:sz w:val="22"/>
          <w:szCs w:val="22"/>
        </w:rPr>
      </w:pPr>
      <w:r w:rsidRPr="00A36301">
        <w:rPr>
          <w:rFonts w:ascii="Garamond" w:eastAsia="SimSun" w:hAnsi="Garamond"/>
          <w:b/>
          <w:bCs/>
          <w:sz w:val="22"/>
          <w:szCs w:val="22"/>
        </w:rPr>
        <w:t>Fig. 5</w:t>
      </w:r>
      <w:r w:rsidRPr="00A36301">
        <w:rPr>
          <w:rFonts w:ascii="Garamond" w:eastAsia="SimSun" w:hAnsi="Garamond"/>
          <w:sz w:val="22"/>
          <w:szCs w:val="22"/>
        </w:rPr>
        <w:t>. The fear of strangers’ behavior</w:t>
      </w:r>
    </w:p>
    <w:p w14:paraId="2EAE4B5E" w14:textId="3BFF94D1" w:rsidR="00A36301" w:rsidRPr="00A36301" w:rsidRDefault="00A36301" w:rsidP="00A36301">
      <w:pPr>
        <w:pStyle w:val="Heading2"/>
        <w:spacing w:line="480" w:lineRule="auto"/>
        <w:rPr>
          <w:rFonts w:ascii="Garamond" w:hAnsi="Garamond" w:cs="Times New Roman"/>
          <w:sz w:val="22"/>
          <w:szCs w:val="22"/>
        </w:rPr>
      </w:pPr>
      <w:bookmarkStart w:id="7" w:name="_Hlk141286538"/>
      <w:bookmarkStart w:id="8" w:name="_Hlk141343655"/>
      <w:r w:rsidRPr="00A36301">
        <w:rPr>
          <w:rFonts w:ascii="Garamond" w:hAnsi="Garamond" w:cs="Times New Roman"/>
          <w:sz w:val="22"/>
          <w:szCs w:val="22"/>
        </w:rPr>
        <w:t xml:space="preserve">Pseudo-code of the </w:t>
      </w:r>
      <w:r w:rsidRPr="00B2223F">
        <w:rPr>
          <w:rFonts w:ascii="Garamond" w:hAnsi="Garamond" w:cs="Times New Roman"/>
          <w:sz w:val="22"/>
          <w:szCs w:val="22"/>
        </w:rPr>
        <w:t>PO</w:t>
      </w:r>
      <w:r w:rsidRPr="00A36301">
        <w:rPr>
          <w:rFonts w:ascii="Garamond" w:hAnsi="Garamond" w:cs="Times New Roman"/>
          <w:sz w:val="22"/>
          <w:szCs w:val="22"/>
        </w:rPr>
        <w:t xml:space="preserve"> algorithm</w:t>
      </w:r>
      <w:bookmarkEnd w:id="7"/>
    </w:p>
    <w:p w14:paraId="6F8E2F82" w14:textId="17DC9254" w:rsidR="00A36301" w:rsidRPr="00B2223F" w:rsidRDefault="00A36301" w:rsidP="00A36301">
      <w:pPr>
        <w:spacing w:line="480" w:lineRule="auto"/>
        <w:ind w:firstLineChars="200" w:firstLine="440"/>
        <w:rPr>
          <w:rFonts w:ascii="Garamond" w:hAnsi="Garamond"/>
          <w:sz w:val="22"/>
          <w:szCs w:val="22"/>
        </w:rPr>
      </w:pPr>
      <w:r w:rsidRPr="00B2223F">
        <w:rPr>
          <w:rFonts w:ascii="Garamond" w:hAnsi="Garamond"/>
          <w:sz w:val="22"/>
          <w:szCs w:val="22"/>
        </w:rPr>
        <w:t xml:space="preserve">As per </w:t>
      </w:r>
      <w:r w:rsidRPr="00A36301">
        <w:rPr>
          <w:rFonts w:ascii="Garamond" w:hAnsi="Garamond"/>
          <w:b/>
          <w:bCs/>
          <w:sz w:val="22"/>
          <w:szCs w:val="22"/>
        </w:rPr>
        <w:t>Algorithm 1</w:t>
      </w:r>
      <w:r w:rsidRPr="00B2223F">
        <w:rPr>
          <w:rFonts w:ascii="Garamond" w:hAnsi="Garamond"/>
          <w:sz w:val="22"/>
          <w:szCs w:val="22"/>
        </w:rPr>
        <w:t>, t</w:t>
      </w:r>
      <w:r w:rsidRPr="00A36301">
        <w:rPr>
          <w:rFonts w:ascii="Garamond" w:hAnsi="Garamond"/>
          <w:sz w:val="22"/>
          <w:szCs w:val="22"/>
        </w:rPr>
        <w:t xml:space="preserve">he </w:t>
      </w:r>
      <w:r w:rsidRPr="00B2223F">
        <w:rPr>
          <w:rFonts w:ascii="Garamond" w:hAnsi="Garamond"/>
          <w:sz w:val="22"/>
          <w:szCs w:val="22"/>
        </w:rPr>
        <w:t>PO</w:t>
      </w:r>
      <w:r w:rsidRPr="00A36301">
        <w:rPr>
          <w:rFonts w:ascii="Garamond" w:hAnsi="Garamond"/>
          <w:sz w:val="22"/>
          <w:szCs w:val="22"/>
        </w:rPr>
        <w:t xml:space="preserve"> optimization procedure </w:t>
      </w:r>
      <w:r w:rsidRPr="00B2223F">
        <w:rPr>
          <w:rFonts w:ascii="Garamond" w:hAnsi="Garamond"/>
          <w:sz w:val="22"/>
          <w:szCs w:val="22"/>
        </w:rPr>
        <w:t>begins</w:t>
      </w:r>
      <w:r w:rsidRPr="00A36301">
        <w:rPr>
          <w:rFonts w:ascii="Garamond" w:hAnsi="Garamond"/>
          <w:sz w:val="22"/>
          <w:szCs w:val="22"/>
        </w:rPr>
        <w:t xml:space="preserve"> by randomly generating a predefined set of candidate solutions, referred as the population. Utilizing a sequence of behaviors, </w:t>
      </w:r>
      <w:r w:rsidRPr="00B2223F">
        <w:rPr>
          <w:rFonts w:ascii="Garamond" w:hAnsi="Garamond"/>
          <w:sz w:val="22"/>
          <w:szCs w:val="22"/>
        </w:rPr>
        <w:t>PO</w:t>
      </w:r>
      <w:r w:rsidRPr="00A36301">
        <w:rPr>
          <w:rFonts w:ascii="Garamond" w:hAnsi="Garamond"/>
          <w:sz w:val="22"/>
          <w:szCs w:val="22"/>
        </w:rPr>
        <w:t xml:space="preserve">'s search strategy navigates locations near the optimal solution or where the best solution has been discovered. During the optimization process, each solution adapts its position dynamically, influenced by the best solution identified thus far in the </w:t>
      </w:r>
      <w:r w:rsidRPr="00B2223F">
        <w:rPr>
          <w:rFonts w:ascii="Garamond" w:hAnsi="Garamond"/>
          <w:sz w:val="22"/>
          <w:szCs w:val="22"/>
        </w:rPr>
        <w:t>PO</w:t>
      </w:r>
      <w:r w:rsidRPr="00A36301">
        <w:rPr>
          <w:rFonts w:ascii="Garamond" w:hAnsi="Garamond"/>
          <w:sz w:val="22"/>
          <w:szCs w:val="22"/>
        </w:rPr>
        <w:t xml:space="preserve"> algorithm. The search process in </w:t>
      </w:r>
      <w:r w:rsidRPr="00B2223F">
        <w:rPr>
          <w:rFonts w:ascii="Garamond" w:hAnsi="Garamond"/>
          <w:sz w:val="22"/>
          <w:szCs w:val="22"/>
        </w:rPr>
        <w:t>PO</w:t>
      </w:r>
      <w:r w:rsidRPr="00A36301">
        <w:rPr>
          <w:rFonts w:ascii="Garamond" w:hAnsi="Garamond"/>
          <w:sz w:val="22"/>
          <w:szCs w:val="22"/>
        </w:rPr>
        <w:t xml:space="preserve"> persists until the predetermined termination criterion is satisfied. The algorithm's complete structure, illustrated through pseudo-code in Algorithm 1 and visually in Fig. 6, is provided, offering a comprehensive roadmap for the entire optimization procedure, including its iterative steps and search strategies. </w:t>
      </w:r>
      <w:r w:rsidRPr="00B2223F">
        <w:rPr>
          <w:rFonts w:ascii="Garamond" w:hAnsi="Garamond"/>
          <w:sz w:val="22"/>
          <w:szCs w:val="22"/>
        </w:rPr>
        <w:t>PO</w:t>
      </w:r>
      <w:r w:rsidRPr="00A36301">
        <w:rPr>
          <w:rFonts w:ascii="Garamond" w:hAnsi="Garamond"/>
          <w:sz w:val="22"/>
          <w:szCs w:val="22"/>
        </w:rPr>
        <w:t xml:space="preserve"> leverages the advantages of both exploration and exploitation, enabling it to navigate the search space effectively while converging towards optimal solutions.</w:t>
      </w:r>
    </w:p>
    <w:tbl>
      <w:tblPr>
        <w:tblStyle w:val="TableNormal1"/>
        <w:tblW w:w="8370" w:type="dxa"/>
        <w:jc w:val="center"/>
        <w:tblLayout w:type="fixed"/>
        <w:tblLook w:val="01E0" w:firstRow="1" w:lastRow="1" w:firstColumn="1" w:lastColumn="1" w:noHBand="0" w:noVBand="0"/>
      </w:tblPr>
      <w:tblGrid>
        <w:gridCol w:w="111"/>
        <w:gridCol w:w="8259"/>
      </w:tblGrid>
      <w:tr w:rsidR="00A36301" w:rsidRPr="00B2223F" w14:paraId="68D81FD3" w14:textId="77777777" w:rsidTr="003F69FA">
        <w:trPr>
          <w:gridBefore w:val="1"/>
          <w:wBefore w:w="111" w:type="dxa"/>
          <w:trHeight w:val="294"/>
          <w:jc w:val="center"/>
        </w:trPr>
        <w:tc>
          <w:tcPr>
            <w:tcW w:w="8259" w:type="dxa"/>
            <w:tcBorders>
              <w:top w:val="single" w:sz="12" w:space="0" w:color="000000"/>
              <w:bottom w:val="single" w:sz="12" w:space="0" w:color="000000"/>
            </w:tcBorders>
          </w:tcPr>
          <w:p w14:paraId="3CC190AD" w14:textId="77777777" w:rsidR="00A36301" w:rsidRPr="00A36301" w:rsidRDefault="00A36301" w:rsidP="003F69FA">
            <w:pPr>
              <w:pStyle w:val="TableParagraph"/>
              <w:spacing w:before="12"/>
              <w:rPr>
                <w:rFonts w:ascii="Garamond" w:hAnsi="Garamond"/>
                <w:sz w:val="24"/>
              </w:rPr>
            </w:pPr>
            <w:r w:rsidRPr="00A36301">
              <w:rPr>
                <w:rFonts w:ascii="Garamond" w:hAnsi="Garamond"/>
                <w:b/>
                <w:sz w:val="24"/>
              </w:rPr>
              <w:t>Algorithm</w:t>
            </w:r>
            <w:r w:rsidRPr="00A36301">
              <w:rPr>
                <w:rFonts w:ascii="Garamond" w:hAnsi="Garamond"/>
                <w:b/>
                <w:spacing w:val="-7"/>
                <w:sz w:val="24"/>
              </w:rPr>
              <w:t xml:space="preserve"> </w:t>
            </w:r>
            <w:r w:rsidRPr="00A36301">
              <w:rPr>
                <w:rFonts w:ascii="Garamond" w:hAnsi="Garamond"/>
                <w:b/>
                <w:sz w:val="24"/>
              </w:rPr>
              <w:t>1</w:t>
            </w:r>
            <w:r w:rsidRPr="00A36301">
              <w:rPr>
                <w:rFonts w:ascii="Garamond" w:hAnsi="Garamond"/>
                <w:sz w:val="24"/>
              </w:rPr>
              <w:t>:</w:t>
            </w:r>
            <w:r w:rsidRPr="00A36301">
              <w:rPr>
                <w:rFonts w:ascii="Garamond" w:hAnsi="Garamond"/>
                <w:spacing w:val="-2"/>
                <w:sz w:val="24"/>
              </w:rPr>
              <w:t xml:space="preserve"> </w:t>
            </w:r>
            <w:r w:rsidRPr="00A36301">
              <w:rPr>
                <w:rFonts w:ascii="Garamond" w:hAnsi="Garamond"/>
                <w:sz w:val="24"/>
              </w:rPr>
              <w:t>Pseudo-code</w:t>
            </w:r>
            <w:r w:rsidRPr="00A36301">
              <w:rPr>
                <w:rFonts w:ascii="Garamond" w:hAnsi="Garamond"/>
                <w:spacing w:val="-4"/>
                <w:sz w:val="24"/>
              </w:rPr>
              <w:t xml:space="preserve"> </w:t>
            </w:r>
            <w:r w:rsidRPr="00A36301">
              <w:rPr>
                <w:rFonts w:ascii="Garamond" w:hAnsi="Garamond"/>
                <w:sz w:val="24"/>
              </w:rPr>
              <w:t>of</w:t>
            </w:r>
            <w:r w:rsidRPr="00A36301">
              <w:rPr>
                <w:rFonts w:ascii="Garamond" w:hAnsi="Garamond"/>
                <w:spacing w:val="-2"/>
                <w:sz w:val="24"/>
              </w:rPr>
              <w:t xml:space="preserve"> </w:t>
            </w:r>
            <w:r w:rsidRPr="00A36301">
              <w:rPr>
                <w:rFonts w:ascii="Garamond" w:hAnsi="Garamond"/>
                <w:sz w:val="24"/>
              </w:rPr>
              <w:t>the</w:t>
            </w:r>
            <w:r w:rsidRPr="00A36301">
              <w:rPr>
                <w:rFonts w:ascii="Garamond" w:hAnsi="Garamond"/>
                <w:spacing w:val="-2"/>
                <w:sz w:val="24"/>
              </w:rPr>
              <w:t xml:space="preserve"> </w:t>
            </w:r>
            <w:r w:rsidRPr="00A36301">
              <w:rPr>
                <w:rFonts w:ascii="Garamond" w:hAnsi="Garamond"/>
                <w:sz w:val="24"/>
              </w:rPr>
              <w:t>PO</w:t>
            </w:r>
            <w:r w:rsidRPr="00A36301">
              <w:rPr>
                <w:rFonts w:ascii="Garamond" w:hAnsi="Garamond"/>
                <w:spacing w:val="-6"/>
                <w:sz w:val="24"/>
              </w:rPr>
              <w:t xml:space="preserve"> </w:t>
            </w:r>
            <w:r w:rsidRPr="00A36301">
              <w:rPr>
                <w:rFonts w:ascii="Garamond" w:hAnsi="Garamond"/>
                <w:sz w:val="24"/>
              </w:rPr>
              <w:t>algorithm</w:t>
            </w:r>
          </w:p>
        </w:tc>
      </w:tr>
      <w:tr w:rsidR="00A36301" w:rsidRPr="00B2223F" w14:paraId="1B1CC3BA" w14:textId="77777777" w:rsidTr="003F69FA">
        <w:trPr>
          <w:gridBefore w:val="1"/>
          <w:wBefore w:w="111" w:type="dxa"/>
          <w:trHeight w:val="296"/>
          <w:jc w:val="center"/>
        </w:trPr>
        <w:tc>
          <w:tcPr>
            <w:tcW w:w="8259" w:type="dxa"/>
            <w:tcBorders>
              <w:top w:val="single" w:sz="12" w:space="0" w:color="000000"/>
            </w:tcBorders>
          </w:tcPr>
          <w:p w14:paraId="4649DFD5" w14:textId="77777777" w:rsidR="00A36301" w:rsidRPr="00B2223F" w:rsidRDefault="00A36301" w:rsidP="003F69FA">
            <w:pPr>
              <w:pStyle w:val="TableParagraph"/>
              <w:spacing w:before="34"/>
              <w:rPr>
                <w:rFonts w:ascii="Garamond" w:hAnsi="Garamond"/>
                <w:szCs w:val="24"/>
              </w:rPr>
            </w:pPr>
            <w:r w:rsidRPr="00B2223F">
              <w:rPr>
                <w:rFonts w:ascii="Garamond" w:hAnsi="Garamond"/>
                <w:szCs w:val="24"/>
              </w:rPr>
              <w:t>1:</w:t>
            </w:r>
            <w:r w:rsidRPr="00B2223F">
              <w:rPr>
                <w:rFonts w:ascii="Garamond" w:hAnsi="Garamond"/>
                <w:spacing w:val="-4"/>
                <w:szCs w:val="24"/>
              </w:rPr>
              <w:t xml:space="preserve"> </w:t>
            </w:r>
            <w:r w:rsidRPr="00B2223F">
              <w:rPr>
                <w:rFonts w:ascii="Garamond" w:hAnsi="Garamond"/>
                <w:szCs w:val="24"/>
              </w:rPr>
              <w:t>Initialize</w:t>
            </w:r>
            <w:r w:rsidRPr="00B2223F">
              <w:rPr>
                <w:rFonts w:ascii="Garamond" w:hAnsi="Garamond"/>
                <w:spacing w:val="-5"/>
                <w:szCs w:val="24"/>
              </w:rPr>
              <w:t xml:space="preserve"> </w:t>
            </w:r>
            <w:r w:rsidRPr="00B2223F">
              <w:rPr>
                <w:rFonts w:ascii="Garamond" w:hAnsi="Garamond"/>
                <w:szCs w:val="24"/>
              </w:rPr>
              <w:t>the</w:t>
            </w:r>
            <w:r w:rsidRPr="00B2223F">
              <w:rPr>
                <w:rFonts w:ascii="Garamond" w:hAnsi="Garamond"/>
                <w:spacing w:val="-4"/>
                <w:szCs w:val="24"/>
              </w:rPr>
              <w:t xml:space="preserve"> </w:t>
            </w:r>
            <w:r w:rsidRPr="00B2223F">
              <w:rPr>
                <w:rFonts w:ascii="Garamond" w:hAnsi="Garamond"/>
                <w:szCs w:val="24"/>
              </w:rPr>
              <w:t>PO</w:t>
            </w:r>
            <w:r w:rsidRPr="00B2223F">
              <w:rPr>
                <w:rFonts w:ascii="Garamond" w:hAnsi="Garamond"/>
                <w:spacing w:val="-6"/>
                <w:szCs w:val="24"/>
              </w:rPr>
              <w:t xml:space="preserve"> </w:t>
            </w:r>
            <w:r w:rsidRPr="00B2223F">
              <w:rPr>
                <w:rFonts w:ascii="Garamond" w:hAnsi="Garamond"/>
                <w:szCs w:val="24"/>
              </w:rPr>
              <w:t>parameters</w:t>
            </w:r>
          </w:p>
        </w:tc>
      </w:tr>
      <w:tr w:rsidR="00A36301" w:rsidRPr="00B2223F" w14:paraId="00864768" w14:textId="77777777" w:rsidTr="003F69FA">
        <w:trPr>
          <w:gridBefore w:val="1"/>
          <w:wBefore w:w="111" w:type="dxa"/>
          <w:trHeight w:val="294"/>
          <w:jc w:val="center"/>
        </w:trPr>
        <w:tc>
          <w:tcPr>
            <w:tcW w:w="8259" w:type="dxa"/>
          </w:tcPr>
          <w:p w14:paraId="398D65C7" w14:textId="77777777" w:rsidR="00A36301" w:rsidRPr="00B2223F" w:rsidRDefault="00A36301" w:rsidP="003F69FA">
            <w:pPr>
              <w:pStyle w:val="TableParagraph"/>
              <w:rPr>
                <w:rFonts w:ascii="Garamond" w:hAnsi="Garamond"/>
                <w:szCs w:val="24"/>
              </w:rPr>
            </w:pPr>
            <w:r w:rsidRPr="00B2223F">
              <w:rPr>
                <w:rFonts w:ascii="Garamond" w:hAnsi="Garamond"/>
                <w:spacing w:val="-1"/>
                <w:szCs w:val="24"/>
              </w:rPr>
              <w:t>2: Initialize the</w:t>
            </w:r>
            <w:r w:rsidRPr="00B2223F">
              <w:rPr>
                <w:rFonts w:ascii="Garamond" w:hAnsi="Garamond"/>
                <w:szCs w:val="24"/>
              </w:rPr>
              <w:t xml:space="preserve"> </w:t>
            </w:r>
            <w:r w:rsidRPr="00B2223F">
              <w:rPr>
                <w:rFonts w:ascii="Garamond" w:hAnsi="Garamond"/>
                <w:spacing w:val="-1"/>
                <w:szCs w:val="24"/>
              </w:rPr>
              <w:t>solutions'</w:t>
            </w:r>
            <w:r w:rsidRPr="00B2223F">
              <w:rPr>
                <w:rFonts w:ascii="Garamond" w:hAnsi="Garamond"/>
                <w:spacing w:val="-17"/>
                <w:szCs w:val="24"/>
              </w:rPr>
              <w:t xml:space="preserve"> </w:t>
            </w:r>
            <w:r w:rsidRPr="00B2223F">
              <w:rPr>
                <w:rFonts w:ascii="Garamond" w:hAnsi="Garamond"/>
                <w:spacing w:val="-1"/>
                <w:szCs w:val="24"/>
              </w:rPr>
              <w:t>positions</w:t>
            </w:r>
            <w:r w:rsidRPr="00B2223F">
              <w:rPr>
                <w:rFonts w:ascii="Garamond" w:hAnsi="Garamond"/>
                <w:szCs w:val="24"/>
              </w:rPr>
              <w:t xml:space="preserve"> </w:t>
            </w:r>
            <w:r w:rsidRPr="00B2223F">
              <w:rPr>
                <w:rFonts w:ascii="Garamond" w:hAnsi="Garamond"/>
                <w:spacing w:val="-1"/>
                <w:szCs w:val="24"/>
              </w:rPr>
              <w:t>randomly</w:t>
            </w:r>
          </w:p>
        </w:tc>
      </w:tr>
      <w:tr w:rsidR="00A36301" w:rsidRPr="00B2223F" w14:paraId="2CAFD248" w14:textId="77777777" w:rsidTr="003F69FA">
        <w:trPr>
          <w:gridBefore w:val="1"/>
          <w:wBefore w:w="111" w:type="dxa"/>
          <w:trHeight w:val="294"/>
          <w:jc w:val="center"/>
        </w:trPr>
        <w:tc>
          <w:tcPr>
            <w:tcW w:w="8259" w:type="dxa"/>
          </w:tcPr>
          <w:p w14:paraId="3A6E1887" w14:textId="77777777" w:rsidR="00A36301" w:rsidRPr="00B2223F" w:rsidRDefault="00A36301" w:rsidP="003F69FA">
            <w:pPr>
              <w:pStyle w:val="TableParagraph"/>
              <w:spacing w:before="31"/>
              <w:rPr>
                <w:rFonts w:ascii="Garamond" w:hAnsi="Garamond"/>
                <w:b/>
                <w:szCs w:val="24"/>
              </w:rPr>
            </w:pPr>
            <w:r w:rsidRPr="00B2223F">
              <w:rPr>
                <w:rFonts w:ascii="Garamond" w:hAnsi="Garamond"/>
                <w:szCs w:val="24"/>
              </w:rPr>
              <w:t>3:</w:t>
            </w:r>
            <w:r w:rsidRPr="00B2223F">
              <w:rPr>
                <w:rFonts w:ascii="Garamond" w:hAnsi="Garamond"/>
                <w:spacing w:val="-3"/>
                <w:szCs w:val="24"/>
              </w:rPr>
              <w:t xml:space="preserve"> </w:t>
            </w:r>
            <w:r w:rsidRPr="00B2223F">
              <w:rPr>
                <w:rFonts w:ascii="Garamond" w:hAnsi="Garamond"/>
                <w:b/>
                <w:szCs w:val="24"/>
              </w:rPr>
              <w:t>For</w:t>
            </w:r>
            <w:r w:rsidRPr="00B2223F">
              <w:rPr>
                <w:rFonts w:ascii="Garamond" w:hAnsi="Garamond"/>
                <w:b/>
                <w:spacing w:val="-3"/>
                <w:szCs w:val="24"/>
              </w:rPr>
              <w:t xml:space="preserve"> </w:t>
            </w:r>
            <w:proofErr w:type="spellStart"/>
            <w:r w:rsidRPr="00B2223F">
              <w:rPr>
                <w:rFonts w:ascii="Garamond" w:hAnsi="Garamond"/>
                <w:szCs w:val="24"/>
              </w:rPr>
              <w:t>i</w:t>
            </w:r>
            <w:proofErr w:type="spellEnd"/>
            <w:r w:rsidRPr="00B2223F">
              <w:rPr>
                <w:rFonts w:ascii="Garamond" w:hAnsi="Garamond"/>
                <w:spacing w:val="-2"/>
                <w:szCs w:val="24"/>
              </w:rPr>
              <w:t xml:space="preserve"> </w:t>
            </w:r>
            <w:r w:rsidRPr="00B2223F">
              <w:rPr>
                <w:rFonts w:ascii="Garamond" w:hAnsi="Garamond"/>
                <w:szCs w:val="24"/>
              </w:rPr>
              <w:t>=</w:t>
            </w:r>
            <w:r w:rsidRPr="00B2223F">
              <w:rPr>
                <w:rFonts w:ascii="Garamond" w:hAnsi="Garamond"/>
                <w:spacing w:val="-4"/>
                <w:szCs w:val="24"/>
              </w:rPr>
              <w:t xml:space="preserve"> </w:t>
            </w:r>
            <w:proofErr w:type="gramStart"/>
            <w:r w:rsidRPr="00B2223F">
              <w:rPr>
                <w:rFonts w:ascii="Garamond" w:hAnsi="Garamond"/>
                <w:szCs w:val="24"/>
              </w:rPr>
              <w:t>1:Max</w:t>
            </w:r>
            <w:proofErr w:type="gramEnd"/>
            <w:r w:rsidRPr="00B2223F">
              <w:rPr>
                <w:rFonts w:ascii="Garamond" w:hAnsi="Garamond"/>
                <w:szCs w:val="24"/>
              </w:rPr>
              <w:t>_iter</w:t>
            </w:r>
            <w:r w:rsidRPr="00B2223F">
              <w:rPr>
                <w:rFonts w:ascii="Garamond" w:hAnsi="Garamond"/>
                <w:spacing w:val="-4"/>
                <w:szCs w:val="24"/>
              </w:rPr>
              <w:t xml:space="preserve"> </w:t>
            </w:r>
            <w:r w:rsidRPr="00B2223F">
              <w:rPr>
                <w:rFonts w:ascii="Garamond" w:hAnsi="Garamond"/>
                <w:b/>
                <w:szCs w:val="24"/>
              </w:rPr>
              <w:t>do</w:t>
            </w:r>
          </w:p>
        </w:tc>
      </w:tr>
      <w:tr w:rsidR="00A36301" w:rsidRPr="00B2223F" w14:paraId="0242D8AA" w14:textId="77777777" w:rsidTr="003F69FA">
        <w:trPr>
          <w:gridBefore w:val="1"/>
          <w:wBefore w:w="111" w:type="dxa"/>
          <w:trHeight w:val="292"/>
          <w:jc w:val="center"/>
        </w:trPr>
        <w:tc>
          <w:tcPr>
            <w:tcW w:w="8259" w:type="dxa"/>
          </w:tcPr>
          <w:p w14:paraId="7022CDEC" w14:textId="77777777" w:rsidR="00A36301" w:rsidRPr="00B2223F" w:rsidRDefault="00A36301" w:rsidP="003F69FA">
            <w:pPr>
              <w:pStyle w:val="TableParagraph"/>
              <w:tabs>
                <w:tab w:val="left" w:pos="705"/>
              </w:tabs>
              <w:spacing w:before="31"/>
              <w:rPr>
                <w:rFonts w:ascii="Garamond" w:hAnsi="Garamond"/>
                <w:szCs w:val="24"/>
              </w:rPr>
            </w:pPr>
            <w:r w:rsidRPr="00B2223F">
              <w:rPr>
                <w:rFonts w:ascii="Garamond" w:hAnsi="Garamond"/>
                <w:szCs w:val="24"/>
              </w:rPr>
              <w:lastRenderedPageBreak/>
              <w:t>4:</w:t>
            </w:r>
            <w:r w:rsidRPr="00B2223F">
              <w:rPr>
                <w:rFonts w:ascii="Garamond" w:hAnsi="Garamond"/>
                <w:szCs w:val="24"/>
              </w:rPr>
              <w:tab/>
              <w:t>Calculate</w:t>
            </w:r>
            <w:r w:rsidRPr="00B2223F">
              <w:rPr>
                <w:rFonts w:ascii="Garamond" w:hAnsi="Garamond"/>
                <w:spacing w:val="-7"/>
                <w:szCs w:val="24"/>
              </w:rPr>
              <w:t xml:space="preserve"> </w:t>
            </w:r>
            <w:r w:rsidRPr="00B2223F">
              <w:rPr>
                <w:rFonts w:ascii="Garamond" w:hAnsi="Garamond"/>
                <w:szCs w:val="24"/>
              </w:rPr>
              <w:t>the</w:t>
            </w:r>
            <w:r w:rsidRPr="00B2223F">
              <w:rPr>
                <w:rFonts w:ascii="Garamond" w:hAnsi="Garamond"/>
                <w:spacing w:val="-5"/>
                <w:szCs w:val="24"/>
              </w:rPr>
              <w:t xml:space="preserve"> </w:t>
            </w:r>
            <w:r w:rsidRPr="00B2223F">
              <w:rPr>
                <w:rFonts w:ascii="Garamond" w:hAnsi="Garamond"/>
                <w:szCs w:val="24"/>
              </w:rPr>
              <w:t>fitness</w:t>
            </w:r>
            <w:r w:rsidRPr="00B2223F">
              <w:rPr>
                <w:rFonts w:ascii="Garamond" w:hAnsi="Garamond"/>
                <w:spacing w:val="-6"/>
                <w:szCs w:val="24"/>
              </w:rPr>
              <w:t xml:space="preserve"> </w:t>
            </w:r>
            <w:r w:rsidRPr="00B2223F">
              <w:rPr>
                <w:rFonts w:ascii="Garamond" w:hAnsi="Garamond"/>
                <w:szCs w:val="24"/>
              </w:rPr>
              <w:t>function</w:t>
            </w:r>
          </w:p>
        </w:tc>
      </w:tr>
      <w:tr w:rsidR="00A36301" w:rsidRPr="00B2223F" w14:paraId="6A67C28A" w14:textId="77777777" w:rsidTr="003F69FA">
        <w:trPr>
          <w:gridBefore w:val="1"/>
          <w:wBefore w:w="111" w:type="dxa"/>
          <w:trHeight w:val="292"/>
          <w:jc w:val="center"/>
        </w:trPr>
        <w:tc>
          <w:tcPr>
            <w:tcW w:w="8259" w:type="dxa"/>
          </w:tcPr>
          <w:p w14:paraId="597EA409" w14:textId="77777777" w:rsidR="00A36301" w:rsidRPr="00B2223F" w:rsidRDefault="00A36301" w:rsidP="003F69FA">
            <w:pPr>
              <w:pStyle w:val="TableParagraph"/>
              <w:tabs>
                <w:tab w:val="left" w:pos="705"/>
              </w:tabs>
              <w:spacing w:before="29"/>
              <w:rPr>
                <w:rFonts w:ascii="Garamond" w:hAnsi="Garamond"/>
                <w:szCs w:val="24"/>
              </w:rPr>
            </w:pPr>
            <w:r w:rsidRPr="00B2223F">
              <w:rPr>
                <w:rFonts w:ascii="Garamond" w:hAnsi="Garamond"/>
                <w:szCs w:val="24"/>
              </w:rPr>
              <w:t>5:</w:t>
            </w:r>
            <w:r w:rsidRPr="00B2223F">
              <w:rPr>
                <w:rFonts w:ascii="Garamond" w:hAnsi="Garamond"/>
                <w:szCs w:val="24"/>
              </w:rPr>
              <w:tab/>
              <w:t>Find</w:t>
            </w:r>
            <w:r w:rsidRPr="00B2223F">
              <w:rPr>
                <w:rFonts w:ascii="Garamond" w:hAnsi="Garamond"/>
                <w:spacing w:val="-7"/>
                <w:szCs w:val="24"/>
              </w:rPr>
              <w:t xml:space="preserve"> </w:t>
            </w:r>
            <w:r w:rsidRPr="00B2223F">
              <w:rPr>
                <w:rFonts w:ascii="Garamond" w:hAnsi="Garamond"/>
                <w:szCs w:val="24"/>
              </w:rPr>
              <w:t>the</w:t>
            </w:r>
            <w:r w:rsidRPr="00B2223F">
              <w:rPr>
                <w:rFonts w:ascii="Garamond" w:hAnsi="Garamond"/>
                <w:spacing w:val="-4"/>
                <w:szCs w:val="24"/>
              </w:rPr>
              <w:t xml:space="preserve"> </w:t>
            </w:r>
            <w:r w:rsidRPr="00B2223F">
              <w:rPr>
                <w:rFonts w:ascii="Garamond" w:hAnsi="Garamond"/>
                <w:szCs w:val="24"/>
              </w:rPr>
              <w:t>best</w:t>
            </w:r>
            <w:r w:rsidRPr="00B2223F">
              <w:rPr>
                <w:rFonts w:ascii="Garamond" w:hAnsi="Garamond"/>
                <w:spacing w:val="-5"/>
                <w:szCs w:val="24"/>
              </w:rPr>
              <w:t xml:space="preserve"> </w:t>
            </w:r>
            <w:r w:rsidRPr="00B2223F">
              <w:rPr>
                <w:rFonts w:ascii="Garamond" w:hAnsi="Garamond"/>
                <w:szCs w:val="24"/>
              </w:rPr>
              <w:t>position</w:t>
            </w:r>
            <w:r w:rsidRPr="00B2223F">
              <w:rPr>
                <w:rFonts w:ascii="Garamond" w:hAnsi="Garamond"/>
                <w:spacing w:val="-5"/>
                <w:szCs w:val="24"/>
              </w:rPr>
              <w:t xml:space="preserve"> </w:t>
            </w:r>
            <w:r w:rsidRPr="00B2223F">
              <w:rPr>
                <w:rFonts w:ascii="Garamond" w:hAnsi="Garamond"/>
                <w:szCs w:val="24"/>
              </w:rPr>
              <w:t>and</w:t>
            </w:r>
            <w:r w:rsidRPr="00B2223F">
              <w:rPr>
                <w:rFonts w:ascii="Garamond" w:hAnsi="Garamond"/>
                <w:spacing w:val="-5"/>
                <w:szCs w:val="24"/>
              </w:rPr>
              <w:t xml:space="preserve"> </w:t>
            </w:r>
            <w:r w:rsidRPr="00B2223F">
              <w:rPr>
                <w:rFonts w:ascii="Garamond" w:hAnsi="Garamond"/>
                <w:szCs w:val="24"/>
              </w:rPr>
              <w:t>worst</w:t>
            </w:r>
            <w:r w:rsidRPr="00B2223F">
              <w:rPr>
                <w:rFonts w:ascii="Garamond" w:hAnsi="Garamond"/>
                <w:spacing w:val="-5"/>
                <w:szCs w:val="24"/>
              </w:rPr>
              <w:t xml:space="preserve"> </w:t>
            </w:r>
            <w:r w:rsidRPr="00B2223F">
              <w:rPr>
                <w:rFonts w:ascii="Garamond" w:hAnsi="Garamond"/>
                <w:szCs w:val="24"/>
              </w:rPr>
              <w:t>position</w:t>
            </w:r>
          </w:p>
        </w:tc>
      </w:tr>
      <w:tr w:rsidR="00A36301" w:rsidRPr="00B2223F" w14:paraId="55DECAD3" w14:textId="77777777" w:rsidTr="003F69FA">
        <w:trPr>
          <w:gridBefore w:val="1"/>
          <w:wBefore w:w="111" w:type="dxa"/>
          <w:trHeight w:val="292"/>
          <w:jc w:val="center"/>
        </w:trPr>
        <w:tc>
          <w:tcPr>
            <w:tcW w:w="8259" w:type="dxa"/>
          </w:tcPr>
          <w:p w14:paraId="299F0DBD" w14:textId="77777777" w:rsidR="00A36301" w:rsidRPr="00B2223F" w:rsidRDefault="00A36301" w:rsidP="003F69FA">
            <w:pPr>
              <w:pStyle w:val="TableParagraph"/>
              <w:tabs>
                <w:tab w:val="left" w:pos="705"/>
              </w:tabs>
              <w:rPr>
                <w:rFonts w:ascii="Garamond" w:hAnsi="Garamond"/>
                <w:szCs w:val="24"/>
              </w:rPr>
            </w:pPr>
            <w:r w:rsidRPr="00B2223F">
              <w:rPr>
                <w:rFonts w:ascii="Garamond" w:hAnsi="Garamond"/>
                <w:szCs w:val="24"/>
              </w:rPr>
              <w:t>6:</w:t>
            </w:r>
            <w:r w:rsidRPr="00B2223F">
              <w:rPr>
                <w:rFonts w:ascii="Garamond" w:hAnsi="Garamond"/>
                <w:szCs w:val="24"/>
              </w:rPr>
              <w:tab/>
            </w:r>
            <w:r w:rsidRPr="00B2223F">
              <w:rPr>
                <w:rFonts w:ascii="Garamond" w:hAnsi="Garamond"/>
                <w:b/>
                <w:szCs w:val="24"/>
              </w:rPr>
              <w:t>For</w:t>
            </w:r>
            <w:r w:rsidRPr="00B2223F">
              <w:rPr>
                <w:rFonts w:ascii="Garamond" w:hAnsi="Garamond"/>
                <w:b/>
                <w:spacing w:val="-2"/>
                <w:szCs w:val="24"/>
              </w:rPr>
              <w:t xml:space="preserve"> </w:t>
            </w:r>
            <w:r w:rsidRPr="00B2223F">
              <w:rPr>
                <w:rFonts w:ascii="Garamond" w:hAnsi="Garamond"/>
                <w:szCs w:val="24"/>
              </w:rPr>
              <w:t>j</w:t>
            </w:r>
            <w:r w:rsidRPr="00B2223F">
              <w:rPr>
                <w:rFonts w:ascii="Garamond" w:hAnsi="Garamond"/>
                <w:spacing w:val="-3"/>
                <w:szCs w:val="24"/>
              </w:rPr>
              <w:t xml:space="preserve"> </w:t>
            </w:r>
            <w:r w:rsidRPr="00B2223F">
              <w:rPr>
                <w:rFonts w:ascii="Garamond" w:hAnsi="Garamond"/>
                <w:szCs w:val="24"/>
              </w:rPr>
              <w:t>=</w:t>
            </w:r>
            <w:r w:rsidRPr="00B2223F">
              <w:rPr>
                <w:rFonts w:ascii="Garamond" w:hAnsi="Garamond"/>
                <w:spacing w:val="-3"/>
                <w:szCs w:val="24"/>
              </w:rPr>
              <w:t xml:space="preserve"> </w:t>
            </w:r>
            <w:proofErr w:type="gramStart"/>
            <w:r w:rsidRPr="00B2223F">
              <w:rPr>
                <w:rFonts w:ascii="Garamond" w:hAnsi="Garamond"/>
                <w:szCs w:val="24"/>
              </w:rPr>
              <w:t>1:N</w:t>
            </w:r>
            <w:proofErr w:type="gramEnd"/>
            <w:r w:rsidRPr="00B2223F">
              <w:rPr>
                <w:rFonts w:ascii="Garamond" w:hAnsi="Garamond"/>
                <w:spacing w:val="-1"/>
                <w:szCs w:val="24"/>
              </w:rPr>
              <w:t xml:space="preserve"> </w:t>
            </w:r>
            <w:r w:rsidRPr="00B2223F">
              <w:rPr>
                <w:rFonts w:ascii="Garamond" w:hAnsi="Garamond"/>
                <w:b/>
                <w:szCs w:val="24"/>
              </w:rPr>
              <w:t>do</w:t>
            </w:r>
          </w:p>
        </w:tc>
      </w:tr>
      <w:tr w:rsidR="00A36301" w:rsidRPr="00B2223F" w14:paraId="31DAFD4D" w14:textId="77777777" w:rsidTr="003F69FA">
        <w:trPr>
          <w:gridBefore w:val="1"/>
          <w:wBefore w:w="111" w:type="dxa"/>
          <w:trHeight w:val="293"/>
          <w:jc w:val="center"/>
        </w:trPr>
        <w:tc>
          <w:tcPr>
            <w:tcW w:w="8259" w:type="dxa"/>
          </w:tcPr>
          <w:p w14:paraId="5F17DF36" w14:textId="77777777" w:rsidR="00A36301" w:rsidRPr="00B2223F" w:rsidRDefault="00A36301" w:rsidP="003F69FA">
            <w:pPr>
              <w:pStyle w:val="TableParagraph"/>
              <w:tabs>
                <w:tab w:val="left" w:pos="705"/>
              </w:tabs>
              <w:rPr>
                <w:rFonts w:ascii="Garamond" w:hAnsi="Garamond"/>
                <w:b/>
                <w:szCs w:val="24"/>
              </w:rPr>
            </w:pPr>
            <w:r w:rsidRPr="00B2223F">
              <w:rPr>
                <w:rFonts w:ascii="Garamond" w:hAnsi="Garamond"/>
                <w:szCs w:val="24"/>
              </w:rPr>
              <w:t>7:</w:t>
            </w:r>
            <w:r w:rsidRPr="00B2223F">
              <w:rPr>
                <w:rFonts w:ascii="Garamond" w:hAnsi="Garamond"/>
                <w:szCs w:val="24"/>
              </w:rPr>
              <w:tab/>
              <w:t xml:space="preserve">St = </w:t>
            </w:r>
            <w:proofErr w:type="spellStart"/>
            <w:proofErr w:type="gramStart"/>
            <w:r w:rsidRPr="00B2223F">
              <w:rPr>
                <w:rFonts w:ascii="Garamond" w:hAnsi="Garamond"/>
                <w:szCs w:val="24"/>
              </w:rPr>
              <w:t>randi</w:t>
            </w:r>
            <w:proofErr w:type="spellEnd"/>
            <w:r w:rsidRPr="00B2223F">
              <w:rPr>
                <w:rFonts w:ascii="Garamond" w:hAnsi="Garamond"/>
                <w:szCs w:val="24"/>
              </w:rPr>
              <w:t>(</w:t>
            </w:r>
            <w:proofErr w:type="gramEnd"/>
            <w:r w:rsidRPr="00B2223F">
              <w:rPr>
                <w:rFonts w:ascii="Garamond" w:hAnsi="Garamond"/>
                <w:szCs w:val="24"/>
              </w:rPr>
              <w:t>[1, 4])</w:t>
            </w:r>
          </w:p>
        </w:tc>
      </w:tr>
      <w:tr w:rsidR="00A36301" w:rsidRPr="00B2223F" w14:paraId="21F8ACD6" w14:textId="77777777" w:rsidTr="003F69FA">
        <w:trPr>
          <w:gridBefore w:val="1"/>
          <w:wBefore w:w="111" w:type="dxa"/>
          <w:trHeight w:val="294"/>
          <w:jc w:val="center"/>
        </w:trPr>
        <w:tc>
          <w:tcPr>
            <w:tcW w:w="8259" w:type="dxa"/>
          </w:tcPr>
          <w:p w14:paraId="39342EEB" w14:textId="77777777" w:rsidR="00A36301" w:rsidRPr="00B2223F" w:rsidRDefault="00A36301" w:rsidP="003F69FA">
            <w:pPr>
              <w:pStyle w:val="TableParagraph"/>
              <w:tabs>
                <w:tab w:val="left" w:pos="1022"/>
              </w:tabs>
              <w:spacing w:before="31"/>
              <w:rPr>
                <w:rFonts w:ascii="Garamond" w:hAnsi="Garamond"/>
                <w:szCs w:val="24"/>
              </w:rPr>
            </w:pPr>
            <w:r w:rsidRPr="00B2223F">
              <w:rPr>
                <w:rFonts w:ascii="Garamond" w:hAnsi="Garamond"/>
                <w:szCs w:val="24"/>
              </w:rPr>
              <w:t>8:</w:t>
            </w:r>
            <w:r w:rsidRPr="00B2223F">
              <w:rPr>
                <w:rFonts w:ascii="Garamond" w:hAnsi="Garamond"/>
                <w:szCs w:val="24"/>
              </w:rPr>
              <w:tab/>
              <w:t>Behavior 1: The foraging behavior</w:t>
            </w:r>
          </w:p>
        </w:tc>
      </w:tr>
      <w:tr w:rsidR="00A36301" w:rsidRPr="00B2223F" w14:paraId="3BB43AC2" w14:textId="77777777" w:rsidTr="003F69FA">
        <w:trPr>
          <w:gridBefore w:val="1"/>
          <w:wBefore w:w="111" w:type="dxa"/>
          <w:trHeight w:val="292"/>
          <w:jc w:val="center"/>
        </w:trPr>
        <w:tc>
          <w:tcPr>
            <w:tcW w:w="8259" w:type="dxa"/>
          </w:tcPr>
          <w:p w14:paraId="5C0B61CF" w14:textId="77777777" w:rsidR="00A36301" w:rsidRPr="00B2223F" w:rsidRDefault="00A36301" w:rsidP="003F69FA">
            <w:pPr>
              <w:pStyle w:val="TableParagraph"/>
              <w:tabs>
                <w:tab w:val="left" w:pos="1022"/>
              </w:tabs>
              <w:rPr>
                <w:rFonts w:ascii="Garamond" w:hAnsi="Garamond"/>
                <w:b/>
                <w:szCs w:val="24"/>
              </w:rPr>
            </w:pPr>
            <w:r w:rsidRPr="00B2223F">
              <w:rPr>
                <w:rFonts w:ascii="Garamond" w:hAnsi="Garamond"/>
                <w:szCs w:val="24"/>
              </w:rPr>
              <w:t>9:</w:t>
            </w:r>
            <w:r w:rsidRPr="00B2223F">
              <w:rPr>
                <w:rFonts w:ascii="Garamond" w:hAnsi="Garamond"/>
                <w:szCs w:val="24"/>
              </w:rPr>
              <w:tab/>
            </w:r>
            <w:r w:rsidRPr="00B2223F">
              <w:rPr>
                <w:rFonts w:ascii="Garamond" w:hAnsi="Garamond"/>
                <w:b/>
                <w:szCs w:val="24"/>
              </w:rPr>
              <w:t>If</w:t>
            </w:r>
            <w:r w:rsidRPr="00B2223F">
              <w:rPr>
                <w:rFonts w:ascii="Garamond" w:hAnsi="Garamond"/>
                <w:b/>
                <w:spacing w:val="-6"/>
                <w:szCs w:val="24"/>
              </w:rPr>
              <w:t xml:space="preserve"> </w:t>
            </w:r>
            <w:r w:rsidRPr="00B2223F">
              <w:rPr>
                <w:rFonts w:ascii="Garamond" w:hAnsi="Garamond"/>
                <w:szCs w:val="24"/>
              </w:rPr>
              <w:t>St</w:t>
            </w:r>
            <w:r w:rsidRPr="00B2223F">
              <w:rPr>
                <w:rFonts w:ascii="Garamond" w:hAnsi="Garamond"/>
                <w:spacing w:val="-12"/>
                <w:szCs w:val="24"/>
              </w:rPr>
              <w:t xml:space="preserve"> </w:t>
            </w:r>
            <w:r w:rsidRPr="00B2223F">
              <w:rPr>
                <w:rFonts w:ascii="Garamond" w:hAnsi="Garamond"/>
                <w:szCs w:val="24"/>
              </w:rPr>
              <w:t>==</w:t>
            </w:r>
            <w:r w:rsidRPr="00B2223F">
              <w:rPr>
                <w:rFonts w:ascii="Garamond" w:hAnsi="Garamond"/>
                <w:spacing w:val="-10"/>
                <w:szCs w:val="24"/>
              </w:rPr>
              <w:t xml:space="preserve"> </w:t>
            </w:r>
            <w:r w:rsidRPr="00B2223F">
              <w:rPr>
                <w:rFonts w:ascii="Garamond" w:hAnsi="Garamond"/>
                <w:szCs w:val="24"/>
              </w:rPr>
              <w:t>1</w:t>
            </w:r>
            <w:r w:rsidRPr="00B2223F">
              <w:rPr>
                <w:rFonts w:ascii="Garamond" w:hAnsi="Garamond"/>
                <w:spacing w:val="-11"/>
                <w:szCs w:val="24"/>
              </w:rPr>
              <w:t xml:space="preserve"> </w:t>
            </w:r>
            <w:r w:rsidRPr="00B2223F">
              <w:rPr>
                <w:rFonts w:ascii="Garamond" w:hAnsi="Garamond"/>
                <w:b/>
                <w:szCs w:val="24"/>
              </w:rPr>
              <w:t>Then</w:t>
            </w:r>
          </w:p>
        </w:tc>
      </w:tr>
      <w:tr w:rsidR="00A36301" w:rsidRPr="00B2223F" w14:paraId="692D89E5" w14:textId="77777777" w:rsidTr="003F69FA">
        <w:trPr>
          <w:gridBefore w:val="1"/>
          <w:wBefore w:w="111" w:type="dxa"/>
          <w:trHeight w:val="293"/>
          <w:jc w:val="center"/>
        </w:trPr>
        <w:tc>
          <w:tcPr>
            <w:tcW w:w="8259" w:type="dxa"/>
          </w:tcPr>
          <w:p w14:paraId="0C3F0849" w14:textId="77777777" w:rsidR="00A36301" w:rsidRPr="00B2223F" w:rsidRDefault="00A36301" w:rsidP="003F69FA">
            <w:pPr>
              <w:pStyle w:val="TableParagraph"/>
              <w:tabs>
                <w:tab w:val="left" w:pos="1433"/>
              </w:tabs>
              <w:rPr>
                <w:rFonts w:ascii="Garamond" w:hAnsi="Garamond"/>
                <w:szCs w:val="24"/>
              </w:rPr>
            </w:pPr>
            <w:r w:rsidRPr="00B2223F">
              <w:rPr>
                <w:rFonts w:ascii="Garamond" w:hAnsi="Garamond"/>
                <w:szCs w:val="24"/>
              </w:rPr>
              <w:t>10:</w:t>
            </w:r>
            <w:r w:rsidRPr="00B2223F">
              <w:rPr>
                <w:rFonts w:ascii="Garamond" w:hAnsi="Garamond"/>
                <w:szCs w:val="24"/>
              </w:rPr>
              <w:tab/>
              <w:t>Update</w:t>
            </w:r>
            <w:r w:rsidRPr="00B2223F">
              <w:rPr>
                <w:rFonts w:ascii="Garamond" w:hAnsi="Garamond"/>
                <w:spacing w:val="-4"/>
                <w:szCs w:val="24"/>
              </w:rPr>
              <w:t xml:space="preserve"> </w:t>
            </w:r>
            <w:r w:rsidRPr="00B2223F">
              <w:rPr>
                <w:rFonts w:ascii="Garamond" w:hAnsi="Garamond"/>
                <w:szCs w:val="24"/>
              </w:rPr>
              <w:t>position</w:t>
            </w:r>
            <w:r w:rsidRPr="00B2223F">
              <w:rPr>
                <w:rFonts w:ascii="Garamond" w:hAnsi="Garamond"/>
                <w:spacing w:val="-4"/>
                <w:szCs w:val="24"/>
              </w:rPr>
              <w:t xml:space="preserve"> </w:t>
            </w:r>
            <w:r w:rsidRPr="00B2223F">
              <w:rPr>
                <w:rFonts w:ascii="Garamond" w:hAnsi="Garamond"/>
                <w:szCs w:val="24"/>
              </w:rPr>
              <w:t>by</w:t>
            </w:r>
            <w:r w:rsidRPr="00B2223F">
              <w:rPr>
                <w:rFonts w:ascii="Garamond" w:hAnsi="Garamond"/>
                <w:spacing w:val="-4"/>
                <w:szCs w:val="24"/>
              </w:rPr>
              <w:t xml:space="preserve"> </w:t>
            </w:r>
            <w:r w:rsidRPr="00B2223F">
              <w:rPr>
                <w:rFonts w:ascii="Garamond" w:hAnsi="Garamond"/>
                <w:szCs w:val="24"/>
              </w:rPr>
              <w:t>Eq.</w:t>
            </w:r>
            <w:r w:rsidRPr="00B2223F">
              <w:rPr>
                <w:rFonts w:ascii="Garamond" w:hAnsi="Garamond"/>
                <w:spacing w:val="-4"/>
                <w:szCs w:val="24"/>
              </w:rPr>
              <w:t xml:space="preserve"> </w:t>
            </w:r>
            <w:r w:rsidRPr="00B2223F">
              <w:rPr>
                <w:rFonts w:ascii="Garamond" w:hAnsi="Garamond"/>
                <w:szCs w:val="24"/>
              </w:rPr>
              <w:t>(2)</w:t>
            </w:r>
          </w:p>
        </w:tc>
      </w:tr>
      <w:tr w:rsidR="00A36301" w:rsidRPr="00B2223F" w14:paraId="69802626" w14:textId="77777777" w:rsidTr="003F69FA">
        <w:trPr>
          <w:gridBefore w:val="1"/>
          <w:wBefore w:w="111" w:type="dxa"/>
          <w:trHeight w:val="292"/>
          <w:jc w:val="center"/>
        </w:trPr>
        <w:tc>
          <w:tcPr>
            <w:tcW w:w="8259" w:type="dxa"/>
          </w:tcPr>
          <w:p w14:paraId="13100AEF" w14:textId="77777777" w:rsidR="00A36301" w:rsidRPr="00B2223F" w:rsidRDefault="00A36301" w:rsidP="003F69FA">
            <w:pPr>
              <w:pStyle w:val="TableParagraph"/>
              <w:tabs>
                <w:tab w:val="left" w:pos="1022"/>
              </w:tabs>
              <w:rPr>
                <w:rFonts w:ascii="Garamond" w:hAnsi="Garamond"/>
                <w:szCs w:val="24"/>
              </w:rPr>
            </w:pPr>
            <w:r w:rsidRPr="00B2223F">
              <w:rPr>
                <w:rFonts w:ascii="Garamond" w:hAnsi="Garamond"/>
                <w:szCs w:val="24"/>
              </w:rPr>
              <w:t>11:</w:t>
            </w:r>
            <w:r w:rsidRPr="00B2223F">
              <w:rPr>
                <w:rFonts w:ascii="Garamond" w:hAnsi="Garamond"/>
                <w:szCs w:val="24"/>
              </w:rPr>
              <w:tab/>
              <w:t>Behavior 2: The staying behavior</w:t>
            </w:r>
          </w:p>
        </w:tc>
      </w:tr>
      <w:tr w:rsidR="00A36301" w:rsidRPr="00B2223F" w14:paraId="7F9FA48C" w14:textId="77777777" w:rsidTr="003F69FA">
        <w:trPr>
          <w:gridBefore w:val="1"/>
          <w:wBefore w:w="111" w:type="dxa"/>
          <w:trHeight w:val="293"/>
          <w:jc w:val="center"/>
        </w:trPr>
        <w:tc>
          <w:tcPr>
            <w:tcW w:w="8259" w:type="dxa"/>
          </w:tcPr>
          <w:p w14:paraId="744469E6" w14:textId="77777777" w:rsidR="00A36301" w:rsidRPr="00B2223F" w:rsidRDefault="00A36301" w:rsidP="003F69FA">
            <w:pPr>
              <w:pStyle w:val="TableParagraph"/>
              <w:tabs>
                <w:tab w:val="left" w:pos="1019"/>
              </w:tabs>
              <w:rPr>
                <w:rFonts w:ascii="Garamond" w:hAnsi="Garamond"/>
                <w:b/>
                <w:szCs w:val="24"/>
              </w:rPr>
            </w:pPr>
            <w:r w:rsidRPr="00B2223F">
              <w:rPr>
                <w:rFonts w:ascii="Garamond" w:hAnsi="Garamond"/>
                <w:szCs w:val="24"/>
              </w:rPr>
              <w:t>12:</w:t>
            </w:r>
            <w:r w:rsidRPr="00B2223F">
              <w:rPr>
                <w:rFonts w:ascii="Garamond" w:hAnsi="Garamond"/>
                <w:szCs w:val="24"/>
              </w:rPr>
              <w:tab/>
            </w:r>
            <w:r w:rsidRPr="00B2223F">
              <w:rPr>
                <w:rFonts w:ascii="Garamond" w:hAnsi="Garamond"/>
                <w:b/>
                <w:szCs w:val="24"/>
              </w:rPr>
              <w:t>Elseif</w:t>
            </w:r>
            <w:r w:rsidRPr="00B2223F">
              <w:rPr>
                <w:rFonts w:ascii="Garamond" w:hAnsi="Garamond"/>
                <w:b/>
                <w:spacing w:val="-8"/>
                <w:szCs w:val="24"/>
              </w:rPr>
              <w:t xml:space="preserve"> </w:t>
            </w:r>
            <w:r w:rsidRPr="00B2223F">
              <w:rPr>
                <w:rFonts w:ascii="Garamond" w:hAnsi="Garamond"/>
                <w:szCs w:val="24"/>
              </w:rPr>
              <w:t>St</w:t>
            </w:r>
            <w:r w:rsidRPr="00B2223F">
              <w:rPr>
                <w:rFonts w:ascii="Garamond" w:hAnsi="Garamond"/>
                <w:spacing w:val="-12"/>
                <w:szCs w:val="24"/>
              </w:rPr>
              <w:t xml:space="preserve"> </w:t>
            </w:r>
            <w:r w:rsidRPr="00B2223F">
              <w:rPr>
                <w:rFonts w:ascii="Garamond" w:hAnsi="Garamond"/>
                <w:szCs w:val="24"/>
              </w:rPr>
              <w:t>==</w:t>
            </w:r>
            <w:r w:rsidRPr="00B2223F">
              <w:rPr>
                <w:rFonts w:ascii="Garamond" w:hAnsi="Garamond"/>
                <w:spacing w:val="-10"/>
                <w:szCs w:val="24"/>
              </w:rPr>
              <w:t xml:space="preserve"> </w:t>
            </w:r>
            <w:r w:rsidRPr="00B2223F">
              <w:rPr>
                <w:rFonts w:ascii="Garamond" w:hAnsi="Garamond"/>
                <w:szCs w:val="24"/>
              </w:rPr>
              <w:t>2</w:t>
            </w:r>
            <w:r w:rsidRPr="00B2223F">
              <w:rPr>
                <w:rFonts w:ascii="Garamond" w:hAnsi="Garamond"/>
                <w:spacing w:val="-10"/>
                <w:szCs w:val="24"/>
              </w:rPr>
              <w:t xml:space="preserve"> </w:t>
            </w:r>
            <w:r w:rsidRPr="00B2223F">
              <w:rPr>
                <w:rFonts w:ascii="Garamond" w:hAnsi="Garamond"/>
                <w:b/>
                <w:szCs w:val="24"/>
              </w:rPr>
              <w:t>Then</w:t>
            </w:r>
          </w:p>
        </w:tc>
      </w:tr>
      <w:tr w:rsidR="00A36301" w:rsidRPr="00B2223F" w14:paraId="6C3DBFC4" w14:textId="77777777" w:rsidTr="003F69FA">
        <w:trPr>
          <w:gridBefore w:val="1"/>
          <w:wBefore w:w="111" w:type="dxa"/>
          <w:trHeight w:val="294"/>
          <w:jc w:val="center"/>
        </w:trPr>
        <w:tc>
          <w:tcPr>
            <w:tcW w:w="8259" w:type="dxa"/>
          </w:tcPr>
          <w:p w14:paraId="2A7882C6" w14:textId="77777777" w:rsidR="00A36301" w:rsidRPr="00B2223F" w:rsidRDefault="00A36301" w:rsidP="003F69FA">
            <w:pPr>
              <w:pStyle w:val="TableParagraph"/>
              <w:tabs>
                <w:tab w:val="left" w:pos="1440"/>
              </w:tabs>
              <w:spacing w:before="31"/>
              <w:ind w:left="121"/>
              <w:rPr>
                <w:rFonts w:ascii="Garamond" w:hAnsi="Garamond"/>
                <w:szCs w:val="24"/>
              </w:rPr>
            </w:pPr>
            <w:r w:rsidRPr="00B2223F">
              <w:rPr>
                <w:rFonts w:ascii="Garamond" w:hAnsi="Garamond"/>
                <w:szCs w:val="24"/>
              </w:rPr>
              <w:t>13:</w:t>
            </w:r>
            <w:r w:rsidRPr="00B2223F">
              <w:rPr>
                <w:rFonts w:ascii="Garamond" w:hAnsi="Garamond"/>
                <w:szCs w:val="24"/>
              </w:rPr>
              <w:tab/>
              <w:t>Update</w:t>
            </w:r>
            <w:r w:rsidRPr="00B2223F">
              <w:rPr>
                <w:rFonts w:ascii="Garamond" w:hAnsi="Garamond"/>
                <w:spacing w:val="-4"/>
                <w:szCs w:val="24"/>
              </w:rPr>
              <w:t xml:space="preserve"> </w:t>
            </w:r>
            <w:r w:rsidRPr="00B2223F">
              <w:rPr>
                <w:rFonts w:ascii="Garamond" w:hAnsi="Garamond"/>
                <w:szCs w:val="24"/>
              </w:rPr>
              <w:t>position</w:t>
            </w:r>
            <w:r w:rsidRPr="00B2223F">
              <w:rPr>
                <w:rFonts w:ascii="Garamond" w:hAnsi="Garamond"/>
                <w:spacing w:val="-4"/>
                <w:szCs w:val="24"/>
              </w:rPr>
              <w:t xml:space="preserve"> </w:t>
            </w:r>
            <w:r w:rsidRPr="00B2223F">
              <w:rPr>
                <w:rFonts w:ascii="Garamond" w:hAnsi="Garamond"/>
                <w:szCs w:val="24"/>
              </w:rPr>
              <w:t>by</w:t>
            </w:r>
            <w:r w:rsidRPr="00B2223F">
              <w:rPr>
                <w:rFonts w:ascii="Garamond" w:hAnsi="Garamond"/>
                <w:spacing w:val="-6"/>
                <w:szCs w:val="24"/>
              </w:rPr>
              <w:t xml:space="preserve"> </w:t>
            </w:r>
            <w:r w:rsidRPr="00B2223F">
              <w:rPr>
                <w:rFonts w:ascii="Garamond" w:hAnsi="Garamond"/>
                <w:szCs w:val="24"/>
              </w:rPr>
              <w:t>Eq.</w:t>
            </w:r>
            <w:r w:rsidRPr="00B2223F">
              <w:rPr>
                <w:rFonts w:ascii="Garamond" w:hAnsi="Garamond"/>
                <w:spacing w:val="-4"/>
                <w:szCs w:val="24"/>
              </w:rPr>
              <w:t xml:space="preserve"> </w:t>
            </w:r>
            <w:r w:rsidRPr="00B2223F">
              <w:rPr>
                <w:rFonts w:ascii="Garamond" w:hAnsi="Garamond"/>
                <w:szCs w:val="24"/>
              </w:rPr>
              <w:t>(5)</w:t>
            </w:r>
          </w:p>
        </w:tc>
      </w:tr>
      <w:tr w:rsidR="00A36301" w:rsidRPr="00B2223F" w14:paraId="55DF8FB3" w14:textId="77777777" w:rsidTr="003F69FA">
        <w:trPr>
          <w:gridBefore w:val="1"/>
          <w:wBefore w:w="111" w:type="dxa"/>
          <w:trHeight w:val="293"/>
          <w:jc w:val="center"/>
        </w:trPr>
        <w:tc>
          <w:tcPr>
            <w:tcW w:w="8259" w:type="dxa"/>
          </w:tcPr>
          <w:p w14:paraId="17F2BA3E" w14:textId="77777777" w:rsidR="00A36301" w:rsidRPr="00B2223F" w:rsidRDefault="00A36301" w:rsidP="003F69FA">
            <w:pPr>
              <w:pStyle w:val="TableParagraph"/>
              <w:tabs>
                <w:tab w:val="left" w:pos="1022"/>
              </w:tabs>
              <w:spacing w:before="31"/>
              <w:rPr>
                <w:rFonts w:ascii="Garamond" w:hAnsi="Garamond"/>
                <w:szCs w:val="24"/>
              </w:rPr>
            </w:pPr>
            <w:r w:rsidRPr="00B2223F">
              <w:rPr>
                <w:rFonts w:ascii="Garamond" w:hAnsi="Garamond"/>
                <w:szCs w:val="24"/>
              </w:rPr>
              <w:t>14:</w:t>
            </w:r>
            <w:r w:rsidRPr="00B2223F">
              <w:rPr>
                <w:rFonts w:ascii="Garamond" w:hAnsi="Garamond"/>
                <w:szCs w:val="24"/>
              </w:rPr>
              <w:tab/>
              <w:t>Behavior 3: The communicating behavior</w:t>
            </w:r>
          </w:p>
        </w:tc>
      </w:tr>
      <w:tr w:rsidR="00A36301" w:rsidRPr="00B2223F" w14:paraId="0692F551" w14:textId="77777777" w:rsidTr="003F69FA">
        <w:trPr>
          <w:gridBefore w:val="1"/>
          <w:wBefore w:w="111" w:type="dxa"/>
          <w:trHeight w:val="292"/>
          <w:jc w:val="center"/>
        </w:trPr>
        <w:tc>
          <w:tcPr>
            <w:tcW w:w="8259" w:type="dxa"/>
          </w:tcPr>
          <w:p w14:paraId="7C98A230" w14:textId="77777777" w:rsidR="00A36301" w:rsidRPr="00B2223F" w:rsidRDefault="00A36301" w:rsidP="003F69FA">
            <w:pPr>
              <w:pStyle w:val="TableParagraph"/>
              <w:tabs>
                <w:tab w:val="left" w:pos="1019"/>
              </w:tabs>
              <w:rPr>
                <w:rFonts w:ascii="Garamond" w:hAnsi="Garamond"/>
                <w:b/>
                <w:szCs w:val="24"/>
              </w:rPr>
            </w:pPr>
            <w:r w:rsidRPr="00B2223F">
              <w:rPr>
                <w:rFonts w:ascii="Garamond" w:hAnsi="Garamond"/>
                <w:szCs w:val="24"/>
              </w:rPr>
              <w:t>15:</w:t>
            </w:r>
            <w:r w:rsidRPr="00B2223F">
              <w:rPr>
                <w:rFonts w:ascii="Garamond" w:hAnsi="Garamond"/>
                <w:szCs w:val="24"/>
              </w:rPr>
              <w:tab/>
            </w:r>
            <w:r w:rsidRPr="00B2223F">
              <w:rPr>
                <w:rFonts w:ascii="Garamond" w:hAnsi="Garamond"/>
                <w:b/>
                <w:szCs w:val="24"/>
              </w:rPr>
              <w:t>Elseif</w:t>
            </w:r>
            <w:r w:rsidRPr="00B2223F">
              <w:rPr>
                <w:rFonts w:ascii="Garamond" w:hAnsi="Garamond"/>
                <w:b/>
                <w:spacing w:val="-8"/>
                <w:szCs w:val="24"/>
              </w:rPr>
              <w:t xml:space="preserve"> </w:t>
            </w:r>
            <w:r w:rsidRPr="00B2223F">
              <w:rPr>
                <w:rFonts w:ascii="Garamond" w:hAnsi="Garamond"/>
                <w:szCs w:val="24"/>
              </w:rPr>
              <w:t>St</w:t>
            </w:r>
            <w:r w:rsidRPr="00B2223F">
              <w:rPr>
                <w:rFonts w:ascii="Garamond" w:hAnsi="Garamond"/>
                <w:spacing w:val="-12"/>
                <w:szCs w:val="24"/>
              </w:rPr>
              <w:t xml:space="preserve"> </w:t>
            </w:r>
            <w:r w:rsidRPr="00B2223F">
              <w:rPr>
                <w:rFonts w:ascii="Garamond" w:hAnsi="Garamond"/>
                <w:szCs w:val="24"/>
              </w:rPr>
              <w:t>==</w:t>
            </w:r>
            <w:r w:rsidRPr="00B2223F">
              <w:rPr>
                <w:rFonts w:ascii="Garamond" w:hAnsi="Garamond"/>
                <w:spacing w:val="-10"/>
                <w:szCs w:val="24"/>
              </w:rPr>
              <w:t xml:space="preserve"> </w:t>
            </w:r>
            <w:r w:rsidRPr="00B2223F">
              <w:rPr>
                <w:rFonts w:ascii="Garamond" w:hAnsi="Garamond"/>
                <w:szCs w:val="24"/>
              </w:rPr>
              <w:t>3</w:t>
            </w:r>
            <w:r w:rsidRPr="00B2223F">
              <w:rPr>
                <w:rFonts w:ascii="Garamond" w:hAnsi="Garamond"/>
                <w:spacing w:val="-8"/>
                <w:szCs w:val="24"/>
              </w:rPr>
              <w:t xml:space="preserve"> </w:t>
            </w:r>
            <w:r w:rsidRPr="00B2223F">
              <w:rPr>
                <w:rFonts w:ascii="Garamond" w:hAnsi="Garamond"/>
                <w:b/>
                <w:szCs w:val="24"/>
              </w:rPr>
              <w:t>Then</w:t>
            </w:r>
          </w:p>
        </w:tc>
      </w:tr>
      <w:tr w:rsidR="00A36301" w:rsidRPr="00B2223F" w14:paraId="14486118" w14:textId="77777777" w:rsidTr="003F69FA">
        <w:trPr>
          <w:gridBefore w:val="1"/>
          <w:wBefore w:w="111" w:type="dxa"/>
          <w:trHeight w:val="293"/>
          <w:jc w:val="center"/>
        </w:trPr>
        <w:tc>
          <w:tcPr>
            <w:tcW w:w="8259" w:type="dxa"/>
          </w:tcPr>
          <w:p w14:paraId="4ED9CADD" w14:textId="77777777" w:rsidR="00A36301" w:rsidRPr="00B2223F" w:rsidRDefault="00A36301" w:rsidP="003F69FA">
            <w:pPr>
              <w:pStyle w:val="TableParagraph"/>
              <w:tabs>
                <w:tab w:val="left" w:pos="1440"/>
              </w:tabs>
              <w:rPr>
                <w:rFonts w:ascii="Garamond" w:hAnsi="Garamond"/>
                <w:szCs w:val="24"/>
              </w:rPr>
            </w:pPr>
            <w:r w:rsidRPr="00B2223F">
              <w:rPr>
                <w:rFonts w:ascii="Garamond" w:hAnsi="Garamond"/>
                <w:szCs w:val="24"/>
              </w:rPr>
              <w:t>16:</w:t>
            </w:r>
            <w:r w:rsidRPr="00B2223F">
              <w:rPr>
                <w:rFonts w:ascii="Garamond" w:hAnsi="Garamond"/>
                <w:szCs w:val="24"/>
              </w:rPr>
              <w:tab/>
              <w:t>Update</w:t>
            </w:r>
            <w:r w:rsidRPr="00B2223F">
              <w:rPr>
                <w:rFonts w:ascii="Garamond" w:hAnsi="Garamond"/>
                <w:spacing w:val="-5"/>
                <w:szCs w:val="24"/>
              </w:rPr>
              <w:t xml:space="preserve"> </w:t>
            </w:r>
            <w:r w:rsidRPr="00B2223F">
              <w:rPr>
                <w:rFonts w:ascii="Garamond" w:hAnsi="Garamond"/>
                <w:szCs w:val="24"/>
              </w:rPr>
              <w:t>position</w:t>
            </w:r>
            <w:r w:rsidRPr="00B2223F">
              <w:rPr>
                <w:rFonts w:ascii="Garamond" w:hAnsi="Garamond"/>
                <w:spacing w:val="-7"/>
                <w:szCs w:val="24"/>
              </w:rPr>
              <w:t xml:space="preserve"> </w:t>
            </w:r>
            <w:r w:rsidRPr="00B2223F">
              <w:rPr>
                <w:rFonts w:ascii="Garamond" w:hAnsi="Garamond"/>
                <w:szCs w:val="24"/>
              </w:rPr>
              <w:t>by</w:t>
            </w:r>
            <w:r w:rsidRPr="00B2223F">
              <w:rPr>
                <w:rFonts w:ascii="Garamond" w:hAnsi="Garamond"/>
                <w:spacing w:val="-8"/>
                <w:szCs w:val="24"/>
              </w:rPr>
              <w:t xml:space="preserve"> </w:t>
            </w:r>
            <w:r w:rsidRPr="00B2223F">
              <w:rPr>
                <w:rFonts w:ascii="Garamond" w:hAnsi="Garamond"/>
                <w:szCs w:val="24"/>
              </w:rPr>
              <w:t>Eq.</w:t>
            </w:r>
            <w:r w:rsidRPr="00B2223F">
              <w:rPr>
                <w:rFonts w:ascii="Garamond" w:hAnsi="Garamond"/>
                <w:spacing w:val="-5"/>
                <w:szCs w:val="24"/>
              </w:rPr>
              <w:t xml:space="preserve"> </w:t>
            </w:r>
            <w:r w:rsidRPr="00B2223F">
              <w:rPr>
                <w:rFonts w:ascii="Garamond" w:hAnsi="Garamond"/>
                <w:szCs w:val="24"/>
              </w:rPr>
              <w:t>(6)</w:t>
            </w:r>
          </w:p>
        </w:tc>
      </w:tr>
      <w:tr w:rsidR="00A36301" w:rsidRPr="00B2223F" w14:paraId="1AA167D5" w14:textId="77777777" w:rsidTr="003F69FA">
        <w:trPr>
          <w:trHeight w:val="293"/>
          <w:jc w:val="center"/>
        </w:trPr>
        <w:tc>
          <w:tcPr>
            <w:tcW w:w="8370" w:type="dxa"/>
            <w:gridSpan w:val="2"/>
          </w:tcPr>
          <w:p w14:paraId="37C1A345" w14:textId="77777777" w:rsidR="00A36301" w:rsidRPr="00B2223F" w:rsidRDefault="00A36301" w:rsidP="003F69FA">
            <w:pPr>
              <w:pStyle w:val="TableParagraph"/>
              <w:spacing w:before="31"/>
              <w:ind w:left="0" w:firstLineChars="100" w:firstLine="220"/>
              <w:rPr>
                <w:rFonts w:ascii="Garamond" w:hAnsi="Garamond"/>
                <w:szCs w:val="24"/>
              </w:rPr>
            </w:pPr>
            <w:r w:rsidRPr="00B2223F">
              <w:rPr>
                <w:rFonts w:ascii="Garamond" w:hAnsi="Garamond"/>
                <w:szCs w:val="24"/>
              </w:rPr>
              <w:t>16:        Behavior 4: The fear of strangers’ behavior</w:t>
            </w:r>
          </w:p>
        </w:tc>
      </w:tr>
      <w:tr w:rsidR="00A36301" w:rsidRPr="00B2223F" w14:paraId="08170025" w14:textId="77777777" w:rsidTr="003F69FA">
        <w:trPr>
          <w:gridBefore w:val="1"/>
          <w:wBefore w:w="111" w:type="dxa"/>
          <w:trHeight w:val="294"/>
          <w:jc w:val="center"/>
        </w:trPr>
        <w:tc>
          <w:tcPr>
            <w:tcW w:w="8259" w:type="dxa"/>
          </w:tcPr>
          <w:p w14:paraId="3D192115" w14:textId="77777777" w:rsidR="00A36301" w:rsidRPr="00B2223F" w:rsidRDefault="00A36301" w:rsidP="003F69FA">
            <w:pPr>
              <w:pStyle w:val="TableParagraph"/>
              <w:rPr>
                <w:rFonts w:ascii="Garamond" w:hAnsi="Garamond"/>
                <w:szCs w:val="24"/>
              </w:rPr>
            </w:pPr>
            <w:r w:rsidRPr="00B2223F">
              <w:rPr>
                <w:rFonts w:ascii="Garamond" w:hAnsi="Garamond"/>
                <w:szCs w:val="24"/>
              </w:rPr>
              <w:t xml:space="preserve">17:        </w:t>
            </w:r>
            <w:r w:rsidRPr="00B2223F">
              <w:rPr>
                <w:rFonts w:ascii="Garamond" w:hAnsi="Garamond"/>
                <w:b/>
                <w:szCs w:val="24"/>
              </w:rPr>
              <w:t>Elseif</w:t>
            </w:r>
            <w:r w:rsidRPr="00B2223F">
              <w:rPr>
                <w:rFonts w:ascii="Garamond" w:hAnsi="Garamond"/>
                <w:b/>
                <w:spacing w:val="-8"/>
                <w:szCs w:val="24"/>
              </w:rPr>
              <w:t xml:space="preserve"> </w:t>
            </w:r>
            <w:r w:rsidRPr="00B2223F">
              <w:rPr>
                <w:rFonts w:ascii="Garamond" w:hAnsi="Garamond"/>
                <w:szCs w:val="24"/>
              </w:rPr>
              <w:t>St</w:t>
            </w:r>
            <w:r w:rsidRPr="00B2223F">
              <w:rPr>
                <w:rFonts w:ascii="Garamond" w:hAnsi="Garamond"/>
                <w:spacing w:val="-12"/>
                <w:szCs w:val="24"/>
              </w:rPr>
              <w:t xml:space="preserve"> </w:t>
            </w:r>
            <w:r w:rsidRPr="00B2223F">
              <w:rPr>
                <w:rFonts w:ascii="Garamond" w:hAnsi="Garamond"/>
                <w:szCs w:val="24"/>
              </w:rPr>
              <w:t>==</w:t>
            </w:r>
            <w:r w:rsidRPr="00B2223F">
              <w:rPr>
                <w:rFonts w:ascii="Garamond" w:hAnsi="Garamond"/>
                <w:spacing w:val="-10"/>
                <w:szCs w:val="24"/>
              </w:rPr>
              <w:t xml:space="preserve"> </w:t>
            </w:r>
            <w:r w:rsidRPr="00B2223F">
              <w:rPr>
                <w:rFonts w:ascii="Garamond" w:hAnsi="Garamond"/>
                <w:szCs w:val="24"/>
              </w:rPr>
              <w:t>4</w:t>
            </w:r>
            <w:r w:rsidRPr="00B2223F">
              <w:rPr>
                <w:rFonts w:ascii="Garamond" w:hAnsi="Garamond"/>
                <w:spacing w:val="-8"/>
                <w:szCs w:val="24"/>
              </w:rPr>
              <w:t xml:space="preserve"> </w:t>
            </w:r>
            <w:r w:rsidRPr="00B2223F">
              <w:rPr>
                <w:rFonts w:ascii="Garamond" w:hAnsi="Garamond"/>
                <w:b/>
                <w:szCs w:val="24"/>
              </w:rPr>
              <w:t>Then</w:t>
            </w:r>
          </w:p>
        </w:tc>
      </w:tr>
      <w:tr w:rsidR="00A36301" w:rsidRPr="00B2223F" w14:paraId="7947A3BB" w14:textId="77777777" w:rsidTr="003F69FA">
        <w:trPr>
          <w:gridBefore w:val="1"/>
          <w:wBefore w:w="111" w:type="dxa"/>
          <w:trHeight w:val="294"/>
          <w:jc w:val="center"/>
        </w:trPr>
        <w:tc>
          <w:tcPr>
            <w:tcW w:w="8259" w:type="dxa"/>
          </w:tcPr>
          <w:p w14:paraId="756D32ED" w14:textId="77777777" w:rsidR="00A36301" w:rsidRPr="00B2223F" w:rsidRDefault="00A36301" w:rsidP="003F69FA">
            <w:pPr>
              <w:pStyle w:val="TableParagraph"/>
              <w:tabs>
                <w:tab w:val="left" w:pos="1440"/>
              </w:tabs>
              <w:rPr>
                <w:rFonts w:ascii="Garamond" w:hAnsi="Garamond"/>
                <w:szCs w:val="24"/>
              </w:rPr>
            </w:pPr>
            <w:r w:rsidRPr="00B2223F">
              <w:rPr>
                <w:rFonts w:ascii="Garamond" w:hAnsi="Garamond"/>
                <w:szCs w:val="24"/>
              </w:rPr>
              <w:t>18:</w:t>
            </w:r>
            <w:r w:rsidRPr="00B2223F">
              <w:rPr>
                <w:rFonts w:ascii="Garamond" w:hAnsi="Garamond"/>
                <w:szCs w:val="24"/>
              </w:rPr>
              <w:tab/>
              <w:t>Update</w:t>
            </w:r>
            <w:r w:rsidRPr="00B2223F">
              <w:rPr>
                <w:rFonts w:ascii="Garamond" w:hAnsi="Garamond"/>
                <w:spacing w:val="-5"/>
                <w:szCs w:val="24"/>
              </w:rPr>
              <w:t xml:space="preserve"> </w:t>
            </w:r>
            <w:r w:rsidRPr="00B2223F">
              <w:rPr>
                <w:rFonts w:ascii="Garamond" w:hAnsi="Garamond"/>
                <w:szCs w:val="24"/>
              </w:rPr>
              <w:t>position</w:t>
            </w:r>
            <w:r w:rsidRPr="00B2223F">
              <w:rPr>
                <w:rFonts w:ascii="Garamond" w:hAnsi="Garamond"/>
                <w:spacing w:val="-6"/>
                <w:szCs w:val="24"/>
              </w:rPr>
              <w:t xml:space="preserve"> </w:t>
            </w:r>
            <w:r w:rsidRPr="00B2223F">
              <w:rPr>
                <w:rFonts w:ascii="Garamond" w:hAnsi="Garamond"/>
                <w:szCs w:val="24"/>
              </w:rPr>
              <w:t>by</w:t>
            </w:r>
            <w:r w:rsidRPr="00B2223F">
              <w:rPr>
                <w:rFonts w:ascii="Garamond" w:hAnsi="Garamond"/>
                <w:spacing w:val="-5"/>
                <w:szCs w:val="24"/>
              </w:rPr>
              <w:t xml:space="preserve"> </w:t>
            </w:r>
            <w:r w:rsidRPr="00B2223F">
              <w:rPr>
                <w:rFonts w:ascii="Garamond" w:hAnsi="Garamond"/>
                <w:szCs w:val="24"/>
              </w:rPr>
              <w:t>Eq.</w:t>
            </w:r>
            <w:r w:rsidRPr="00B2223F">
              <w:rPr>
                <w:rFonts w:ascii="Garamond" w:hAnsi="Garamond"/>
                <w:spacing w:val="-4"/>
                <w:szCs w:val="24"/>
              </w:rPr>
              <w:t xml:space="preserve"> </w:t>
            </w:r>
            <w:r w:rsidRPr="00B2223F">
              <w:rPr>
                <w:rFonts w:ascii="Garamond" w:hAnsi="Garamond"/>
                <w:szCs w:val="24"/>
              </w:rPr>
              <w:t>(7)</w:t>
            </w:r>
          </w:p>
        </w:tc>
      </w:tr>
      <w:tr w:rsidR="00A36301" w:rsidRPr="00B2223F" w14:paraId="4A7BAD90" w14:textId="77777777" w:rsidTr="003F69FA">
        <w:trPr>
          <w:gridBefore w:val="1"/>
          <w:wBefore w:w="111" w:type="dxa"/>
          <w:trHeight w:val="293"/>
          <w:jc w:val="center"/>
        </w:trPr>
        <w:tc>
          <w:tcPr>
            <w:tcW w:w="8259" w:type="dxa"/>
          </w:tcPr>
          <w:p w14:paraId="4C614407" w14:textId="77777777" w:rsidR="00A36301" w:rsidRPr="00B2223F" w:rsidRDefault="00A36301" w:rsidP="003F69FA">
            <w:pPr>
              <w:pStyle w:val="TableParagraph"/>
              <w:tabs>
                <w:tab w:val="left" w:pos="1019"/>
              </w:tabs>
              <w:rPr>
                <w:rFonts w:ascii="Garamond" w:hAnsi="Garamond"/>
                <w:b/>
                <w:szCs w:val="24"/>
              </w:rPr>
            </w:pPr>
            <w:r w:rsidRPr="00B2223F">
              <w:rPr>
                <w:rFonts w:ascii="Garamond" w:hAnsi="Garamond"/>
                <w:szCs w:val="24"/>
              </w:rPr>
              <w:t>19:</w:t>
            </w:r>
            <w:r w:rsidRPr="00B2223F">
              <w:rPr>
                <w:rFonts w:ascii="Garamond" w:hAnsi="Garamond"/>
                <w:szCs w:val="24"/>
              </w:rPr>
              <w:tab/>
            </w:r>
            <w:r w:rsidRPr="00B2223F">
              <w:rPr>
                <w:rFonts w:ascii="Garamond" w:hAnsi="Garamond"/>
                <w:b/>
                <w:szCs w:val="24"/>
              </w:rPr>
              <w:t>End</w:t>
            </w:r>
          </w:p>
        </w:tc>
      </w:tr>
      <w:tr w:rsidR="00A36301" w:rsidRPr="00B2223F" w14:paraId="716301D4" w14:textId="77777777" w:rsidTr="003F69FA">
        <w:trPr>
          <w:gridBefore w:val="1"/>
          <w:wBefore w:w="111" w:type="dxa"/>
          <w:trHeight w:val="294"/>
          <w:jc w:val="center"/>
        </w:trPr>
        <w:tc>
          <w:tcPr>
            <w:tcW w:w="8259" w:type="dxa"/>
          </w:tcPr>
          <w:p w14:paraId="05BE522B" w14:textId="77777777" w:rsidR="00A36301" w:rsidRPr="00B2223F" w:rsidRDefault="00A36301" w:rsidP="003F69FA">
            <w:pPr>
              <w:pStyle w:val="TableParagraph"/>
              <w:tabs>
                <w:tab w:val="left" w:pos="705"/>
              </w:tabs>
              <w:rPr>
                <w:rFonts w:ascii="Garamond" w:hAnsi="Garamond"/>
                <w:b/>
                <w:szCs w:val="24"/>
              </w:rPr>
            </w:pPr>
            <w:r w:rsidRPr="00B2223F">
              <w:rPr>
                <w:rFonts w:ascii="Garamond" w:hAnsi="Garamond"/>
                <w:szCs w:val="24"/>
              </w:rPr>
              <w:t>20:</w:t>
            </w:r>
            <w:r w:rsidRPr="00B2223F">
              <w:rPr>
                <w:rFonts w:ascii="Garamond" w:hAnsi="Garamond"/>
                <w:szCs w:val="24"/>
              </w:rPr>
              <w:tab/>
            </w:r>
            <w:r w:rsidRPr="00B2223F">
              <w:rPr>
                <w:rFonts w:ascii="Garamond" w:hAnsi="Garamond"/>
                <w:b/>
                <w:szCs w:val="24"/>
              </w:rPr>
              <w:t>End</w:t>
            </w:r>
          </w:p>
        </w:tc>
      </w:tr>
      <w:tr w:rsidR="00A36301" w:rsidRPr="00B2223F" w14:paraId="7872252A" w14:textId="77777777" w:rsidTr="003F69FA">
        <w:trPr>
          <w:gridBefore w:val="1"/>
          <w:wBefore w:w="111" w:type="dxa"/>
          <w:trHeight w:val="293"/>
          <w:jc w:val="center"/>
        </w:trPr>
        <w:tc>
          <w:tcPr>
            <w:tcW w:w="8259" w:type="dxa"/>
          </w:tcPr>
          <w:p w14:paraId="7E4A036B" w14:textId="77777777" w:rsidR="00A36301" w:rsidRPr="00B2223F" w:rsidRDefault="00A36301" w:rsidP="003F69FA">
            <w:pPr>
              <w:pStyle w:val="TableParagraph"/>
              <w:tabs>
                <w:tab w:val="left" w:pos="705"/>
              </w:tabs>
              <w:spacing w:before="31"/>
              <w:rPr>
                <w:rFonts w:ascii="Garamond" w:hAnsi="Garamond"/>
                <w:szCs w:val="24"/>
              </w:rPr>
            </w:pPr>
            <w:r w:rsidRPr="00B2223F">
              <w:rPr>
                <w:rFonts w:ascii="Garamond" w:hAnsi="Garamond"/>
                <w:szCs w:val="24"/>
              </w:rPr>
              <w:t>21:</w:t>
            </w:r>
            <w:r w:rsidRPr="00B2223F">
              <w:rPr>
                <w:rFonts w:ascii="Garamond" w:hAnsi="Garamond"/>
                <w:szCs w:val="24"/>
              </w:rPr>
              <w:tab/>
              <w:t>Return</w:t>
            </w:r>
            <w:r w:rsidRPr="00B2223F">
              <w:rPr>
                <w:rFonts w:ascii="Garamond" w:hAnsi="Garamond"/>
                <w:spacing w:val="-6"/>
                <w:szCs w:val="24"/>
              </w:rPr>
              <w:t xml:space="preserve"> </w:t>
            </w:r>
            <w:r w:rsidRPr="00B2223F">
              <w:rPr>
                <w:rFonts w:ascii="Garamond" w:hAnsi="Garamond"/>
                <w:szCs w:val="24"/>
              </w:rPr>
              <w:t>the</w:t>
            </w:r>
            <w:r w:rsidRPr="00B2223F">
              <w:rPr>
                <w:rFonts w:ascii="Garamond" w:hAnsi="Garamond"/>
                <w:spacing w:val="-5"/>
                <w:szCs w:val="24"/>
              </w:rPr>
              <w:t xml:space="preserve"> </w:t>
            </w:r>
            <w:r w:rsidRPr="00B2223F">
              <w:rPr>
                <w:rFonts w:ascii="Garamond" w:hAnsi="Garamond"/>
                <w:szCs w:val="24"/>
              </w:rPr>
              <w:t>best</w:t>
            </w:r>
            <w:r w:rsidRPr="00B2223F">
              <w:rPr>
                <w:rFonts w:ascii="Garamond" w:hAnsi="Garamond"/>
                <w:spacing w:val="-4"/>
                <w:szCs w:val="24"/>
              </w:rPr>
              <w:t xml:space="preserve"> </w:t>
            </w:r>
            <w:r w:rsidRPr="00B2223F">
              <w:rPr>
                <w:rFonts w:ascii="Garamond" w:hAnsi="Garamond"/>
                <w:szCs w:val="24"/>
              </w:rPr>
              <w:t>solution</w:t>
            </w:r>
          </w:p>
        </w:tc>
      </w:tr>
      <w:tr w:rsidR="00A36301" w:rsidRPr="00B2223F" w14:paraId="4101C34E" w14:textId="77777777" w:rsidTr="003F69FA">
        <w:trPr>
          <w:gridBefore w:val="1"/>
          <w:wBefore w:w="111" w:type="dxa"/>
          <w:trHeight w:val="289"/>
          <w:jc w:val="center"/>
        </w:trPr>
        <w:tc>
          <w:tcPr>
            <w:tcW w:w="8259" w:type="dxa"/>
            <w:tcBorders>
              <w:bottom w:val="single" w:sz="12" w:space="0" w:color="000000"/>
            </w:tcBorders>
          </w:tcPr>
          <w:p w14:paraId="4E08C1DB" w14:textId="77777777" w:rsidR="00A36301" w:rsidRPr="00B2223F" w:rsidRDefault="00A36301" w:rsidP="003F69FA">
            <w:pPr>
              <w:pStyle w:val="TableParagraph"/>
              <w:spacing w:before="29"/>
              <w:rPr>
                <w:rFonts w:ascii="Garamond" w:hAnsi="Garamond"/>
                <w:b/>
                <w:szCs w:val="24"/>
              </w:rPr>
            </w:pPr>
            <w:r w:rsidRPr="00B2223F">
              <w:rPr>
                <w:rFonts w:ascii="Garamond" w:hAnsi="Garamond"/>
                <w:szCs w:val="24"/>
              </w:rPr>
              <w:t>22:</w:t>
            </w:r>
            <w:r w:rsidRPr="00B2223F">
              <w:rPr>
                <w:rFonts w:ascii="Garamond" w:hAnsi="Garamond"/>
                <w:spacing w:val="-4"/>
                <w:szCs w:val="24"/>
              </w:rPr>
              <w:t xml:space="preserve"> </w:t>
            </w:r>
            <w:r w:rsidRPr="00B2223F">
              <w:rPr>
                <w:rFonts w:ascii="Garamond" w:hAnsi="Garamond"/>
                <w:b/>
                <w:szCs w:val="24"/>
              </w:rPr>
              <w:t>End</w:t>
            </w:r>
          </w:p>
        </w:tc>
      </w:tr>
    </w:tbl>
    <w:p w14:paraId="7BAE4B84" w14:textId="77777777" w:rsidR="00A36301" w:rsidRPr="00B2223F" w:rsidRDefault="00A36301" w:rsidP="00A36301">
      <w:pPr>
        <w:spacing w:line="480" w:lineRule="auto"/>
        <w:ind w:firstLineChars="200" w:firstLine="440"/>
        <w:rPr>
          <w:rFonts w:ascii="Garamond" w:hAnsi="Garamond"/>
          <w:sz w:val="22"/>
          <w:szCs w:val="22"/>
        </w:rPr>
      </w:pPr>
    </w:p>
    <w:p w14:paraId="68941264" w14:textId="77777777" w:rsidR="00A36301" w:rsidRPr="00A36301" w:rsidRDefault="00A36301" w:rsidP="00A36301">
      <w:pPr>
        <w:spacing w:line="480" w:lineRule="auto"/>
        <w:ind w:firstLineChars="200" w:firstLine="440"/>
        <w:rPr>
          <w:rFonts w:ascii="Garamond" w:hAnsi="Garamond"/>
          <w:sz w:val="22"/>
          <w:szCs w:val="22"/>
        </w:rPr>
      </w:pPr>
    </w:p>
    <w:p w14:paraId="139287E2" w14:textId="03E6550C" w:rsidR="00A36301" w:rsidRPr="00A36301" w:rsidRDefault="00A36301" w:rsidP="00A36301">
      <w:pPr>
        <w:spacing w:line="480" w:lineRule="auto"/>
        <w:jc w:val="center"/>
        <w:rPr>
          <w:rFonts w:ascii="Garamond" w:hAnsi="Garamond"/>
          <w:sz w:val="22"/>
          <w:szCs w:val="22"/>
        </w:rPr>
      </w:pPr>
      <w:r w:rsidRPr="00B2223F">
        <w:rPr>
          <w:rFonts w:ascii="Garamond" w:hAnsi="Garamond"/>
          <w:noProof/>
        </w:rPr>
        <w:lastRenderedPageBreak/>
        <w:drawing>
          <wp:inline distT="0" distB="0" distL="0" distR="0" wp14:anchorId="459E35E8" wp14:editId="3FC2EFC8">
            <wp:extent cx="5517953" cy="3859567"/>
            <wp:effectExtent l="0" t="0" r="6985" b="7620"/>
            <wp:docPr id="1696123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15" cstate="screen">
                      <a:extLst>
                        <a:ext uri="{28A0092B-C50C-407E-A947-70E740481C1C}">
                          <a14:useLocalDpi xmlns:a14="http://schemas.microsoft.com/office/drawing/2010/main"/>
                        </a:ext>
                      </a:extLst>
                    </a:blip>
                    <a:srcRect/>
                    <a:stretch>
                      <a:fillRect/>
                    </a:stretch>
                  </pic:blipFill>
                  <pic:spPr bwMode="auto">
                    <a:xfrm>
                      <a:off x="0" y="0"/>
                      <a:ext cx="5518892" cy="3860224"/>
                    </a:xfrm>
                    <a:prstGeom prst="rect">
                      <a:avLst/>
                    </a:prstGeom>
                    <a:noFill/>
                    <a:ln>
                      <a:noFill/>
                    </a:ln>
                  </pic:spPr>
                </pic:pic>
              </a:graphicData>
            </a:graphic>
          </wp:inline>
        </w:drawing>
      </w:r>
      <w:r w:rsidRPr="00B2223F" w:rsidDel="00EF2241">
        <w:rPr>
          <w:rFonts w:ascii="Garamond" w:hAnsi="Garamond"/>
          <w:noProof/>
          <w:sz w:val="22"/>
          <w:szCs w:val="22"/>
        </w:rPr>
        <w:t xml:space="preserve"> </w:t>
      </w:r>
    </w:p>
    <w:p w14:paraId="77739EBF" w14:textId="36595E23" w:rsidR="00A36301" w:rsidRPr="00A36301" w:rsidRDefault="00A36301" w:rsidP="00A36301">
      <w:pPr>
        <w:spacing w:line="480" w:lineRule="auto"/>
        <w:ind w:firstLineChars="200" w:firstLine="442"/>
        <w:jc w:val="center"/>
        <w:rPr>
          <w:rFonts w:ascii="Garamond" w:eastAsiaTheme="majorEastAsia" w:hAnsi="Garamond"/>
          <w:sz w:val="22"/>
          <w:szCs w:val="22"/>
        </w:rPr>
      </w:pPr>
      <w:r w:rsidRPr="00A36301">
        <w:rPr>
          <w:rFonts w:ascii="Garamond" w:eastAsia="SimSun" w:hAnsi="Garamond"/>
          <w:b/>
          <w:bCs/>
          <w:sz w:val="22"/>
          <w:szCs w:val="22"/>
        </w:rPr>
        <w:t>Fig. 6</w:t>
      </w:r>
      <w:r w:rsidRPr="00A36301">
        <w:rPr>
          <w:rFonts w:ascii="Garamond" w:eastAsia="SimSun" w:hAnsi="Garamond"/>
          <w:sz w:val="22"/>
          <w:szCs w:val="22"/>
        </w:rPr>
        <w:t xml:space="preserve">. Flowchart of </w:t>
      </w:r>
      <w:r w:rsidRPr="00B2223F">
        <w:rPr>
          <w:rFonts w:ascii="Garamond" w:eastAsia="SimSun" w:hAnsi="Garamond"/>
          <w:sz w:val="22"/>
          <w:szCs w:val="22"/>
        </w:rPr>
        <w:t>PO</w:t>
      </w:r>
      <w:r w:rsidRPr="00A36301">
        <w:rPr>
          <w:rFonts w:ascii="Garamond" w:eastAsia="SimSun" w:hAnsi="Garamond"/>
          <w:sz w:val="22"/>
          <w:szCs w:val="22"/>
        </w:rPr>
        <w:t xml:space="preserve"> algorithm</w:t>
      </w:r>
    </w:p>
    <w:bookmarkEnd w:id="8"/>
    <w:p w14:paraId="0FA959AE" w14:textId="77777777" w:rsidR="00F53EFF" w:rsidRDefault="00F53EFF"/>
    <w:sectPr w:rsidR="00F5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angSong">
    <w:altName w:val="仿宋"/>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BD5"/>
    <w:multiLevelType w:val="hybridMultilevel"/>
    <w:tmpl w:val="80244504"/>
    <w:lvl w:ilvl="0" w:tplc="BA76D3E4">
      <w:start w:val="1"/>
      <w:numFmt w:val="lowerRoman"/>
      <w:lvlText w:val="(%1)"/>
      <w:lvlJc w:val="left"/>
      <w:pPr>
        <w:ind w:left="1160" w:hanging="72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339353E7"/>
    <w:multiLevelType w:val="hybridMultilevel"/>
    <w:tmpl w:val="0CF468F6"/>
    <w:lvl w:ilvl="0" w:tplc="D6BEC38A">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2" w15:restartNumberingAfterBreak="0">
    <w:nsid w:val="4CE52B5C"/>
    <w:multiLevelType w:val="multilevel"/>
    <w:tmpl w:val="4CE52B5C"/>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3D679DB"/>
    <w:multiLevelType w:val="hybridMultilevel"/>
    <w:tmpl w:val="07A81700"/>
    <w:lvl w:ilvl="0" w:tplc="3F6A2F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9008B"/>
    <w:multiLevelType w:val="hybridMultilevel"/>
    <w:tmpl w:val="255CA2D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16cid:durableId="1136534472">
    <w:abstractNumId w:val="2"/>
  </w:num>
  <w:num w:numId="2" w16cid:durableId="793714365">
    <w:abstractNumId w:val="1"/>
  </w:num>
  <w:num w:numId="3" w16cid:durableId="8921310">
    <w:abstractNumId w:val="3"/>
  </w:num>
  <w:num w:numId="4" w16cid:durableId="2121872709">
    <w:abstractNumId w:val="0"/>
  </w:num>
  <w:num w:numId="5" w16cid:durableId="927345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Q0MjM1NzeysLRQ0lEKTi0uzszPAykwrAUAap6UJSwAAAA="/>
  </w:docVars>
  <w:rsids>
    <w:rsidRoot w:val="00A36301"/>
    <w:rsid w:val="007C6A3E"/>
    <w:rsid w:val="008D271A"/>
    <w:rsid w:val="00A36301"/>
    <w:rsid w:val="00DC3D92"/>
    <w:rsid w:val="00F53EFF"/>
    <w:rsid w:val="00F857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7B58"/>
  <w15:chartTrackingRefBased/>
  <w15:docId w15:val="{5FD837EF-A74F-4347-8A2E-811301D3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301"/>
    <w:pPr>
      <w:widowControl w:val="0"/>
      <w:spacing w:after="0" w:line="240" w:lineRule="auto"/>
      <w:jc w:val="both"/>
    </w:pPr>
    <w:rPr>
      <w:rFonts w:ascii="Times New Roman" w:hAnsi="Times New Roman" w:cs="Times New Roman"/>
      <w:kern w:val="2"/>
      <w:sz w:val="20"/>
      <w:szCs w:val="20"/>
    </w:rPr>
  </w:style>
  <w:style w:type="paragraph" w:styleId="Heading1">
    <w:name w:val="heading 1"/>
    <w:basedOn w:val="Normal"/>
    <w:next w:val="Normal"/>
    <w:link w:val="Heading1Char"/>
    <w:uiPriority w:val="9"/>
    <w:qFormat/>
    <w:rsid w:val="00A36301"/>
    <w:pPr>
      <w:keepNext/>
      <w:keepLines/>
      <w:numPr>
        <w:numId w:val="1"/>
      </w:numPr>
      <w:outlineLvl w:val="0"/>
    </w:pPr>
    <w:rPr>
      <w:rFonts w:ascii="Calibri" w:eastAsia="SimSun" w:hAnsi="Calibri" w:cs="SimSun"/>
      <w:b/>
      <w:bCs/>
      <w:kern w:val="44"/>
      <w:sz w:val="44"/>
      <w:szCs w:val="44"/>
    </w:rPr>
  </w:style>
  <w:style w:type="paragraph" w:styleId="Heading2">
    <w:name w:val="heading 2"/>
    <w:basedOn w:val="Normal"/>
    <w:next w:val="Normal"/>
    <w:link w:val="Heading2Char"/>
    <w:uiPriority w:val="9"/>
    <w:unhideWhenUsed/>
    <w:qFormat/>
    <w:rsid w:val="00A36301"/>
    <w:pPr>
      <w:keepNext/>
      <w:keepLines/>
      <w:numPr>
        <w:ilvl w:val="1"/>
        <w:numId w:val="1"/>
      </w:numP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36301"/>
    <w:pPr>
      <w:keepNext/>
      <w:keepLines/>
      <w:numPr>
        <w:ilvl w:val="2"/>
        <w:numId w:val="1"/>
      </w:numPr>
      <w:outlineLvl w:val="2"/>
    </w:pPr>
    <w:rPr>
      <w:rFonts w:ascii="Calibri" w:eastAsia="SimSun" w:hAnsi="Calibri" w:cs="SimSu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36301"/>
    <w:rPr>
      <w:rFonts w:ascii="Calibri" w:eastAsia="SimSun" w:hAnsi="Calibri" w:cs="SimSun"/>
      <w:b/>
      <w:bCs/>
      <w:kern w:val="44"/>
      <w:sz w:val="44"/>
      <w:szCs w:val="44"/>
    </w:rPr>
  </w:style>
  <w:style w:type="character" w:customStyle="1" w:styleId="Heading2Char">
    <w:name w:val="Heading 2 Char"/>
    <w:basedOn w:val="DefaultParagraphFont"/>
    <w:link w:val="Heading2"/>
    <w:uiPriority w:val="9"/>
    <w:qFormat/>
    <w:rsid w:val="00A36301"/>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qFormat/>
    <w:rsid w:val="00A36301"/>
    <w:rPr>
      <w:rFonts w:ascii="Calibri" w:eastAsia="SimSun" w:hAnsi="Calibri" w:cs="SimSun"/>
      <w:b/>
      <w:bCs/>
      <w:kern w:val="2"/>
      <w:sz w:val="32"/>
      <w:szCs w:val="32"/>
    </w:rPr>
  </w:style>
  <w:style w:type="paragraph" w:styleId="Footer">
    <w:name w:val="footer"/>
    <w:basedOn w:val="Normal"/>
    <w:link w:val="FooterChar"/>
    <w:uiPriority w:val="99"/>
    <w:unhideWhenUsed/>
    <w:qFormat/>
    <w:rsid w:val="00A3630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36301"/>
    <w:rPr>
      <w:rFonts w:ascii="Times New Roman" w:hAnsi="Times New Roman" w:cs="Times New Roman"/>
      <w:kern w:val="2"/>
      <w:sz w:val="18"/>
      <w:szCs w:val="18"/>
    </w:rPr>
  </w:style>
  <w:style w:type="paragraph" w:styleId="Header">
    <w:name w:val="header"/>
    <w:basedOn w:val="Normal"/>
    <w:link w:val="HeaderChar"/>
    <w:uiPriority w:val="99"/>
    <w:unhideWhenUsed/>
    <w:qFormat/>
    <w:rsid w:val="00A36301"/>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sid w:val="00A36301"/>
    <w:rPr>
      <w:rFonts w:ascii="Times New Roman" w:hAnsi="Times New Roman" w:cs="Times New Roman"/>
      <w:kern w:val="2"/>
      <w:sz w:val="18"/>
      <w:szCs w:val="18"/>
    </w:rPr>
  </w:style>
  <w:style w:type="character" w:styleId="Hyperlink">
    <w:name w:val="Hyperlink"/>
    <w:basedOn w:val="DefaultParagraphFont"/>
    <w:uiPriority w:val="99"/>
    <w:unhideWhenUsed/>
    <w:qFormat/>
    <w:rsid w:val="00A36301"/>
    <w:rPr>
      <w:color w:val="0563C1"/>
      <w:u w:val="single"/>
    </w:rPr>
  </w:style>
  <w:style w:type="character" w:styleId="UnresolvedMention">
    <w:name w:val="Unresolved Mention"/>
    <w:basedOn w:val="DefaultParagraphFont"/>
    <w:uiPriority w:val="99"/>
    <w:semiHidden/>
    <w:unhideWhenUsed/>
    <w:rsid w:val="00A36301"/>
    <w:rPr>
      <w:color w:val="605E5C"/>
      <w:shd w:val="clear" w:color="auto" w:fill="E1DFDD"/>
    </w:rPr>
  </w:style>
  <w:style w:type="paragraph" w:customStyle="1" w:styleId="StyleAbstract10pt">
    <w:name w:val="Style Abstract + 10 pt"/>
    <w:basedOn w:val="Normal"/>
    <w:link w:val="StyleAbstract10ptChar"/>
    <w:qFormat/>
    <w:rsid w:val="00A36301"/>
    <w:pPr>
      <w:widowControl/>
      <w:autoSpaceDE w:val="0"/>
      <w:autoSpaceDN w:val="0"/>
      <w:spacing w:before="80" w:after="80"/>
      <w:ind w:firstLine="204"/>
    </w:pPr>
    <w:rPr>
      <w:rFonts w:eastAsia="DengXian"/>
      <w:b/>
      <w:bCs/>
      <w:kern w:val="0"/>
      <w:szCs w:val="18"/>
      <w:lang w:eastAsia="en-US"/>
    </w:rPr>
  </w:style>
  <w:style w:type="character" w:customStyle="1" w:styleId="StyleAbstract10ptChar">
    <w:name w:val="Style Abstract + 10 pt Char"/>
    <w:basedOn w:val="DefaultParagraphFont"/>
    <w:link w:val="StyleAbstract10pt"/>
    <w:qFormat/>
    <w:rsid w:val="00A36301"/>
    <w:rPr>
      <w:rFonts w:ascii="Times New Roman" w:eastAsia="DengXian" w:hAnsi="Times New Roman" w:cs="Times New Roman"/>
      <w:b/>
      <w:bCs/>
      <w:sz w:val="20"/>
      <w:szCs w:val="18"/>
      <w:lang w:eastAsia="en-US"/>
    </w:rPr>
  </w:style>
  <w:style w:type="paragraph" w:customStyle="1" w:styleId="AuthorsCIT">
    <w:name w:val="AuthorsCIT"/>
    <w:basedOn w:val="Normal"/>
    <w:qFormat/>
    <w:rsid w:val="00A36301"/>
    <w:pPr>
      <w:widowControl/>
      <w:spacing w:before="240" w:after="120"/>
    </w:pPr>
    <w:rPr>
      <w:rFonts w:eastAsia="DengXian"/>
      <w:bCs/>
      <w:i/>
      <w:kern w:val="0"/>
      <w:sz w:val="26"/>
      <w:szCs w:val="26"/>
      <w:lang w:eastAsia="en-US"/>
    </w:rPr>
  </w:style>
  <w:style w:type="paragraph" w:customStyle="1" w:styleId="EndNoteBibliographyTitle">
    <w:name w:val="EndNote Bibliography Title"/>
    <w:basedOn w:val="Normal"/>
    <w:link w:val="EndNoteBibliographyTitle0"/>
    <w:rsid w:val="00A36301"/>
    <w:pPr>
      <w:jc w:val="center"/>
    </w:pPr>
    <w:rPr>
      <w:noProof/>
    </w:rPr>
  </w:style>
  <w:style w:type="character" w:customStyle="1" w:styleId="EndNoteBibliographyTitle0">
    <w:name w:val="EndNote Bibliography Title 字符"/>
    <w:basedOn w:val="DefaultParagraphFont"/>
    <w:link w:val="EndNoteBibliographyTitle"/>
    <w:rsid w:val="00A36301"/>
    <w:rPr>
      <w:rFonts w:ascii="Times New Roman" w:hAnsi="Times New Roman" w:cs="Times New Roman"/>
      <w:noProof/>
      <w:kern w:val="2"/>
      <w:sz w:val="20"/>
      <w:szCs w:val="20"/>
    </w:rPr>
  </w:style>
  <w:style w:type="paragraph" w:customStyle="1" w:styleId="EndNoteBibliography">
    <w:name w:val="EndNote Bibliography"/>
    <w:basedOn w:val="Normal"/>
    <w:link w:val="EndNoteBibliography0"/>
    <w:rsid w:val="00A36301"/>
    <w:rPr>
      <w:noProof/>
    </w:rPr>
  </w:style>
  <w:style w:type="character" w:customStyle="1" w:styleId="EndNoteBibliography0">
    <w:name w:val="EndNote Bibliography 字符"/>
    <w:basedOn w:val="DefaultParagraphFont"/>
    <w:link w:val="EndNoteBibliography"/>
    <w:rsid w:val="00A36301"/>
    <w:rPr>
      <w:rFonts w:ascii="Times New Roman" w:hAnsi="Times New Roman" w:cs="Times New Roman"/>
      <w:noProof/>
      <w:kern w:val="2"/>
      <w:sz w:val="20"/>
      <w:szCs w:val="20"/>
    </w:rPr>
  </w:style>
  <w:style w:type="paragraph" w:styleId="ListParagraph">
    <w:name w:val="List Paragraph"/>
    <w:basedOn w:val="Normal"/>
    <w:uiPriority w:val="99"/>
    <w:unhideWhenUsed/>
    <w:rsid w:val="00A36301"/>
    <w:pPr>
      <w:ind w:firstLineChars="200" w:firstLine="420"/>
    </w:pPr>
  </w:style>
  <w:style w:type="paragraph" w:customStyle="1" w:styleId="a">
    <w:name w:val="公式"/>
    <w:basedOn w:val="Normal"/>
    <w:next w:val="BodyText"/>
    <w:qFormat/>
    <w:rsid w:val="00A36301"/>
    <w:pPr>
      <w:tabs>
        <w:tab w:val="center" w:pos="4153"/>
        <w:tab w:val="right" w:pos="8306"/>
      </w:tabs>
      <w:spacing w:line="480" w:lineRule="auto"/>
    </w:pPr>
    <w:rPr>
      <w:sz w:val="21"/>
      <w:szCs w:val="22"/>
    </w:rPr>
  </w:style>
  <w:style w:type="paragraph" w:styleId="BodyText">
    <w:name w:val="Body Text"/>
    <w:basedOn w:val="Normal"/>
    <w:link w:val="BodyTextChar"/>
    <w:uiPriority w:val="99"/>
    <w:unhideWhenUsed/>
    <w:rsid w:val="00A36301"/>
    <w:pPr>
      <w:spacing w:after="120"/>
    </w:pPr>
  </w:style>
  <w:style w:type="character" w:customStyle="1" w:styleId="BodyTextChar">
    <w:name w:val="Body Text Char"/>
    <w:basedOn w:val="DefaultParagraphFont"/>
    <w:link w:val="BodyText"/>
    <w:uiPriority w:val="99"/>
    <w:rsid w:val="00A36301"/>
    <w:rPr>
      <w:rFonts w:ascii="Times New Roman" w:hAnsi="Times New Roman" w:cs="Times New Roman"/>
      <w:kern w:val="2"/>
      <w:sz w:val="20"/>
      <w:szCs w:val="20"/>
    </w:rPr>
  </w:style>
  <w:style w:type="table" w:customStyle="1" w:styleId="TableNormal1">
    <w:name w:val="Table Normal1"/>
    <w:uiPriority w:val="2"/>
    <w:semiHidden/>
    <w:unhideWhenUsed/>
    <w:qFormat/>
    <w:rsid w:val="00A36301"/>
    <w:pPr>
      <w:widowControl w:val="0"/>
      <w:autoSpaceDE w:val="0"/>
      <w:autoSpaceDN w:val="0"/>
      <w:spacing w:after="0" w:line="240" w:lineRule="auto"/>
    </w:pPr>
    <w:rPr>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36301"/>
    <w:pPr>
      <w:autoSpaceDE w:val="0"/>
      <w:autoSpaceDN w:val="0"/>
      <w:spacing w:before="30"/>
      <w:ind w:left="122"/>
      <w:jc w:val="left"/>
    </w:pPr>
    <w:rPr>
      <w:rFonts w:eastAsia="Times New Roman"/>
      <w:kern w:val="0"/>
      <w:sz w:val="22"/>
      <w:szCs w:val="22"/>
      <w:lang w:eastAsia="en-US"/>
    </w:rPr>
  </w:style>
  <w:style w:type="paragraph" w:styleId="CommentText">
    <w:name w:val="annotation text"/>
    <w:basedOn w:val="Normal"/>
    <w:link w:val="CommentTextChar"/>
    <w:uiPriority w:val="99"/>
    <w:qFormat/>
    <w:rsid w:val="00A36301"/>
    <w:pPr>
      <w:jc w:val="left"/>
    </w:pPr>
    <w:rPr>
      <w:rFonts w:ascii="Calibri" w:eastAsia="SimSun" w:hAnsi="Calibri" w:cs="SimSun"/>
      <w:sz w:val="21"/>
      <w:szCs w:val="22"/>
    </w:rPr>
  </w:style>
  <w:style w:type="character" w:customStyle="1" w:styleId="CommentTextChar">
    <w:name w:val="Comment Text Char"/>
    <w:basedOn w:val="DefaultParagraphFont"/>
    <w:link w:val="CommentText"/>
    <w:uiPriority w:val="99"/>
    <w:qFormat/>
    <w:rsid w:val="00A36301"/>
    <w:rPr>
      <w:rFonts w:ascii="Calibri" w:eastAsia="SimSun" w:hAnsi="Calibri" w:cs="SimSun"/>
      <w:kern w:val="2"/>
      <w:sz w:val="21"/>
    </w:rPr>
  </w:style>
  <w:style w:type="table" w:styleId="TableGrid">
    <w:name w:val="Table Grid"/>
    <w:basedOn w:val="TableNormal"/>
    <w:uiPriority w:val="39"/>
    <w:rsid w:val="00A36301"/>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A36301"/>
    <w:pPr>
      <w:widowControl w:val="0"/>
      <w:autoSpaceDE w:val="0"/>
      <w:autoSpaceDN w:val="0"/>
      <w:spacing w:after="0" w:line="240" w:lineRule="auto"/>
    </w:pPr>
    <w:rPr>
      <w:lang w:eastAsia="en-US"/>
    </w:rPr>
    <w:tblPr>
      <w:tblInd w:w="0" w:type="dxa"/>
      <w:tblCellMar>
        <w:top w:w="0" w:type="dxa"/>
        <w:left w:w="0" w:type="dxa"/>
        <w:bottom w:w="0" w:type="dxa"/>
        <w:right w:w="0" w:type="dxa"/>
      </w:tblCellMar>
    </w:tblPr>
  </w:style>
  <w:style w:type="paragraph" w:customStyle="1" w:styleId="1">
    <w:name w:val="正文1"/>
    <w:basedOn w:val="Normal"/>
    <w:link w:val="10"/>
    <w:qFormat/>
    <w:rsid w:val="00A36301"/>
    <w:pPr>
      <w:ind w:firstLineChars="200" w:firstLine="200"/>
    </w:pPr>
    <w:rPr>
      <w:rFonts w:eastAsia="FangSong" w:cstheme="minorBidi"/>
      <w:sz w:val="24"/>
      <w:szCs w:val="22"/>
    </w:rPr>
  </w:style>
  <w:style w:type="character" w:customStyle="1" w:styleId="10">
    <w:name w:val="正文1 字符"/>
    <w:basedOn w:val="DefaultParagraphFont"/>
    <w:link w:val="1"/>
    <w:qFormat/>
    <w:rsid w:val="00A36301"/>
    <w:rPr>
      <w:rFonts w:ascii="Times New Roman" w:eastAsia="FangSong" w:hAnsi="Times New Roman"/>
      <w:kern w:val="2"/>
      <w:sz w:val="24"/>
    </w:rPr>
  </w:style>
  <w:style w:type="numbering" w:customStyle="1" w:styleId="11">
    <w:name w:val="无列表1"/>
    <w:next w:val="NoList"/>
    <w:uiPriority w:val="99"/>
    <w:semiHidden/>
    <w:unhideWhenUsed/>
    <w:rsid w:val="00A36301"/>
  </w:style>
  <w:style w:type="table" w:styleId="PlainTable4">
    <w:name w:val="Plain Table 4"/>
    <w:basedOn w:val="TableNormal"/>
    <w:uiPriority w:val="44"/>
    <w:rsid w:val="00A36301"/>
    <w:pPr>
      <w:spacing w:after="0" w:line="240" w:lineRule="auto"/>
    </w:pPr>
    <w:rPr>
      <w:kern w:val="2"/>
      <w:sz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TDisplayEquation">
    <w:name w:val="MTDisplayEquation"/>
    <w:basedOn w:val="Normal"/>
    <w:next w:val="Normal"/>
    <w:link w:val="MTDisplayEquation0"/>
    <w:qFormat/>
    <w:rsid w:val="00A36301"/>
    <w:pPr>
      <w:widowControl/>
      <w:tabs>
        <w:tab w:val="center" w:pos="4160"/>
        <w:tab w:val="right" w:pos="8300"/>
      </w:tabs>
      <w:spacing w:line="360" w:lineRule="auto"/>
      <w:ind w:firstLineChars="200" w:firstLine="480"/>
    </w:pPr>
    <w:rPr>
      <w:rFonts w:eastAsia="SimSun"/>
      <w:bCs/>
      <w:color w:val="000000"/>
      <w:sz w:val="24"/>
      <w:szCs w:val="22"/>
    </w:rPr>
  </w:style>
  <w:style w:type="character" w:customStyle="1" w:styleId="MTDisplayEquation0">
    <w:name w:val="MTDisplayEquation 字符"/>
    <w:basedOn w:val="DefaultParagraphFont"/>
    <w:link w:val="MTDisplayEquation"/>
    <w:qFormat/>
    <w:rsid w:val="00A36301"/>
    <w:rPr>
      <w:rFonts w:ascii="Times New Roman" w:eastAsia="SimSun" w:hAnsi="Times New Roman" w:cs="Times New Roman"/>
      <w:bCs/>
      <w:color w:val="000000"/>
      <w:kern w:val="2"/>
      <w:sz w:val="24"/>
    </w:rPr>
  </w:style>
  <w:style w:type="table" w:customStyle="1" w:styleId="2">
    <w:name w:val="网格型2"/>
    <w:basedOn w:val="TableNormal"/>
    <w:next w:val="TableGrid"/>
    <w:uiPriority w:val="39"/>
    <w:qFormat/>
    <w:rsid w:val="00A3630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TableNormal"/>
    <w:next w:val="TableGrid"/>
    <w:uiPriority w:val="39"/>
    <w:qFormat/>
    <w:rsid w:val="00A3630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DefaultParagraphFont"/>
    <w:rsid w:val="00A36301"/>
    <w:rPr>
      <w:rFonts w:ascii="Garamond" w:eastAsia="SimSun" w:hAnsi="Garamond"/>
      <w:b/>
      <w:bCs/>
      <w:vanish/>
      <w:color w:val="FF0000"/>
      <w:kern w:val="0"/>
      <w:sz w:val="36"/>
      <w:szCs w:val="36"/>
    </w:rPr>
  </w:style>
  <w:style w:type="character" w:styleId="PlaceholderText">
    <w:name w:val="Placeholder Text"/>
    <w:basedOn w:val="DefaultParagraphFont"/>
    <w:uiPriority w:val="99"/>
    <w:unhideWhenUsed/>
    <w:rsid w:val="00A36301"/>
    <w:rPr>
      <w:color w:val="808080"/>
    </w:rPr>
  </w:style>
  <w:style w:type="table" w:styleId="PlainTable2">
    <w:name w:val="Plain Table 2"/>
    <w:basedOn w:val="TableNormal"/>
    <w:uiPriority w:val="42"/>
    <w:rsid w:val="00A36301"/>
    <w:pPr>
      <w:spacing w:after="0" w:line="240" w:lineRule="auto"/>
    </w:pPr>
    <w:rPr>
      <w:kern w:val="2"/>
      <w:sz w:val="21"/>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0">
    <w:name w:val="表格"/>
    <w:basedOn w:val="Normal"/>
    <w:link w:val="a1"/>
    <w:qFormat/>
    <w:rsid w:val="00A36301"/>
    <w:rPr>
      <w:rFonts w:eastAsia="SimSun" w:cstheme="minorBidi"/>
      <w:sz w:val="18"/>
      <w:szCs w:val="22"/>
    </w:rPr>
  </w:style>
  <w:style w:type="character" w:customStyle="1" w:styleId="a1">
    <w:name w:val="表格 字符"/>
    <w:basedOn w:val="DefaultParagraphFont"/>
    <w:link w:val="a0"/>
    <w:rsid w:val="00A36301"/>
    <w:rPr>
      <w:rFonts w:ascii="Times New Roman" w:eastAsia="SimSun" w:hAnsi="Times New Roman"/>
      <w:kern w:val="2"/>
      <w:sz w:val="18"/>
    </w:rPr>
  </w:style>
  <w:style w:type="paragraph" w:styleId="Revision">
    <w:name w:val="Revision"/>
    <w:hidden/>
    <w:uiPriority w:val="99"/>
    <w:unhideWhenUsed/>
    <w:rsid w:val="00A36301"/>
    <w:pPr>
      <w:spacing w:after="0" w:line="240" w:lineRule="auto"/>
    </w:pPr>
    <w:rPr>
      <w:rFonts w:ascii="Times New Roman" w:hAnsi="Times New Roman" w:cs="Times New Roman"/>
      <w:kern w:val="2"/>
      <w:sz w:val="20"/>
      <w:szCs w:val="20"/>
    </w:rPr>
  </w:style>
  <w:style w:type="character" w:styleId="CommentReference">
    <w:name w:val="annotation reference"/>
    <w:basedOn w:val="DefaultParagraphFont"/>
    <w:uiPriority w:val="99"/>
    <w:semiHidden/>
    <w:unhideWhenUsed/>
    <w:rsid w:val="00A36301"/>
    <w:rPr>
      <w:sz w:val="16"/>
      <w:szCs w:val="16"/>
    </w:rPr>
  </w:style>
  <w:style w:type="paragraph" w:styleId="CommentSubject">
    <w:name w:val="annotation subject"/>
    <w:basedOn w:val="CommentText"/>
    <w:next w:val="CommentText"/>
    <w:link w:val="CommentSubjectChar"/>
    <w:uiPriority w:val="99"/>
    <w:semiHidden/>
    <w:unhideWhenUsed/>
    <w:rsid w:val="00A36301"/>
    <w:pPr>
      <w:jc w:val="both"/>
    </w:pPr>
    <w:rPr>
      <w:rFonts w:ascii="Times New Roman" w:eastAsiaTheme="minorEastAsia" w:hAnsi="Times New Roman" w:cs="Times New Roman"/>
      <w:b/>
      <w:bCs/>
      <w:sz w:val="20"/>
      <w:szCs w:val="20"/>
    </w:rPr>
  </w:style>
  <w:style w:type="character" w:customStyle="1" w:styleId="CommentSubjectChar">
    <w:name w:val="Comment Subject Char"/>
    <w:basedOn w:val="CommentTextChar"/>
    <w:link w:val="CommentSubject"/>
    <w:uiPriority w:val="99"/>
    <w:semiHidden/>
    <w:rsid w:val="00A36301"/>
    <w:rPr>
      <w:rFonts w:ascii="Times New Roman" w:eastAsia="SimSun" w:hAnsi="Times New Roman" w:cs="Times New Roman"/>
      <w:b/>
      <w:bCs/>
      <w:kern w:val="2"/>
      <w:sz w:val="20"/>
      <w:szCs w:val="20"/>
    </w:rPr>
  </w:style>
  <w:style w:type="paragraph" w:styleId="FootnoteText">
    <w:name w:val="footnote text"/>
    <w:basedOn w:val="Normal"/>
    <w:link w:val="FootnoteTextChar"/>
    <w:uiPriority w:val="99"/>
    <w:semiHidden/>
    <w:unhideWhenUsed/>
    <w:rsid w:val="00A36301"/>
  </w:style>
  <w:style w:type="character" w:customStyle="1" w:styleId="FootnoteTextChar">
    <w:name w:val="Footnote Text Char"/>
    <w:basedOn w:val="DefaultParagraphFont"/>
    <w:link w:val="FootnoteText"/>
    <w:uiPriority w:val="99"/>
    <w:semiHidden/>
    <w:rsid w:val="00A36301"/>
    <w:rPr>
      <w:rFonts w:ascii="Times New Roman" w:hAnsi="Times New Roman" w:cs="Times New Roman"/>
      <w:kern w:val="2"/>
      <w:sz w:val="20"/>
      <w:szCs w:val="20"/>
    </w:rPr>
  </w:style>
  <w:style w:type="character" w:styleId="FootnoteReference">
    <w:name w:val="footnote reference"/>
    <w:basedOn w:val="DefaultParagraphFont"/>
    <w:uiPriority w:val="99"/>
    <w:semiHidden/>
    <w:unhideWhenUsed/>
    <w:rsid w:val="00A36301"/>
    <w:rPr>
      <w:vertAlign w:val="superscript"/>
    </w:rPr>
  </w:style>
  <w:style w:type="paragraph" w:styleId="NormalWeb">
    <w:name w:val="Normal (Web)"/>
    <w:basedOn w:val="Normal"/>
    <w:uiPriority w:val="99"/>
    <w:semiHidden/>
    <w:unhideWhenUsed/>
    <w:rsid w:val="00A3630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henhuiling.jlu@gmail.com" TargetMode="External"/><Relationship Id="rId11" Type="http://schemas.openxmlformats.org/officeDocument/2006/relationships/image" Target="media/image5.png"/><Relationship Id="rId5" Type="http://schemas.openxmlformats.org/officeDocument/2006/relationships/hyperlink" Target="mailto:kenyoncy2016@gmail.com" TargetMode="External"/><Relationship Id="rId15" Type="http://schemas.openxmlformats.org/officeDocument/2006/relationships/image" Target="media/image9.tif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2241</Words>
  <Characters>12779</Characters>
  <Application>Microsoft Office Word</Application>
  <DocSecurity>0</DocSecurity>
  <Lines>106</Lines>
  <Paragraphs>29</Paragraphs>
  <ScaleCrop>false</ScaleCrop>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20sys</dc:creator>
  <cp:keywords/>
  <dc:description/>
  <cp:lastModifiedBy>20sys</cp:lastModifiedBy>
  <cp:revision>2</cp:revision>
  <dcterms:created xsi:type="dcterms:W3CDTF">2024-01-29T03:06:00Z</dcterms:created>
  <dcterms:modified xsi:type="dcterms:W3CDTF">2024-01-29T03:06:00Z</dcterms:modified>
</cp:coreProperties>
</file>