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0D0576">
      <w:pPr>
        <w:jc w:val="center"/>
        <w:rPr>
          <w:rFonts w:hint="eastAsia" w:ascii="黑体" w:hAnsi="黑体" w:eastAsia="黑体"/>
          <w:b/>
          <w:bCs/>
          <w:sz w:val="32"/>
          <w:szCs w:val="32"/>
        </w:rPr>
      </w:pPr>
      <w:r>
        <w:drawing>
          <wp:inline distT="0" distB="0" distL="0" distR="0">
            <wp:extent cx="1485900" cy="1485900"/>
            <wp:effectExtent l="0" t="0" r="0" b="0"/>
            <wp:docPr id="216" name="图片 216" descr="广东石油化工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广东石油化工学院"/>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70975309">
      <w:pPr>
        <w:jc w:val="center"/>
        <w:rPr>
          <w:rFonts w:hint="eastAsia" w:ascii="黑体" w:hAnsi="黑体" w:eastAsia="黑体"/>
          <w:b/>
          <w:sz w:val="72"/>
          <w:szCs w:val="72"/>
        </w:rPr>
      </w:pPr>
      <w:r>
        <w:rPr>
          <w:rFonts w:hint="eastAsia" w:ascii="华文行楷" w:eastAsia="华文行楷"/>
          <w:b/>
          <w:color w:val="000000"/>
          <w:sz w:val="96"/>
          <w:szCs w:val="96"/>
        </w:rPr>
        <w:drawing>
          <wp:inline distT="0" distB="0" distL="0" distR="0">
            <wp:extent cx="3489325" cy="658495"/>
            <wp:effectExtent l="0" t="0" r="0" b="8255"/>
            <wp:docPr id="1" name="图片 1" descr="校名透明_红_完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透明_红_完美版"/>
                    <pic:cNvPicPr>
                      <a:picLocks noChangeAspect="1" noChangeArrowheads="1"/>
                    </pic:cNvPicPr>
                  </pic:nvPicPr>
                  <pic:blipFill>
                    <a:blip r:embed="rId12" cstate="print">
                      <a:biLevel thresh="50000"/>
                      <a:grayscl/>
                      <a:extLst>
                        <a:ext uri="{28A0092B-C50C-407E-A947-70E740481C1C}">
                          <a14:useLocalDpi xmlns:a14="http://schemas.microsoft.com/office/drawing/2010/main" val="0"/>
                        </a:ext>
                      </a:extLst>
                    </a:blip>
                    <a:srcRect/>
                    <a:stretch>
                      <a:fillRect/>
                    </a:stretch>
                  </pic:blipFill>
                  <pic:spPr>
                    <a:xfrm>
                      <a:off x="0" y="0"/>
                      <a:ext cx="3489325" cy="658495"/>
                    </a:xfrm>
                    <a:prstGeom prst="rect">
                      <a:avLst/>
                    </a:prstGeom>
                    <a:noFill/>
                    <a:ln>
                      <a:noFill/>
                    </a:ln>
                  </pic:spPr>
                </pic:pic>
              </a:graphicData>
            </a:graphic>
          </wp:inline>
        </w:drawing>
      </w:r>
    </w:p>
    <w:p w14:paraId="785971EF">
      <w:pPr>
        <w:jc w:val="center"/>
        <w:rPr>
          <w:rFonts w:hint="eastAsia" w:ascii="黑体" w:hAnsi="黑体" w:eastAsia="黑体"/>
          <w:sz w:val="64"/>
          <w:szCs w:val="64"/>
        </w:rPr>
      </w:pPr>
      <w:r>
        <w:rPr>
          <w:rFonts w:hint="eastAsia" w:ascii="黑体" w:hAnsi="黑体" w:eastAsia="黑体"/>
          <w:b/>
          <w:sz w:val="64"/>
          <w:szCs w:val="64"/>
        </w:rPr>
        <w:t>研究生课程论文</w:t>
      </w:r>
    </w:p>
    <w:p w14:paraId="1A74CCCC">
      <w:pPr>
        <w:jc w:val="center"/>
        <w:rPr>
          <w:rFonts w:hint="eastAsia" w:ascii="黑体" w:hAnsi="黑体" w:eastAsia="黑体"/>
          <w:sz w:val="30"/>
          <w:szCs w:val="30"/>
        </w:rPr>
      </w:pPr>
    </w:p>
    <w:p w14:paraId="0DE1620A">
      <w:pPr>
        <w:rPr>
          <w:rFonts w:hint="eastAsia" w:ascii="黑体" w:hAnsi="黑体" w:eastAsia="黑体"/>
          <w:sz w:val="30"/>
          <w:szCs w:val="30"/>
        </w:rPr>
      </w:pPr>
    </w:p>
    <w:p w14:paraId="1A7AC864">
      <w:pPr>
        <w:jc w:val="center"/>
        <w:rPr>
          <w:rFonts w:hint="eastAsia" w:ascii="黑体" w:hAnsi="黑体" w:eastAsia="黑体"/>
          <w:sz w:val="30"/>
          <w:szCs w:val="30"/>
        </w:rPr>
      </w:pPr>
    </w:p>
    <w:p w14:paraId="736664FD">
      <w:pPr>
        <w:spacing w:line="720" w:lineRule="auto"/>
        <w:ind w:left="850" w:leftChars="405" w:firstLine="1"/>
        <w:rPr>
          <w:rFonts w:hint="eastAsia" w:ascii="黑体" w:hAnsi="黑体" w:eastAsia="黑体"/>
          <w:b/>
          <w:sz w:val="36"/>
          <w:szCs w:val="36"/>
        </w:rPr>
      </w:pPr>
      <w:r>
        <w:rPr>
          <w:rFonts w:hint="eastAsia" w:ascii="黑体" w:hAnsi="黑体" w:eastAsia="黑体"/>
          <w:b/>
          <w:sz w:val="36"/>
          <w:szCs w:val="36"/>
        </w:rPr>
        <w:t>论文名称：</w:t>
      </w:r>
      <w:r>
        <w:rPr>
          <w:rFonts w:hint="eastAsia" w:ascii="黑体" w:hAnsi="黑体" w:eastAsia="黑体"/>
          <w:b/>
          <w:sz w:val="36"/>
          <w:szCs w:val="36"/>
          <w:u w:val="single"/>
        </w:rPr>
        <w:t>基于改进灰狼优化算法的无人机航</w:t>
      </w:r>
      <w:r>
        <w:rPr>
          <w:rFonts w:hint="eastAsia" w:ascii="黑体" w:hAnsi="黑体" w:eastAsia="黑体"/>
          <w:b/>
          <w:sz w:val="36"/>
          <w:szCs w:val="36"/>
          <w:u w:val="single"/>
          <w:lang w:val="en-US" w:eastAsia="zh-CN"/>
        </w:rPr>
        <w:t>线</w:t>
      </w:r>
      <w:r>
        <w:rPr>
          <w:rFonts w:hint="eastAsia" w:ascii="黑体" w:hAnsi="黑体" w:eastAsia="黑体"/>
          <w:b/>
          <w:sz w:val="36"/>
          <w:szCs w:val="36"/>
          <w:u w:val="single"/>
        </w:rPr>
        <w:t>规划</w:t>
      </w:r>
      <w:r>
        <w:rPr>
          <w:rFonts w:ascii="黑体" w:hAnsi="黑体" w:eastAsia="黑体"/>
          <w:b/>
          <w:sz w:val="36"/>
          <w:szCs w:val="36"/>
          <w:u w:val="single"/>
        </w:rPr>
        <w:t xml:space="preserve">                        </w:t>
      </w:r>
      <w:r>
        <w:rPr>
          <w:rFonts w:hint="eastAsia" w:ascii="黑体" w:hAnsi="黑体" w:eastAsia="黑体"/>
          <w:b/>
          <w:sz w:val="36"/>
          <w:szCs w:val="36"/>
          <w:u w:val="single"/>
        </w:rPr>
        <w:t xml:space="preserve"> </w:t>
      </w:r>
      <w:r>
        <w:rPr>
          <w:rFonts w:ascii="黑体" w:hAnsi="黑体" w:eastAsia="黑体"/>
          <w:b/>
          <w:sz w:val="36"/>
          <w:szCs w:val="36"/>
          <w:u w:val="single"/>
        </w:rPr>
        <w:t xml:space="preserve">      </w:t>
      </w:r>
    </w:p>
    <w:p w14:paraId="3A3D34BF">
      <w:pPr>
        <w:spacing w:line="960" w:lineRule="auto"/>
        <w:ind w:left="850" w:leftChars="405"/>
        <w:rPr>
          <w:rFonts w:hint="eastAsia" w:ascii="黑体" w:hAnsi="黑体" w:eastAsia="黑体"/>
          <w:b/>
          <w:sz w:val="36"/>
          <w:szCs w:val="36"/>
          <w:u w:val="single"/>
        </w:rPr>
      </w:pPr>
      <w:r>
        <w:rPr>
          <w:rFonts w:hint="eastAsia" w:ascii="黑体" w:hAnsi="黑体" w:eastAsia="黑体"/>
          <w:b/>
          <w:sz w:val="36"/>
          <w:szCs w:val="36"/>
        </w:rPr>
        <w:t>姓    名：</w:t>
      </w:r>
      <w:r>
        <w:rPr>
          <w:rFonts w:hint="eastAsia" w:ascii="黑体" w:hAnsi="黑体" w:eastAsia="黑体"/>
          <w:b/>
          <w:sz w:val="36"/>
          <w:szCs w:val="36"/>
          <w:u w:val="single"/>
          <w:shd w:val="clear" w:color="auto" w:fill="auto"/>
        </w:rPr>
        <w:t xml:space="preserve"> </w:t>
      </w:r>
      <w:r>
        <w:rPr>
          <w:rFonts w:hint="eastAsia" w:ascii="黑体" w:hAnsi="黑体" w:eastAsia="黑体"/>
          <w:b/>
          <w:sz w:val="36"/>
          <w:szCs w:val="36"/>
          <w:u w:val="single"/>
          <w:shd w:val="clear" w:color="auto" w:fill="auto"/>
          <w:lang w:val="en-US" w:eastAsia="zh-CN"/>
        </w:rPr>
        <w:t>王天森 李鑫 刘煜涵</w:t>
      </w:r>
      <w:bookmarkStart w:id="8" w:name="_GoBack"/>
      <w:bookmarkEnd w:id="8"/>
      <w:r>
        <w:rPr>
          <w:rFonts w:hint="eastAsia" w:ascii="黑体" w:hAnsi="黑体" w:eastAsia="黑体"/>
          <w:b/>
          <w:sz w:val="36"/>
          <w:szCs w:val="36"/>
          <w:u w:val="single"/>
          <w:shd w:val="clear" w:color="auto" w:fill="auto"/>
          <w:lang w:val="en-US" w:eastAsia="zh-CN"/>
        </w:rPr>
        <w:t xml:space="preserve"> 林远淳 周杰</w:t>
      </w:r>
      <w:r>
        <w:rPr>
          <w:rFonts w:ascii="黑体" w:hAnsi="黑体" w:eastAsia="黑体"/>
          <w:b/>
          <w:sz w:val="36"/>
          <w:szCs w:val="36"/>
          <w:u w:val="single"/>
          <w:shd w:val="clear" w:color="auto" w:fill="auto"/>
        </w:rPr>
        <w:t xml:space="preserve">  </w:t>
      </w:r>
      <w:r>
        <w:rPr>
          <w:rFonts w:ascii="黑体" w:hAnsi="黑体" w:eastAsia="黑体"/>
          <w:b/>
          <w:sz w:val="36"/>
          <w:szCs w:val="36"/>
          <w:u w:val="single"/>
        </w:rPr>
        <w:t xml:space="preserve">                       </w:t>
      </w:r>
    </w:p>
    <w:p w14:paraId="591D6085">
      <w:pPr>
        <w:spacing w:line="720" w:lineRule="auto"/>
        <w:ind w:left="850" w:leftChars="405" w:firstLine="1"/>
        <w:rPr>
          <w:rFonts w:hint="eastAsia" w:ascii="黑体" w:hAnsi="黑体" w:eastAsia="黑体"/>
          <w:b/>
          <w:sz w:val="36"/>
          <w:szCs w:val="36"/>
        </w:rPr>
      </w:pPr>
      <w:r>
        <w:rPr>
          <w:rFonts w:hint="eastAsia" w:ascii="黑体" w:hAnsi="黑体" w:eastAsia="黑体"/>
          <w:b/>
          <w:sz w:val="36"/>
          <w:szCs w:val="36"/>
        </w:rPr>
        <w:t>课程名称：</w:t>
      </w:r>
      <w:r>
        <w:rPr>
          <w:rFonts w:ascii="黑体" w:hAnsi="黑体" w:eastAsia="黑体"/>
          <w:b/>
          <w:sz w:val="36"/>
          <w:szCs w:val="36"/>
          <w:u w:val="single"/>
        </w:rPr>
        <w:t xml:space="preserve">  </w:t>
      </w:r>
      <w:r>
        <w:rPr>
          <w:rFonts w:hint="eastAsia" w:ascii="黑体" w:hAnsi="黑体" w:eastAsia="黑体"/>
          <w:b/>
          <w:sz w:val="36"/>
          <w:szCs w:val="36"/>
          <w:u w:val="single"/>
        </w:rPr>
        <w:t xml:space="preserve">算法设计与分析 </w:t>
      </w:r>
      <w:r>
        <w:rPr>
          <w:rFonts w:ascii="黑体" w:hAnsi="黑体" w:eastAsia="黑体"/>
          <w:b/>
          <w:sz w:val="36"/>
          <w:szCs w:val="36"/>
          <w:u w:val="single"/>
        </w:rPr>
        <w:t xml:space="preserve">            </w:t>
      </w:r>
      <w:r>
        <w:rPr>
          <w:rFonts w:hint="eastAsia" w:ascii="黑体" w:hAnsi="黑体" w:eastAsia="黑体"/>
          <w:b/>
          <w:sz w:val="36"/>
          <w:szCs w:val="36"/>
          <w:u w:val="single"/>
          <w:lang w:val="en-US" w:eastAsia="zh-CN"/>
        </w:rPr>
        <w:t xml:space="preserve">     </w:t>
      </w:r>
      <w:r>
        <w:rPr>
          <w:rFonts w:ascii="黑体" w:hAnsi="黑体" w:eastAsia="黑体"/>
          <w:b/>
          <w:sz w:val="36"/>
          <w:szCs w:val="36"/>
          <w:u w:val="single"/>
        </w:rPr>
        <w:t xml:space="preserve">  </w:t>
      </w:r>
    </w:p>
    <w:p w14:paraId="570CC60D">
      <w:pPr>
        <w:spacing w:line="720" w:lineRule="auto"/>
        <w:ind w:left="850" w:leftChars="405" w:firstLine="1"/>
        <w:rPr>
          <w:rFonts w:hint="eastAsia" w:ascii="黑体" w:hAnsi="黑体" w:eastAsia="黑体"/>
          <w:b/>
          <w:sz w:val="36"/>
          <w:szCs w:val="36"/>
        </w:rPr>
      </w:pPr>
      <w:r>
        <w:rPr>
          <w:rFonts w:hint="eastAsia" w:ascii="黑体" w:hAnsi="黑体" w:eastAsia="黑体"/>
          <w:b/>
          <w:sz w:val="36"/>
          <w:szCs w:val="36"/>
        </w:rPr>
        <w:t>课程教师：</w:t>
      </w:r>
      <w:r>
        <w:rPr>
          <w:rFonts w:hint="eastAsia" w:ascii="黑体" w:hAnsi="黑体" w:eastAsia="黑体"/>
          <w:b/>
          <w:sz w:val="36"/>
          <w:szCs w:val="36"/>
          <w:u w:val="single"/>
        </w:rPr>
        <w:t xml:space="preserve"> </w:t>
      </w:r>
      <w:r>
        <w:rPr>
          <w:rFonts w:hint="eastAsia" w:ascii="黑体" w:hAnsi="黑体" w:eastAsia="黑体"/>
          <w:b/>
          <w:sz w:val="36"/>
          <w:szCs w:val="36"/>
          <w:u w:val="single"/>
          <w:lang w:eastAsia="zh"/>
        </w:rPr>
        <w:t xml:space="preserve"> 何杰光</w:t>
      </w:r>
      <w:r>
        <w:rPr>
          <w:rFonts w:ascii="黑体" w:hAnsi="黑体" w:eastAsia="黑体"/>
          <w:b/>
          <w:sz w:val="36"/>
          <w:szCs w:val="36"/>
          <w:u w:val="single"/>
        </w:rPr>
        <w:t xml:space="preserve">                </w:t>
      </w:r>
      <w:r>
        <w:rPr>
          <w:rFonts w:hint="eastAsia" w:ascii="黑体" w:hAnsi="黑体" w:eastAsia="黑体"/>
          <w:b/>
          <w:sz w:val="36"/>
          <w:szCs w:val="36"/>
          <w:u w:val="single"/>
          <w:lang w:val="en-US" w:eastAsia="zh-CN"/>
        </w:rPr>
        <w:t xml:space="preserve">     </w:t>
      </w:r>
      <w:r>
        <w:rPr>
          <w:rFonts w:ascii="黑体" w:hAnsi="黑体" w:eastAsia="黑体"/>
          <w:b/>
          <w:sz w:val="36"/>
          <w:szCs w:val="36"/>
          <w:u w:val="single"/>
        </w:rPr>
        <w:t xml:space="preserve">       </w:t>
      </w:r>
    </w:p>
    <w:p w14:paraId="2016C49B">
      <w:pPr>
        <w:spacing w:line="720" w:lineRule="auto"/>
        <w:ind w:left="850" w:leftChars="405" w:firstLine="1"/>
        <w:rPr>
          <w:rFonts w:hint="eastAsia" w:ascii="宋体" w:hAnsi="宋体"/>
          <w:b/>
          <w:sz w:val="36"/>
          <w:szCs w:val="36"/>
        </w:rPr>
      </w:pPr>
      <w:r>
        <w:rPr>
          <w:rFonts w:hint="eastAsia" w:ascii="黑体" w:hAnsi="黑体" w:eastAsia="黑体"/>
          <w:b/>
          <w:sz w:val="36"/>
          <w:szCs w:val="36"/>
        </w:rPr>
        <w:t>开课学院：</w:t>
      </w:r>
      <w:r>
        <w:rPr>
          <w:rFonts w:hint="eastAsia" w:ascii="黑体" w:hAnsi="黑体" w:eastAsia="黑体"/>
          <w:b/>
          <w:sz w:val="36"/>
          <w:szCs w:val="36"/>
          <w:u w:val="single"/>
        </w:rPr>
        <w:t xml:space="preserve"> </w:t>
      </w:r>
      <w:r>
        <w:rPr>
          <w:rFonts w:ascii="黑体" w:hAnsi="黑体" w:eastAsia="黑体"/>
          <w:b/>
          <w:sz w:val="36"/>
          <w:szCs w:val="36"/>
          <w:u w:val="single"/>
        </w:rPr>
        <w:t xml:space="preserve"> </w:t>
      </w:r>
      <w:r>
        <w:rPr>
          <w:rFonts w:hint="eastAsia" w:ascii="黑体" w:hAnsi="黑体" w:eastAsia="黑体"/>
          <w:b/>
          <w:sz w:val="36"/>
          <w:szCs w:val="36"/>
          <w:u w:val="single"/>
        </w:rPr>
        <w:t>计算机学院</w:t>
      </w:r>
      <w:r>
        <w:rPr>
          <w:rFonts w:ascii="黑体" w:hAnsi="黑体" w:eastAsia="黑体"/>
          <w:b/>
          <w:sz w:val="36"/>
          <w:szCs w:val="36"/>
          <w:u w:val="single"/>
        </w:rPr>
        <w:t xml:space="preserve">             </w:t>
      </w:r>
      <w:r>
        <w:rPr>
          <w:rFonts w:hint="eastAsia" w:ascii="黑体" w:hAnsi="黑体" w:eastAsia="黑体"/>
          <w:b/>
          <w:sz w:val="36"/>
          <w:szCs w:val="36"/>
          <w:u w:val="single"/>
          <w:lang w:val="en-US" w:eastAsia="zh-CN"/>
        </w:rPr>
        <w:t xml:space="preserve">     </w:t>
      </w:r>
      <w:r>
        <w:rPr>
          <w:rFonts w:ascii="黑体" w:hAnsi="黑体" w:eastAsia="黑体"/>
          <w:b/>
          <w:sz w:val="36"/>
          <w:szCs w:val="36"/>
          <w:u w:val="single"/>
        </w:rPr>
        <w:t xml:space="preserve">      </w:t>
      </w:r>
    </w:p>
    <w:p w14:paraId="248126A8">
      <w:pPr>
        <w:ind w:left="-105" w:leftChars="-50" w:firstLine="179" w:firstLineChars="56"/>
        <w:rPr>
          <w:rFonts w:hint="eastAsia" w:ascii="宋体" w:hAnsi="宋体"/>
          <w:sz w:val="32"/>
          <w:szCs w:val="32"/>
        </w:rPr>
      </w:pPr>
    </w:p>
    <w:p w14:paraId="09B4C54A">
      <w:pPr>
        <w:jc w:val="center"/>
        <w:rPr>
          <w:rFonts w:hint="eastAsia" w:ascii="黑体" w:hAnsi="黑体" w:eastAsia="黑体"/>
          <w:sz w:val="32"/>
          <w:szCs w:val="32"/>
        </w:rPr>
      </w:pPr>
      <w:r>
        <w:rPr>
          <w:rFonts w:hint="eastAsia" w:ascii="黑体" w:hAnsi="黑体" w:eastAsia="黑体"/>
          <w:sz w:val="32"/>
          <w:szCs w:val="32"/>
        </w:rPr>
        <w:t xml:space="preserve"> </w:t>
      </w:r>
      <w:r>
        <w:rPr>
          <w:rFonts w:ascii="黑体" w:hAnsi="黑体" w:eastAsia="黑体"/>
          <w:sz w:val="32"/>
          <w:szCs w:val="32"/>
        </w:rPr>
        <w:t xml:space="preserve">2024 </w:t>
      </w:r>
      <w:r>
        <w:rPr>
          <w:rFonts w:hint="eastAsia" w:ascii="黑体" w:hAnsi="黑体" w:eastAsia="黑体"/>
          <w:sz w:val="32"/>
          <w:szCs w:val="32"/>
        </w:rPr>
        <w:t xml:space="preserve">年 </w:t>
      </w:r>
      <w:r>
        <w:rPr>
          <w:rFonts w:hint="eastAsia" w:ascii="黑体" w:hAnsi="黑体" w:eastAsia="黑体"/>
          <w:sz w:val="32"/>
          <w:szCs w:val="32"/>
          <w:lang w:eastAsia="zh"/>
        </w:rPr>
        <w:t>12</w:t>
      </w:r>
      <w:r>
        <w:rPr>
          <w:rFonts w:ascii="黑体" w:hAnsi="黑体" w:eastAsia="黑体"/>
          <w:sz w:val="32"/>
          <w:szCs w:val="32"/>
        </w:rPr>
        <w:t xml:space="preserve"> </w:t>
      </w:r>
      <w:r>
        <w:rPr>
          <w:rFonts w:hint="eastAsia" w:ascii="黑体" w:hAnsi="黑体" w:eastAsia="黑体"/>
          <w:sz w:val="32"/>
          <w:szCs w:val="32"/>
        </w:rPr>
        <w:t>月</w:t>
      </w:r>
    </w:p>
    <w:p w14:paraId="2DE37D27">
      <w:pPr>
        <w:widowControl/>
        <w:jc w:val="left"/>
        <w:rPr>
          <w:rFonts w:ascii="宋体" w:hAnsi="宋体"/>
          <w:b/>
          <w:kern w:val="0"/>
          <w:sz w:val="44"/>
          <w:szCs w:val="44"/>
        </w:rPr>
      </w:pPr>
      <w:r>
        <w:rPr>
          <w:rFonts w:ascii="黑体" w:hAnsi="黑体" w:eastAsia="黑体"/>
          <w:sz w:val="32"/>
          <w:szCs w:val="32"/>
        </w:rPr>
        <w:br w:type="page"/>
      </w:r>
      <w:bookmarkStart w:id="0" w:name="OLE_LINK73"/>
      <w:bookmarkStart w:id="1" w:name="OLE_LINK74"/>
      <w:bookmarkStart w:id="2" w:name="OLE_LINK157"/>
    </w:p>
    <w:p w14:paraId="5E84EC59">
      <w:pPr>
        <w:pStyle w:val="3"/>
        <w:spacing w:before="480" w:after="240" w:line="288" w:lineRule="auto"/>
        <w:jc w:val="center"/>
        <w:rPr>
          <w:rFonts w:hint="eastAsia" w:ascii="宋体" w:hAnsi="宋体"/>
          <w:b/>
          <w:kern w:val="0"/>
          <w:sz w:val="44"/>
          <w:szCs w:val="44"/>
        </w:rPr>
      </w:pPr>
      <w:r>
        <w:rPr>
          <w:rFonts w:hint="eastAsia" w:ascii="宋体" w:hAnsi="宋体"/>
          <w:b/>
          <w:kern w:val="0"/>
          <w:sz w:val="44"/>
          <w:szCs w:val="44"/>
        </w:rPr>
        <w:t>基于改进灰狼优化算法的无人机航</w:t>
      </w:r>
      <w:r>
        <w:rPr>
          <w:rFonts w:hint="eastAsia" w:ascii="宋体" w:hAnsi="宋体"/>
          <w:b/>
          <w:kern w:val="0"/>
          <w:sz w:val="44"/>
          <w:szCs w:val="44"/>
          <w:lang w:val="en-US" w:eastAsia="zh-CN"/>
        </w:rPr>
        <w:t>线</w:t>
      </w:r>
      <w:r>
        <w:rPr>
          <w:rFonts w:hint="eastAsia" w:ascii="宋体" w:hAnsi="宋体"/>
          <w:b/>
          <w:kern w:val="0"/>
          <w:sz w:val="44"/>
          <w:szCs w:val="44"/>
        </w:rPr>
        <w:t>规划</w:t>
      </w:r>
    </w:p>
    <w:bookmarkEnd w:id="0"/>
    <w:bookmarkEnd w:id="1"/>
    <w:bookmarkEnd w:id="2"/>
    <w:p w14:paraId="74FBEF77">
      <w:pPr>
        <w:jc w:val="center"/>
        <w:rPr>
          <w:rFonts w:ascii="仿宋" w:hAnsi="仿宋" w:eastAsia="仿宋"/>
          <w:sz w:val="28"/>
          <w:szCs w:val="28"/>
        </w:rPr>
      </w:pPr>
      <w:r>
        <w:rPr>
          <w:sz w:val="18"/>
          <w:szCs w:val="18"/>
        </w:rPr>
        <w:t>（</w:t>
      </w:r>
      <w:r>
        <w:rPr>
          <w:rFonts w:hint="eastAsia"/>
          <w:sz w:val="18"/>
          <w:szCs w:val="18"/>
        </w:rPr>
        <w:t>1</w:t>
      </w:r>
      <w:r>
        <w:rPr>
          <w:sz w:val="18"/>
          <w:szCs w:val="18"/>
        </w:rPr>
        <w:t>. 广东石油化工学院 计算机学院，广东 茂名 525000</w:t>
      </w:r>
      <w:r>
        <w:rPr>
          <w:rFonts w:hint="eastAsia"/>
          <w:sz w:val="18"/>
          <w:szCs w:val="18"/>
        </w:rPr>
        <w:t>；2</w:t>
      </w:r>
      <w:r>
        <w:rPr>
          <w:sz w:val="18"/>
          <w:szCs w:val="18"/>
        </w:rPr>
        <w:t xml:space="preserve">. 广东石油化工学院 </w:t>
      </w:r>
      <w:r>
        <w:rPr>
          <w:rFonts w:hint="eastAsia"/>
          <w:sz w:val="18"/>
          <w:szCs w:val="18"/>
        </w:rPr>
        <w:t>电子信息学院</w:t>
      </w:r>
      <w:r>
        <w:rPr>
          <w:sz w:val="18"/>
          <w:szCs w:val="18"/>
        </w:rPr>
        <w:t>，广东 茂名 525000</w:t>
      </w:r>
      <w:r>
        <w:rPr>
          <w:rFonts w:hint="eastAsia"/>
          <w:sz w:val="18"/>
          <w:szCs w:val="18"/>
        </w:rPr>
        <w:t>；3</w:t>
      </w:r>
      <w:r>
        <w:rPr>
          <w:sz w:val="18"/>
          <w:szCs w:val="18"/>
        </w:rPr>
        <w:t xml:space="preserve">. 广东石油化工学院 </w:t>
      </w:r>
      <w:r>
        <w:rPr>
          <w:rFonts w:hint="eastAsia"/>
          <w:sz w:val="18"/>
          <w:szCs w:val="18"/>
        </w:rPr>
        <w:t>自动化</w:t>
      </w:r>
      <w:r>
        <w:rPr>
          <w:sz w:val="18"/>
          <w:szCs w:val="18"/>
        </w:rPr>
        <w:t>学院，广东 茂名 525000）</w:t>
      </w:r>
    </w:p>
    <w:p w14:paraId="588C5EE7">
      <w:pPr>
        <w:keepNext w:val="0"/>
        <w:keepLines w:val="0"/>
        <w:pageBreakBefore w:val="0"/>
        <w:widowControl w:val="0"/>
        <w:kinsoku/>
        <w:wordWrap/>
        <w:overflowPunct/>
        <w:topLinePunct w:val="0"/>
        <w:autoSpaceDE w:val="0"/>
        <w:autoSpaceDN w:val="0"/>
        <w:bidi w:val="0"/>
        <w:adjustRightInd w:val="0"/>
        <w:snapToGrid/>
        <w:spacing w:before="240" w:line="288" w:lineRule="auto"/>
        <w:textAlignment w:val="auto"/>
        <w:rPr>
          <w:rFonts w:hint="eastAsia" w:ascii="宋体" w:hAnsi="宋体"/>
          <w:b/>
          <w:bCs/>
          <w:sz w:val="18"/>
          <w:szCs w:val="18"/>
        </w:rPr>
      </w:pPr>
      <w:r>
        <w:rPr>
          <w:rFonts w:hint="eastAsia" w:ascii="宋体" w:hAnsi="宋体"/>
          <w:b/>
          <w:bCs/>
          <w:sz w:val="18"/>
          <w:szCs w:val="18"/>
        </w:rPr>
        <w:t>摘 要：</w:t>
      </w:r>
      <w:bookmarkStart w:id="3" w:name="OLE_LINK8"/>
      <w:bookmarkStart w:id="4" w:name="OLE_LINK7"/>
      <w:r>
        <w:rPr>
          <w:rFonts w:ascii="宋体" w:hAnsi="宋体" w:eastAsia="宋体" w:cs="宋体"/>
          <w:sz w:val="18"/>
          <w:szCs w:val="18"/>
        </w:rPr>
        <w:t>为应对三维复杂环境下的无人机航迹规划挑战，本文提出了一种基于改进灰狼优化算法的无人机三维航迹规划方法。通过模拟真实地理环境，建立三维地形模型和禁飞区模型，并设计了合理的评价函数。在改进算法方面，采用了一种结合贪婪策略和变异机制的初始化方法，有效提高了初始种群的平均适应度；引入非线性递减函数对距离控制参数进行动态调整，增强了灰狼优化算法的开发能力；设计了动态加权平均与静态平均相结合的位置更新策略，从而改善了算法位置更新的灵活性和适应性。仿真实验结果显示，与其他相关算法相比，该方法能够显著降低航迹代价，具备更快的收敛速度和更高的稳定性。</w:t>
      </w:r>
    </w:p>
    <w:bookmarkEnd w:id="3"/>
    <w:bookmarkEnd w:id="4"/>
    <w:p w14:paraId="348CB020">
      <w:pPr>
        <w:spacing w:line="288" w:lineRule="auto"/>
        <w:rPr>
          <w:rFonts w:hint="eastAsia" w:asciiTheme="minorEastAsia" w:hAnsiTheme="minorEastAsia" w:eastAsiaTheme="minorEastAsia"/>
          <w:sz w:val="18"/>
          <w:szCs w:val="18"/>
        </w:rPr>
      </w:pPr>
      <w:r>
        <w:rPr>
          <w:rFonts w:hint="eastAsia" w:ascii="宋体" w:hAnsi="宋体"/>
          <w:b/>
          <w:bCs/>
          <w:sz w:val="18"/>
          <w:szCs w:val="18"/>
        </w:rPr>
        <w:t>关键词：</w:t>
      </w:r>
      <w:r>
        <w:rPr>
          <w:rFonts w:hint="eastAsia" w:asciiTheme="minorEastAsia" w:hAnsiTheme="minorEastAsia" w:eastAsiaTheme="minorEastAsia"/>
          <w:sz w:val="18"/>
          <w:szCs w:val="18"/>
        </w:rPr>
        <w:t>三维航迹规划；灰狼优化；无人机</w:t>
      </w:r>
      <w:r>
        <w:rPr>
          <w:rFonts w:asciiTheme="minorEastAsia" w:hAnsiTheme="minorEastAsia" w:eastAsiaTheme="minorEastAsia"/>
          <w:sz w:val="18"/>
          <w:szCs w:val="18"/>
        </w:rPr>
        <w:t>；</w:t>
      </w:r>
      <w:r>
        <w:rPr>
          <w:rFonts w:hint="eastAsia" w:asciiTheme="minorEastAsia" w:hAnsiTheme="minorEastAsia" w:eastAsiaTheme="minorEastAsia"/>
          <w:sz w:val="18"/>
          <w:szCs w:val="18"/>
        </w:rPr>
        <w:t>贪婪思想</w:t>
      </w:r>
      <w:r>
        <w:rPr>
          <w:rFonts w:asciiTheme="minorEastAsia" w:hAnsiTheme="minorEastAsia" w:eastAsiaTheme="minorEastAsia"/>
          <w:sz w:val="18"/>
          <w:szCs w:val="18"/>
        </w:rPr>
        <w:t>；</w:t>
      </w:r>
      <w:r>
        <w:rPr>
          <w:rFonts w:hint="eastAsia" w:asciiTheme="minorEastAsia" w:hAnsiTheme="minorEastAsia" w:eastAsiaTheme="minorEastAsia"/>
          <w:sz w:val="18"/>
          <w:szCs w:val="18"/>
        </w:rPr>
        <w:t>混合机制</w:t>
      </w:r>
    </w:p>
    <w:p w14:paraId="35F2E7CC">
      <w:pPr>
        <w:spacing w:before="240" w:line="288" w:lineRule="auto"/>
        <w:jc w:val="center"/>
        <w:rPr>
          <w:rFonts w:hint="eastAsia"/>
          <w:b/>
          <w:kern w:val="0"/>
          <w:sz w:val="32"/>
          <w:szCs w:val="44"/>
        </w:rPr>
      </w:pPr>
      <w:r>
        <w:rPr>
          <w:b/>
          <w:kern w:val="0"/>
          <w:sz w:val="32"/>
          <w:szCs w:val="44"/>
        </w:rPr>
        <w:t xml:space="preserve">Based on </w:t>
      </w:r>
      <w:r>
        <w:rPr>
          <w:rFonts w:hint="eastAsia"/>
          <w:b/>
          <w:kern w:val="0"/>
          <w:sz w:val="32"/>
          <w:szCs w:val="44"/>
          <w:lang w:val="en-US" w:eastAsia="zh-CN"/>
        </w:rPr>
        <w:t>I</w:t>
      </w:r>
      <w:r>
        <w:rPr>
          <w:b/>
          <w:kern w:val="0"/>
          <w:sz w:val="32"/>
          <w:szCs w:val="44"/>
        </w:rPr>
        <w:t>mproved Grey Wolf Optimization Algorithm for Three-Dimensional Drone Trajectory Planning</w:t>
      </w:r>
    </w:p>
    <w:p w14:paraId="7766762C">
      <w:pPr>
        <w:jc w:val="center"/>
        <w:rPr>
          <w:rFonts w:hint="default"/>
          <w:sz w:val="24"/>
          <w:lang w:val="en-US"/>
        </w:rPr>
      </w:pPr>
      <w:r>
        <w:rPr>
          <w:rFonts w:hint="eastAsia"/>
          <w:sz w:val="24"/>
          <w:lang w:val="en-US" w:eastAsia="zh-CN"/>
        </w:rPr>
        <w:t>TianSen Wang</w:t>
      </w:r>
      <w:r>
        <w:rPr>
          <w:sz w:val="24"/>
        </w:rPr>
        <w:t xml:space="preserve">, </w:t>
      </w:r>
      <w:r>
        <w:rPr>
          <w:rFonts w:hint="eastAsia"/>
          <w:sz w:val="24"/>
          <w:lang w:val="en-US" w:eastAsia="zh-CN"/>
        </w:rPr>
        <w:t>Xin Li</w:t>
      </w:r>
      <w:r>
        <w:rPr>
          <w:sz w:val="24"/>
        </w:rPr>
        <w:t xml:space="preserve">, </w:t>
      </w:r>
      <w:r>
        <w:rPr>
          <w:rFonts w:hint="eastAsia"/>
          <w:sz w:val="24"/>
          <w:lang w:val="en-US" w:eastAsia="zh-CN"/>
        </w:rPr>
        <w:t>YuHan Liu</w:t>
      </w:r>
      <w:r>
        <w:rPr>
          <w:sz w:val="24"/>
        </w:rPr>
        <w:t xml:space="preserve">, </w:t>
      </w:r>
      <w:r>
        <w:rPr>
          <w:rFonts w:hint="eastAsia"/>
          <w:sz w:val="24"/>
          <w:lang w:val="en-US" w:eastAsia="zh-CN"/>
        </w:rPr>
        <w:t>YuanChun Lin,Jie Zhou</w:t>
      </w:r>
    </w:p>
    <w:p w14:paraId="30D07DC1">
      <w:pPr>
        <w:jc w:val="center"/>
        <w:rPr>
          <w:rFonts w:hint="eastAsia"/>
          <w:sz w:val="28"/>
          <w:szCs w:val="28"/>
        </w:rPr>
      </w:pPr>
      <w:r>
        <w:rPr>
          <w:sz w:val="18"/>
          <w:szCs w:val="18"/>
        </w:rPr>
        <w:t>(</w:t>
      </w:r>
      <w:bookmarkStart w:id="5" w:name="OLE_LINK36"/>
      <w:r>
        <w:rPr>
          <w:sz w:val="18"/>
          <w:szCs w:val="18"/>
        </w:rPr>
        <w:t xml:space="preserve">1. </w:t>
      </w:r>
      <w:r>
        <w:rPr>
          <w:i/>
          <w:sz w:val="18"/>
          <w:szCs w:val="18"/>
        </w:rPr>
        <w:t xml:space="preserve">College of Computer </w:t>
      </w:r>
      <w:r>
        <w:rPr>
          <w:rFonts w:hint="eastAsia"/>
          <w:i/>
          <w:sz w:val="18"/>
          <w:szCs w:val="18"/>
        </w:rPr>
        <w:t>Science</w:t>
      </w:r>
      <w:r>
        <w:rPr>
          <w:rFonts w:hint="eastAsia"/>
          <w:sz w:val="18"/>
          <w:szCs w:val="18"/>
        </w:rPr>
        <w:t>,</w:t>
      </w:r>
      <w:r>
        <w:rPr>
          <w:i/>
          <w:sz w:val="18"/>
          <w:szCs w:val="18"/>
        </w:rPr>
        <w:t xml:space="preserve"> Guangdong University of Petrochemical Technology</w:t>
      </w:r>
      <w:bookmarkEnd w:id="5"/>
      <w:r>
        <w:rPr>
          <w:rFonts w:hint="eastAsia"/>
          <w:sz w:val="18"/>
          <w:szCs w:val="18"/>
        </w:rPr>
        <w:t>,</w:t>
      </w:r>
      <w:r>
        <w:rPr>
          <w:i/>
          <w:sz w:val="18"/>
          <w:szCs w:val="18"/>
        </w:rPr>
        <w:t xml:space="preserve"> Maoming </w:t>
      </w:r>
      <w:r>
        <w:rPr>
          <w:sz w:val="18"/>
          <w:szCs w:val="18"/>
        </w:rPr>
        <w:t>525000</w:t>
      </w:r>
      <w:r>
        <w:rPr>
          <w:rFonts w:hint="eastAsia"/>
          <w:sz w:val="18"/>
          <w:szCs w:val="18"/>
        </w:rPr>
        <w:t>,</w:t>
      </w:r>
      <w:r>
        <w:rPr>
          <w:sz w:val="18"/>
          <w:szCs w:val="18"/>
        </w:rPr>
        <w:t xml:space="preserve"> </w:t>
      </w:r>
      <w:r>
        <w:rPr>
          <w:i/>
          <w:sz w:val="18"/>
          <w:szCs w:val="18"/>
        </w:rPr>
        <w:t>China</w:t>
      </w:r>
      <w:r>
        <w:rPr>
          <w:iCs/>
          <w:sz w:val="18"/>
          <w:szCs w:val="18"/>
        </w:rPr>
        <w:t>;</w:t>
      </w:r>
      <w:r>
        <w:rPr>
          <w:sz w:val="18"/>
          <w:szCs w:val="18"/>
        </w:rPr>
        <w:t xml:space="preserve"> 2.</w:t>
      </w:r>
      <w:r>
        <w:rPr>
          <w:i/>
          <w:sz w:val="18"/>
          <w:szCs w:val="18"/>
        </w:rPr>
        <w:t>Guangdong University of Petrochemical Technology, School of Electronic Information, Maoming, Guangdong 525000</w:t>
      </w:r>
      <w:r>
        <w:rPr>
          <w:sz w:val="18"/>
          <w:szCs w:val="18"/>
        </w:rPr>
        <w:t>; 3.</w:t>
      </w:r>
      <w:r>
        <w:rPr>
          <w:i/>
          <w:sz w:val="18"/>
          <w:szCs w:val="18"/>
        </w:rPr>
        <w:t>Guangdong University of Petrochemical Technology, School of Automation, Maoming, Guangdong 525000</w:t>
      </w:r>
      <w:r>
        <w:rPr>
          <w:sz w:val="18"/>
          <w:szCs w:val="18"/>
        </w:rPr>
        <w:t>)</w:t>
      </w:r>
    </w:p>
    <w:p w14:paraId="50CAC940">
      <w:pPr>
        <w:autoSpaceDE w:val="0"/>
        <w:autoSpaceDN w:val="0"/>
        <w:adjustRightInd w:val="0"/>
        <w:spacing w:before="50" w:line="288" w:lineRule="auto"/>
        <w:rPr>
          <w:rFonts w:hint="eastAsia" w:eastAsia="黑体"/>
          <w:b/>
          <w:bCs/>
          <w:szCs w:val="21"/>
          <w:lang w:val="en-US" w:eastAsia="zh-CN"/>
        </w:rPr>
      </w:pPr>
      <w:r>
        <w:rPr>
          <w:rFonts w:eastAsia="黑体"/>
          <w:b/>
          <w:bCs/>
          <w:szCs w:val="21"/>
        </w:rPr>
        <w:t>Abstract:</w:t>
      </w:r>
      <w:bookmarkStart w:id="6" w:name="OLE_LINK1"/>
      <w:bookmarkStart w:id="7" w:name="OLE_LINK2"/>
      <w:r>
        <w:rPr>
          <w:rFonts w:hint="default" w:ascii="Times New Roman" w:hAnsi="Times New Roman" w:eastAsia="MingLiU-ExtB" w:cs="Times New Roman"/>
          <w:sz w:val="21"/>
          <w:szCs w:val="21"/>
        </w:rPr>
        <w:t>To address the challenges of drone</w:t>
      </w:r>
      <w:r>
        <w:rPr>
          <w:rFonts w:hint="default" w:ascii="Times New Roman" w:hAnsi="Times New Roman" w:eastAsia="MingLiU-ExtB" w:cs="Times New Roman"/>
          <w:sz w:val="21"/>
          <w:szCs w:val="21"/>
          <w:lang w:val="en-US" w:eastAsia="zh-CN"/>
        </w:rPr>
        <w:t xml:space="preserve"> </w:t>
      </w:r>
      <w:r>
        <w:rPr>
          <w:rFonts w:hint="default" w:ascii="Times New Roman" w:hAnsi="Times New Roman" w:eastAsia="MingLiU-ExtB" w:cs="Times New Roman"/>
          <w:sz w:val="21"/>
          <w:szCs w:val="21"/>
        </w:rPr>
        <w:t>trajectory planning in complex three-dimensional environments, this paper proposes a method for three-dimensional drone trajectory planning based on an improved Grey Wolf Optimization Algorithm. By simulating real geographical environments, three-dimensional terrain models and no-fly zone models are established, and a reasonable evaluation function is designed. In terms of algorithm improvement, an initialization method combining greedy strategy and mutation mechanism is adopted to effectively improve the average fitness of the initial population. A nonlinear decreasing function is introduced to dynamically adjust the distance control parameters, enhancing the development capability of the Grey Wolf Optimization Algorithm. A position update strategy combining dynamic weighted average with static average is designed to improve the flexibility and adaptability of the algorithm's position update. Simulation results show that compared to other related algorithms, this method can significantly reduce trajectory cost, with faster convergence speed and higher stability.</w:t>
      </w:r>
    </w:p>
    <w:bookmarkEnd w:id="6"/>
    <w:bookmarkEnd w:id="7"/>
    <w:p w14:paraId="18E054EF">
      <w:pPr>
        <w:spacing w:after="312" w:afterLines="100" w:line="288" w:lineRule="auto"/>
        <w:rPr>
          <w:rFonts w:hint="eastAsia" w:eastAsia="黑体"/>
          <w:bCs/>
          <w:szCs w:val="21"/>
        </w:rPr>
        <w:sectPr>
          <w:headerReference r:id="rId5" w:type="first"/>
          <w:footerReference r:id="rId8" w:type="first"/>
          <w:headerReference r:id="rId3" w:type="default"/>
          <w:footerReference r:id="rId6" w:type="default"/>
          <w:headerReference r:id="rId4" w:type="even"/>
          <w:footerReference r:id="rId7" w:type="even"/>
          <w:footnotePr>
            <w:numRestart w:val="eachSect"/>
          </w:footnotePr>
          <w:pgSz w:w="11906" w:h="16838"/>
          <w:pgMar w:top="1418" w:right="1418" w:bottom="1418" w:left="1418" w:header="765" w:footer="720" w:gutter="0"/>
          <w:pgBorders>
            <w:top w:val="none" w:sz="0" w:space="0"/>
            <w:left w:val="none" w:sz="0" w:space="0"/>
            <w:bottom w:val="none" w:sz="0" w:space="0"/>
            <w:right w:val="none" w:sz="0" w:space="0"/>
          </w:pgBorders>
          <w:cols w:space="720" w:num="1"/>
          <w:titlePg/>
          <w:docGrid w:type="linesAndChars" w:linePitch="312" w:charSpace="0"/>
        </w:sectPr>
      </w:pPr>
      <w:r>
        <w:rPr>
          <w:rFonts w:eastAsia="黑体"/>
          <w:b/>
          <w:bCs/>
          <w:szCs w:val="21"/>
        </w:rPr>
        <w:t xml:space="preserve">Key words: </w:t>
      </w:r>
      <w:r>
        <w:rPr>
          <w:rFonts w:eastAsia="黑体"/>
          <w:bCs/>
          <w:szCs w:val="21"/>
        </w:rPr>
        <w:t>Three-dimensional trajectory planning; Grey Wolf Optimization; Unmanned aerial vehicle (UAV); Greedy mindset; Hybrid mechanism</w:t>
      </w:r>
    </w:p>
    <w:p w14:paraId="7AF60F11">
      <w:pPr>
        <w:snapToGrid w:val="0"/>
        <w:spacing w:line="288" w:lineRule="auto"/>
        <w:ind w:left="420" w:hanging="420" w:hangingChars="150"/>
        <w:rPr>
          <w:rFonts w:hint="eastAsia" w:ascii="宋体" w:hAnsi="宋体"/>
          <w:szCs w:val="20"/>
        </w:rPr>
        <w:sectPr>
          <w:footerReference r:id="rId9" w:type="first"/>
          <w:footnotePr>
            <w:numRestart w:val="eachSect"/>
          </w:footnotePr>
          <w:type w:val="continuous"/>
          <w:pgSz w:w="11906" w:h="16838"/>
          <w:pgMar w:top="1219" w:right="1106" w:bottom="1219" w:left="1106" w:header="765" w:footer="720" w:gutter="0"/>
          <w:pgBorders>
            <w:top w:val="none" w:sz="0" w:space="0"/>
            <w:left w:val="none" w:sz="0" w:space="0"/>
            <w:bottom w:val="none" w:sz="0" w:space="0"/>
            <w:right w:val="none" w:sz="0" w:space="0"/>
          </w:pgBorders>
          <w:cols w:space="236" w:num="1"/>
          <w:titlePg/>
          <w:docGrid w:type="linesAndChars" w:linePitch="312" w:charSpace="0"/>
        </w:sectPr>
      </w:pPr>
      <w:r>
        <w:rPr>
          <w:rFonts w:hint="eastAsia" w:ascii="宋体" w:hAnsi="宋体"/>
          <w:bCs/>
          <w:sz w:val="28"/>
          <w:szCs w:val="28"/>
        </w:rPr>
        <w:t xml:space="preserve">                                      </w:t>
      </w:r>
    </w:p>
    <w:p w14:paraId="04EA765A">
      <w:pPr>
        <w:pStyle w:val="17"/>
        <w:numPr>
          <w:ilvl w:val="0"/>
          <w:numId w:val="1"/>
        </w:numPr>
        <w:ind w:firstLineChars="0"/>
        <w:rPr>
          <w:rFonts w:ascii="宋体" w:hAnsi="宋体" w:eastAsia="宋体" w:cs="Times New Roman"/>
          <w:bCs/>
          <w:kern w:val="2"/>
          <w:sz w:val="28"/>
          <w:szCs w:val="28"/>
          <w:lang w:val="en-US" w:eastAsia="zh-CN" w:bidi="ar-SA"/>
        </w:rPr>
      </w:pPr>
      <w:r>
        <w:rPr>
          <w:rFonts w:hint="eastAsia" w:ascii="宋体" w:hAnsi="宋体" w:eastAsia="宋体" w:cs="Times New Roman"/>
          <w:bCs/>
          <w:kern w:val="2"/>
          <w:sz w:val="28"/>
          <w:szCs w:val="28"/>
          <w:lang w:val="en-US" w:eastAsia="zh-CN" w:bidi="ar-SA"/>
        </w:rPr>
        <w:t>引言</w:t>
      </w:r>
    </w:p>
    <w:p w14:paraId="0A0DCEA2">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宋体" w:hAnsi="宋体" w:eastAsia="宋体" w:cs="宋体"/>
          <w:sz w:val="21"/>
          <w:szCs w:val="21"/>
        </w:rPr>
      </w:pPr>
      <w:r>
        <w:rPr>
          <w:rFonts w:ascii="宋体" w:hAnsi="宋体" w:eastAsia="宋体" w:cs="宋体"/>
          <w:sz w:val="21"/>
          <w:szCs w:val="21"/>
        </w:rPr>
        <w:t>目前，国内外针对机器人三维路径规划的方法主要可分为五类：基于采样的方法、基于节点的优化方法、基于数学模型的方法、仿生学方法以及多方法融合的策略</w:t>
      </w:r>
      <w:r>
        <w:rPr>
          <w:rFonts w:ascii="宋体" w:hAnsi="宋体" w:eastAsia="宋体" w:cs="宋体"/>
          <w:sz w:val="21"/>
          <w:szCs w:val="21"/>
          <w:vertAlign w:val="superscript"/>
        </w:rPr>
        <w:t>[1][2]</w:t>
      </w:r>
      <w:r>
        <w:rPr>
          <w:rFonts w:ascii="宋体" w:hAnsi="宋体" w:eastAsia="宋体" w:cs="宋体"/>
          <w:sz w:val="21"/>
          <w:szCs w:val="21"/>
        </w:rPr>
        <w:t>。这些方法在三维空间路径规划问题上提供了有效的解决思路，但各类算法均存在一定局限性。例如，人工势场法在路径规划过程中容易陷入局部最优</w:t>
      </w:r>
      <w:r>
        <w:rPr>
          <w:rFonts w:ascii="宋体" w:hAnsi="宋体" w:eastAsia="宋体" w:cs="宋体"/>
          <w:sz w:val="21"/>
          <w:szCs w:val="21"/>
          <w:vertAlign w:val="superscript"/>
        </w:rPr>
        <w:t>[3]</w:t>
      </w:r>
      <w:r>
        <w:rPr>
          <w:rFonts w:ascii="宋体" w:hAnsi="宋体" w:eastAsia="宋体" w:cs="宋体"/>
          <w:sz w:val="21"/>
          <w:szCs w:val="21"/>
        </w:rPr>
        <w:t>，且当优化目标较复杂时，其难以直接适用于三维路径规划。A*算法在维度增加的情况下，对计算时间和存储空间的需求呈指数级增长，难以满足高维规划的实际应用需求。遗传算法在简单环境中能够完成路径规划，但在复杂约束条件下往往难以找到满足约束的可行路径</w:t>
      </w:r>
      <w:r>
        <w:rPr>
          <w:rFonts w:ascii="宋体" w:hAnsi="宋体" w:eastAsia="宋体" w:cs="宋体"/>
          <w:sz w:val="21"/>
          <w:szCs w:val="21"/>
          <w:vertAlign w:val="superscript"/>
        </w:rPr>
        <w:t>[4]</w:t>
      </w:r>
      <w:r>
        <w:rPr>
          <w:rFonts w:ascii="宋体" w:hAnsi="宋体" w:eastAsia="宋体" w:cs="宋体"/>
          <w:sz w:val="21"/>
          <w:szCs w:val="21"/>
        </w:rPr>
        <w:t>。粒子群算法尽管具有一定的搜索能力，但由于其容易陷入局部最优，在处理复杂约束的路径规划问题时效果不佳</w:t>
      </w:r>
      <w:r>
        <w:rPr>
          <w:rFonts w:ascii="宋体" w:hAnsi="宋体" w:eastAsia="宋体" w:cs="宋体"/>
          <w:sz w:val="21"/>
          <w:szCs w:val="21"/>
          <w:vertAlign w:val="superscript"/>
        </w:rPr>
        <w:t>[5]</w:t>
      </w:r>
      <w:r>
        <w:rPr>
          <w:rFonts w:ascii="宋体" w:hAnsi="宋体" w:eastAsia="宋体" w:cs="宋体"/>
          <w:sz w:val="21"/>
          <w:szCs w:val="21"/>
        </w:rPr>
        <w:t>。</w:t>
      </w:r>
    </w:p>
    <w:p w14:paraId="2FECD43B">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宋体" w:hAnsi="宋体" w:eastAsia="宋体" w:cs="宋体"/>
          <w:sz w:val="21"/>
          <w:szCs w:val="21"/>
        </w:rPr>
      </w:pPr>
      <w:r>
        <w:rPr>
          <w:rFonts w:ascii="宋体" w:hAnsi="宋体" w:eastAsia="宋体" w:cs="宋体"/>
          <w:sz w:val="21"/>
          <w:szCs w:val="21"/>
        </w:rPr>
        <w:t>灰狼优化算法（GWO）</w:t>
      </w:r>
      <w:r>
        <w:rPr>
          <w:rFonts w:ascii="宋体" w:hAnsi="宋体" w:eastAsia="宋体" w:cs="宋体"/>
          <w:sz w:val="21"/>
          <w:szCs w:val="21"/>
          <w:vertAlign w:val="superscript"/>
        </w:rPr>
        <w:t>[6]</w:t>
      </w:r>
      <w:r>
        <w:rPr>
          <w:rFonts w:ascii="宋体" w:hAnsi="宋体" w:eastAsia="宋体" w:cs="宋体"/>
          <w:sz w:val="21"/>
          <w:szCs w:val="21"/>
        </w:rPr>
        <w:t>是一种新型的仿生智能优化算法。这个算法模拟了灰狼在自然中的捕食策略和等级制度。GWO算法的优点有结构朴素、灵活、需要调节的参数少和一定程度上避免陷入局部最优等优点</w:t>
      </w:r>
      <w:r>
        <w:rPr>
          <w:rFonts w:ascii="宋体" w:hAnsi="宋体" w:eastAsia="宋体" w:cs="宋体"/>
          <w:sz w:val="21"/>
          <w:szCs w:val="21"/>
          <w:vertAlign w:val="superscript"/>
        </w:rPr>
        <w:t>[7]</w:t>
      </w:r>
      <w:r>
        <w:rPr>
          <w:rFonts w:ascii="宋体" w:hAnsi="宋体" w:eastAsia="宋体" w:cs="宋体"/>
          <w:sz w:val="21"/>
          <w:szCs w:val="21"/>
        </w:rPr>
        <w:t>，但是GWO算法有开发能力差、更新策略不灵活的缺点，且GWO算法的初始化方法不适用于三维航迹规划。</w:t>
      </w:r>
    </w:p>
    <w:p w14:paraId="46D5C48A">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宋体" w:hAnsi="宋体" w:eastAsia="宋体" w:cs="Times New Roman"/>
          <w:bCs/>
          <w:kern w:val="2"/>
          <w:sz w:val="28"/>
          <w:szCs w:val="28"/>
          <w:lang w:val="en-US" w:eastAsia="zh-CN" w:bidi="ar-SA"/>
        </w:rPr>
      </w:pPr>
      <w:r>
        <w:rPr>
          <w:rFonts w:ascii="宋体" w:hAnsi="宋体" w:eastAsia="宋体" w:cs="宋体"/>
          <w:sz w:val="21"/>
          <w:szCs w:val="21"/>
        </w:rPr>
        <w:t>本研究针对复杂地理环境建模，建立三维地理模型和禁飞区模型，提出一种基于改进灰狼优化算法的复杂地形、多约束条件的无人机三维航迹规划方法。并与传统GWO算法进行了效果对比，结果表明改进GWO算法的效果较好。</w:t>
      </w:r>
    </w:p>
    <w:p w14:paraId="7D69EDA2">
      <w:pPr>
        <w:pStyle w:val="17"/>
        <w:numPr>
          <w:ilvl w:val="0"/>
          <w:numId w:val="1"/>
        </w:numPr>
        <w:ind w:firstLineChars="0"/>
        <w:rPr>
          <w:rFonts w:hint="eastAsia" w:ascii="宋体" w:hAnsi="宋体" w:eastAsia="宋体" w:cs="Times New Roman"/>
          <w:bCs/>
          <w:kern w:val="2"/>
          <w:sz w:val="28"/>
          <w:szCs w:val="28"/>
          <w:lang w:val="en-US" w:eastAsia="zh-CN" w:bidi="ar-SA"/>
        </w:rPr>
      </w:pPr>
      <w:r>
        <w:rPr>
          <w:rFonts w:hint="eastAsia" w:ascii="宋体" w:hAnsi="宋体" w:eastAsia="宋体" w:cs="Times New Roman"/>
          <w:bCs/>
          <w:kern w:val="2"/>
          <w:sz w:val="28"/>
          <w:szCs w:val="28"/>
          <w:lang w:val="en-US" w:eastAsia="zh-CN" w:bidi="ar-SA"/>
        </w:rPr>
        <w:t>方法</w:t>
      </w:r>
    </w:p>
    <w:p w14:paraId="6E960A45">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2.1 无人机航迹规划建模</w:t>
      </w:r>
    </w:p>
    <w:p w14:paraId="0F95C881">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2.1.1 地形模型</w:t>
      </w:r>
    </w:p>
    <w:p w14:paraId="65B65B15">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宋体" w:hAnsi="宋体" w:eastAsia="宋体" w:cs="宋体"/>
          <w:sz w:val="21"/>
          <w:szCs w:val="21"/>
          <w:lang w:val="en-US" w:eastAsia="zh-CN"/>
        </w:rPr>
      </w:pPr>
      <w:r>
        <w:rPr>
          <w:rFonts w:ascii="宋体" w:hAnsi="宋体" w:eastAsia="宋体" w:cs="宋体"/>
          <w:sz w:val="21"/>
          <w:szCs w:val="21"/>
        </w:rPr>
        <w:t>首先，本研究需要对三维地理环境（规划空间）进行离散化处理。具体而言，通过对规划空间进行立方体网格划分，将其分割为大小相等且彼此相邻的立方体单元。在此基础上，根据预设的飞行航点数量，在规划空间中依次搜索并连接有序的多个航点，从起点逐步连至目标点，最终形成完整的航迹，如图1所示。规划空间采用二维矩阵进行表示，其中矩阵中的每个元素表示在当前精度条件下对应位置的最高海拔值。基于上述离散化处理方法，规划空间的数学模型为：</w:t>
      </w:r>
    </w:p>
    <w:p w14:paraId="30F96E78">
      <w:pPr>
        <w:spacing w:line="360" w:lineRule="auto"/>
        <w:ind w:firstLine="0" w:firstLineChars="0"/>
        <w:jc w:val="center"/>
        <w:rPr>
          <w:rFonts w:hint="default" w:eastAsia="宋体"/>
          <w:b/>
          <w:bCs/>
          <w:lang w:val="en-US" w:eastAsia="zh-CN"/>
        </w:rPr>
      </w:pPr>
      <m:oMath>
        <m:r>
          <m:rPr>
            <m:sty m:val="bi"/>
          </m:rPr>
          <w:rPr>
            <w:rFonts w:hint="default" w:ascii="Cambria Math" w:hAnsi="Cambria Math"/>
          </w:rPr>
          <m:t>O=</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hint="default" w:ascii="Cambria Math" w:hAnsi="Cambria Math"/>
                        </w:rPr>
                        <m:t>h</m:t>
                      </m:r>
                      <m:ctrlPr>
                        <w:rPr>
                          <w:rFonts w:ascii="Cambria Math" w:hAnsi="Cambria Math"/>
                          <w:b/>
                          <w:bCs/>
                          <w:i/>
                        </w:rPr>
                      </m:ctrlPr>
                    </m:e>
                    <m:sub>
                      <m:r>
                        <m:rPr>
                          <m:sty m:val="bi"/>
                        </m:rPr>
                        <w:rPr>
                          <w:rFonts w:hint="default" w:ascii="Cambria Math" w:hAnsi="Cambria Math"/>
                        </w:rPr>
                        <m:t>11</m:t>
                      </m:r>
                      <m:ctrlPr>
                        <w:rPr>
                          <w:rFonts w:ascii="Cambria Math" w:hAnsi="Cambria Math"/>
                          <w:b/>
                          <w:bCs/>
                          <w:i/>
                        </w:rPr>
                      </m:ctrlPr>
                    </m:sub>
                  </m:sSub>
                  <m:ctrlPr>
                    <w:rPr>
                      <w:rFonts w:ascii="Cambria Math" w:hAnsi="Cambria Math"/>
                      <w:b/>
                      <w:bCs/>
                      <w:i/>
                    </w:rPr>
                  </m:ctrlPr>
                </m:e>
                <m:e>
                  <m:r>
                    <m:rPr>
                      <m:sty m:val="bi"/>
                    </m:rPr>
                    <w:rPr>
                      <w:rFonts w:ascii="Cambria Math" w:hAnsi="Cambria Math"/>
                    </w:rPr>
                    <m:t>⋯</m:t>
                  </m:r>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h</m:t>
                      </m:r>
                      <m:ctrlPr>
                        <w:rPr>
                          <w:rFonts w:ascii="Cambria Math" w:hAnsi="Cambria Math"/>
                          <w:b/>
                          <w:bCs/>
                          <w:i/>
                        </w:rPr>
                      </m:ctrlPr>
                    </m:e>
                    <m:sub>
                      <m:r>
                        <m:rPr>
                          <m:sty m:val="bi"/>
                        </m:rPr>
                        <w:rPr>
                          <w:rFonts w:hint="default" w:ascii="Cambria Math" w:hAnsi="Cambria Math"/>
                        </w:rPr>
                        <m:t>1n</m:t>
                      </m:r>
                      <m:ctrlPr>
                        <w:rPr>
                          <w:rFonts w:ascii="Cambria Math" w:hAnsi="Cambria Math"/>
                          <w:b/>
                          <w:bCs/>
                          <w:i/>
                        </w:rPr>
                      </m:ctrlPr>
                    </m:sub>
                  </m:sSub>
                  <m:ctrlPr>
                    <w:rPr>
                      <w:rFonts w:ascii="Cambria Math" w:hAnsi="Cambria Math"/>
                      <w:b/>
                      <w:bCs/>
                      <w:i/>
                    </w:rPr>
                  </m:ctrlPr>
                </m:e>
              </m:mr>
              <m:mr>
                <m:e>
                  <m:r>
                    <m:rPr>
                      <m:sty m:val="bi"/>
                    </m:rPr>
                    <w:rPr>
                      <w:rFonts w:ascii="Cambria Math" w:hAnsi="Cambria Math"/>
                    </w:rPr>
                    <m:t>⋮</m:t>
                  </m:r>
                  <m:ctrlPr>
                    <w:rPr>
                      <w:rFonts w:ascii="Cambria Math" w:hAnsi="Cambria Math"/>
                      <w:b/>
                      <w:bCs/>
                      <w:i/>
                    </w:rPr>
                  </m:ctrlPr>
                </m:e>
                <m:e>
                  <m:r>
                    <m:rPr>
                      <m:sty m:val="bi"/>
                    </m:rPr>
                    <w:rPr>
                      <w:rFonts w:ascii="Cambria Math" w:hAnsi="Cambria Math"/>
                    </w:rPr>
                    <m:t>⋱</m:t>
                  </m:r>
                  <m:ctrlPr>
                    <w:rPr>
                      <w:rFonts w:ascii="Cambria Math" w:hAnsi="Cambria Math"/>
                      <w:b/>
                      <w:bCs/>
                      <w:i/>
                    </w:rPr>
                  </m:ctrlPr>
                </m:e>
                <m:e>
                  <m:r>
                    <m:rPr>
                      <m:sty m:val="bi"/>
                    </m:rPr>
                    <w:rPr>
                      <w:rFonts w:ascii="Cambria Math" w:hAnsi="Cambria Math"/>
                    </w:rPr>
                    <m:t>⋮</m:t>
                  </m:r>
                  <m:ctrlPr>
                    <w:rPr>
                      <w:rFonts w:ascii="Cambria Math" w:hAnsi="Cambria Math"/>
                      <w:b/>
                      <w:bCs/>
                      <w:i/>
                    </w:rPr>
                  </m:ctrlPr>
                </m:e>
              </m:mr>
              <m:mr>
                <m:e>
                  <m:sSub>
                    <m:sSubPr>
                      <m:ctrlPr>
                        <w:rPr>
                          <w:rFonts w:ascii="Cambria Math" w:hAnsi="Cambria Math"/>
                          <w:b/>
                          <w:bCs/>
                          <w:i/>
                        </w:rPr>
                      </m:ctrlPr>
                    </m:sSubPr>
                    <m:e>
                      <m:r>
                        <m:rPr>
                          <m:sty m:val="bi"/>
                        </m:rPr>
                        <w:rPr>
                          <w:rFonts w:hint="default" w:ascii="Cambria Math" w:hAnsi="Cambria Math"/>
                        </w:rPr>
                        <m:t>h</m:t>
                      </m:r>
                      <m:ctrlPr>
                        <w:rPr>
                          <w:rFonts w:ascii="Cambria Math" w:hAnsi="Cambria Math"/>
                          <w:b/>
                          <w:bCs/>
                          <w:i/>
                        </w:rPr>
                      </m:ctrlPr>
                    </m:e>
                    <m:sub>
                      <m:r>
                        <m:rPr>
                          <m:sty m:val="bi"/>
                        </m:rPr>
                        <w:rPr>
                          <w:rFonts w:hint="default" w:ascii="Cambria Math" w:hAnsi="Cambria Math"/>
                        </w:rPr>
                        <m:t>n1</m:t>
                      </m:r>
                      <m:ctrlPr>
                        <w:rPr>
                          <w:rFonts w:ascii="Cambria Math" w:hAnsi="Cambria Math"/>
                          <w:b/>
                          <w:bCs/>
                          <w:i/>
                        </w:rPr>
                      </m:ctrlPr>
                    </m:sub>
                  </m:sSub>
                  <m:ctrlPr>
                    <w:rPr>
                      <w:rFonts w:ascii="Cambria Math" w:hAnsi="Cambria Math"/>
                      <w:b/>
                      <w:bCs/>
                      <w:i/>
                    </w:rPr>
                  </m:ctrlPr>
                </m:e>
                <m:e>
                  <m:r>
                    <m:rPr>
                      <m:sty m:val="bi"/>
                    </m:rPr>
                    <w:rPr>
                      <w:rFonts w:ascii="Cambria Math" w:hAnsi="Cambria Math"/>
                    </w:rPr>
                    <m:t>⋯</m:t>
                  </m:r>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h</m:t>
                      </m:r>
                      <m:ctrlPr>
                        <w:rPr>
                          <w:rFonts w:ascii="Cambria Math" w:hAnsi="Cambria Math"/>
                          <w:b/>
                          <w:bCs/>
                          <w:i/>
                        </w:rPr>
                      </m:ctrlPr>
                    </m:e>
                    <m:sub>
                      <m:r>
                        <m:rPr>
                          <m:sty m:val="bi"/>
                        </m:rPr>
                        <w:rPr>
                          <w:rFonts w:hint="default" w:ascii="Cambria Math" w:hAnsi="Cambria Math"/>
                        </w:rPr>
                        <m:t>nn</m:t>
                      </m:r>
                      <m:ctrlPr>
                        <w:rPr>
                          <w:rFonts w:ascii="Cambria Math" w:hAnsi="Cambria Math"/>
                          <w:b/>
                          <w:bCs/>
                          <w:i/>
                        </w:rPr>
                      </m:ctrlPr>
                    </m:sub>
                  </m:sSub>
                  <m:ctrlPr>
                    <w:rPr>
                      <w:rFonts w:ascii="Cambria Math" w:hAnsi="Cambria Math"/>
                      <w:b/>
                      <w:bCs/>
                      <w:i/>
                    </w:rPr>
                  </m:ctrlPr>
                </m:e>
              </m:mr>
            </m:m>
            <m:ctrlPr>
              <w:rPr>
                <w:rFonts w:ascii="Cambria Math" w:hAnsi="Cambria Math"/>
                <w:b/>
                <w:bCs/>
                <w:i/>
              </w:rPr>
            </m:ctrlPr>
          </m:e>
        </m:d>
      </m:oMath>
      <w:r>
        <w:rPr>
          <w:rFonts w:hint="eastAsia" w:hAnsi="Cambria Math"/>
          <w:b/>
          <w:bCs/>
          <w:i w:val="0"/>
          <w:lang w:val="en-US" w:eastAsia="zh-CN"/>
        </w:rPr>
        <w:t xml:space="preserve">  </w:t>
      </w:r>
      <w:r>
        <w:rPr>
          <w:rFonts w:hint="eastAsia" w:hAnsi="Cambria Math"/>
          <w:b w:val="0"/>
          <w:bCs w:val="0"/>
          <w:i w:val="0"/>
          <w:lang w:val="en-US" w:eastAsia="zh-CN"/>
        </w:rPr>
        <w:t>（1）</w:t>
      </w:r>
    </w:p>
    <w:p w14:paraId="00CC106E">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 xml:space="preserve">2.1.2 禁飞区模型 </w:t>
      </w:r>
    </w:p>
    <w:p w14:paraId="758B7B0C">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宋体" w:hAnsi="宋体" w:eastAsia="宋体" w:cs="宋体"/>
          <w:sz w:val="21"/>
          <w:szCs w:val="21"/>
        </w:rPr>
      </w:pPr>
      <w:r>
        <w:rPr>
          <w:rFonts w:hint="eastAsia" w:ascii="宋体" w:hAnsi="宋体" w:eastAsia="宋体" w:cs="宋体"/>
          <w:sz w:val="21"/>
          <w:szCs w:val="21"/>
        </w:rPr>
        <w:t>由于在真实的地理环境中会有人流密集区和军事管制区等禁飞区域</w:t>
      </w:r>
      <w:r>
        <w:rPr>
          <w:rFonts w:ascii="宋体" w:hAnsi="宋体" w:eastAsia="宋体" w:cs="宋体"/>
          <w:sz w:val="21"/>
          <w:szCs w:val="21"/>
        </w:rPr>
        <w:t>，</w:t>
      </w:r>
      <w:r>
        <w:rPr>
          <w:rFonts w:hint="eastAsia" w:ascii="宋体" w:hAnsi="宋体" w:eastAsia="宋体" w:cs="宋体"/>
          <w:sz w:val="21"/>
          <w:szCs w:val="21"/>
        </w:rPr>
        <w:t>因此须建立相应禁飞区模型</w:t>
      </w:r>
      <w:r>
        <w:rPr>
          <w:rFonts w:ascii="宋体" w:hAnsi="宋体" w:eastAsia="宋体" w:cs="宋体"/>
          <w:sz w:val="21"/>
          <w:szCs w:val="21"/>
        </w:rPr>
        <w:t>。</w:t>
      </w:r>
      <w:r>
        <w:rPr>
          <w:rFonts w:hint="eastAsia" w:ascii="宋体" w:hAnsi="宋体" w:eastAsia="宋体" w:cs="宋体"/>
          <w:sz w:val="21"/>
          <w:szCs w:val="21"/>
        </w:rPr>
        <w:t>本研究将禁飞区模型设置为圆柱体模型</w:t>
      </w:r>
      <w:r>
        <w:rPr>
          <w:rFonts w:ascii="宋体" w:hAnsi="宋体" w:eastAsia="宋体" w:cs="宋体"/>
          <w:sz w:val="21"/>
          <w:szCs w:val="21"/>
        </w:rPr>
        <w:t>。</w:t>
      </w:r>
      <w:r>
        <w:rPr>
          <w:rFonts w:hint="eastAsia" w:ascii="宋体" w:hAnsi="宋体" w:eastAsia="宋体" w:cs="宋体"/>
          <w:sz w:val="21"/>
          <w:szCs w:val="21"/>
        </w:rPr>
        <w:t>由于规划空间矩阵的行代表横向方向</w:t>
      </w:r>
      <w:r>
        <w:rPr>
          <w:rFonts w:ascii="宋体" w:hAnsi="宋体" w:eastAsia="宋体" w:cs="宋体"/>
          <w:sz w:val="21"/>
          <w:szCs w:val="21"/>
        </w:rPr>
        <w:t>，</w:t>
      </w:r>
      <w:r>
        <w:rPr>
          <w:rFonts w:hint="eastAsia" w:ascii="宋体" w:hAnsi="宋体" w:eastAsia="宋体" w:cs="宋体"/>
          <w:sz w:val="21"/>
          <w:szCs w:val="21"/>
        </w:rPr>
        <w:t>列代表纵向方向</w:t>
      </w:r>
      <w:r>
        <w:rPr>
          <w:rFonts w:ascii="宋体" w:hAnsi="宋体" w:eastAsia="宋体" w:cs="宋体"/>
          <w:sz w:val="21"/>
          <w:szCs w:val="21"/>
        </w:rPr>
        <w:t>，</w:t>
      </w:r>
      <w:r>
        <w:rPr>
          <w:rFonts w:hint="eastAsia" w:ascii="宋体" w:hAnsi="宋体" w:eastAsia="宋体" w:cs="宋体"/>
          <w:sz w:val="21"/>
          <w:szCs w:val="21"/>
        </w:rPr>
        <w:t>因此第</w:t>
      </w:r>
      <m:oMath>
        <m:r>
          <m:rPr>
            <m:sty m:val="p"/>
          </m:rPr>
          <w:rPr>
            <w:rFonts w:hint="eastAsia" w:ascii="Cambria Math" w:hAnsi="Cambria Math" w:eastAsia="宋体" w:cs="宋体"/>
            <w:sz w:val="21"/>
            <w:szCs w:val="21"/>
          </w:rPr>
          <m:t>i</m:t>
        </m:r>
      </m:oMath>
      <w:r>
        <w:rPr>
          <w:rFonts w:hint="eastAsia" w:ascii="宋体" w:hAnsi="宋体" w:eastAsia="宋体" w:cs="宋体"/>
          <w:sz w:val="21"/>
          <w:szCs w:val="21"/>
        </w:rPr>
        <w:t>个禁飞区的圆心坐标为</w:t>
      </w:r>
      <w:r>
        <w:rPr>
          <w:rFonts w:ascii="宋体" w:hAnsi="宋体" w:eastAsia="宋体" w:cs="宋体"/>
          <w:sz w:val="21"/>
          <w:szCs w:val="21"/>
        </w:rPr>
        <w:t>（</w:t>
      </w:r>
      <m:oMath>
        <m:sSub>
          <m:sSubPr>
            <m:ctrlPr>
              <w:rPr>
                <w:rFonts w:ascii="Cambria Math" w:hAnsi="Cambria Math" w:eastAsia="宋体" w:cs="宋体"/>
                <w:sz w:val="21"/>
                <w:szCs w:val="21"/>
              </w:rPr>
            </m:ctrlPr>
          </m:sSubPr>
          <m:e>
            <m:r>
              <m:rPr>
                <m:sty m:val="p"/>
              </m:rPr>
              <w:rPr>
                <w:rFonts w:ascii="Cambria Math" w:hAnsi="Cambria Math" w:eastAsia="宋体" w:cs="宋体"/>
                <w:sz w:val="21"/>
                <w:szCs w:val="21"/>
              </w:rPr>
              <m:t>x</m:t>
            </m:r>
            <m:ctrlPr>
              <w:rPr>
                <w:rFonts w:ascii="Cambria Math" w:hAnsi="Cambria Math" w:eastAsia="宋体" w:cs="宋体"/>
                <w:sz w:val="21"/>
                <w:szCs w:val="21"/>
              </w:rPr>
            </m:ctrlPr>
          </m:e>
          <m:sub>
            <m:r>
              <m:rPr>
                <m:sty m:val="p"/>
              </m:rPr>
              <w:rPr>
                <w:rFonts w:ascii="Cambria Math" w:hAnsi="Cambria Math" w:eastAsia="宋体" w:cs="宋体"/>
                <w:sz w:val="21"/>
                <w:szCs w:val="21"/>
              </w:rPr>
              <m:t>i</m:t>
            </m:r>
            <m:ctrlPr>
              <w:rPr>
                <w:rFonts w:ascii="Cambria Math" w:hAnsi="Cambria Math" w:eastAsia="宋体" w:cs="宋体"/>
                <w:sz w:val="21"/>
                <w:szCs w:val="21"/>
              </w:rPr>
            </m:ctrlPr>
          </m:sub>
        </m:sSub>
      </m:oMath>
      <w:r>
        <w:rPr>
          <w:rFonts w:ascii="宋体" w:hAnsi="宋体" w:eastAsia="宋体" w:cs="宋体"/>
          <w:sz w:val="21"/>
          <w:szCs w:val="21"/>
        </w:rPr>
        <w:t>，</w:t>
      </w:r>
      <m:oMath>
        <m:sSub>
          <m:sSubPr>
            <m:ctrlPr>
              <w:rPr>
                <w:rFonts w:ascii="Cambria Math" w:hAnsi="Cambria Math" w:eastAsia="宋体" w:cs="宋体"/>
                <w:sz w:val="21"/>
                <w:szCs w:val="21"/>
              </w:rPr>
            </m:ctrlPr>
          </m:sSubPr>
          <m:e>
            <m:r>
              <m:rPr>
                <m:sty m:val="p"/>
              </m:rPr>
              <w:rPr>
                <w:rFonts w:ascii="Cambria Math" w:hAnsi="Cambria Math" w:eastAsia="宋体" w:cs="宋体"/>
                <w:sz w:val="21"/>
                <w:szCs w:val="21"/>
              </w:rPr>
              <m:t>y</m:t>
            </m:r>
            <m:ctrlPr>
              <w:rPr>
                <w:rFonts w:ascii="Cambria Math" w:hAnsi="Cambria Math" w:eastAsia="宋体" w:cs="宋体"/>
                <w:sz w:val="21"/>
                <w:szCs w:val="21"/>
              </w:rPr>
            </m:ctrlPr>
          </m:e>
          <m:sub>
            <m:r>
              <m:rPr>
                <m:sty m:val="p"/>
              </m:rPr>
              <w:rPr>
                <w:rFonts w:ascii="Cambria Math" w:hAnsi="Cambria Math" w:eastAsia="宋体" w:cs="宋体"/>
                <w:sz w:val="21"/>
                <w:szCs w:val="21"/>
              </w:rPr>
              <m:t>i</m:t>
            </m:r>
            <m:ctrlPr>
              <w:rPr>
                <w:rFonts w:ascii="Cambria Math" w:hAnsi="Cambria Math" w:eastAsia="宋体" w:cs="宋体"/>
                <w:sz w:val="21"/>
                <w:szCs w:val="21"/>
              </w:rPr>
            </m:ctrlPr>
          </m:sub>
        </m:sSub>
      </m:oMath>
      <w:r>
        <w:rPr>
          <w:rFonts w:ascii="宋体" w:hAnsi="宋体" w:eastAsia="宋体" w:cs="宋体"/>
          <w:sz w:val="21"/>
          <w:szCs w:val="21"/>
        </w:rPr>
        <w:t>），</w:t>
      </w:r>
      <w:r>
        <w:rPr>
          <w:rFonts w:hint="eastAsia" w:ascii="宋体" w:hAnsi="宋体" w:eastAsia="宋体" w:cs="宋体"/>
          <w:sz w:val="21"/>
          <w:szCs w:val="21"/>
        </w:rPr>
        <w:t>设禁飞区的半径为</w:t>
      </w:r>
      <m:oMath>
        <m:sSub>
          <m:sSubPr>
            <m:ctrlPr>
              <w:rPr>
                <w:rFonts w:ascii="Cambria Math" w:hAnsi="Cambria Math" w:eastAsia="宋体" w:cs="宋体"/>
                <w:sz w:val="21"/>
                <w:szCs w:val="21"/>
              </w:rPr>
            </m:ctrlPr>
          </m:sSubPr>
          <m:e>
            <m:r>
              <m:rPr>
                <m:sty m:val="p"/>
              </m:rPr>
              <w:rPr>
                <w:rFonts w:ascii="Cambria Math" w:hAnsi="Cambria Math" w:eastAsia="宋体" w:cs="宋体"/>
                <w:sz w:val="21"/>
                <w:szCs w:val="21"/>
              </w:rPr>
              <m:t>r</m:t>
            </m:r>
            <m:ctrlPr>
              <w:rPr>
                <w:rFonts w:ascii="Cambria Math" w:hAnsi="Cambria Math" w:eastAsia="宋体" w:cs="宋体"/>
                <w:sz w:val="21"/>
                <w:szCs w:val="21"/>
              </w:rPr>
            </m:ctrlPr>
          </m:e>
          <m:sub>
            <m:r>
              <m:rPr>
                <m:sty m:val="p"/>
              </m:rPr>
              <w:rPr>
                <w:rFonts w:ascii="Cambria Math" w:hAnsi="Cambria Math" w:eastAsia="宋体" w:cs="宋体"/>
                <w:sz w:val="21"/>
                <w:szCs w:val="21"/>
              </w:rPr>
              <m:t>i</m:t>
            </m:r>
            <m:ctrlPr>
              <w:rPr>
                <w:rFonts w:ascii="Cambria Math" w:hAnsi="Cambria Math" w:eastAsia="宋体" w:cs="宋体"/>
                <w:sz w:val="21"/>
                <w:szCs w:val="21"/>
              </w:rPr>
            </m:ctrlPr>
          </m:sub>
        </m:sSub>
      </m:oMath>
      <w:r>
        <w:rPr>
          <w:rFonts w:ascii="宋体" w:hAnsi="宋体" w:eastAsia="宋体" w:cs="宋体"/>
          <w:sz w:val="21"/>
          <w:szCs w:val="21"/>
        </w:rPr>
        <w:t>，</w:t>
      </w:r>
      <w:r>
        <w:rPr>
          <w:rFonts w:hint="eastAsia" w:ascii="宋体" w:hAnsi="宋体" w:eastAsia="宋体" w:cs="宋体"/>
          <w:sz w:val="21"/>
          <w:szCs w:val="21"/>
        </w:rPr>
        <w:t>高度</w:t>
      </w:r>
      <m:oMath>
        <m:r>
          <m:rPr>
            <m:sty m:val="p"/>
          </m:rPr>
          <w:rPr>
            <w:rFonts w:ascii="Cambria Math" w:hAnsi="Cambria Math" w:eastAsia="宋体" w:cs="宋体"/>
            <w:sz w:val="21"/>
            <w:szCs w:val="21"/>
          </w:rPr>
          <m:t>ℎ</m:t>
        </m:r>
      </m:oMath>
      <w:r>
        <w:rPr>
          <w:rFonts w:ascii="宋体" w:hAnsi="宋体" w:eastAsia="宋体" w:cs="宋体"/>
          <w:sz w:val="21"/>
          <w:szCs w:val="21"/>
        </w:rPr>
        <w:t>（</w:t>
      </w:r>
      <w:r>
        <w:rPr>
          <w:rFonts w:hint="eastAsia" w:ascii="宋体" w:hAnsi="宋体" w:eastAsia="宋体" w:cs="宋体"/>
          <w:sz w:val="21"/>
          <w:szCs w:val="21"/>
        </w:rPr>
        <w:t>无人机飞行的最高海拔高度</w:t>
      </w:r>
      <w:r>
        <w:rPr>
          <w:rFonts w:ascii="宋体" w:hAnsi="宋体" w:eastAsia="宋体" w:cs="宋体"/>
          <w:sz w:val="21"/>
          <w:szCs w:val="21"/>
        </w:rPr>
        <w:t>）</w:t>
      </w:r>
      <w:r>
        <w:rPr>
          <w:rFonts w:hint="eastAsia" w:ascii="宋体" w:hAnsi="宋体" w:eastAsia="宋体" w:cs="宋体"/>
          <w:sz w:val="21"/>
          <w:szCs w:val="21"/>
        </w:rPr>
        <w:t>为固定值</w:t>
      </w:r>
      <w:r>
        <w:rPr>
          <w:rFonts w:ascii="宋体" w:hAnsi="宋体" w:eastAsia="宋体" w:cs="宋体"/>
          <w:sz w:val="21"/>
          <w:szCs w:val="21"/>
        </w:rPr>
        <w:t>，</w:t>
      </w:r>
      <w:r>
        <w:rPr>
          <w:rFonts w:hint="eastAsia" w:ascii="宋体" w:hAnsi="宋体" w:eastAsia="宋体" w:cs="宋体"/>
          <w:sz w:val="21"/>
          <w:szCs w:val="21"/>
        </w:rPr>
        <w:t>禁飞区模型如图1深蓝色圆柱所示</w:t>
      </w:r>
      <w:r>
        <w:rPr>
          <w:rFonts w:ascii="宋体" w:hAnsi="宋体" w:eastAsia="宋体" w:cs="宋体"/>
          <w:sz w:val="21"/>
          <w:szCs w:val="21"/>
        </w:rPr>
        <w:t>。</w:t>
      </w:r>
      <w:r>
        <w:rPr>
          <w:rFonts w:hint="eastAsia" w:ascii="宋体" w:hAnsi="宋体" w:eastAsia="宋体" w:cs="宋体"/>
          <w:sz w:val="21"/>
          <w:szCs w:val="21"/>
        </w:rPr>
        <w:t>基于上述</w:t>
      </w:r>
      <w:r>
        <w:rPr>
          <w:rFonts w:ascii="宋体" w:hAnsi="宋体" w:eastAsia="宋体" w:cs="宋体"/>
          <w:sz w:val="21"/>
          <w:szCs w:val="21"/>
        </w:rPr>
        <w:t>，</w:t>
      </w:r>
      <w:r>
        <w:rPr>
          <w:rFonts w:hint="eastAsia" w:ascii="宋体" w:hAnsi="宋体" w:eastAsia="宋体" w:cs="宋体"/>
          <w:sz w:val="21"/>
          <w:szCs w:val="21"/>
        </w:rPr>
        <w:t>将禁飞区用B表示</w:t>
      </w:r>
      <w:r>
        <w:rPr>
          <w:rFonts w:ascii="宋体" w:hAnsi="宋体" w:eastAsia="宋体" w:cs="宋体"/>
          <w:sz w:val="21"/>
          <w:szCs w:val="21"/>
        </w:rPr>
        <w:t>，</w:t>
      </w:r>
      <w:r>
        <w:rPr>
          <w:rFonts w:hint="eastAsia" w:ascii="宋体" w:hAnsi="宋体" w:eastAsia="宋体" w:cs="宋体"/>
          <w:sz w:val="21"/>
          <w:szCs w:val="21"/>
        </w:rPr>
        <w:t>有</w:t>
      </w:r>
    </w:p>
    <w:p w14:paraId="664E9069">
      <w:pPr>
        <w:rPr>
          <w:rFonts w:hint="eastAsia"/>
          <w:lang w:val="en-US" w:eastAsia="zh-CN"/>
        </w:rPr>
      </w:pPr>
    </w:p>
    <w:p w14:paraId="552CB945">
      <w:pPr>
        <w:spacing w:line="360" w:lineRule="auto"/>
        <w:ind w:firstLine="480"/>
        <w:jc w:val="center"/>
        <w:rPr>
          <w:rFonts w:hint="default" w:hAnsi="Cambria Math" w:eastAsia="宋体"/>
          <w:b/>
          <w:bCs/>
          <w:i w:val="0"/>
          <w:lang w:val="en-US" w:eastAsia="zh-CN"/>
        </w:rPr>
      </w:pPr>
      <m:oMath>
        <m:r>
          <m:rPr>
            <m:sty m:val="bi"/>
          </m:rPr>
          <w:rPr>
            <w:rFonts w:hint="default" w:ascii="Cambria Math" w:hAnsi="Cambria Math"/>
          </w:rPr>
          <m:t>B</m:t>
        </m:r>
        <m:r>
          <m:rPr>
            <m:sty m:val="bi"/>
          </m:rPr>
          <w:rPr>
            <w:rFonts w:ascii="Cambria Math" w:hAnsi="Cambria Math"/>
          </w:rPr>
          <m:t>=</m:t>
        </m:r>
        <m:d>
          <m:dPr>
            <m:begChr m:val="["/>
            <m:endChr m:val="]"/>
            <m:ctrlPr>
              <w:rPr>
                <w:rFonts w:ascii="Cambria Math" w:hAnsi="Cambria Math"/>
                <w:b/>
                <w:bCs/>
                <w:i/>
              </w:rPr>
            </m:ctrlPr>
          </m:dPr>
          <m:e>
            <m:eqArr>
              <m:eqArrPr>
                <m:ctrlPr>
                  <w:rPr>
                    <w:rFonts w:ascii="Cambria Math" w:hAnsi="Cambria Math"/>
                    <w:b/>
                    <w:bCs/>
                    <w:i/>
                  </w:rPr>
                </m:ctrlPr>
              </m:eqArrPr>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hint="default" w:ascii="Cambria Math" w:hAnsi="Cambria Math"/>
                            </w:rPr>
                            <m:t>x</m:t>
                          </m:r>
                          <m:ctrlPr>
                            <w:rPr>
                              <w:rFonts w:ascii="Cambria Math" w:hAnsi="Cambria Math"/>
                              <w:b/>
                              <w:bCs/>
                              <w:i/>
                            </w:rPr>
                          </m:ctrlPr>
                        </m:e>
                        <m:sub>
                          <m:r>
                            <m:rPr>
                              <m:sty m:val="bi"/>
                            </m:rPr>
                            <w:rPr>
                              <w:rFonts w:hint="default" w:ascii="Cambria Math" w:hAnsi="Cambria Math"/>
                            </w:rPr>
                            <m:t>1</m:t>
                          </m:r>
                          <m:ctrlPr>
                            <w:rPr>
                              <w:rFonts w:ascii="Cambria Math" w:hAnsi="Cambria Math"/>
                              <w:b/>
                              <w:bCs/>
                              <w:i/>
                            </w:rPr>
                          </m:ctrlPr>
                        </m:sub>
                      </m:sSub>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y</m:t>
                          </m:r>
                          <m:ctrlPr>
                            <w:rPr>
                              <w:rFonts w:ascii="Cambria Math" w:hAnsi="Cambria Math"/>
                              <w:b/>
                              <w:bCs/>
                              <w:i/>
                            </w:rPr>
                          </m:ctrlPr>
                        </m:e>
                        <m:sub>
                          <m:r>
                            <m:rPr>
                              <m:sty m:val="bi"/>
                            </m:rPr>
                            <w:rPr>
                              <w:rFonts w:hint="default" w:ascii="Cambria Math" w:hAnsi="Cambria Math"/>
                            </w:rPr>
                            <m:t>1</m:t>
                          </m:r>
                          <m:ctrlPr>
                            <w:rPr>
                              <w:rFonts w:ascii="Cambria Math" w:hAnsi="Cambria Math"/>
                              <w:b/>
                              <w:bCs/>
                              <w:i/>
                            </w:rPr>
                          </m:ctrlPr>
                        </m:sub>
                      </m:sSub>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r</m:t>
                          </m:r>
                          <m:ctrlPr>
                            <w:rPr>
                              <w:rFonts w:ascii="Cambria Math" w:hAnsi="Cambria Math"/>
                              <w:b/>
                              <w:bCs/>
                              <w:i/>
                            </w:rPr>
                          </m:ctrlPr>
                        </m:e>
                        <m:sub>
                          <m:r>
                            <m:rPr>
                              <m:sty m:val="bi"/>
                            </m:rPr>
                            <w:rPr>
                              <w:rFonts w:hint="default" w:ascii="Cambria Math" w:hAnsi="Cambria Math"/>
                            </w:rPr>
                            <m:t>1</m:t>
                          </m:r>
                          <m:ctrlPr>
                            <w:rPr>
                              <w:rFonts w:ascii="Cambria Math" w:hAnsi="Cambria Math"/>
                              <w:b/>
                              <w:bCs/>
                              <w:i/>
                            </w:rPr>
                          </m:ctrlPr>
                        </m:sub>
                      </m:sSub>
                      <m:ctrlPr>
                        <w:rPr>
                          <w:rFonts w:ascii="Cambria Math" w:hAnsi="Cambria Math"/>
                          <w:b/>
                          <w:bCs/>
                          <w:i/>
                        </w:rPr>
                      </m:ctrlPr>
                    </m:e>
                  </m:mr>
                </m:m>
                <m:ctrlPr>
                  <w:rPr>
                    <w:rFonts w:ascii="Cambria Math" w:hAnsi="Cambria Math"/>
                    <w:b/>
                    <w:bCs/>
                    <w:i/>
                  </w:rPr>
                </m:ctrlPr>
              </m:e>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hint="default" w:ascii="Cambria Math" w:hAnsi="Cambria Math"/>
                            </w:rPr>
                            <m:t>x</m:t>
                          </m:r>
                          <m:ctrlPr>
                            <w:rPr>
                              <w:rFonts w:ascii="Cambria Math" w:hAnsi="Cambria Math"/>
                              <w:b/>
                              <w:bCs/>
                              <w:i/>
                            </w:rPr>
                          </m:ctrlPr>
                        </m:e>
                        <m:sub>
                          <m:r>
                            <m:rPr>
                              <m:sty m:val="bi"/>
                            </m:rPr>
                            <w:rPr>
                              <w:rFonts w:hint="default" w:ascii="Cambria Math" w:hAnsi="Cambria Math"/>
                            </w:rPr>
                            <m:t>2</m:t>
                          </m:r>
                          <m:ctrlPr>
                            <w:rPr>
                              <w:rFonts w:ascii="Cambria Math" w:hAnsi="Cambria Math"/>
                              <w:b/>
                              <w:bCs/>
                              <w:i/>
                            </w:rPr>
                          </m:ctrlPr>
                        </m:sub>
                      </m:sSub>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y</m:t>
                          </m:r>
                          <m:ctrlPr>
                            <w:rPr>
                              <w:rFonts w:ascii="Cambria Math" w:hAnsi="Cambria Math"/>
                              <w:b/>
                              <w:bCs/>
                              <w:i/>
                            </w:rPr>
                          </m:ctrlPr>
                        </m:e>
                        <m:sub>
                          <m:r>
                            <m:rPr>
                              <m:sty m:val="bi"/>
                            </m:rPr>
                            <w:rPr>
                              <w:rFonts w:hint="default" w:ascii="Cambria Math" w:hAnsi="Cambria Math"/>
                            </w:rPr>
                            <m:t>2</m:t>
                          </m:r>
                          <m:ctrlPr>
                            <w:rPr>
                              <w:rFonts w:ascii="Cambria Math" w:hAnsi="Cambria Math"/>
                              <w:b/>
                              <w:bCs/>
                              <w:i/>
                            </w:rPr>
                          </m:ctrlPr>
                        </m:sub>
                      </m:sSub>
                      <m:ctrlPr>
                        <w:rPr>
                          <w:rFonts w:ascii="Cambria Math" w:hAnsi="Cambria Math"/>
                          <w:b/>
                          <w:bCs/>
                          <w:i/>
                        </w:rPr>
                      </m:ctrlPr>
                    </m:e>
                    <m:e>
                      <m:sSub>
                        <m:sSubPr>
                          <m:ctrlPr>
                            <w:rPr>
                              <w:rFonts w:ascii="Cambria Math" w:hAnsi="Cambria Math"/>
                              <w:b/>
                              <w:bCs/>
                              <w:i/>
                            </w:rPr>
                          </m:ctrlPr>
                        </m:sSubPr>
                        <m:e>
                          <m:r>
                            <m:rPr>
                              <m:sty m:val="bi"/>
                            </m:rPr>
                            <w:rPr>
                              <w:rFonts w:hint="default" w:ascii="Cambria Math" w:hAnsi="Cambria Math"/>
                            </w:rPr>
                            <m:t>r</m:t>
                          </m:r>
                          <m:ctrlPr>
                            <w:rPr>
                              <w:rFonts w:ascii="Cambria Math" w:hAnsi="Cambria Math"/>
                              <w:b/>
                              <w:bCs/>
                              <w:i/>
                            </w:rPr>
                          </m:ctrlPr>
                        </m:e>
                        <m:sub>
                          <m:r>
                            <m:rPr>
                              <m:sty m:val="bi"/>
                            </m:rPr>
                            <w:rPr>
                              <w:rFonts w:hint="default" w:ascii="Cambria Math" w:hAnsi="Cambria Math"/>
                            </w:rPr>
                            <m:t>2</m:t>
                          </m:r>
                          <m:ctrlPr>
                            <w:rPr>
                              <w:rFonts w:ascii="Cambria Math" w:hAnsi="Cambria Math"/>
                              <w:b/>
                              <w:bCs/>
                              <w:i/>
                            </w:rPr>
                          </m:ctrlPr>
                        </m:sub>
                      </m:sSub>
                      <m:ctrlPr>
                        <w:rPr>
                          <w:rFonts w:ascii="Cambria Math" w:hAnsi="Cambria Math"/>
                          <w:b/>
                          <w:bCs/>
                          <w:i/>
                        </w:rPr>
                      </m:ctrlPr>
                    </m:e>
                  </m:mr>
                </m:m>
                <m:ctrlPr>
                  <w:rPr>
                    <w:rFonts w:ascii="Cambria Math" w:hAnsi="Cambria Math" w:eastAsia="Cambria Math" w:cs="Cambria Math"/>
                    <w:b/>
                    <w:bCs/>
                    <w:i/>
                  </w:rPr>
                </m:ctrlPr>
              </m:e>
              <m:e>
                <m:m>
                  <m:mPr>
                    <m:mcs>
                      <m:mc>
                        <m:mcPr>
                          <m:count m:val="3"/>
                          <m:mcJc m:val="center"/>
                        </m:mcPr>
                      </m:mc>
                    </m:mcs>
                    <m:ctrlPr>
                      <w:rPr>
                        <w:rFonts w:ascii="Cambria Math" w:hAnsi="Cambria Math" w:eastAsia="Cambria Math" w:cs="Cambria Math"/>
                        <w:b/>
                        <w:bCs/>
                        <w:i/>
                      </w:rPr>
                    </m:ctrlPr>
                  </m:mPr>
                  <m:mr>
                    <m:e>
                      <m:r>
                        <m:rPr>
                          <m:sty m:val="bi"/>
                        </m:rPr>
                        <w:rPr>
                          <w:rFonts w:ascii="Cambria Math" w:hAnsi="Cambria Math" w:eastAsia="Cambria Math" w:cs="Cambria Math"/>
                        </w:rPr>
                        <m:t>⋮</m:t>
                      </m:r>
                      <m:ctrlPr>
                        <w:rPr>
                          <w:rFonts w:ascii="Cambria Math" w:hAnsi="Cambria Math" w:eastAsia="Cambria Math" w:cs="Cambria Math"/>
                          <w:b/>
                          <w:bCs/>
                          <w:i/>
                        </w:rPr>
                      </m:ctrlPr>
                    </m:e>
                    <m:e>
                      <m:r>
                        <m:rPr>
                          <m:sty m:val="bi"/>
                        </m:rPr>
                        <w:rPr>
                          <w:rFonts w:ascii="Cambria Math" w:hAnsi="Cambria Math" w:eastAsia="Cambria Math" w:cs="Cambria Math"/>
                        </w:rPr>
                        <m:t xml:space="preserve"> </m:t>
                      </m:r>
                      <m:r>
                        <m:rPr>
                          <m:sty m:val="bi"/>
                        </m:rPr>
                        <w:rPr>
                          <w:rFonts w:ascii="Cambria Math" w:hAnsi="Cambria Math" w:cs="Cambria Math" w:eastAsiaTheme="minorEastAsia"/>
                        </w:rPr>
                        <m:t xml:space="preserve"> </m:t>
                      </m:r>
                      <m:r>
                        <m:rPr>
                          <m:sty m:val="bi"/>
                        </m:rPr>
                        <w:rPr>
                          <w:rFonts w:ascii="Cambria Math" w:hAnsi="Cambria Math" w:eastAsia="Cambria Math" w:cs="Cambria Math"/>
                        </w:rPr>
                        <m:t xml:space="preserve"> ⋮</m:t>
                      </m:r>
                      <m:ctrlPr>
                        <w:rPr>
                          <w:rFonts w:ascii="Cambria Math" w:hAnsi="Cambria Math" w:eastAsia="Cambria Math" w:cs="Cambria Math"/>
                          <w:b/>
                          <w:bCs/>
                          <w:i/>
                        </w:rPr>
                      </m:ctrlPr>
                    </m:e>
                    <m:e>
                      <m:r>
                        <m:rPr>
                          <m:sty m:val="bi"/>
                        </m:rPr>
                        <w:rPr>
                          <w:rFonts w:ascii="Cambria Math" w:hAnsi="Cambria Math" w:eastAsia="Cambria Math" w:cs="Cambria Math"/>
                        </w:rPr>
                        <m:t xml:space="preserve"> </m:t>
                      </m:r>
                      <m:r>
                        <m:rPr>
                          <m:sty m:val="bi"/>
                        </m:rPr>
                        <w:rPr>
                          <w:rFonts w:ascii="Cambria Math" w:hAnsi="Cambria Math" w:cs="Cambria Math" w:eastAsiaTheme="minorEastAsia"/>
                        </w:rPr>
                        <m:t xml:space="preserve">   </m:t>
                      </m:r>
                      <m:r>
                        <m:rPr>
                          <m:sty m:val="bi"/>
                        </m:rPr>
                        <w:rPr>
                          <w:rFonts w:ascii="Cambria Math" w:hAnsi="Cambria Math" w:eastAsia="Cambria Math" w:cs="Cambria Math"/>
                        </w:rPr>
                        <m:t>⋮</m:t>
                      </m:r>
                      <m:ctrlPr>
                        <w:rPr>
                          <w:rFonts w:ascii="Cambria Math" w:hAnsi="Cambria Math" w:eastAsia="Cambria Math" w:cs="Cambria Math"/>
                          <w:b/>
                          <w:bCs/>
                          <w:i/>
                        </w:rPr>
                      </m:ctrlPr>
                    </m:e>
                  </m:mr>
                </m:m>
                <m:ctrlPr>
                  <w:rPr>
                    <w:rFonts w:ascii="Cambria Math" w:hAnsi="Cambria Math" w:eastAsia="Cambria Math" w:cs="Cambria Math"/>
                    <w:b/>
                    <w:bCs/>
                    <w:i/>
                  </w:rPr>
                </m:ctrlPr>
              </m:e>
              <m:e>
                <m:m>
                  <m:mPr>
                    <m:mcs>
                      <m:mc>
                        <m:mcPr>
                          <m:count m:val="3"/>
                          <m:mcJc m:val="center"/>
                        </m:mcPr>
                      </m:mc>
                    </m:mcs>
                    <m:ctrlPr>
                      <w:rPr>
                        <w:rFonts w:ascii="Cambria Math" w:hAnsi="Cambria Math" w:eastAsia="Cambria Math" w:cs="Cambria Math"/>
                        <w:b/>
                        <w:bCs/>
                        <w:i/>
                      </w:rPr>
                    </m:ctrlPr>
                  </m:mPr>
                  <m:mr>
                    <m:e>
                      <m:sSub>
                        <m:sSubPr>
                          <m:ctrlPr>
                            <w:rPr>
                              <w:rFonts w:ascii="Cambria Math" w:hAnsi="Cambria Math"/>
                              <w:b/>
                              <w:bCs/>
                              <w:i/>
                            </w:rPr>
                          </m:ctrlPr>
                        </m:sSubPr>
                        <m:e>
                          <m:r>
                            <m:rPr>
                              <m:sty m:val="bi"/>
                            </m:rPr>
                            <w:rPr>
                              <w:rFonts w:hint="default" w:ascii="Cambria Math" w:hAnsi="Cambria Math"/>
                            </w:rPr>
                            <m:t>x</m:t>
                          </m:r>
                          <m:ctrlPr>
                            <w:rPr>
                              <w:rFonts w:ascii="Cambria Math" w:hAnsi="Cambria Math"/>
                              <w:b/>
                              <w:bCs/>
                              <w:i/>
                            </w:rPr>
                          </m:ctrlPr>
                        </m:e>
                        <m:sub>
                          <m:r>
                            <m:rPr>
                              <m:sty m:val="bi"/>
                            </m:rPr>
                            <w:rPr>
                              <w:rFonts w:hint="default" w:ascii="Cambria Math" w:hAnsi="Cambria Math"/>
                            </w:rPr>
                            <m:t>n</m:t>
                          </m:r>
                          <m:ctrlPr>
                            <w:rPr>
                              <w:rFonts w:ascii="Cambria Math" w:hAnsi="Cambria Math"/>
                              <w:b/>
                              <w:bCs/>
                              <w:i/>
                            </w:rPr>
                          </m:ctrlPr>
                        </m:sub>
                      </m:sSub>
                      <m:ctrlPr>
                        <w:rPr>
                          <w:rFonts w:ascii="Cambria Math" w:hAnsi="Cambria Math" w:eastAsia="Cambria Math" w:cs="Cambria Math"/>
                          <w:b/>
                          <w:bCs/>
                          <w:i/>
                        </w:rPr>
                      </m:ctrlPr>
                    </m:e>
                    <m:e>
                      <m:sSub>
                        <m:sSubPr>
                          <m:ctrlPr>
                            <w:rPr>
                              <w:rFonts w:ascii="Cambria Math" w:hAnsi="Cambria Math"/>
                              <w:b/>
                              <w:bCs/>
                              <w:i/>
                            </w:rPr>
                          </m:ctrlPr>
                        </m:sSubPr>
                        <m:e>
                          <m:r>
                            <m:rPr>
                              <m:sty m:val="bi"/>
                            </m:rPr>
                            <w:rPr>
                              <w:rFonts w:hint="default" w:ascii="Cambria Math" w:hAnsi="Cambria Math"/>
                            </w:rPr>
                            <m:t>y</m:t>
                          </m:r>
                          <m:ctrlPr>
                            <w:rPr>
                              <w:rFonts w:ascii="Cambria Math" w:hAnsi="Cambria Math"/>
                              <w:b/>
                              <w:bCs/>
                              <w:i/>
                            </w:rPr>
                          </m:ctrlPr>
                        </m:e>
                        <m:sub>
                          <m:r>
                            <m:rPr>
                              <m:sty m:val="bi"/>
                            </m:rPr>
                            <w:rPr>
                              <w:rFonts w:hint="default" w:ascii="Cambria Math" w:hAnsi="Cambria Math"/>
                            </w:rPr>
                            <m:t>n</m:t>
                          </m:r>
                          <m:ctrlPr>
                            <w:rPr>
                              <w:rFonts w:ascii="Cambria Math" w:hAnsi="Cambria Math"/>
                              <w:b/>
                              <w:bCs/>
                              <w:i/>
                            </w:rPr>
                          </m:ctrlPr>
                        </m:sub>
                      </m:sSub>
                      <m:ctrlPr>
                        <w:rPr>
                          <w:rFonts w:ascii="Cambria Math" w:hAnsi="Cambria Math" w:eastAsia="Cambria Math" w:cs="Cambria Math"/>
                          <w:b/>
                          <w:bCs/>
                          <w:i/>
                        </w:rPr>
                      </m:ctrlPr>
                    </m:e>
                    <m:e>
                      <m:sSub>
                        <m:sSubPr>
                          <m:ctrlPr>
                            <w:rPr>
                              <w:rFonts w:ascii="Cambria Math" w:hAnsi="Cambria Math"/>
                              <w:b/>
                              <w:bCs/>
                              <w:i/>
                            </w:rPr>
                          </m:ctrlPr>
                        </m:sSubPr>
                        <m:e>
                          <m:r>
                            <m:rPr>
                              <m:sty m:val="bi"/>
                            </m:rPr>
                            <w:rPr>
                              <w:rFonts w:hint="default" w:ascii="Cambria Math" w:hAnsi="Cambria Math"/>
                            </w:rPr>
                            <m:t>r</m:t>
                          </m:r>
                          <m:ctrlPr>
                            <w:rPr>
                              <w:rFonts w:ascii="Cambria Math" w:hAnsi="Cambria Math"/>
                              <w:b/>
                              <w:bCs/>
                              <w:i/>
                            </w:rPr>
                          </m:ctrlPr>
                        </m:e>
                        <m:sub>
                          <m:r>
                            <m:rPr>
                              <m:sty m:val="bi"/>
                            </m:rPr>
                            <w:rPr>
                              <w:rFonts w:hint="default" w:ascii="Cambria Math" w:hAnsi="Cambria Math"/>
                            </w:rPr>
                            <m:t>n</m:t>
                          </m:r>
                          <m:ctrlPr>
                            <w:rPr>
                              <w:rFonts w:ascii="Cambria Math" w:hAnsi="Cambria Math"/>
                              <w:b/>
                              <w:bCs/>
                              <w:i/>
                            </w:rPr>
                          </m:ctrlPr>
                        </m:sub>
                      </m:sSub>
                      <m:ctrlPr>
                        <w:rPr>
                          <w:rFonts w:ascii="Cambria Math" w:hAnsi="Cambria Math" w:eastAsia="Cambria Math" w:cs="Cambria Math"/>
                          <w:b/>
                          <w:bCs/>
                          <w:i/>
                        </w:rPr>
                      </m:ctrlPr>
                    </m:e>
                  </m:mr>
                </m:m>
                <m:ctrlPr>
                  <w:rPr>
                    <w:rFonts w:ascii="Cambria Math" w:hAnsi="Cambria Math"/>
                    <w:b/>
                    <w:bCs/>
                    <w:i/>
                  </w:rPr>
                </m:ctrlPr>
              </m:e>
            </m:eqArr>
            <m:ctrlPr>
              <w:rPr>
                <w:rFonts w:ascii="Cambria Math" w:hAnsi="Cambria Math"/>
                <w:b/>
                <w:bCs/>
                <w:i/>
              </w:rPr>
            </m:ctrlPr>
          </m:e>
        </m:d>
      </m:oMath>
      <w:r>
        <w:rPr>
          <w:rFonts w:hint="eastAsia" w:hAnsi="Cambria Math"/>
          <w:b/>
          <w:bCs/>
          <w:i w:val="0"/>
          <w:lang w:val="en-US" w:eastAsia="zh-CN"/>
        </w:rPr>
        <w:t xml:space="preserve">  </w:t>
      </w:r>
      <w:r>
        <w:rPr>
          <w:rFonts w:hint="eastAsia" w:hAnsi="Cambria Math"/>
          <w:b w:val="0"/>
          <w:bCs w:val="0"/>
          <w:i w:val="0"/>
          <w:lang w:val="en-US" w:eastAsia="zh-CN"/>
        </w:rPr>
        <w:t>（2）</w:t>
      </w:r>
    </w:p>
    <w:p w14:paraId="6D30B58F">
      <w:pPr>
        <w:spacing w:line="360" w:lineRule="auto"/>
        <w:ind w:firstLine="480"/>
        <w:rPr>
          <w:rFonts w:hAnsi="Cambria Math"/>
          <w:b/>
          <w:bCs/>
          <w:i w:val="0"/>
        </w:rPr>
      </w:pPr>
    </w:p>
    <w:p w14:paraId="1B6C21B6">
      <w:pPr>
        <w:spacing w:before="156" w:beforeLines="50" w:line="288" w:lineRule="auto"/>
        <w:jc w:val="center"/>
        <w:rPr>
          <w:rFonts w:hint="eastAsia" w:ascii="宋体" w:hAnsi="宋体"/>
          <w:b/>
          <w:bCs/>
          <w:sz w:val="18"/>
        </w:rPr>
      </w:pPr>
      <w:r>
        <w:rPr>
          <w:rFonts w:hint="eastAsia" w:ascii="宋体" w:hAnsi="宋体"/>
          <w:b/>
          <w:bCs/>
          <w:sz w:val="18"/>
        </w:rPr>
        <w:t>图1 三维地理环境下的无人机航迹模型</w:t>
      </w:r>
    </w:p>
    <w:p w14:paraId="5380B41C">
      <w:pPr>
        <w:pStyle w:val="17"/>
        <w:numPr>
          <w:ilvl w:val="0"/>
          <w:numId w:val="0"/>
        </w:numPr>
        <w:ind w:leftChars="0"/>
        <w:jc w:val="center"/>
        <w:rPr>
          <w:rFonts w:hint="eastAsia" w:ascii="黑体" w:hAnsi="黑体" w:eastAsia="黑体"/>
          <w:b/>
          <w:sz w:val="32"/>
          <w:szCs w:val="32"/>
          <w:lang w:eastAsia="zh-CN"/>
        </w:rPr>
      </w:pPr>
      <w:r>
        <w:rPr>
          <w:rFonts w:hint="eastAsia" w:ascii="黑体" w:hAnsi="黑体" w:eastAsia="黑体"/>
          <w:b/>
          <w:sz w:val="32"/>
          <w:szCs w:val="32"/>
          <w:lang w:eastAsia="zh-CN"/>
        </w:rPr>
        <w:drawing>
          <wp:inline distT="0" distB="0" distL="114300" distR="114300">
            <wp:extent cx="2005330" cy="1962785"/>
            <wp:effectExtent l="0" t="0" r="4445" b="8890"/>
            <wp:docPr id="2" name="图片 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
                    <pic:cNvPicPr>
                      <a:picLocks noChangeAspect="1"/>
                    </pic:cNvPicPr>
                  </pic:nvPicPr>
                  <pic:blipFill>
                    <a:blip r:embed="rId13"/>
                    <a:stretch>
                      <a:fillRect/>
                    </a:stretch>
                  </pic:blipFill>
                  <pic:spPr>
                    <a:xfrm>
                      <a:off x="0" y="0"/>
                      <a:ext cx="2005330" cy="1962785"/>
                    </a:xfrm>
                    <a:prstGeom prst="rect">
                      <a:avLst/>
                    </a:prstGeom>
                  </pic:spPr>
                </pic:pic>
              </a:graphicData>
            </a:graphic>
          </wp:inline>
        </w:drawing>
      </w:r>
    </w:p>
    <w:p w14:paraId="0E62698C">
      <w:pPr>
        <w:pStyle w:val="8"/>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2.1.3 无人机航迹规划的代价模型</w:t>
      </w:r>
    </w:p>
    <w:p w14:paraId="5B98B66D">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宋体" w:hAnsi="宋体" w:cs="宋体"/>
          <w:sz w:val="21"/>
          <w:szCs w:val="21"/>
          <w:lang w:eastAsia="zh-CN"/>
        </w:rPr>
      </w:pPr>
      <w:r>
        <w:rPr>
          <w:rFonts w:hint="eastAsia" w:ascii="宋体" w:hAnsi="宋体" w:eastAsia="宋体" w:cs="宋体"/>
          <w:sz w:val="21"/>
          <w:szCs w:val="21"/>
        </w:rPr>
        <w:t>无人机航迹的优劣评价是通过多种指标综合衡量的，航迹代价（即适应度值的倒数）的评价指标主要由以下三部分构成：第一，能量消耗的程度；第二，飞行高度的影响；第三，禁飞区的威胁程度。因此，成本函数定义为</w:t>
      </w:r>
      <w:r>
        <w:rPr>
          <w:rFonts w:hint="eastAsia" w:ascii="宋体" w:hAnsi="宋体" w:cs="宋体"/>
          <w:sz w:val="21"/>
          <w:szCs w:val="21"/>
          <w:lang w:val="en-US" w:eastAsia="zh-CN"/>
        </w:rPr>
        <w:t>式中</w:t>
      </w:r>
      <w:r>
        <w:rPr>
          <w:rFonts w:hint="eastAsia" w:ascii="宋体" w:hAnsi="宋体" w:cs="宋体"/>
          <w:sz w:val="21"/>
          <w:szCs w:val="21"/>
          <w:lang w:eastAsia="zh-CN"/>
        </w:rPr>
        <w:t>：</w:t>
      </w:r>
    </w:p>
    <w:p w14:paraId="08807A2E">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Ansi="Cambria Math"/>
          <w:i w:val="0"/>
        </w:rPr>
      </w:pPr>
      <m:oMathPara>
        <m:oMath>
          <m:eqArr>
            <m:eqArrPr>
              <m:maxDist m:val="1"/>
              <m:ctrlPr>
                <w:rPr>
                  <w:rFonts w:ascii="Cambria Math" w:hAnsi="Cambria Math"/>
                </w:rPr>
              </m:ctrlPr>
            </m:eqArrPr>
            <m:e>
              <m:sSub>
                <m:sSubPr>
                  <m:ctrlPr>
                    <w:rPr>
                      <w:rFonts w:ascii="Cambria Math" w:hAnsi="Cambria Math"/>
                      <w:i/>
                    </w:rPr>
                  </m:ctrlPr>
                </m:sSubPr>
                <m:e>
                  <m:r>
                    <m:rPr>
                      <m:sty m:val="p"/>
                    </m:rPr>
                    <w:rPr>
                      <w:rFonts w:ascii="Cambria Math" w:hAnsi="Cambria Math"/>
                    </w:rPr>
                    <m:t>F</m:t>
                  </m:r>
                  <m:ctrlPr>
                    <w:rPr>
                      <w:rFonts w:ascii="Cambria Math" w:hAnsi="Cambria Math"/>
                    </w:rPr>
                  </m:ctrlPr>
                </m:e>
                <m:sub>
                  <m:r>
                    <m:rPr>
                      <m:sty m:val="p"/>
                    </m:rPr>
                    <w:rPr>
                      <w:rFonts w:ascii="Cambria Math" w:hAnsi="Cambria Math"/>
                    </w:rPr>
                    <m:t>cs</m:t>
                  </m:r>
                  <m:ctrlPr>
                    <w:rPr>
                      <w:rFonts w:ascii="Cambria Math" w:hAnsi="Cambria Math"/>
                      <w:i/>
                    </w:rPr>
                  </m:ctrlPr>
                </m:sub>
              </m:sSub>
              <m:r>
                <m:rP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m:sty m:val="p"/>
                    </m:rPr>
                    <w:rPr>
                      <w:rFonts w:ascii="Cambria Math" w:hAnsi="Cambria Math"/>
                    </w:rPr>
                    <m:t>f</m:t>
                  </m:r>
                  <m:ctrlPr>
                    <w:rPr>
                      <w:rFonts w:ascii="Cambria Math" w:hAnsi="Cambria Math"/>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sSub>
                <m:sSubPr>
                  <m:ctrlPr>
                    <w:rPr>
                      <w:rFonts w:ascii="Cambria Math" w:hAnsi="Cambria Math"/>
                      <w:i/>
                    </w:rPr>
                  </m:ctrlPr>
                </m:sSubPr>
                <m:e>
                  <m:r>
                    <m:rPr/>
                    <w:rPr>
                      <w:rFonts w:ascii="Cambria Math" w:hAnsi="Cambria Math"/>
                    </w:rPr>
                    <m:t>f</m:t>
                  </m:r>
                  <m:ctrlPr>
                    <w:rPr>
                      <w:rFonts w:ascii="Cambria Math" w:hAnsi="Cambria Math"/>
                    </w:rPr>
                  </m:ctrlPr>
                </m:e>
                <m:sub>
                  <m:r>
                    <m:rPr>
                      <m:sty m:val="p"/>
                    </m:rPr>
                    <w:rPr>
                      <w:rFonts w:hint="default" w:ascii="Cambria Math" w:hAnsi="Cambria Math"/>
                      <w:lang w:val="en-US" w:eastAsia="zh-CN"/>
                    </w:rPr>
                    <m:t>2</m:t>
                  </m:r>
                  <m:ctrlPr>
                    <w:rPr>
                      <w:rFonts w:ascii="Cambria Math" w:hAnsi="Cambria Math"/>
                      <w:i/>
                    </w:rPr>
                  </m:ctrlPr>
                </m:sub>
              </m:sSub>
              <m:r>
                <m:rPr/>
                <w:rPr>
                  <w:rFonts w:hint="default" w:ascii="Cambria Math" w:hAnsi="Cambria Math"/>
                  <w:lang w:val="en-US" w:eastAsia="zh-CN"/>
                </w:rPr>
                <m:t xml:space="preserve">   </m:t>
              </m:r>
              <m:d>
                <m:dPr>
                  <m:ctrlPr>
                    <w:rPr>
                      <w:rFonts w:ascii="Cambria Math" w:hAnsi="Cambria Math"/>
                    </w:rPr>
                  </m:ctrlPr>
                </m:dPr>
                <m:e>
                  <m:r>
                    <m:rPr>
                      <m:sty m:val="p"/>
                    </m:rPr>
                    <w:rPr>
                      <w:rFonts w:hint="eastAsia" w:ascii="Cambria Math" w:hAnsi="Cambria Math"/>
                    </w:rPr>
                    <m:t>3</m:t>
                  </m:r>
                  <m:ctrlPr>
                    <w:rPr>
                      <w:rFonts w:ascii="Cambria Math" w:hAnsi="Cambria Math"/>
                    </w:rPr>
                  </m:ctrlPr>
                </m:e>
              </m:d>
              <m:ctrlPr>
                <w:rPr>
                  <w:rFonts w:ascii="Cambria Math" w:hAnsi="Cambria Math"/>
                  <w:i/>
                </w:rPr>
              </m:ctrlPr>
            </m:e>
          </m:eqArr>
        </m:oMath>
      </m:oMathPara>
    </w:p>
    <w:p w14:paraId="18CEAFDA">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宋体" w:hAnsi="宋体" w:eastAsia="宋体" w:cs="宋体"/>
          <w:sz w:val="21"/>
          <w:szCs w:val="21"/>
          <w:lang w:eastAsia="zh-CN"/>
        </w:rPr>
      </w:pP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ω</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1</m:t>
            </m:r>
            <m:ctrlPr>
              <w:rPr>
                <w:rFonts w:hint="eastAsia" w:ascii="Cambria Math" w:hAnsi="Cambria Math" w:eastAsia="宋体" w:cs="宋体"/>
                <w:sz w:val="21"/>
                <w:szCs w:val="21"/>
              </w:rPr>
            </m:ctrlPr>
          </m:sub>
        </m:sSub>
      </m:oMath>
      <w:r>
        <w:rPr>
          <w:rFonts w:hint="eastAsia" w:ascii="宋体" w:hAnsi="宋体" w:eastAsia="宋体" w:cs="宋体"/>
          <w:sz w:val="21"/>
          <w:szCs w:val="21"/>
        </w:rPr>
        <w:t>和</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ω</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2</m:t>
            </m:r>
            <m:ctrlPr>
              <w:rPr>
                <w:rFonts w:hint="eastAsia" w:ascii="Cambria Math" w:hAnsi="Cambria Math" w:eastAsia="宋体" w:cs="宋体"/>
                <w:sz w:val="21"/>
                <w:szCs w:val="21"/>
              </w:rPr>
            </m:ctrlPr>
          </m:sub>
        </m:sSub>
      </m:oMath>
      <w:r>
        <w:rPr>
          <w:rFonts w:hint="eastAsia" w:ascii="宋体" w:hAnsi="宋体" w:eastAsia="宋体" w:cs="宋体"/>
          <w:sz w:val="21"/>
          <w:szCs w:val="21"/>
        </w:rPr>
        <w:t>为权重参数；</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f</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1</m:t>
            </m:r>
            <m:ctrlPr>
              <w:rPr>
                <w:rFonts w:hint="eastAsia" w:ascii="Cambria Math" w:hAnsi="Cambria Math" w:eastAsia="宋体" w:cs="宋体"/>
                <w:sz w:val="21"/>
                <w:szCs w:val="21"/>
              </w:rPr>
            </m:ctrlPr>
          </m:sub>
        </m:sSub>
      </m:oMath>
      <w:r>
        <w:rPr>
          <w:rFonts w:hint="eastAsia" w:ascii="宋体" w:hAnsi="宋体" w:eastAsia="宋体" w:cs="宋体"/>
          <w:sz w:val="21"/>
          <w:szCs w:val="21"/>
        </w:rPr>
        <w:t>为消耗的能量；</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f</m:t>
            </m:r>
            <m:ctrlPr>
              <w:rPr>
                <w:rFonts w:hint="eastAsia" w:ascii="Cambria Math" w:hAnsi="Cambria Math" w:eastAsia="宋体" w:cs="宋体"/>
                <w:sz w:val="21"/>
                <w:szCs w:val="21"/>
              </w:rPr>
            </m:ctrlPr>
          </m:e>
          <m:sub>
            <m:r>
              <m:rPr>
                <m:sty m:val="p"/>
              </m:rPr>
              <w:rPr>
                <w:rFonts w:hint="default" w:ascii="Cambria Math" w:hAnsi="Cambria Math" w:cs="宋体"/>
                <w:sz w:val="21"/>
                <w:szCs w:val="21"/>
                <w:lang w:val="en-US" w:eastAsia="zh-CN"/>
              </w:rPr>
              <m:t>2</m:t>
            </m:r>
            <m:ctrlPr>
              <w:rPr>
                <w:rFonts w:hint="eastAsia" w:ascii="Cambria Math" w:hAnsi="Cambria Math" w:eastAsia="宋体" w:cs="宋体"/>
                <w:sz w:val="21"/>
                <w:szCs w:val="21"/>
              </w:rPr>
            </m:ctrlPr>
          </m:sub>
        </m:sSub>
      </m:oMath>
      <w:r>
        <w:rPr>
          <w:rFonts w:hint="eastAsia" w:ascii="宋体" w:hAnsi="宋体" w:eastAsia="宋体" w:cs="宋体"/>
          <w:sz w:val="21"/>
          <w:szCs w:val="21"/>
        </w:rPr>
        <w:t>为禁飞区的威胁程度。当无人机在飞行过程中保持固定速度时，</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f</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1</m:t>
            </m:r>
            <m:ctrlPr>
              <w:rPr>
                <w:rFonts w:hint="eastAsia" w:ascii="Cambria Math" w:hAnsi="Cambria Math" w:eastAsia="宋体" w:cs="宋体"/>
                <w:sz w:val="21"/>
                <w:szCs w:val="21"/>
              </w:rPr>
            </m:ctrlPr>
          </m:sub>
        </m:sSub>
      </m:oMath>
      <w:r>
        <w:rPr>
          <w:rFonts w:hint="eastAsia" w:ascii="宋体" w:hAnsi="宋体" w:eastAsia="宋体" w:cs="宋体"/>
          <w:sz w:val="21"/>
          <w:szCs w:val="21"/>
        </w:rPr>
        <w:t>可用固定比例的飞行路线长度等价表示</w:t>
      </w:r>
      <w:r>
        <w:rPr>
          <w:rFonts w:hint="eastAsia" w:ascii="宋体" w:hAnsi="宋体" w:eastAsia="宋体" w:cs="宋体"/>
          <w:sz w:val="21"/>
          <w:szCs w:val="21"/>
          <w:vertAlign w:val="superscript"/>
        </w:rPr>
        <w:fldChar w:fldCharType="begin"/>
      </w:r>
      <w:r>
        <w:rPr>
          <w:rFonts w:hint="eastAsia" w:ascii="宋体" w:hAnsi="宋体" w:eastAsia="宋体" w:cs="宋体"/>
          <w:sz w:val="21"/>
          <w:szCs w:val="21"/>
          <w:vertAlign w:val="superscript"/>
        </w:rPr>
        <w:instrText xml:space="preserve"> REF _Ref186212374 \r \h  \* MERGEFORMAT </w:instrText>
      </w:r>
      <w:r>
        <w:rPr>
          <w:rFonts w:hint="eastAsia" w:ascii="宋体" w:hAnsi="宋体" w:eastAsia="宋体" w:cs="宋体"/>
          <w:sz w:val="21"/>
          <w:szCs w:val="21"/>
          <w:vertAlign w:val="superscript"/>
        </w:rPr>
        <w:fldChar w:fldCharType="separate"/>
      </w:r>
      <w:r>
        <w:rPr>
          <w:rFonts w:hint="eastAsia" w:ascii="宋体" w:hAnsi="宋体" w:eastAsia="宋体" w:cs="宋体"/>
          <w:sz w:val="21"/>
          <w:szCs w:val="21"/>
          <w:vertAlign w:val="superscript"/>
        </w:rPr>
        <w:t>[10]</w:t>
      </w:r>
      <w:r>
        <w:rPr>
          <w:rFonts w:hint="eastAsia" w:ascii="宋体" w:hAnsi="宋体" w:eastAsia="宋体" w:cs="宋体"/>
          <w:sz w:val="21"/>
          <w:szCs w:val="21"/>
          <w:vertAlign w:val="superscript"/>
        </w:rPr>
        <w:fldChar w:fldCharType="end"/>
      </w:r>
      <w:r>
        <w:rPr>
          <w:rFonts w:hint="eastAsia" w:ascii="宋体" w:hAnsi="宋体" w:eastAsia="宋体" w:cs="宋体"/>
          <w:sz w:val="21"/>
          <w:szCs w:val="21"/>
        </w:rPr>
        <w:t>，有式中</w:t>
      </w:r>
      <w:r>
        <w:rPr>
          <w:rFonts w:hint="eastAsia" w:ascii="宋体" w:hAnsi="宋体" w:eastAsia="宋体" w:cs="宋体"/>
          <w:sz w:val="21"/>
          <w:szCs w:val="21"/>
          <w:lang w:eastAsia="zh-CN"/>
        </w:rPr>
        <w:t>：</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p</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1</m:t>
            </m:r>
            <m:ctrlPr>
              <w:rPr>
                <w:rFonts w:hint="eastAsia" w:ascii="Cambria Math" w:hAnsi="Cambria Math" w:eastAsia="宋体" w:cs="宋体"/>
                <w:sz w:val="21"/>
                <w:szCs w:val="21"/>
              </w:rPr>
            </m:ctrlPr>
          </m:sub>
        </m:sSub>
      </m:oMath>
      <w:r>
        <w:rPr>
          <w:rFonts w:hint="eastAsia" w:ascii="宋体" w:hAnsi="宋体" w:eastAsia="宋体" w:cs="宋体"/>
          <w:sz w:val="21"/>
          <w:szCs w:val="21"/>
        </w:rPr>
        <w:t>为比例因子；</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l</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i</m:t>
            </m:r>
            <m:ctrlPr>
              <w:rPr>
                <w:rFonts w:hint="eastAsia" w:ascii="Cambria Math" w:hAnsi="Cambria Math" w:eastAsia="宋体" w:cs="宋体"/>
                <w:sz w:val="21"/>
                <w:szCs w:val="21"/>
              </w:rPr>
            </m:ctrlPr>
          </m:sub>
        </m:sSub>
      </m:oMath>
      <w:r>
        <w:rPr>
          <w:rFonts w:hint="eastAsia" w:ascii="宋体" w:hAnsi="宋体" w:eastAsia="宋体" w:cs="宋体"/>
          <w:sz w:val="21"/>
          <w:szCs w:val="21"/>
        </w:rPr>
        <w:t>为第</w:t>
      </w:r>
      <m:oMath>
        <m:r>
          <m:rPr>
            <m:sty m:val="p"/>
          </m:rPr>
          <w:rPr>
            <w:rFonts w:hint="eastAsia" w:ascii="Cambria Math" w:hAnsi="Cambria Math" w:eastAsia="宋体" w:cs="宋体"/>
            <w:sz w:val="21"/>
            <w:szCs w:val="21"/>
          </w:rPr>
          <m:t>ｉ</m:t>
        </m:r>
      </m:oMath>
      <w:r>
        <w:rPr>
          <w:rFonts w:hint="eastAsia" w:ascii="宋体" w:hAnsi="宋体" w:eastAsia="宋体" w:cs="宋体"/>
          <w:sz w:val="21"/>
          <w:szCs w:val="21"/>
        </w:rPr>
        <w:t>段飞行航迹的距离</w:t>
      </w:r>
    </w:p>
    <w:p w14:paraId="21C47C27">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hAnsi="Cambria Math"/>
          <w:i w:val="0"/>
        </w:rPr>
      </w:pPr>
      <m:oMathPara>
        <m:oMath>
          <m:sSub>
            <m:sSubPr>
              <m:ctrlPr>
                <w:rPr>
                  <w:rFonts w:hint="eastAsia" w:ascii="Cambria Math" w:hAnsi="Cambria Math"/>
                </w:rPr>
              </m:ctrlPr>
            </m:sSubPr>
            <m:e>
              <m:r>
                <m:rPr>
                  <m:sty m:val="p"/>
                </m:rPr>
                <w:rPr>
                  <w:rFonts w:hint="eastAsia" w:ascii="Cambria Math" w:hAnsi="Cambria Math"/>
                </w:rPr>
                <m:t>f</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p</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nary>
            <m:naryPr>
              <m:chr m:val="∑"/>
              <m:limLoc m:val="undOvr"/>
              <m:ctrlPr>
                <w:rPr>
                  <w:rFonts w:hint="eastAsia" w:ascii="Cambria Math" w:hAnsi="Cambria Math"/>
                </w:rPr>
              </m:ctrlPr>
            </m:naryPr>
            <m:sub>
              <m:r>
                <m:rPr>
                  <m:sty m:val="p"/>
                </m:rPr>
                <w:rPr>
                  <w:rFonts w:hint="eastAsia" w:ascii="Cambria Math" w:hAnsi="Cambria Math"/>
                </w:rPr>
                <m:t>i=1</m:t>
              </m:r>
              <m:ctrlPr>
                <w:rPr>
                  <w:rFonts w:hint="eastAsia" w:ascii="Cambria Math" w:hAnsi="Cambria Math"/>
                </w:rPr>
              </m:ctrlPr>
            </m:sub>
            <m:sup>
              <m:r>
                <m:rPr>
                  <m:sty m:val="p"/>
                </m:rPr>
                <w:rPr>
                  <w:rFonts w:hint="eastAsia" w:ascii="Cambria Math" w:hAnsi="Cambria Math"/>
                </w:rPr>
                <m:t>n</m:t>
              </m:r>
              <m:ctrlPr>
                <w:rPr>
                  <w:rFonts w:hint="eastAsia" w:ascii="Cambria Math" w:hAnsi="Cambria Math"/>
                </w:rPr>
              </m:ctrlPr>
            </m:sup>
            <m:e>
              <m:sSub>
                <m:sSubPr>
                  <m:ctrlPr>
                    <w:rPr>
                      <w:rFonts w:hint="eastAsia" w:ascii="Cambria Math" w:hAnsi="Cambria Math"/>
                    </w:rPr>
                  </m:ctrlPr>
                </m:sSubPr>
                <m:e>
                  <m:r>
                    <m:rPr>
                      <m:sty m:val="p"/>
                    </m:rPr>
                    <w:rPr>
                      <w:rFonts w:hint="eastAsia" w:ascii="Cambria Math" w:hAnsi="Cambria Math"/>
                    </w:rPr>
                    <m:t>l</m:t>
                  </m:r>
                  <m:ctrlPr>
                    <w:rPr>
                      <w:rFonts w:hint="eastAsia" w:ascii="Cambria Math" w:hAnsi="Cambria Math"/>
                    </w:rPr>
                  </m:ctrlPr>
                </m:e>
                <m:sub>
                  <m:r>
                    <m:rPr>
                      <m:sty m:val="p"/>
                    </m:rPr>
                    <w:rPr>
                      <w:rFonts w:hint="eastAsia" w:ascii="Cambria Math" w:hAnsi="Cambria Math"/>
                    </w:rPr>
                    <m:t>i</m:t>
                  </m:r>
                  <m:ctrlPr>
                    <w:rPr>
                      <w:rFonts w:hint="eastAsia" w:ascii="Cambria Math" w:hAnsi="Cambria Math"/>
                    </w:rPr>
                  </m:ctrlPr>
                </m:sub>
              </m:sSub>
              <m:ctrlPr>
                <w:rPr>
                  <w:rFonts w:hint="eastAsia" w:ascii="Cambria Math" w:hAnsi="Cambria Math"/>
                </w:rPr>
              </m:ctrlPr>
            </m:e>
          </m:nary>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4</m:t>
              </m:r>
              <m:ctrlPr>
                <w:rPr>
                  <w:rFonts w:hint="eastAsia" w:ascii="Cambria Math" w:hAnsi="Cambria Math"/>
                </w:rPr>
              </m:ctrlPr>
            </m:e>
          </m:d>
        </m:oMath>
      </m:oMathPara>
    </w:p>
    <w:p w14:paraId="42E6DD53">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其中，</w:t>
      </w:r>
      <m:oMath>
        <m:r>
          <m:rPr>
            <m:sty m:val="p"/>
          </m:rPr>
          <w:rPr>
            <w:rFonts w:hint="eastAsia" w:ascii="Cambria Math" w:hAnsi="Cambria Math" w:eastAsia="宋体" w:cs="宋体"/>
            <w:sz w:val="21"/>
            <w:szCs w:val="21"/>
          </w:rPr>
          <m:t>k</m:t>
        </m:r>
      </m:oMath>
      <w:r>
        <w:rPr>
          <w:rFonts w:hint="eastAsia" w:ascii="宋体" w:hAnsi="宋体" w:eastAsia="宋体" w:cs="宋体"/>
          <w:sz w:val="21"/>
          <w:szCs w:val="21"/>
        </w:rPr>
        <w:t>为第</w:t>
      </w:r>
      <m:oMath>
        <m:r>
          <m:rPr>
            <m:sty m:val="p"/>
          </m:rPr>
          <w:rPr>
            <w:rFonts w:hint="eastAsia" w:ascii="Cambria Math" w:hAnsi="Cambria Math" w:eastAsia="宋体" w:cs="宋体"/>
            <w:sz w:val="21"/>
            <w:szCs w:val="21"/>
          </w:rPr>
          <m:t>k</m:t>
        </m:r>
      </m:oMath>
      <w:r>
        <w:rPr>
          <w:rFonts w:hint="eastAsia" w:ascii="宋体" w:hAnsi="宋体" w:eastAsia="宋体" w:cs="宋体"/>
          <w:sz w:val="21"/>
          <w:szCs w:val="21"/>
        </w:rPr>
        <w:t>个航点，</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x</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k</m:t>
            </m:r>
            <m:ctrlPr>
              <w:rPr>
                <w:rFonts w:hint="eastAsia" w:ascii="Cambria Math" w:hAnsi="Cambria Math" w:eastAsia="宋体" w:cs="宋体"/>
                <w:sz w:val="21"/>
                <w:szCs w:val="21"/>
              </w:rPr>
            </m:ctrlPr>
          </m:sub>
        </m:sSub>
      </m:oMath>
      <w:r>
        <w:rPr>
          <w:rFonts w:hint="eastAsia" w:ascii="宋体" w:hAnsi="宋体" w:eastAsia="宋体" w:cs="宋体"/>
          <w:sz w:val="21"/>
          <w:szCs w:val="21"/>
        </w:rPr>
        <w:t>为第</w:t>
      </w:r>
      <m:oMath>
        <m:r>
          <m:rPr>
            <m:sty m:val="p"/>
          </m:rPr>
          <w:rPr>
            <w:rFonts w:hint="eastAsia" w:ascii="Cambria Math" w:hAnsi="Cambria Math" w:eastAsia="宋体" w:cs="宋体"/>
            <w:sz w:val="21"/>
            <w:szCs w:val="21"/>
          </w:rPr>
          <m:t>k</m:t>
        </m:r>
      </m:oMath>
      <w:r>
        <w:rPr>
          <w:rFonts w:hint="eastAsia" w:ascii="宋体" w:hAnsi="宋体" w:eastAsia="宋体" w:cs="宋体"/>
          <w:sz w:val="21"/>
          <w:szCs w:val="21"/>
        </w:rPr>
        <w:t>个航点的横坐标，</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y</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k</m:t>
            </m:r>
            <m:ctrlPr>
              <w:rPr>
                <w:rFonts w:hint="eastAsia" w:ascii="Cambria Math" w:hAnsi="Cambria Math" w:eastAsia="宋体" w:cs="宋体"/>
                <w:sz w:val="21"/>
                <w:szCs w:val="21"/>
              </w:rPr>
            </m:ctrlPr>
          </m:sub>
        </m:sSub>
      </m:oMath>
      <w:r>
        <w:rPr>
          <w:rFonts w:hint="eastAsia" w:ascii="宋体" w:hAnsi="宋体" w:eastAsia="宋体" w:cs="宋体"/>
          <w:sz w:val="21"/>
          <w:szCs w:val="21"/>
        </w:rPr>
        <w:t>为第</w:t>
      </w:r>
      <m:oMath>
        <m:r>
          <m:rPr>
            <m:sty m:val="p"/>
          </m:rPr>
          <w:rPr>
            <w:rFonts w:hint="eastAsia" w:ascii="Cambria Math" w:hAnsi="Cambria Math" w:eastAsia="宋体" w:cs="宋体"/>
            <w:sz w:val="21"/>
            <w:szCs w:val="21"/>
          </w:rPr>
          <m:t>k</m:t>
        </m:r>
      </m:oMath>
      <w:r>
        <w:rPr>
          <w:rFonts w:hint="eastAsia" w:ascii="宋体" w:hAnsi="宋体" w:eastAsia="宋体" w:cs="宋体"/>
          <w:sz w:val="21"/>
          <w:szCs w:val="21"/>
        </w:rPr>
        <w:t>个航点的纵坐标，</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z</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k</m:t>
            </m:r>
            <m:ctrlPr>
              <w:rPr>
                <w:rFonts w:hint="eastAsia" w:ascii="Cambria Math" w:hAnsi="Cambria Math" w:eastAsia="宋体" w:cs="宋体"/>
                <w:sz w:val="21"/>
                <w:szCs w:val="21"/>
              </w:rPr>
            </m:ctrlPr>
          </m:sub>
        </m:sSub>
      </m:oMath>
      <w:r>
        <w:rPr>
          <w:rFonts w:hint="eastAsia" w:ascii="宋体" w:hAnsi="宋体" w:eastAsia="宋体" w:cs="宋体"/>
          <w:sz w:val="21"/>
          <w:szCs w:val="21"/>
        </w:rPr>
        <w:t>为第</w:t>
      </w:r>
      <m:oMath>
        <m:r>
          <m:rPr>
            <m:sty m:val="p"/>
          </m:rPr>
          <w:rPr>
            <w:rFonts w:hint="eastAsia" w:ascii="Cambria Math" w:hAnsi="Cambria Math" w:eastAsia="宋体" w:cs="宋体"/>
            <w:sz w:val="21"/>
            <w:szCs w:val="21"/>
          </w:rPr>
          <m:t>k</m:t>
        </m:r>
      </m:oMath>
      <w:r>
        <w:rPr>
          <w:rFonts w:hint="eastAsia" w:ascii="宋体" w:hAnsi="宋体" w:eastAsia="宋体" w:cs="宋体"/>
          <w:sz w:val="21"/>
          <w:szCs w:val="21"/>
        </w:rPr>
        <w:t>个航点所对应的海拔高度。</w:t>
      </w:r>
    </w:p>
    <w:p w14:paraId="6134CC7D">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hAnsi="Cambria Math" w:eastAsia="宋体" w:cs="宋体"/>
          <w:i w:val="0"/>
        </w:rPr>
      </w:pPr>
      <m:oMathPara>
        <m:oMath>
          <m:eqArr>
            <m:eqArrPr>
              <m:maxDist m:val="1"/>
              <m:ctrlPr>
                <w:rPr>
                  <w:rFonts w:hint="eastAsia" w:ascii="Cambria Math" w:hAnsi="Cambria Math" w:eastAsia="宋体" w:cs="宋体"/>
                </w:rPr>
              </m:ctrlPr>
            </m:eqArrPr>
            <m:e>
              <m:sSub>
                <m:sSubPr>
                  <m:ctrlPr>
                    <w:rPr>
                      <w:rFonts w:hint="eastAsia" w:ascii="Cambria Math" w:hAnsi="Cambria Math" w:eastAsia="宋体" w:cs="宋体"/>
                      <w:i/>
                    </w:rPr>
                  </m:ctrlPr>
                </m:sSubPr>
                <m:e>
                  <m:r>
                    <m:rPr/>
                    <w:rPr>
                      <w:rFonts w:hint="eastAsia" w:ascii="Cambria Math" w:hAnsi="Cambria Math" w:eastAsia="宋体" w:cs="宋体"/>
                    </w:rPr>
                    <m:t>l</m:t>
                  </m:r>
                  <m:ctrlPr>
                    <w:rPr>
                      <w:rFonts w:hint="eastAsia" w:ascii="Cambria Math" w:hAnsi="Cambria Math" w:eastAsia="宋体" w:cs="宋体"/>
                    </w:rPr>
                  </m:ctrlPr>
                </m:e>
                <m:sub>
                  <m:r>
                    <m:rPr/>
                    <w:rPr>
                      <w:rFonts w:hint="eastAsia" w:ascii="Cambria Math" w:hAnsi="Cambria Math" w:eastAsia="宋体" w:cs="宋体"/>
                    </w:rPr>
                    <m:t>i</m:t>
                  </m:r>
                  <m:ctrlPr>
                    <w:rPr>
                      <w:rFonts w:hint="eastAsia" w:ascii="Cambria Math" w:hAnsi="Cambria Math" w:eastAsia="宋体" w:cs="宋体"/>
                      <w:i/>
                    </w:rPr>
                  </m:ctrlPr>
                </m:sub>
              </m:sSub>
              <m:r>
                <m:rPr/>
                <w:rPr>
                  <w:rFonts w:hint="eastAsia" w:ascii="Cambria Math" w:hAnsi="Cambria Math" w:eastAsia="宋体" w:cs="宋体"/>
                </w:rPr>
                <m:t>=</m:t>
              </m:r>
              <m:sSup>
                <m:sSupPr>
                  <m:ctrlPr>
                    <w:rPr>
                      <w:rFonts w:hint="eastAsia" w:ascii="Cambria Math" w:hAnsi="Cambria Math" w:eastAsia="宋体" w:cs="宋体"/>
                      <w:i/>
                    </w:rPr>
                  </m:ctrlPr>
                </m:sSupPr>
                <m:e>
                  <m:d>
                    <m:dPr>
                      <m:begChr m:val="["/>
                      <m:endChr m:val="]"/>
                      <m:ctrlPr>
                        <w:rPr>
                          <w:rFonts w:hint="eastAsia" w:ascii="Cambria Math" w:hAnsi="Cambria Math" w:eastAsia="宋体" w:cs="宋体"/>
                          <w:i/>
                        </w:rPr>
                      </m:ctrlPr>
                    </m:dPr>
                    <m:e>
                      <m:sSup>
                        <m:sSupPr>
                          <m:ctrlPr>
                            <w:rPr>
                              <w:rFonts w:hint="eastAsia" w:ascii="Cambria Math" w:hAnsi="Cambria Math" w:eastAsia="宋体" w:cs="宋体"/>
                              <w:i/>
                            </w:rPr>
                          </m:ctrlPr>
                        </m:sSupPr>
                        <m:e>
                          <m:d>
                            <m:dPr>
                              <m:ctrlPr>
                                <w:rPr>
                                  <w:rFonts w:hint="eastAsia" w:ascii="Cambria Math" w:hAnsi="Cambria Math" w:eastAsia="宋体" w:cs="宋体"/>
                                  <w:i/>
                                </w:rPr>
                              </m:ctrlPr>
                            </m:dPr>
                            <m:e>
                              <m:sSub>
                                <m:sSubPr>
                                  <m:ctrlPr>
                                    <w:rPr>
                                      <w:rFonts w:hint="eastAsia" w:ascii="Cambria Math" w:hAnsi="Cambria Math" w:eastAsia="宋体" w:cs="宋体"/>
                                      <w:i/>
                                    </w:rPr>
                                  </m:ctrlPr>
                                </m:sSubPr>
                                <m:e>
                                  <m:r>
                                    <m:rPr/>
                                    <w:rPr>
                                      <w:rFonts w:hint="eastAsia" w:ascii="Cambria Math" w:hAnsi="Cambria Math" w:eastAsia="宋体" w:cs="宋体"/>
                                    </w:rPr>
                                    <m:t>x</m:t>
                                  </m:r>
                                  <m:ctrlPr>
                                    <w:rPr>
                                      <w:rFonts w:hint="eastAsia" w:ascii="Cambria Math" w:hAnsi="Cambria Math" w:eastAsia="宋体" w:cs="宋体"/>
                                    </w:rPr>
                                  </m:ctrlPr>
                                </m:e>
                                <m:sub>
                                  <m:r>
                                    <m:rPr/>
                                    <w:rPr>
                                      <w:rFonts w:hint="eastAsia" w:ascii="Cambria Math" w:hAnsi="Cambria Math" w:eastAsia="宋体" w:cs="宋体"/>
                                    </w:rPr>
                                    <m:t>k+1</m:t>
                                  </m:r>
                                  <m:ctrlPr>
                                    <w:rPr>
                                      <w:rFonts w:hint="eastAsia" w:ascii="Cambria Math" w:hAnsi="Cambria Math" w:eastAsia="宋体" w:cs="宋体"/>
                                      <w:i/>
                                    </w:rPr>
                                  </m:ctrlPr>
                                </m:sub>
                              </m:sSub>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x</m:t>
                                  </m:r>
                                  <m:ctrlPr>
                                    <w:rPr>
                                      <w:rFonts w:hint="eastAsia" w:ascii="Cambria Math" w:hAnsi="Cambria Math" w:eastAsia="宋体" w:cs="宋体"/>
                                    </w:rPr>
                                  </m:ctrlPr>
                                </m:e>
                                <m:sub>
                                  <m:r>
                                    <m:rPr/>
                                    <w:rPr>
                                      <w:rFonts w:hint="eastAsia" w:ascii="Cambria Math" w:hAnsi="Cambria Math" w:eastAsia="宋体" w:cs="宋体"/>
                                    </w:rPr>
                                    <m:t>k</m:t>
                                  </m:r>
                                  <m:ctrlPr>
                                    <w:rPr>
                                      <w:rFonts w:hint="eastAsia" w:ascii="Cambria Math" w:hAnsi="Cambria Math" w:eastAsia="宋体" w:cs="宋体"/>
                                      <w:i/>
                                    </w:rPr>
                                  </m:ctrlPr>
                                </m:sub>
                              </m:sSub>
                              <m:ctrlPr>
                                <w:rPr>
                                  <w:rFonts w:hint="eastAsia" w:ascii="Cambria Math" w:hAnsi="Cambria Math" w:eastAsia="宋体" w:cs="宋体"/>
                                  <w:i/>
                                </w:rPr>
                              </m:ctrlPr>
                            </m:e>
                          </m:d>
                          <m:ctrlPr>
                            <w:rPr>
                              <w:rFonts w:hint="eastAsia" w:ascii="Cambria Math" w:hAnsi="Cambria Math" w:eastAsia="宋体" w:cs="宋体"/>
                              <w:i/>
                            </w:rPr>
                          </m:ctrlPr>
                        </m:e>
                        <m:sup>
                          <m:r>
                            <m:rPr/>
                            <w:rPr>
                              <w:rFonts w:hint="eastAsia" w:ascii="Cambria Math" w:hAnsi="Cambria Math" w:eastAsia="宋体" w:cs="宋体"/>
                            </w:rPr>
                            <m:t>2</m:t>
                          </m:r>
                          <m:ctrlPr>
                            <w:rPr>
                              <w:rFonts w:hint="eastAsia" w:ascii="Cambria Math" w:hAnsi="Cambria Math" w:eastAsia="宋体" w:cs="宋体"/>
                              <w:i/>
                            </w:rPr>
                          </m:ctrlPr>
                        </m:sup>
                      </m:sSup>
                      <m:r>
                        <m:rPr/>
                        <w:rPr>
                          <w:rFonts w:hint="eastAsia" w:ascii="Cambria Math" w:hAnsi="Cambria Math" w:eastAsia="宋体" w:cs="宋体"/>
                        </w:rPr>
                        <m:t>+</m:t>
                      </m:r>
                      <m:sSup>
                        <m:sSupPr>
                          <m:ctrlPr>
                            <w:rPr>
                              <w:rFonts w:hint="eastAsia" w:ascii="Cambria Math" w:hAnsi="Cambria Math" w:eastAsia="宋体" w:cs="宋体"/>
                              <w:i/>
                            </w:rPr>
                          </m:ctrlPr>
                        </m:sSupPr>
                        <m:e>
                          <m:d>
                            <m:dPr>
                              <m:ctrlPr>
                                <w:rPr>
                                  <w:rFonts w:hint="eastAsia" w:ascii="Cambria Math" w:hAnsi="Cambria Math" w:eastAsia="宋体" w:cs="宋体"/>
                                  <w:i/>
                                </w:rPr>
                              </m:ctrlPr>
                            </m:dPr>
                            <m:e>
                              <m:sSub>
                                <m:sSubPr>
                                  <m:ctrlPr>
                                    <w:rPr>
                                      <w:rFonts w:hint="eastAsia" w:ascii="Cambria Math" w:hAnsi="Cambria Math" w:eastAsia="宋体" w:cs="宋体"/>
                                      <w:i/>
                                    </w:rPr>
                                  </m:ctrlPr>
                                </m:sSubPr>
                                <m:e>
                                  <m:r>
                                    <m:rPr/>
                                    <w:rPr>
                                      <w:rFonts w:hint="eastAsia" w:ascii="Cambria Math" w:hAnsi="Cambria Math" w:eastAsia="宋体" w:cs="宋体"/>
                                    </w:rPr>
                                    <m:t>y</m:t>
                                  </m:r>
                                  <m:ctrlPr>
                                    <w:rPr>
                                      <w:rFonts w:hint="eastAsia" w:ascii="Cambria Math" w:hAnsi="Cambria Math" w:eastAsia="宋体" w:cs="宋体"/>
                                    </w:rPr>
                                  </m:ctrlPr>
                                </m:e>
                                <m:sub>
                                  <m:r>
                                    <m:rPr/>
                                    <w:rPr>
                                      <w:rFonts w:hint="eastAsia" w:ascii="Cambria Math" w:hAnsi="Cambria Math" w:eastAsia="宋体" w:cs="宋体"/>
                                    </w:rPr>
                                    <m:t>k+1</m:t>
                                  </m:r>
                                  <m:ctrlPr>
                                    <w:rPr>
                                      <w:rFonts w:hint="eastAsia" w:ascii="Cambria Math" w:hAnsi="Cambria Math" w:eastAsia="宋体" w:cs="宋体"/>
                                      <w:i/>
                                    </w:rPr>
                                  </m:ctrlPr>
                                </m:sub>
                              </m:sSub>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y</m:t>
                                  </m:r>
                                  <m:ctrlPr>
                                    <w:rPr>
                                      <w:rFonts w:hint="eastAsia" w:ascii="Cambria Math" w:hAnsi="Cambria Math" w:eastAsia="宋体" w:cs="宋体"/>
                                    </w:rPr>
                                  </m:ctrlPr>
                                </m:e>
                                <m:sub>
                                  <m:r>
                                    <m:rPr/>
                                    <w:rPr>
                                      <w:rFonts w:hint="eastAsia" w:ascii="Cambria Math" w:hAnsi="Cambria Math" w:eastAsia="宋体" w:cs="宋体"/>
                                    </w:rPr>
                                    <m:t>k</m:t>
                                  </m:r>
                                  <m:ctrlPr>
                                    <w:rPr>
                                      <w:rFonts w:hint="eastAsia" w:ascii="Cambria Math" w:hAnsi="Cambria Math" w:eastAsia="宋体" w:cs="宋体"/>
                                      <w:i/>
                                    </w:rPr>
                                  </m:ctrlPr>
                                </m:sub>
                              </m:sSub>
                              <m:ctrlPr>
                                <w:rPr>
                                  <w:rFonts w:hint="eastAsia" w:ascii="Cambria Math" w:hAnsi="Cambria Math" w:eastAsia="宋体" w:cs="宋体"/>
                                  <w:i/>
                                </w:rPr>
                              </m:ctrlPr>
                            </m:e>
                          </m:d>
                          <m:ctrlPr>
                            <w:rPr>
                              <w:rFonts w:hint="eastAsia" w:ascii="Cambria Math" w:hAnsi="Cambria Math" w:eastAsia="宋体" w:cs="宋体"/>
                              <w:i/>
                            </w:rPr>
                          </m:ctrlPr>
                        </m:e>
                        <m:sup>
                          <m:r>
                            <m:rPr/>
                            <w:rPr>
                              <w:rFonts w:hint="eastAsia" w:ascii="Cambria Math" w:hAnsi="Cambria Math" w:eastAsia="宋体" w:cs="宋体"/>
                            </w:rPr>
                            <m:t>2</m:t>
                          </m:r>
                          <m:ctrlPr>
                            <w:rPr>
                              <w:rFonts w:hint="eastAsia" w:ascii="Cambria Math" w:hAnsi="Cambria Math" w:eastAsia="宋体" w:cs="宋体"/>
                              <w:i/>
                            </w:rPr>
                          </m:ctrlPr>
                        </m:sup>
                      </m:sSup>
                      <m:r>
                        <m:rPr/>
                        <w:rPr>
                          <w:rFonts w:hint="eastAsia" w:ascii="Cambria Math" w:hAnsi="Cambria Math" w:eastAsia="宋体" w:cs="宋体"/>
                        </w:rPr>
                        <m:t>+</m:t>
                      </m:r>
                      <m:sSup>
                        <m:sSupPr>
                          <m:ctrlPr>
                            <w:rPr>
                              <w:rFonts w:hint="eastAsia" w:ascii="Cambria Math" w:hAnsi="Cambria Math" w:eastAsia="宋体" w:cs="宋体"/>
                              <w:i/>
                            </w:rPr>
                          </m:ctrlPr>
                        </m:sSupPr>
                        <m:e>
                          <m:d>
                            <m:dPr>
                              <m:ctrlPr>
                                <w:rPr>
                                  <w:rFonts w:hint="eastAsia" w:ascii="Cambria Math" w:hAnsi="Cambria Math" w:eastAsia="宋体" w:cs="宋体"/>
                                  <w:i/>
                                </w:rPr>
                              </m:ctrlPr>
                            </m:dPr>
                            <m:e>
                              <m:sSub>
                                <m:sSubPr>
                                  <m:ctrlPr>
                                    <w:rPr>
                                      <w:rFonts w:hint="eastAsia" w:ascii="Cambria Math" w:hAnsi="Cambria Math" w:eastAsia="宋体" w:cs="宋体"/>
                                      <w:i/>
                                    </w:rPr>
                                  </m:ctrlPr>
                                </m:sSubPr>
                                <m:e>
                                  <m:r>
                                    <m:rPr/>
                                    <w:rPr>
                                      <w:rFonts w:hint="eastAsia" w:ascii="Cambria Math" w:hAnsi="Cambria Math" w:eastAsia="宋体" w:cs="宋体"/>
                                    </w:rPr>
                                    <m:t>z</m:t>
                                  </m:r>
                                  <m:ctrlPr>
                                    <w:rPr>
                                      <w:rFonts w:hint="eastAsia" w:ascii="Cambria Math" w:hAnsi="Cambria Math" w:eastAsia="宋体" w:cs="宋体"/>
                                    </w:rPr>
                                  </m:ctrlPr>
                                </m:e>
                                <m:sub>
                                  <m:r>
                                    <m:rPr/>
                                    <w:rPr>
                                      <w:rFonts w:hint="eastAsia" w:ascii="Cambria Math" w:hAnsi="Cambria Math" w:eastAsia="宋体" w:cs="宋体"/>
                                    </w:rPr>
                                    <m:t>k+1</m:t>
                                  </m:r>
                                  <m:ctrlPr>
                                    <w:rPr>
                                      <w:rFonts w:hint="eastAsia" w:ascii="Cambria Math" w:hAnsi="Cambria Math" w:eastAsia="宋体" w:cs="宋体"/>
                                      <w:i/>
                                    </w:rPr>
                                  </m:ctrlPr>
                                </m:sub>
                              </m:sSub>
                              <m:r>
                                <m:rPr/>
                                <w:rPr>
                                  <w:rFonts w:hint="eastAsia" w:ascii="Cambria Math" w:hAnsi="Cambria Math" w:eastAsia="宋体" w:cs="宋体"/>
                                </w:rPr>
                                <m:t>−</m:t>
                              </m:r>
                              <m:sSub>
                                <m:sSubPr>
                                  <m:ctrlPr>
                                    <w:rPr>
                                      <w:rFonts w:hint="eastAsia" w:ascii="Cambria Math" w:hAnsi="Cambria Math" w:eastAsia="宋体" w:cs="宋体"/>
                                      <w:i/>
                                    </w:rPr>
                                  </m:ctrlPr>
                                </m:sSubPr>
                                <m:e>
                                  <m:r>
                                    <m:rPr/>
                                    <w:rPr>
                                      <w:rFonts w:hint="eastAsia" w:ascii="Cambria Math" w:hAnsi="Cambria Math" w:eastAsia="宋体" w:cs="宋体"/>
                                    </w:rPr>
                                    <m:t>z</m:t>
                                  </m:r>
                                  <m:ctrlPr>
                                    <w:rPr>
                                      <w:rFonts w:hint="eastAsia" w:ascii="Cambria Math" w:hAnsi="Cambria Math" w:eastAsia="宋体" w:cs="宋体"/>
                                    </w:rPr>
                                  </m:ctrlPr>
                                </m:e>
                                <m:sub>
                                  <m:r>
                                    <m:rPr/>
                                    <w:rPr>
                                      <w:rFonts w:hint="eastAsia" w:ascii="Cambria Math" w:hAnsi="Cambria Math" w:eastAsia="宋体" w:cs="宋体"/>
                                    </w:rPr>
                                    <m:t>k</m:t>
                                  </m:r>
                                  <m:ctrlPr>
                                    <w:rPr>
                                      <w:rFonts w:hint="eastAsia" w:ascii="Cambria Math" w:hAnsi="Cambria Math" w:eastAsia="宋体" w:cs="宋体"/>
                                      <w:i/>
                                    </w:rPr>
                                  </m:ctrlPr>
                                </m:sub>
                              </m:sSub>
                              <m:ctrlPr>
                                <w:rPr>
                                  <w:rFonts w:hint="eastAsia" w:ascii="Cambria Math" w:hAnsi="Cambria Math" w:eastAsia="宋体" w:cs="宋体"/>
                                  <w:i/>
                                </w:rPr>
                              </m:ctrlPr>
                            </m:e>
                          </m:d>
                          <m:ctrlPr>
                            <w:rPr>
                              <w:rFonts w:hint="eastAsia" w:ascii="Cambria Math" w:hAnsi="Cambria Math" w:eastAsia="宋体" w:cs="宋体"/>
                              <w:i/>
                            </w:rPr>
                          </m:ctrlPr>
                        </m:e>
                        <m:sup>
                          <m:r>
                            <m:rPr/>
                            <w:rPr>
                              <w:rFonts w:hint="eastAsia" w:ascii="Cambria Math" w:hAnsi="Cambria Math" w:eastAsia="宋体" w:cs="宋体"/>
                            </w:rPr>
                            <m:t>2</m:t>
                          </m:r>
                          <m:ctrlPr>
                            <w:rPr>
                              <w:rFonts w:hint="eastAsia" w:ascii="Cambria Math" w:hAnsi="Cambria Math" w:eastAsia="宋体" w:cs="宋体"/>
                              <w:i/>
                            </w:rPr>
                          </m:ctrlPr>
                        </m:sup>
                      </m:sSup>
                      <m:ctrlPr>
                        <w:rPr>
                          <w:rFonts w:hint="eastAsia" w:ascii="Cambria Math" w:hAnsi="Cambria Math" w:eastAsia="宋体" w:cs="宋体"/>
                          <w:i/>
                        </w:rPr>
                      </m:ctrlPr>
                    </m:e>
                  </m:d>
                  <m:ctrlPr>
                    <w:rPr>
                      <w:rFonts w:hint="eastAsia" w:ascii="Cambria Math" w:hAnsi="Cambria Math" w:eastAsia="宋体" w:cs="宋体"/>
                      <w:i/>
                    </w:rPr>
                  </m:ctrlPr>
                </m:e>
                <m:sup>
                  <m:f>
                    <m:fPr>
                      <m:type m:val="skw"/>
                      <m:ctrlPr>
                        <w:rPr>
                          <w:rFonts w:hint="eastAsia" w:ascii="Cambria Math" w:hAnsi="Cambria Math" w:eastAsia="宋体" w:cs="宋体"/>
                          <w:i/>
                        </w:rPr>
                      </m:ctrlPr>
                    </m:fPr>
                    <m:num>
                      <m:r>
                        <m:rPr/>
                        <w:rPr>
                          <w:rFonts w:hint="eastAsia" w:ascii="Cambria Math" w:hAnsi="Cambria Math" w:eastAsia="宋体" w:cs="宋体"/>
                        </w:rPr>
                        <m:t>1</m:t>
                      </m:r>
                      <m:ctrlPr>
                        <w:rPr>
                          <w:rFonts w:hint="eastAsia" w:ascii="Cambria Math" w:hAnsi="Cambria Math" w:eastAsia="宋体" w:cs="宋体"/>
                          <w:i/>
                        </w:rPr>
                      </m:ctrlPr>
                    </m:num>
                    <m:den>
                      <m:r>
                        <m:rPr/>
                        <w:rPr>
                          <w:rFonts w:hint="eastAsia" w:ascii="Cambria Math" w:hAnsi="Cambria Math" w:eastAsia="宋体" w:cs="宋体"/>
                        </w:rPr>
                        <m:t>2</m:t>
                      </m:r>
                      <m:ctrlPr>
                        <w:rPr>
                          <w:rFonts w:hint="eastAsia" w:ascii="Cambria Math" w:hAnsi="Cambria Math" w:eastAsia="宋体" w:cs="宋体"/>
                          <w:i/>
                        </w:rPr>
                      </m:ctrlPr>
                    </m:den>
                  </m:f>
                  <m:ctrlPr>
                    <w:rPr>
                      <w:rFonts w:hint="eastAsia" w:ascii="Cambria Math" w:hAnsi="Cambria Math" w:eastAsia="宋体" w:cs="宋体"/>
                      <w:i/>
                    </w:rPr>
                  </m:ctrlPr>
                </m:sup>
              </m:sSup>
              <m:r>
                <m:rPr/>
                <w:rPr>
                  <w:rFonts w:hint="default" w:ascii="Cambria Math" w:hAnsi="Cambria Math" w:cs="宋体"/>
                  <w:lang w:val="en-US" w:eastAsia="zh-CN"/>
                </w:rPr>
                <m:t xml:space="preserve">    </m:t>
              </m:r>
              <m:d>
                <m:dPr>
                  <m:ctrlPr>
                    <w:rPr>
                      <w:rFonts w:hint="eastAsia" w:ascii="Cambria Math" w:hAnsi="Cambria Math" w:eastAsia="宋体" w:cs="宋体"/>
                    </w:rPr>
                  </m:ctrlPr>
                </m:dPr>
                <m:e>
                  <m:r>
                    <m:rPr>
                      <m:sty m:val="p"/>
                    </m:rPr>
                    <w:rPr>
                      <w:rFonts w:hint="eastAsia" w:ascii="Cambria Math" w:hAnsi="Cambria Math" w:eastAsia="宋体" w:cs="宋体"/>
                    </w:rPr>
                    <m:t>5</m:t>
                  </m:r>
                  <m:ctrlPr>
                    <w:rPr>
                      <w:rFonts w:hint="eastAsia" w:ascii="Cambria Math" w:hAnsi="Cambria Math" w:eastAsia="宋体" w:cs="宋体"/>
                    </w:rPr>
                  </m:ctrlPr>
                </m:e>
              </m:d>
              <m:ctrlPr>
                <w:rPr>
                  <w:rFonts w:hint="eastAsia" w:ascii="Cambria Math" w:hAnsi="Cambria Math" w:eastAsia="宋体" w:cs="宋体"/>
                  <w:i/>
                </w:rPr>
              </m:ctrlPr>
            </m:e>
          </m:eqArr>
        </m:oMath>
      </m:oMathPara>
    </w:p>
    <w:p w14:paraId="6D6F7BFA">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2.2 无人机三维航迹规划</w:t>
      </w:r>
    </w:p>
    <w:p w14:paraId="25E53EC8">
      <w:pPr>
        <w:pStyle w:val="2"/>
        <w:spacing w:before="312" w:after="312"/>
        <w:rPr>
          <w:rFonts w:hint="eastAsia"/>
          <w:lang w:val="en-US" w:eastAsia="zh-CN"/>
        </w:rPr>
      </w:pPr>
      <w:r>
        <w:rPr>
          <w:rFonts w:hint="eastAsia" w:ascii="宋体" w:hAnsi="宋体" w:eastAsia="宋体" w:cs="Times New Roman"/>
          <w:b/>
          <w:bCs/>
          <w:kern w:val="2"/>
          <w:sz w:val="21"/>
          <w:szCs w:val="24"/>
          <w:lang w:val="en-US" w:eastAsia="zh-CN" w:bidi="ar-SA"/>
        </w:rPr>
        <w:t>2.2.1 灰狼优化算法</w:t>
      </w:r>
    </w:p>
    <w:p w14:paraId="08C001B4">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灰狼优化算法（GWO）模拟了灰狼在自然界中的捕食行为及其等级制度。在该算法中，捕食行动由等级最高的灰狼（</w:t>
      </w:r>
      <m:oMath>
        <m:r>
          <m:rPr>
            <m:sty m:val="p"/>
          </m:rPr>
          <w:rPr>
            <w:rFonts w:ascii="Cambria Math" w:hAnsi="Cambria Math" w:cs="宋体"/>
            <w:sz w:val="21"/>
            <w:szCs w:val="21"/>
          </w:rPr>
          <m:t>α</m:t>
        </m:r>
      </m:oMath>
      <w:r>
        <w:rPr>
          <w:rFonts w:hint="eastAsia" w:ascii="Cambria Math" w:hAnsi="Cambria Math" w:eastAsia="宋体" w:cs="宋体"/>
          <w:sz w:val="21"/>
          <w:szCs w:val="21"/>
        </w:rPr>
        <w:t>）领导，</w:t>
      </w:r>
      <m:oMath>
        <m:r>
          <m:rPr>
            <m:sty m:val="p"/>
          </m:rPr>
          <w:rPr>
            <w:rFonts w:ascii="Cambria Math" w:hAnsi="Cambria Math" w:cs="宋体"/>
            <w:sz w:val="21"/>
            <w:szCs w:val="21"/>
          </w:rPr>
          <m:t>β</m:t>
        </m:r>
      </m:oMath>
      <w:r>
        <w:rPr>
          <w:rFonts w:hint="eastAsia" w:ascii="Cambria Math" w:hAnsi="Cambria Math" w:eastAsia="宋体" w:cs="宋体"/>
          <w:sz w:val="21"/>
          <w:szCs w:val="21"/>
        </w:rPr>
        <w:t xml:space="preserve"> 和 </w:t>
      </w:r>
      <m:oMath>
        <m:r>
          <m:rPr>
            <m:sty m:val="p"/>
          </m:rPr>
          <w:rPr>
            <w:rFonts w:ascii="Cambria Math" w:hAnsi="Cambria Math" w:cs="宋体"/>
            <w:sz w:val="21"/>
            <w:szCs w:val="21"/>
          </w:rPr>
          <m:t>δ</m:t>
        </m:r>
      </m:oMath>
      <w:r>
        <w:rPr>
          <w:rFonts w:hint="eastAsia" w:ascii="Cambria Math" w:hAnsi="Cambria Math" w:eastAsia="宋体" w:cs="宋体"/>
          <w:sz w:val="21"/>
          <w:szCs w:val="21"/>
        </w:rPr>
        <w:t xml:space="preserve"> 辅助决策并协助行动，其他灰狼（</w:t>
      </w:r>
      <m:oMath>
        <m:r>
          <m:rPr>
            <m:sty m:val="p"/>
          </m:rPr>
          <w:rPr>
            <w:rFonts w:ascii="Cambria Math" w:hAnsi="Cambria Math" w:cs="宋体"/>
            <w:sz w:val="21"/>
            <w:szCs w:val="21"/>
          </w:rPr>
          <m:t>ω</m:t>
        </m:r>
      </m:oMath>
      <w:r>
        <w:rPr>
          <w:rFonts w:hint="eastAsia" w:ascii="Cambria Math" w:hAnsi="Cambria Math" w:eastAsia="宋体" w:cs="宋体"/>
          <w:sz w:val="21"/>
          <w:szCs w:val="21"/>
        </w:rPr>
        <w:t>）则根据前三者的指令进行行动。整个过程包括对猎物的跟踪、围剿和捕获，最终完成捕食任务。</w:t>
      </w:r>
    </w:p>
    <w:p w14:paraId="1F56F1D7">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lang w:val="en-US" w:eastAsia="zh-CN"/>
        </w:rPr>
      </w:pPr>
      <w:r>
        <w:rPr>
          <w:rFonts w:hint="eastAsia" w:ascii="Cambria Math" w:hAnsi="Cambria Math" w:eastAsia="宋体" w:cs="宋体"/>
          <w:sz w:val="21"/>
          <w:szCs w:val="21"/>
        </w:rPr>
        <w:t>在求解优化问题时，灰狼优化算法在</w:t>
      </w:r>
      <w:r>
        <w:rPr>
          <w:rFonts w:hint="eastAsia" w:ascii="Cambria Math" w:hAnsi="Cambria Math" w:eastAsia="宋体" w:cs="宋体"/>
          <w:i/>
          <w:iCs/>
          <w:sz w:val="21"/>
          <w:szCs w:val="21"/>
        </w:rPr>
        <w:t>D</w:t>
      </w:r>
      <w:r>
        <w:rPr>
          <w:rFonts w:hint="eastAsia" w:ascii="Cambria Math" w:hAnsi="Cambria Math" w:eastAsia="宋体" w:cs="宋体"/>
          <w:sz w:val="21"/>
          <w:szCs w:val="21"/>
        </w:rPr>
        <w:t>维搜索空间中定义灰狼种群，假设种群中包含</w:t>
      </w:r>
      <w:r>
        <w:rPr>
          <w:rFonts w:hint="eastAsia" w:ascii="Cambria Math" w:hAnsi="Cambria Math" w:eastAsia="宋体" w:cs="宋体"/>
          <w:i/>
          <w:iCs/>
          <w:sz w:val="21"/>
          <w:szCs w:val="21"/>
        </w:rPr>
        <w:t>N</w:t>
      </w:r>
      <w:r>
        <w:rPr>
          <w:rFonts w:hint="eastAsia" w:ascii="Cambria Math" w:hAnsi="Cambria Math" w:eastAsia="宋体" w:cs="宋体"/>
          <w:sz w:val="21"/>
          <w:szCs w:val="21"/>
        </w:rPr>
        <w:t>个灰狼个体。第</w:t>
      </w:r>
      <w:r>
        <w:rPr>
          <w:rFonts w:hint="eastAsia" w:ascii="Cambria Math" w:hAnsi="Cambria Math" w:cs="宋体"/>
          <w:sz w:val="21"/>
          <w:szCs w:val="21"/>
          <w:lang w:val="en-US" w:eastAsia="zh-CN"/>
        </w:rPr>
        <w:t>i</w:t>
      </w:r>
      <w:r>
        <w:rPr>
          <w:rFonts w:hint="eastAsia" w:ascii="Cambria Math" w:hAnsi="Cambria Math" w:eastAsia="宋体" w:cs="宋体"/>
          <w:sz w:val="21"/>
          <w:szCs w:val="21"/>
        </w:rPr>
        <w:t>个灰狼个体</w:t>
      </w:r>
      <w:r>
        <w:rPr>
          <w:rFonts w:hint="eastAsia" w:ascii="Cambria Math" w:hAnsi="Cambria Math" w:cs="宋体"/>
          <w:sz w:val="21"/>
          <w:szCs w:val="21"/>
          <w:lang w:val="en-US" w:eastAsia="zh-CN"/>
        </w:rPr>
        <w:t>在</w:t>
      </w:r>
      <w:r>
        <w:rPr>
          <w:rFonts w:hint="eastAsia" w:ascii="Cambria Math" w:hAnsi="Cambria Math" w:eastAsia="宋体" w:cs="宋体"/>
          <w:i/>
          <w:iCs/>
          <w:sz w:val="21"/>
          <w:szCs w:val="21"/>
        </w:rPr>
        <w:t>D</w:t>
      </w:r>
      <w:r>
        <w:rPr>
          <w:rFonts w:hint="eastAsia" w:ascii="Cambria Math" w:hAnsi="Cambria Math" w:eastAsia="宋体" w:cs="宋体"/>
          <w:sz w:val="21"/>
          <w:szCs w:val="21"/>
        </w:rPr>
        <w:t xml:space="preserve">维空间中的位置可表示为 </w:t>
      </w:r>
      <m:oMath>
        <m:sSub>
          <m:sSubPr>
            <m:ctrlPr>
              <w:rPr>
                <w:rFonts w:ascii="Cambria Math" w:hAnsi="Cambria Math" w:cs="宋体"/>
                <w:i/>
                <w:sz w:val="21"/>
                <w:szCs w:val="21"/>
              </w:rPr>
            </m:ctrlPr>
          </m:sSubPr>
          <m:e>
            <m:r>
              <m:rPr/>
              <w:rPr>
                <w:rFonts w:hint="default" w:ascii="Cambria Math" w:hAnsi="Cambria Math" w:cs="宋体"/>
                <w:sz w:val="21"/>
                <w:szCs w:val="21"/>
                <w:lang w:val="en-US" w:eastAsia="zh-CN"/>
              </w:rPr>
              <m:t>X</m:t>
            </m:r>
            <m:ctrlPr>
              <w:rPr>
                <w:rFonts w:ascii="Cambria Math" w:hAnsi="Cambria Math" w:cs="宋体"/>
                <w:i/>
                <w:sz w:val="21"/>
                <w:szCs w:val="21"/>
              </w:rPr>
            </m:ctrlPr>
          </m:e>
          <m:sub>
            <m:r>
              <m:rPr/>
              <w:rPr>
                <w:rFonts w:hint="default" w:ascii="Cambria Math" w:hAnsi="Cambria Math" w:cs="宋体"/>
                <w:sz w:val="21"/>
                <w:szCs w:val="21"/>
                <w:lang w:val="en-US" w:eastAsia="zh-CN"/>
              </w:rPr>
              <m:t>i</m:t>
            </m:r>
            <m:ctrlPr>
              <w:rPr>
                <w:rFonts w:ascii="Cambria Math" w:hAnsi="Cambria Math" w:cs="宋体"/>
                <w:i/>
                <w:sz w:val="21"/>
                <w:szCs w:val="21"/>
              </w:rPr>
            </m:ctrlPr>
          </m:sub>
        </m:sSub>
        <m:r>
          <m:rPr/>
          <w:rPr>
            <w:rFonts w:hint="default" w:ascii="Cambria Math" w:hAnsi="Cambria Math" w:cs="宋体"/>
            <w:sz w:val="21"/>
            <w:szCs w:val="21"/>
            <w:lang w:val="en-US" w:eastAsia="zh-CN"/>
          </w:rPr>
          <m:t>=(</m:t>
        </m:r>
        <m:sSubSup>
          <m:sSubSupPr>
            <m:ctrlPr>
              <w:rPr>
                <w:rFonts w:hint="default" w:ascii="Cambria Math" w:hAnsi="Cambria Math" w:cs="宋体"/>
                <w:i/>
                <w:sz w:val="21"/>
                <w:szCs w:val="21"/>
                <w:lang w:val="en-US" w:eastAsia="zh-CN"/>
              </w:rPr>
            </m:ctrlPr>
          </m:sSubSupPr>
          <m:e>
            <m:r>
              <m:rPr/>
              <w:rPr>
                <w:rFonts w:hint="default" w:ascii="Cambria Math" w:hAnsi="Cambria Math" w:cs="宋体"/>
                <w:sz w:val="21"/>
                <w:szCs w:val="21"/>
                <w:lang w:val="en-US" w:eastAsia="zh-CN"/>
              </w:rPr>
              <m:t>x</m:t>
            </m:r>
            <m:ctrlPr>
              <w:rPr>
                <w:rFonts w:hint="default" w:ascii="Cambria Math" w:hAnsi="Cambria Math" w:cs="宋体"/>
                <w:i/>
                <w:sz w:val="21"/>
                <w:szCs w:val="21"/>
                <w:lang w:val="en-US" w:eastAsia="zh-CN"/>
              </w:rPr>
            </m:ctrlPr>
          </m:e>
          <m:sub>
            <m:r>
              <m:rPr/>
              <w:rPr>
                <w:rFonts w:hint="default" w:ascii="Cambria Math" w:hAnsi="Cambria Math" w:cs="宋体"/>
                <w:sz w:val="21"/>
                <w:szCs w:val="21"/>
                <w:lang w:val="en-US" w:eastAsia="zh-CN"/>
              </w:rPr>
              <m:t>i</m:t>
            </m:r>
            <m:ctrlPr>
              <w:rPr>
                <w:rFonts w:hint="default" w:ascii="Cambria Math" w:hAnsi="Cambria Math" w:cs="宋体"/>
                <w:i/>
                <w:sz w:val="21"/>
                <w:szCs w:val="21"/>
                <w:lang w:val="en-US" w:eastAsia="zh-CN"/>
              </w:rPr>
            </m:ctrlPr>
          </m:sub>
          <m:sup>
            <m:r>
              <m:rPr/>
              <w:rPr>
                <w:rFonts w:hint="default" w:ascii="Cambria Math" w:hAnsi="Cambria Math" w:cs="宋体"/>
                <w:sz w:val="21"/>
                <w:szCs w:val="21"/>
                <w:lang w:val="en-US" w:eastAsia="zh-CN"/>
              </w:rPr>
              <m:t>1</m:t>
            </m:r>
            <m:ctrlPr>
              <w:rPr>
                <w:rFonts w:hint="default" w:ascii="Cambria Math" w:hAnsi="Cambria Math" w:cs="宋体"/>
                <w:i/>
                <w:sz w:val="21"/>
                <w:szCs w:val="21"/>
                <w:lang w:val="en-US" w:eastAsia="zh-CN"/>
              </w:rPr>
            </m:ctrlPr>
          </m:sup>
        </m:sSubSup>
        <m:r>
          <m:rPr/>
          <w:rPr>
            <w:rFonts w:hint="default" w:ascii="Cambria Math" w:hAnsi="Cambria Math" w:cs="宋体"/>
            <w:sz w:val="21"/>
            <w:szCs w:val="21"/>
            <w:lang w:val="en-US" w:eastAsia="zh-CN"/>
          </w:rPr>
          <m:t>,</m:t>
        </m:r>
        <m:sSubSup>
          <m:sSubSupPr>
            <m:ctrlPr>
              <w:rPr>
                <w:rFonts w:hint="default" w:ascii="Cambria Math" w:hAnsi="Cambria Math" w:cs="宋体"/>
                <w:i/>
                <w:sz w:val="21"/>
                <w:szCs w:val="21"/>
                <w:lang w:val="en-US" w:eastAsia="zh-CN"/>
              </w:rPr>
            </m:ctrlPr>
          </m:sSubSupPr>
          <m:e>
            <m:r>
              <m:rPr/>
              <w:rPr>
                <w:rFonts w:hint="default" w:ascii="Cambria Math" w:hAnsi="Cambria Math" w:cs="宋体"/>
                <w:sz w:val="21"/>
                <w:szCs w:val="21"/>
                <w:lang w:val="en-US" w:eastAsia="zh-CN"/>
              </w:rPr>
              <m:t>x</m:t>
            </m:r>
            <m:ctrlPr>
              <w:rPr>
                <w:rFonts w:hint="default" w:ascii="Cambria Math" w:hAnsi="Cambria Math" w:cs="宋体"/>
                <w:i/>
                <w:sz w:val="21"/>
                <w:szCs w:val="21"/>
                <w:lang w:val="en-US" w:eastAsia="zh-CN"/>
              </w:rPr>
            </m:ctrlPr>
          </m:e>
          <m:sub>
            <m:r>
              <m:rPr/>
              <w:rPr>
                <w:rFonts w:hint="default" w:ascii="Cambria Math" w:hAnsi="Cambria Math" w:cs="宋体"/>
                <w:sz w:val="21"/>
                <w:szCs w:val="21"/>
                <w:lang w:val="en-US" w:eastAsia="zh-CN"/>
              </w:rPr>
              <m:t>i</m:t>
            </m:r>
            <m:ctrlPr>
              <w:rPr>
                <w:rFonts w:hint="default" w:ascii="Cambria Math" w:hAnsi="Cambria Math" w:cs="宋体"/>
                <w:i/>
                <w:sz w:val="21"/>
                <w:szCs w:val="21"/>
                <w:lang w:val="en-US" w:eastAsia="zh-CN"/>
              </w:rPr>
            </m:ctrlPr>
          </m:sub>
          <m:sup>
            <m:r>
              <m:rPr/>
              <w:rPr>
                <w:rFonts w:hint="default" w:ascii="Cambria Math" w:hAnsi="Cambria Math" w:cs="宋体"/>
                <w:sz w:val="21"/>
                <w:szCs w:val="21"/>
                <w:lang w:val="en-US" w:eastAsia="zh-CN"/>
              </w:rPr>
              <m:t>2</m:t>
            </m:r>
            <m:ctrlPr>
              <w:rPr>
                <w:rFonts w:hint="default" w:ascii="Cambria Math" w:hAnsi="Cambria Math" w:cs="宋体"/>
                <w:i/>
                <w:sz w:val="21"/>
                <w:szCs w:val="21"/>
                <w:lang w:val="en-US" w:eastAsia="zh-CN"/>
              </w:rPr>
            </m:ctrlPr>
          </m:sup>
        </m:sSubSup>
        <m:r>
          <m:rPr/>
          <w:rPr>
            <w:rFonts w:hint="default" w:ascii="Cambria Math" w:hAnsi="Cambria Math" w:cs="宋体"/>
            <w:sz w:val="21"/>
            <w:szCs w:val="21"/>
            <w:lang w:val="en-US" w:eastAsia="zh-CN"/>
          </w:rPr>
          <m:t>,...,</m:t>
        </m:r>
        <m:sSubSup>
          <m:sSubSupPr>
            <m:ctrlPr>
              <w:rPr>
                <w:rFonts w:hint="default" w:ascii="Cambria Math" w:hAnsi="Cambria Math" w:cs="宋体"/>
                <w:i/>
                <w:sz w:val="21"/>
                <w:szCs w:val="21"/>
                <w:lang w:val="en-US" w:eastAsia="zh-CN"/>
              </w:rPr>
            </m:ctrlPr>
          </m:sSubSupPr>
          <m:e>
            <m:r>
              <m:rPr/>
              <w:rPr>
                <w:rFonts w:hint="default" w:ascii="Cambria Math" w:hAnsi="Cambria Math" w:cs="宋体"/>
                <w:sz w:val="21"/>
                <w:szCs w:val="21"/>
                <w:lang w:val="en-US" w:eastAsia="zh-CN"/>
              </w:rPr>
              <m:t>x</m:t>
            </m:r>
            <m:ctrlPr>
              <w:rPr>
                <w:rFonts w:hint="default" w:ascii="Cambria Math" w:hAnsi="Cambria Math" w:cs="宋体"/>
                <w:i/>
                <w:sz w:val="21"/>
                <w:szCs w:val="21"/>
                <w:lang w:val="en-US" w:eastAsia="zh-CN"/>
              </w:rPr>
            </m:ctrlPr>
          </m:e>
          <m:sub>
            <m:r>
              <m:rPr/>
              <w:rPr>
                <w:rFonts w:hint="default" w:ascii="Cambria Math" w:hAnsi="Cambria Math" w:cs="宋体"/>
                <w:sz w:val="21"/>
                <w:szCs w:val="21"/>
                <w:lang w:val="en-US" w:eastAsia="zh-CN"/>
              </w:rPr>
              <m:t>i</m:t>
            </m:r>
            <m:ctrlPr>
              <w:rPr>
                <w:rFonts w:hint="default" w:ascii="Cambria Math" w:hAnsi="Cambria Math" w:cs="宋体"/>
                <w:i/>
                <w:sz w:val="21"/>
                <w:szCs w:val="21"/>
                <w:lang w:val="en-US" w:eastAsia="zh-CN"/>
              </w:rPr>
            </m:ctrlPr>
          </m:sub>
          <m:sup>
            <m:r>
              <m:rPr/>
              <w:rPr>
                <w:rFonts w:hint="default" w:ascii="Cambria Math" w:hAnsi="Cambria Math" w:cs="宋体"/>
                <w:sz w:val="21"/>
                <w:szCs w:val="21"/>
                <w:lang w:val="en-US" w:eastAsia="zh-CN"/>
              </w:rPr>
              <m:t>D</m:t>
            </m:r>
            <m:ctrlPr>
              <w:rPr>
                <w:rFonts w:hint="default" w:ascii="Cambria Math" w:hAnsi="Cambria Math" w:cs="宋体"/>
                <w:i/>
                <w:sz w:val="21"/>
                <w:szCs w:val="21"/>
                <w:lang w:val="en-US" w:eastAsia="zh-CN"/>
              </w:rPr>
            </m:ctrlPr>
          </m:sup>
        </m:sSubSup>
        <m:r>
          <m:rPr/>
          <w:rPr>
            <w:rFonts w:hint="default" w:ascii="Cambria Math" w:hAnsi="Cambria Math" w:cs="宋体"/>
            <w:sz w:val="21"/>
            <w:szCs w:val="21"/>
            <w:lang w:val="en-US" w:eastAsia="zh-CN"/>
          </w:rPr>
          <m:t>)</m:t>
        </m:r>
      </m:oMath>
      <w:r>
        <w:rPr>
          <w:rFonts w:hint="eastAsia" w:ascii="Cambria Math" w:hAnsi="Cambria Math" w:eastAsia="宋体" w:cs="宋体"/>
          <w:sz w:val="21"/>
          <w:szCs w:val="21"/>
        </w:rPr>
        <w:t>。种群中当前适应度最优的个体记为</w:t>
      </w:r>
      <m:oMath>
        <m:r>
          <m:rPr>
            <m:sty m:val="p"/>
          </m:rPr>
          <w:rPr>
            <w:rFonts w:ascii="Cambria Math" w:hAnsi="Cambria Math" w:cs="宋体"/>
            <w:sz w:val="21"/>
            <w:szCs w:val="21"/>
          </w:rPr>
          <m:t>α</m:t>
        </m:r>
      </m:oMath>
      <w:r>
        <w:rPr>
          <w:rFonts w:hint="eastAsia" w:ascii="Cambria Math" w:hAnsi="Cambria Math" w:eastAsia="宋体" w:cs="宋体"/>
          <w:sz w:val="21"/>
          <w:szCs w:val="21"/>
        </w:rPr>
        <w:t>，次优的个体记为</w:t>
      </w:r>
      <m:oMath>
        <m:r>
          <m:rPr>
            <m:sty m:val="p"/>
          </m:rPr>
          <w:rPr>
            <w:rFonts w:ascii="Cambria Math" w:hAnsi="Cambria Math" w:cs="宋体"/>
            <w:sz w:val="21"/>
            <w:szCs w:val="21"/>
          </w:rPr>
          <m:t>β</m:t>
        </m:r>
      </m:oMath>
      <w:r>
        <w:rPr>
          <w:rFonts w:hint="eastAsia" w:ascii="Cambria Math" w:hAnsi="Cambria Math" w:eastAsia="宋体" w:cs="宋体"/>
          <w:sz w:val="21"/>
          <w:szCs w:val="21"/>
        </w:rPr>
        <w:t>，第三优的个体记为</w:t>
      </w:r>
      <m:oMath>
        <m:r>
          <m:rPr>
            <m:sty m:val="p"/>
          </m:rPr>
          <w:rPr>
            <w:rFonts w:ascii="Cambria Math" w:hAnsi="Cambria Math" w:cs="宋体"/>
            <w:sz w:val="21"/>
            <w:szCs w:val="21"/>
          </w:rPr>
          <m:t>δ</m:t>
        </m:r>
      </m:oMath>
      <w:r>
        <w:rPr>
          <w:rFonts w:hint="eastAsia" w:ascii="Cambria Math" w:hAnsi="Cambria Math" w:eastAsia="宋体" w:cs="宋体"/>
          <w:sz w:val="21"/>
          <w:szCs w:val="21"/>
        </w:rPr>
        <w:t xml:space="preserve">，其余个体则为 </w:t>
      </w:r>
      <m:oMath>
        <m:r>
          <m:rPr>
            <m:sty m:val="p"/>
          </m:rPr>
          <w:rPr>
            <w:rFonts w:ascii="Cambria Math" w:hAnsi="Cambria Math" w:cs="宋体"/>
            <w:sz w:val="21"/>
            <w:szCs w:val="21"/>
          </w:rPr>
          <m:t>ω</m:t>
        </m:r>
      </m:oMath>
      <w:r>
        <w:rPr>
          <w:rFonts w:hint="eastAsia" w:ascii="Cambria Math" w:hAnsi="Cambria Math" w:eastAsia="宋体" w:cs="宋体"/>
          <w:sz w:val="21"/>
          <w:szCs w:val="21"/>
        </w:rPr>
        <w:t>。猎物的位置对应于优化问题的全局最优解。</w:t>
      </w:r>
    </w:p>
    <w:p w14:paraId="6EFD2611">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灰狼优化算法的寻优过程如下：</w:t>
      </w:r>
    </w:p>
    <w:p w14:paraId="2F9F3A30">
      <w:pPr>
        <w:keepNext w:val="0"/>
        <w:keepLines w:val="0"/>
        <w:pageBreakBefore w:val="0"/>
        <w:widowControl w:val="0"/>
        <w:numPr>
          <w:ilvl w:val="0"/>
          <w:numId w:val="2"/>
        </w:numPr>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在搜索空间中随机初始化灰狼种群</w:t>
      </w:r>
    </w:p>
    <w:p w14:paraId="5E22AE50">
      <w:pPr>
        <w:keepNext w:val="0"/>
        <w:keepLines w:val="0"/>
        <w:pageBreakBefore w:val="0"/>
        <w:widowControl w:val="0"/>
        <w:numPr>
          <w:ilvl w:val="0"/>
          <w:numId w:val="2"/>
        </w:numPr>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对种群中的每个灰狼个体进行适应度评估，选出适应度值最优的三只灰狼（</w:t>
      </w:r>
      <m:oMath>
        <m:r>
          <m:rPr>
            <m:sty m:val="p"/>
          </m:rPr>
          <w:rPr>
            <w:rFonts w:ascii="Cambria Math" w:hAnsi="Cambria Math" w:cs="宋体"/>
            <w:sz w:val="21"/>
            <w:szCs w:val="21"/>
          </w:rPr>
          <m:t>α</m:t>
        </m:r>
      </m:oMath>
      <w:r>
        <w:rPr>
          <w:rFonts w:hint="eastAsia" w:ascii="Cambria Math" w:hAnsi="Cambria Math" w:eastAsia="宋体" w:cs="宋体"/>
          <w:sz w:val="21"/>
          <w:szCs w:val="21"/>
        </w:rPr>
        <w:t>、</w:t>
      </w:r>
      <m:oMath>
        <m:r>
          <m:rPr>
            <m:sty m:val="p"/>
          </m:rPr>
          <w:rPr>
            <w:rFonts w:ascii="Cambria Math" w:hAnsi="Cambria Math" w:cs="宋体"/>
            <w:sz w:val="21"/>
            <w:szCs w:val="21"/>
          </w:rPr>
          <m:t>β</m:t>
        </m:r>
      </m:oMath>
      <w:r>
        <w:rPr>
          <w:rFonts w:hint="eastAsia" w:ascii="Cambria Math" w:hAnsi="Cambria Math" w:eastAsia="宋体" w:cs="宋体"/>
          <w:sz w:val="21"/>
          <w:szCs w:val="21"/>
        </w:rPr>
        <w:t>、</w:t>
      </w:r>
      <w:r>
        <w:rPr>
          <w:rFonts w:hint="eastAsia" w:ascii="Cambria Math" w:hAnsi="Cambria Math" w:cs="宋体"/>
          <w:sz w:val="21"/>
          <w:szCs w:val="21"/>
          <w:lang w:val="en-US" w:eastAsia="zh-CN"/>
        </w:rPr>
        <w:tab/>
      </w:r>
      <w:r>
        <w:rPr>
          <w:rFonts w:hint="eastAsia" w:ascii="Cambria Math" w:hAnsi="Cambria Math" w:cs="宋体"/>
          <w:sz w:val="21"/>
          <w:szCs w:val="21"/>
          <w:lang w:val="en-US" w:eastAsia="zh-CN"/>
        </w:rPr>
        <w:tab/>
      </w:r>
      <m:oMath>
        <m:r>
          <m:rPr>
            <m:sty m:val="p"/>
          </m:rPr>
          <w:rPr>
            <w:rFonts w:ascii="Cambria Math" w:hAnsi="Cambria Math" w:cs="宋体"/>
            <w:sz w:val="21"/>
            <w:szCs w:val="21"/>
          </w:rPr>
          <m:t>δ</m:t>
        </m:r>
      </m:oMath>
      <w:r>
        <w:rPr>
          <w:rFonts w:hint="eastAsia" w:ascii="Cambria Math" w:hAnsi="Cambria Math" w:eastAsia="宋体" w:cs="宋体"/>
          <w:sz w:val="21"/>
          <w:szCs w:val="21"/>
        </w:rPr>
        <w:t>），将它们作为定位猎物（即全局最优解）的基准。</w:t>
      </w:r>
    </w:p>
    <w:p w14:paraId="620F8A5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 xml:space="preserve">通过 </w:t>
      </w:r>
      <m:oMath>
        <m:r>
          <m:rPr>
            <m:sty m:val="p"/>
          </m:rPr>
          <w:rPr>
            <w:rFonts w:ascii="Cambria Math" w:hAnsi="Cambria Math" w:cs="宋体"/>
            <w:sz w:val="21"/>
            <w:szCs w:val="21"/>
          </w:rPr>
          <m:t>α</m:t>
        </m:r>
      </m:oMath>
      <w:r>
        <w:rPr>
          <w:rFonts w:hint="eastAsia" w:ascii="Cambria Math" w:hAnsi="Cambria Math" w:eastAsia="宋体" w:cs="宋体"/>
          <w:sz w:val="21"/>
          <w:szCs w:val="21"/>
        </w:rPr>
        <w:t>、</w:t>
      </w:r>
      <m:oMath>
        <m:r>
          <m:rPr>
            <m:sty m:val="p"/>
          </m:rPr>
          <w:rPr>
            <w:rFonts w:ascii="Cambria Math" w:hAnsi="Cambria Math" w:cs="宋体"/>
            <w:sz w:val="21"/>
            <w:szCs w:val="21"/>
          </w:rPr>
          <m:t>β</m:t>
        </m:r>
      </m:oMath>
      <w:r>
        <w:rPr>
          <w:rFonts w:hint="eastAsia" w:ascii="Cambria Math" w:hAnsi="Cambria Math" w:eastAsia="宋体" w:cs="宋体"/>
          <w:sz w:val="21"/>
          <w:szCs w:val="21"/>
        </w:rPr>
        <w:t>、</w:t>
      </w:r>
      <m:oMath>
        <m:r>
          <m:rPr>
            <m:sty m:val="p"/>
          </m:rPr>
          <w:rPr>
            <w:rFonts w:ascii="Cambria Math" w:hAnsi="Cambria Math" w:cs="宋体"/>
            <w:sz w:val="21"/>
            <w:szCs w:val="21"/>
          </w:rPr>
          <m:t>δ</m:t>
        </m:r>
      </m:oMath>
      <w:r>
        <w:rPr>
          <w:rFonts w:hint="eastAsia" w:ascii="Cambria Math" w:hAnsi="Cambria Math" w:eastAsia="宋体" w:cs="宋体"/>
          <w:sz w:val="21"/>
          <w:szCs w:val="21"/>
        </w:rPr>
        <w:t xml:space="preserve"> 的位置来引导下一代灰狼个体的位置更新。</w:t>
      </w:r>
    </w:p>
    <w:p w14:paraId="17B84A75">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eastAsia="宋体" w:cs="宋体"/>
          <w:sz w:val="21"/>
          <w:szCs w:val="21"/>
        </w:rPr>
      </w:pPr>
      <w:r>
        <w:rPr>
          <w:rFonts w:hint="eastAsia" w:ascii="Cambria Math" w:hAnsi="Cambria Math" w:eastAsia="宋体" w:cs="宋体"/>
          <w:sz w:val="21"/>
          <w:szCs w:val="21"/>
        </w:rPr>
        <w:t>在捕食过程中，灰狼种群首先围绕猎物进行包围。对应到算法的寻优过程中，需要确定灰狼个体与猎物之间的距离关系</w:t>
      </w:r>
      <w:r>
        <w:rPr>
          <w:rFonts w:hint="eastAsia" w:ascii="Cambria Math" w:hAnsi="Cambria Math" w:eastAsia="宋体" w:cs="宋体"/>
          <w:sz w:val="21"/>
          <w:szCs w:val="21"/>
          <w:vertAlign w:val="superscript"/>
        </w:rPr>
        <w:t>[6]</w:t>
      </w:r>
      <w:r>
        <w:rPr>
          <w:rFonts w:hint="eastAsia" w:ascii="Cambria Math" w:hAnsi="Cambria Math" w:eastAsia="宋体" w:cs="宋体"/>
          <w:sz w:val="21"/>
          <w:szCs w:val="21"/>
        </w:rPr>
        <w:t>，其计算公式为：</w:t>
      </w:r>
    </w:p>
    <w:p w14:paraId="7B558CC1">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r>
                <m:rPr>
                  <m:sty m:val="p"/>
                </m:rPr>
                <w:rPr>
                  <w:rFonts w:hint="eastAsia" w:ascii="Cambria Math" w:hAnsi="Cambria Math"/>
                </w:rPr>
                <m:t>D=</m:t>
              </m:r>
              <m:d>
                <m:dPr>
                  <m:begChr m:val="|"/>
                  <m:endChr m:val="|"/>
                  <m:ctrlPr>
                    <w:rPr>
                      <w:rFonts w:hint="eastAsia" w:ascii="Cambria Math" w:hAnsi="Cambria Math"/>
                    </w:rPr>
                  </m:ctrlPr>
                </m:dPr>
                <m:e>
                  <m:r>
                    <m:rPr>
                      <m:sty m:val="p"/>
                    </m:rPr>
                    <w:rPr>
                      <w:rFonts w:hint="eastAsia" w:ascii="Cambria Math" w:hAnsi="Cambria Math"/>
                    </w:rPr>
                    <m:t>C</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p</m:t>
                      </m:r>
                      <m:ctrlPr>
                        <w:rPr>
                          <w:rFonts w:hint="eastAsia" w:ascii="Cambria Math" w:hAnsi="Cambria Math"/>
                        </w:rPr>
                      </m:ctrlPr>
                    </m:sub>
                  </m:sSub>
                  <m:d>
                    <m:dPr>
                      <m:ctrlPr>
                        <w:rPr>
                          <w:rFonts w:hint="eastAsia" w:ascii="Cambria Math" w:hAnsi="Cambria Math"/>
                        </w:rPr>
                      </m:ctrlPr>
                    </m:dPr>
                    <m:e>
                      <m:r>
                        <m:rPr>
                          <m:sty m:val="p"/>
                        </m:rPr>
                        <w:rPr>
                          <w:rFonts w:hint="eastAsia" w:ascii="Cambria Math" w:hAnsi="Cambria Math"/>
                        </w:rPr>
                        <m:t>t</m:t>
                      </m:r>
                      <m:ctrlPr>
                        <w:rPr>
                          <w:rFonts w:hint="eastAsia" w:ascii="Cambria Math" w:hAnsi="Cambria Math"/>
                        </w:rPr>
                      </m:ctrlPr>
                    </m:e>
                  </m:d>
                  <m:r>
                    <m:rPr>
                      <m:sty m:val="p"/>
                    </m:rPr>
                    <w:rPr>
                      <w:rFonts w:hint="eastAsia" w:ascii="Cambria Math" w:hAnsi="Cambria Math"/>
                    </w:rPr>
                    <m:t>−X</m:t>
                  </m:r>
                  <m:d>
                    <m:dPr>
                      <m:ctrlPr>
                        <w:rPr>
                          <w:rFonts w:hint="eastAsia" w:ascii="Cambria Math" w:hAnsi="Cambria Math"/>
                        </w:rPr>
                      </m:ctrlPr>
                    </m:dPr>
                    <m:e>
                      <m:r>
                        <m:rPr>
                          <m:sty m:val="p"/>
                        </m:rPr>
                        <w:rPr>
                          <w:rFonts w:hint="eastAsia" w:ascii="Cambria Math" w:hAnsi="Cambria Math"/>
                        </w:rPr>
                        <m:t>t</m:t>
                      </m:r>
                      <m:ctrlPr>
                        <w:rPr>
                          <w:rFonts w:hint="eastAsia" w:ascii="Cambria Math" w:hAnsi="Cambria Math"/>
                        </w:rPr>
                      </m:ctrlPr>
                    </m:e>
                  </m:d>
                  <m:ctrlPr>
                    <w:rPr>
                      <w:rFonts w:hint="eastAsia" w:ascii="Cambria Math" w:hAnsi="Cambria Math"/>
                    </w:rPr>
                  </m:ctrlPr>
                </m:e>
              </m:d>
              <m:r>
                <m:rPr>
                  <m:sty m:val="p"/>
                </m:rPr>
                <w:rPr>
                  <w:rFonts w:hint="eastAsia"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lang w:val="en-US" w:eastAsia="zh-CN"/>
                    </w:rPr>
                    <m:t>6</m:t>
                  </m:r>
                  <m:ctrlPr>
                    <w:rPr>
                      <w:rFonts w:hint="eastAsia" w:ascii="Cambria Math" w:hAnsi="Cambria Math"/>
                    </w:rPr>
                  </m:ctrlPr>
                </m:e>
              </m:d>
              <m:ctrlPr>
                <w:rPr>
                  <w:rFonts w:hint="eastAsia" w:ascii="Cambria Math" w:hAnsi="Cambria Math"/>
                </w:rPr>
              </m:ctrlPr>
            </m:e>
          </m:eqArr>
        </m:oMath>
      </m:oMathPara>
    </w:p>
    <w:p w14:paraId="70504BA0">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r>
                <m:rPr>
                  <m:sty m:val="p"/>
                </m:rPr>
                <w:rPr>
                  <w:rFonts w:hint="eastAsia" w:ascii="Cambria Math" w:hAnsi="Cambria Math"/>
                </w:rPr>
                <m:t>X</m:t>
              </m:r>
              <m:d>
                <m:dPr>
                  <m:ctrlPr>
                    <w:rPr>
                      <w:rFonts w:hint="eastAsia" w:ascii="Cambria Math" w:hAnsi="Cambria Math"/>
                    </w:rPr>
                  </m:ctrlPr>
                </m:dPr>
                <m:e>
                  <m:r>
                    <m:rPr>
                      <m:sty m:val="p"/>
                    </m:rPr>
                    <w:rPr>
                      <w:rFonts w:hint="eastAsia" w:ascii="Cambria Math" w:hAnsi="Cambria Math"/>
                    </w:rPr>
                    <m:t>t+1</m:t>
                  </m:r>
                  <m:ctrlPr>
                    <w:rPr>
                      <w:rFonts w:hint="eastAsia" w:ascii="Cambria Math" w:hAnsi="Cambria Math"/>
                    </w:rPr>
                  </m:ctrlPr>
                </m:e>
              </m:d>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p</m:t>
                  </m:r>
                  <m:ctrlPr>
                    <w:rPr>
                      <w:rFonts w:hint="eastAsia" w:ascii="Cambria Math" w:hAnsi="Cambria Math"/>
                    </w:rPr>
                  </m:ctrlPr>
                </m:sub>
              </m:sSub>
              <m:d>
                <m:dPr>
                  <m:ctrlPr>
                    <w:rPr>
                      <w:rFonts w:hint="eastAsia" w:ascii="Cambria Math" w:hAnsi="Cambria Math"/>
                    </w:rPr>
                  </m:ctrlPr>
                </m:dPr>
                <m:e>
                  <m:r>
                    <m:rPr>
                      <m:sty m:val="p"/>
                    </m:rPr>
                    <w:rPr>
                      <w:rFonts w:hint="eastAsia" w:ascii="Cambria Math" w:hAnsi="Cambria Math"/>
                    </w:rPr>
                    <m:t>t</m:t>
                  </m:r>
                  <m:ctrlPr>
                    <w:rPr>
                      <w:rFonts w:hint="eastAsia" w:ascii="Cambria Math" w:hAnsi="Cambria Math"/>
                    </w:rPr>
                  </m:ctrlPr>
                </m:e>
              </m:d>
              <m:r>
                <m:rPr>
                  <m:sty m:val="p"/>
                </m:rPr>
                <w:rPr>
                  <w:rFonts w:hint="eastAsia" w:ascii="Cambria Math" w:hAnsi="Cambria Math"/>
                </w:rPr>
                <m:t>−AD</m:t>
              </m:r>
              <m:r>
                <m:rPr>
                  <m:sty m:val="p"/>
                </m:rPr>
                <w:rPr>
                  <w:rFonts w:hint="eastAsia"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lang w:val="en-US" w:eastAsia="zh-CN"/>
                    </w:rPr>
                    <m:t>7</m:t>
                  </m:r>
                  <m:ctrlPr>
                    <w:rPr>
                      <w:rFonts w:hint="eastAsia" w:ascii="Cambria Math" w:hAnsi="Cambria Math"/>
                    </w:rPr>
                  </m:ctrlPr>
                </m:e>
              </m:d>
              <m:ctrlPr>
                <w:rPr>
                  <w:rFonts w:hint="eastAsia" w:ascii="Cambria Math" w:hAnsi="Cambria Math"/>
                </w:rPr>
              </m:ctrlPr>
            </m:e>
          </m:eqArr>
        </m:oMath>
      </m:oMathPara>
    </w:p>
    <w:p w14:paraId="0FC6552D">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r>
                <m:rPr>
                  <m:sty m:val="p"/>
                </m:rPr>
                <w:rPr>
                  <w:rFonts w:hint="eastAsia" w:ascii="Cambria Math" w:hAnsi="Cambria Math"/>
                </w:rPr>
                <m:t>A=2a</m:t>
              </m:r>
              <m:sSub>
                <m:sSubPr>
                  <m:ctrlPr>
                    <w:rPr>
                      <w:rFonts w:hint="eastAsia" w:ascii="Cambria Math" w:hAnsi="Cambria Math"/>
                    </w:rPr>
                  </m:ctrlPr>
                </m:sSubPr>
                <m:e>
                  <m:r>
                    <m:rPr>
                      <m:sty m:val="p"/>
                    </m:rPr>
                    <w:rPr>
                      <w:rFonts w:hint="eastAsia" w:ascii="Cambria Math" w:hAnsi="Cambria Math"/>
                    </w:rPr>
                    <m:t>r</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−a</m:t>
              </m:r>
              <m:r>
                <m:rPr>
                  <m:sty m:val="p"/>
                </m:rPr>
                <w:rPr>
                  <w:rFonts w:hint="eastAsia"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lang w:val="en-US" w:eastAsia="zh-CN"/>
                    </w:rPr>
                    <m:t>8</m:t>
                  </m:r>
                  <m:ctrlPr>
                    <w:rPr>
                      <w:rFonts w:hint="eastAsia" w:ascii="Cambria Math" w:hAnsi="Cambria Math"/>
                    </w:rPr>
                  </m:ctrlPr>
                </m:e>
              </m:d>
              <m:ctrlPr>
                <w:rPr>
                  <w:rFonts w:hint="eastAsia" w:ascii="Cambria Math" w:hAnsi="Cambria Math"/>
                </w:rPr>
              </m:ctrlPr>
            </m:e>
          </m:eqArr>
        </m:oMath>
      </m:oMathPara>
    </w:p>
    <w:p w14:paraId="02F3F829">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hAnsi="Cambria Math"/>
          <w:i w:val="0"/>
        </w:rPr>
      </w:pPr>
      <m:oMathPara>
        <m:oMath>
          <m:eqArr>
            <m:eqArrPr>
              <m:maxDist m:val="1"/>
              <m:ctrlPr>
                <w:rPr>
                  <w:rFonts w:hint="eastAsia" w:ascii="Cambria Math" w:hAnsi="Cambria Math"/>
                </w:rPr>
              </m:ctrlPr>
            </m:eqArrPr>
            <m:e>
              <m:r>
                <m:rPr>
                  <m:sty m:val="p"/>
                </m:rPr>
                <w:rPr>
                  <w:rFonts w:hint="eastAsia" w:ascii="Cambria Math" w:hAnsi="Cambria Math"/>
                </w:rPr>
                <m:t>C=2</m:t>
              </m:r>
              <m:sSub>
                <m:sSubPr>
                  <m:ctrlPr>
                    <w:rPr>
                      <w:rFonts w:hint="eastAsia" w:ascii="Cambria Math" w:hAnsi="Cambria Math"/>
                    </w:rPr>
                  </m:ctrlPr>
                </m:sSubPr>
                <m:e>
                  <m:r>
                    <m:rPr>
                      <m:sty m:val="p"/>
                    </m:rPr>
                    <w:rPr>
                      <w:rFonts w:hint="eastAsia" w:ascii="Cambria Math" w:hAnsi="Cambria Math"/>
                    </w:rPr>
                    <m:t>r</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lang w:val="en-US" w:eastAsia="zh-CN"/>
                    </w:rPr>
                    <m:t>9</m:t>
                  </m:r>
                  <m:ctrlPr>
                    <w:rPr>
                      <w:rFonts w:hint="eastAsia" w:ascii="Cambria Math" w:hAnsi="Cambria Math"/>
                    </w:rPr>
                  </m:ctrlPr>
                </m:e>
              </m:d>
              <m:ctrlPr>
                <w:rPr>
                  <w:rFonts w:hint="eastAsia" w:ascii="Cambria Math" w:hAnsi="Cambria Math"/>
                </w:rPr>
              </m:ctrlPr>
            </m:e>
          </m:eqArr>
        </m:oMath>
      </m:oMathPara>
    </w:p>
    <w:p w14:paraId="6E4BA7BC">
      <w:pPr>
        <w:keepNext w:val="0"/>
        <w:keepLines w:val="0"/>
        <w:pageBreakBefore w:val="0"/>
        <w:widowControl w:val="0"/>
        <w:kinsoku/>
        <w:wordWrap/>
        <w:overflowPunct/>
        <w:topLinePunct w:val="0"/>
        <w:autoSpaceDE/>
        <w:autoSpaceDN/>
        <w:bidi w:val="0"/>
        <w:adjustRightInd/>
        <w:snapToGrid/>
        <w:spacing w:line="288" w:lineRule="auto"/>
        <w:ind w:firstLine="420" w:firstLineChars="200"/>
        <w:jc w:val="center"/>
        <w:textAlignment w:val="auto"/>
        <w:rPr>
          <w:rFonts w:hint="eastAsia" w:ascii="Cambria Math" w:hAnsi="Cambria Math" w:eastAsia="宋体" w:cs="宋体"/>
          <w:sz w:val="21"/>
          <w:szCs w:val="21"/>
        </w:rPr>
      </w:pP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X</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p</m:t>
            </m:r>
            <m:ctrlPr>
              <w:rPr>
                <w:rFonts w:hint="eastAsia" w:ascii="Cambria Math" w:hAnsi="Cambria Math" w:eastAsia="宋体" w:cs="宋体"/>
                <w:sz w:val="21"/>
                <w:szCs w:val="21"/>
              </w:rPr>
            </m:ctrlPr>
          </m:sub>
        </m:sSub>
        <m:d>
          <m:dPr>
            <m:ctrlPr>
              <w:rPr>
                <w:rFonts w:hint="eastAsia" w:ascii="Cambria Math" w:hAnsi="Cambria Math" w:eastAsia="宋体" w:cs="宋体"/>
                <w:sz w:val="21"/>
                <w:szCs w:val="21"/>
              </w:rPr>
            </m:ctrlPr>
          </m:dPr>
          <m:e>
            <m:r>
              <m:rPr>
                <m:sty m:val="p"/>
              </m:rPr>
              <w:rPr>
                <w:rFonts w:hint="eastAsia" w:ascii="Cambria Math" w:hAnsi="Cambria Math" w:eastAsia="宋体" w:cs="宋体"/>
                <w:sz w:val="21"/>
                <w:szCs w:val="21"/>
              </w:rPr>
              <m:t>t</m:t>
            </m:r>
            <m:ctrlPr>
              <w:rPr>
                <w:rFonts w:hint="eastAsia" w:ascii="Cambria Math" w:hAnsi="Cambria Math" w:eastAsia="宋体" w:cs="宋体"/>
                <w:sz w:val="21"/>
                <w:szCs w:val="21"/>
              </w:rPr>
            </m:ctrlPr>
          </m:e>
        </m:d>
      </m:oMath>
      <w:r>
        <w:rPr>
          <w:rFonts w:hint="eastAsia" w:ascii="Cambria Math" w:hAnsi="Cambria Math" w:eastAsia="宋体" w:cs="宋体"/>
          <w:sz w:val="21"/>
          <w:szCs w:val="21"/>
        </w:rPr>
        <w:t>为第</w:t>
      </w:r>
      <m:oMath>
        <m:r>
          <m:rPr>
            <m:sty m:val="p"/>
          </m:rPr>
          <w:rPr>
            <w:rFonts w:hint="eastAsia" w:ascii="Cambria Math" w:hAnsi="Cambria Math" w:eastAsia="宋体" w:cs="宋体"/>
            <w:sz w:val="21"/>
            <w:szCs w:val="21"/>
          </w:rPr>
          <m:t>t</m:t>
        </m:r>
      </m:oMath>
      <w:r>
        <w:rPr>
          <w:rFonts w:hint="eastAsia" w:ascii="Cambria Math" w:hAnsi="Cambria Math" w:eastAsia="宋体" w:cs="宋体"/>
          <w:sz w:val="21"/>
          <w:szCs w:val="21"/>
        </w:rPr>
        <w:t>代时猎物的位置向量；</w:t>
      </w:r>
      <m:oMath>
        <m:r>
          <m:rPr>
            <m:sty m:val="p"/>
          </m:rPr>
          <w:rPr>
            <w:rFonts w:hint="eastAsia" w:ascii="Cambria Math" w:hAnsi="Cambria Math" w:eastAsia="宋体" w:cs="宋体"/>
            <w:sz w:val="21"/>
            <w:szCs w:val="21"/>
          </w:rPr>
          <m:t>X</m:t>
        </m:r>
        <m:d>
          <m:dPr>
            <m:ctrlPr>
              <w:rPr>
                <w:rFonts w:hint="eastAsia" w:ascii="Cambria Math" w:hAnsi="Cambria Math" w:eastAsia="宋体" w:cs="宋体"/>
                <w:sz w:val="21"/>
                <w:szCs w:val="21"/>
              </w:rPr>
            </m:ctrlPr>
          </m:dPr>
          <m:e>
            <m:r>
              <m:rPr>
                <m:sty m:val="p"/>
              </m:rPr>
              <w:rPr>
                <w:rFonts w:hint="eastAsia" w:ascii="Cambria Math" w:hAnsi="Cambria Math" w:eastAsia="宋体" w:cs="宋体"/>
                <w:sz w:val="21"/>
                <w:szCs w:val="21"/>
              </w:rPr>
              <m:t>t</m:t>
            </m:r>
            <m:ctrlPr>
              <w:rPr>
                <w:rFonts w:hint="eastAsia" w:ascii="Cambria Math" w:hAnsi="Cambria Math" w:eastAsia="宋体" w:cs="宋体"/>
                <w:sz w:val="21"/>
                <w:szCs w:val="21"/>
              </w:rPr>
            </m:ctrlPr>
          </m:e>
        </m:d>
      </m:oMath>
      <w:r>
        <w:rPr>
          <w:rFonts w:hint="eastAsia" w:ascii="Cambria Math" w:hAnsi="Cambria Math" w:eastAsia="宋体" w:cs="宋体"/>
          <w:sz w:val="21"/>
          <w:szCs w:val="21"/>
        </w:rPr>
        <w:t>为第</w:t>
      </w:r>
      <m:oMath>
        <m:r>
          <m:rPr>
            <m:sty m:val="p"/>
          </m:rPr>
          <w:rPr>
            <w:rFonts w:hint="eastAsia" w:ascii="Cambria Math" w:hAnsi="Cambria Math" w:eastAsia="宋体" w:cs="宋体"/>
            <w:sz w:val="21"/>
            <w:szCs w:val="21"/>
          </w:rPr>
          <m:t>t</m:t>
        </m:r>
      </m:oMath>
      <w:r>
        <w:rPr>
          <w:rFonts w:hint="eastAsia" w:ascii="Cambria Math" w:hAnsi="Cambria Math" w:eastAsia="宋体" w:cs="宋体"/>
          <w:sz w:val="21"/>
          <w:szCs w:val="21"/>
        </w:rPr>
        <w:t>代时灰狼个体的位置向量；</w:t>
      </w:r>
      <m:oMath>
        <m:r>
          <m:rPr>
            <m:sty m:val="p"/>
          </m:rPr>
          <w:rPr>
            <w:rFonts w:hint="eastAsia" w:ascii="Cambria Math" w:hAnsi="Cambria Math" w:eastAsia="宋体" w:cs="宋体"/>
            <w:sz w:val="21"/>
            <w:szCs w:val="21"/>
          </w:rPr>
          <m:t>A</m:t>
        </m:r>
      </m:oMath>
      <w:r>
        <w:rPr>
          <w:rFonts w:hint="eastAsia" w:ascii="Cambria Math" w:hAnsi="Cambria Math" w:eastAsia="宋体" w:cs="宋体"/>
          <w:sz w:val="21"/>
          <w:szCs w:val="21"/>
        </w:rPr>
        <w:t>和</w:t>
      </w:r>
      <m:oMath>
        <m:r>
          <m:rPr>
            <m:sty m:val="p"/>
          </m:rPr>
          <w:rPr>
            <w:rFonts w:hint="eastAsia" w:ascii="Cambria Math" w:hAnsi="Cambria Math" w:eastAsia="宋体" w:cs="宋体"/>
            <w:sz w:val="21"/>
            <w:szCs w:val="21"/>
          </w:rPr>
          <m:t>C</m:t>
        </m:r>
      </m:oMath>
      <w:r>
        <w:rPr>
          <w:rFonts w:hint="eastAsia" w:ascii="Cambria Math" w:hAnsi="Cambria Math" w:eastAsia="宋体" w:cs="宋体"/>
          <w:sz w:val="21"/>
          <w:szCs w:val="21"/>
        </w:rPr>
        <w:t>为系数；</w:t>
      </w:r>
      <m:oMath>
        <m:r>
          <m:rPr>
            <m:sty m:val="p"/>
          </m:rPr>
          <w:rPr>
            <w:rFonts w:hint="eastAsia" w:ascii="Cambria Math" w:hAnsi="Cambria Math" w:eastAsia="宋体" w:cs="宋体"/>
            <w:sz w:val="21"/>
            <w:szCs w:val="21"/>
          </w:rPr>
          <m:t>a</m:t>
        </m:r>
      </m:oMath>
      <w:r>
        <w:rPr>
          <w:rFonts w:hint="eastAsia" w:ascii="Cambria Math" w:hAnsi="Cambria Math" w:eastAsia="宋体" w:cs="宋体"/>
          <w:sz w:val="21"/>
          <w:szCs w:val="21"/>
        </w:rPr>
        <w:t>随着迭代次数从2线性递减到0；</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r</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1</m:t>
            </m:r>
            <m:ctrlPr>
              <w:rPr>
                <w:rFonts w:hint="eastAsia" w:ascii="Cambria Math" w:hAnsi="Cambria Math" w:eastAsia="宋体" w:cs="宋体"/>
                <w:sz w:val="21"/>
                <w:szCs w:val="21"/>
              </w:rPr>
            </m:ctrlPr>
          </m:sub>
        </m:sSub>
      </m:oMath>
      <w:r>
        <w:rPr>
          <w:rFonts w:hint="eastAsia" w:ascii="Cambria Math" w:hAnsi="Cambria Math" w:eastAsia="宋体" w:cs="宋体"/>
          <w:sz w:val="21"/>
          <w:szCs w:val="21"/>
        </w:rPr>
        <w:t>和</w:t>
      </w:r>
      <m:oMath>
        <m:sSub>
          <m:sSubPr>
            <m:ctrlPr>
              <w:rPr>
                <w:rFonts w:hint="eastAsia" w:ascii="Cambria Math" w:hAnsi="Cambria Math" w:eastAsia="宋体" w:cs="宋体"/>
                <w:sz w:val="21"/>
                <w:szCs w:val="21"/>
              </w:rPr>
            </m:ctrlPr>
          </m:sSubPr>
          <m:e>
            <m:r>
              <m:rPr>
                <m:sty m:val="p"/>
              </m:rPr>
              <w:rPr>
                <w:rFonts w:hint="eastAsia" w:ascii="Cambria Math" w:hAnsi="Cambria Math" w:eastAsia="宋体" w:cs="宋体"/>
                <w:sz w:val="21"/>
                <w:szCs w:val="21"/>
              </w:rPr>
              <m:t>r</m:t>
            </m:r>
            <m:ctrlPr>
              <w:rPr>
                <w:rFonts w:hint="eastAsia" w:ascii="Cambria Math" w:hAnsi="Cambria Math" w:eastAsia="宋体" w:cs="宋体"/>
                <w:sz w:val="21"/>
                <w:szCs w:val="21"/>
              </w:rPr>
            </m:ctrlPr>
          </m:e>
          <m:sub>
            <m:r>
              <m:rPr>
                <m:sty m:val="p"/>
              </m:rPr>
              <w:rPr>
                <w:rFonts w:hint="eastAsia" w:ascii="Cambria Math" w:hAnsi="Cambria Math" w:eastAsia="宋体" w:cs="宋体"/>
                <w:sz w:val="21"/>
                <w:szCs w:val="21"/>
              </w:rPr>
              <m:t>2</m:t>
            </m:r>
            <m:ctrlPr>
              <w:rPr>
                <w:rFonts w:hint="eastAsia" w:ascii="Cambria Math" w:hAnsi="Cambria Math" w:eastAsia="宋体" w:cs="宋体"/>
                <w:sz w:val="21"/>
                <w:szCs w:val="21"/>
              </w:rPr>
            </m:ctrlPr>
          </m:sub>
        </m:sSub>
      </m:oMath>
      <w:r>
        <w:rPr>
          <w:rFonts w:hint="eastAsia" w:ascii="Cambria Math" w:hAnsi="Cambria Math" w:eastAsia="宋体" w:cs="宋体"/>
          <w:sz w:val="21"/>
          <w:szCs w:val="21"/>
        </w:rPr>
        <w:t>为</w:t>
      </w:r>
      <m:oMath>
        <m:r>
          <m:rPr>
            <m:sty m:val="p"/>
          </m:rPr>
          <w:rPr>
            <w:rFonts w:hint="eastAsia" w:ascii="Cambria Math" w:hAnsi="Cambria Math" w:eastAsia="宋体" w:cs="宋体"/>
            <w:sz w:val="21"/>
            <w:szCs w:val="21"/>
          </w:rPr>
          <m:t>[0，1]</m:t>
        </m:r>
      </m:oMath>
      <w:r>
        <w:rPr>
          <w:rFonts w:hint="eastAsia" w:ascii="Cambria Math" w:hAnsi="Cambria Math" w:eastAsia="宋体" w:cs="宋体"/>
          <w:sz w:val="21"/>
          <w:szCs w:val="21"/>
        </w:rPr>
        <w:t>之间的随机数。</w:t>
      </w:r>
    </w:p>
    <w:p w14:paraId="389D24E1">
      <w:pPr>
        <w:keepNext w:val="0"/>
        <w:keepLines w:val="0"/>
        <w:pageBreakBefore w:val="0"/>
        <w:widowControl w:val="0"/>
        <w:kinsoku/>
        <w:wordWrap/>
        <w:overflowPunct/>
        <w:topLinePunct w:val="0"/>
        <w:autoSpaceDE/>
        <w:autoSpaceDN/>
        <w:bidi w:val="0"/>
        <w:adjustRightInd/>
        <w:snapToGrid/>
        <w:spacing w:line="288" w:lineRule="auto"/>
        <w:ind w:firstLine="420" w:firstLineChars="200"/>
        <w:jc w:val="center"/>
        <w:textAlignment w:val="auto"/>
        <w:rPr>
          <w:rFonts w:hint="eastAsia" w:ascii="Cambria Math" w:hAnsi="Cambria Math" w:eastAsia="宋体" w:cs="宋体"/>
          <w:sz w:val="21"/>
          <w:szCs w:val="21"/>
        </w:rPr>
      </w:pPr>
    </w:p>
    <w:p w14:paraId="4BB8CDFA">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cs="宋体"/>
          <w:sz w:val="21"/>
          <w:szCs w:val="21"/>
          <w:lang w:eastAsia="zh-CN"/>
        </w:rPr>
      </w:pPr>
      <w:r>
        <w:rPr>
          <w:rFonts w:ascii="Cambria Math" w:hAnsi="Cambria Math" w:cs="宋体"/>
          <w:sz w:val="21"/>
          <w:szCs w:val="21"/>
        </w:rPr>
        <w:t>对于种群中的其他灰狼个体，其位置更新是基于前三只等级最高的灰狼（</w:t>
      </w:r>
      <m:oMath>
        <m:r>
          <m:rPr>
            <m:sty m:val="p"/>
          </m:rPr>
          <w:rPr>
            <w:rFonts w:ascii="Cambria Math" w:hAnsi="Cambria Math" w:cs="宋体"/>
            <w:sz w:val="21"/>
            <w:szCs w:val="21"/>
          </w:rPr>
          <m:t>α</m:t>
        </m:r>
      </m:oMath>
      <w:r>
        <w:rPr>
          <w:rFonts w:ascii="Cambria Math" w:hAnsi="Cambria Math" w:cs="宋体"/>
          <w:sz w:val="21"/>
          <w:szCs w:val="21"/>
        </w:rPr>
        <w:t>、</w:t>
      </w:r>
      <m:oMath>
        <m:r>
          <m:rPr>
            <m:sty m:val="p"/>
          </m:rPr>
          <w:rPr>
            <w:rFonts w:ascii="Cambria Math" w:hAnsi="Cambria Math" w:cs="宋体"/>
            <w:sz w:val="21"/>
            <w:szCs w:val="21"/>
          </w:rPr>
          <m:t>β</m:t>
        </m:r>
      </m:oMath>
      <w:r>
        <w:rPr>
          <w:rFonts w:ascii="Cambria Math" w:hAnsi="Cambria Math" w:cs="宋体"/>
          <w:sz w:val="21"/>
          <w:szCs w:val="21"/>
        </w:rPr>
        <w:t>、</w:t>
      </w:r>
      <m:oMath>
        <m:r>
          <m:rPr>
            <m:sty m:val="p"/>
          </m:rPr>
          <w:rPr>
            <w:rFonts w:ascii="Cambria Math" w:hAnsi="Cambria Math" w:cs="宋体"/>
            <w:sz w:val="21"/>
            <w:szCs w:val="21"/>
          </w:rPr>
          <m:t>δ</m:t>
        </m:r>
      </m:oMath>
      <w:r>
        <w:rPr>
          <w:rFonts w:ascii="Cambria Math" w:hAnsi="Cambria Math" w:cs="宋体"/>
          <w:sz w:val="21"/>
          <w:szCs w:val="21"/>
        </w:rPr>
        <w:t>）的位置，以及当前个体自身位置对猎物方位的判断</w:t>
      </w:r>
      <w:r>
        <w:rPr>
          <w:rFonts w:ascii="Cambria Math" w:hAnsi="Cambria Math" w:cs="宋体"/>
          <w:sz w:val="21"/>
          <w:szCs w:val="21"/>
          <w:vertAlign w:val="superscript"/>
        </w:rPr>
        <w:t>[6]</w:t>
      </w:r>
      <w:r>
        <w:rPr>
          <w:rFonts w:ascii="Cambria Math" w:hAnsi="Cambria Math" w:cs="宋体"/>
          <w:sz w:val="21"/>
          <w:szCs w:val="21"/>
        </w:rPr>
        <w:t>，其计算公式为</w:t>
      </w:r>
      <w:r>
        <w:rPr>
          <w:rFonts w:hint="eastAsia" w:ascii="Cambria Math" w:hAnsi="Cambria Math" w:cs="宋体"/>
          <w:sz w:val="21"/>
          <w:szCs w:val="21"/>
          <w:lang w:eastAsia="zh-CN"/>
        </w:rPr>
        <w:t>：</w:t>
      </w:r>
    </w:p>
    <w:p w14:paraId="10D312E2">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d>
                <m:dPr>
                  <m:begChr m:val="{"/>
                  <m:endChr m:val=""/>
                  <m:ctrlPr>
                    <w:rPr>
                      <w:rFonts w:hint="eastAsia" w:ascii="Cambria Math" w:hAnsi="Cambria Math"/>
                    </w:rPr>
                  </m:ctrlPr>
                </m:dPr>
                <m:e>
                  <m:eqArr>
                    <m:eqArrPr>
                      <m:ctrlPr>
                        <w:rPr>
                          <w:rFonts w:hint="eastAsia" w:ascii="Cambria Math" w:hAnsi="Cambria Math"/>
                        </w:rPr>
                      </m:ctrlPr>
                    </m:eqArrPr>
                    <m:e>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r>
                        <m:rPr>
                          <m:sty m:val="p"/>
                        </m:rPr>
                        <w:rPr>
                          <w:rFonts w:hint="eastAsia" w:ascii="Cambria Math" w:hAnsi="Cambria Math"/>
                        </w:rPr>
                        <m:t>=</m:t>
                      </m:r>
                      <m:d>
                        <m:dPr>
                          <m:begChr m:val="|"/>
                          <m:endChr m:val="|"/>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C</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d>
                      <m:ctrlPr>
                        <w:rPr>
                          <w:rFonts w:hint="eastAsia" w:ascii="Cambria Math" w:hAnsi="Cambria Math"/>
                        </w:rPr>
                      </m:ctrlPr>
                    </m:e>
                    <m:e>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r>
                        <m:rPr>
                          <m:sty m:val="p"/>
                        </m:rPr>
                        <w:rPr>
                          <w:rFonts w:hint="eastAsia" w:ascii="Cambria Math" w:hAnsi="Cambria Math"/>
                        </w:rPr>
                        <m:t>=</m:t>
                      </m:r>
                      <m:d>
                        <m:dPr>
                          <m:begChr m:val="|"/>
                          <m:endChr m:val="|"/>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C</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d>
                      <m:ctrlPr>
                        <w:rPr>
                          <w:rFonts w:hint="eastAsia" w:ascii="Cambria Math" w:hAnsi="Cambria Math"/>
                        </w:rPr>
                      </m:ctrlPr>
                    </m:e>
                    <m:e>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r>
                        <m:rPr>
                          <m:sty m:val="p"/>
                        </m:rPr>
                        <w:rPr>
                          <w:rFonts w:hint="eastAsia" w:ascii="Cambria Math" w:hAnsi="Cambria Math"/>
                        </w:rPr>
                        <m:t>=</m:t>
                      </m:r>
                      <m:d>
                        <m:dPr>
                          <m:begChr m:val="|"/>
                          <m:endChr m:val="|"/>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C</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d>
                      <m:ctrlPr>
                        <w:rPr>
                          <w:rFonts w:hint="eastAsia" w:ascii="Cambria Math" w:hAnsi="Cambria Math"/>
                        </w:rPr>
                      </m:ctrlPr>
                    </m:e>
                  </m:eqArr>
                  <m:ctrlPr>
                    <w:rPr>
                      <w:rFonts w:hint="eastAsia" w:ascii="Cambria Math" w:hAnsi="Cambria Math"/>
                    </w:rPr>
                  </m:ctrlPr>
                </m:e>
              </m:d>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0</m:t>
                  </m:r>
                  <m:ctrlPr>
                    <w:rPr>
                      <w:rFonts w:hint="eastAsia" w:ascii="Cambria Math" w:hAnsi="Cambria Math"/>
                    </w:rPr>
                  </m:ctrlPr>
                </m:e>
              </m:d>
              <m:ctrlPr>
                <w:rPr>
                  <w:rFonts w:hint="eastAsia" w:ascii="Cambria Math" w:hAnsi="Cambria Math"/>
                </w:rPr>
              </m:ctrlPr>
            </m:e>
          </m:eqArr>
        </m:oMath>
      </m:oMathPara>
    </w:p>
    <w:p w14:paraId="29C0F21C">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d>
                <m:dPr>
                  <m:begChr m:val="{"/>
                  <m:endChr m:val=""/>
                  <m:ctrlPr>
                    <w:rPr>
                      <w:rFonts w:hint="eastAsia" w:ascii="Cambria Math" w:hAnsi="Cambria Math"/>
                    </w:rPr>
                  </m:ctrlPr>
                </m:dPr>
                <m:e>
                  <m:eqArr>
                    <m:eqArrPr>
                      <m:ctrlPr>
                        <w:rPr>
                          <w:rFonts w:hint="eastAsia" w:ascii="Cambria Math" w:hAnsi="Cambria Math"/>
                        </w:rPr>
                      </m:ctrlPr>
                    </m:eqArrPr>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A</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ctrlPr>
                        <w:rPr>
                          <w:rFonts w:hint="eastAsia" w:ascii="Cambria Math" w:hAnsi="Cambria Math"/>
                        </w:rPr>
                      </m:ctrlPr>
                    </m:e>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A</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ctrlPr>
                        <w:rPr>
                          <w:rFonts w:hint="eastAsia" w:ascii="Cambria Math" w:hAnsi="Cambria Math"/>
                        </w:rPr>
                      </m:ctrlPr>
                    </m:e>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A</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sSub>
                        <m:sSubPr>
                          <m:ctrlPr>
                            <w:rPr>
                              <w:rFonts w:hint="eastAsia" w:ascii="Cambria Math" w:hAnsi="Cambria Math"/>
                            </w:rPr>
                          </m:ctrlPr>
                        </m:sSubPr>
                        <m:e>
                          <m:r>
                            <m:rPr>
                              <m:sty m:val="p"/>
                            </m:rPr>
                            <w:rPr>
                              <w:rFonts w:hint="eastAsia" w:ascii="Cambria Math" w:hAnsi="Cambria Math"/>
                            </w:rPr>
                            <m:t>D</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ctrlPr>
                        <w:rPr>
                          <w:rFonts w:hint="eastAsia" w:ascii="Cambria Math" w:hAnsi="Cambria Math"/>
                        </w:rPr>
                      </m:ctrlPr>
                    </m:e>
                  </m:eqArr>
                  <m:ctrlPr>
                    <w:rPr>
                      <w:rFonts w:hint="eastAsia" w:ascii="Cambria Math" w:hAnsi="Cambria Math"/>
                    </w:rPr>
                  </m:ctrlPr>
                </m:e>
              </m:d>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1</m:t>
                  </m:r>
                  <m:ctrlPr>
                    <w:rPr>
                      <w:rFonts w:hint="eastAsia" w:ascii="Cambria Math" w:hAnsi="Cambria Math"/>
                    </w:rPr>
                  </m:ctrlPr>
                </m:e>
              </m:d>
              <m:ctrlPr>
                <w:rPr>
                  <w:rFonts w:hint="eastAsia" w:ascii="Cambria Math" w:hAnsi="Cambria Math"/>
                </w:rPr>
              </m:ctrlPr>
            </m:e>
          </m:eqArr>
        </m:oMath>
      </m:oMathPara>
    </w:p>
    <w:p w14:paraId="6916C5A4">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r>
                <m:rPr>
                  <m:sty m:val="p"/>
                </m:rPr>
                <w:rPr>
                  <w:rFonts w:hint="eastAsia" w:ascii="Cambria Math" w:hAnsi="Cambria Math"/>
                </w:rPr>
                <m:t>X</m:t>
              </m:r>
              <m:d>
                <m:dPr>
                  <m:ctrlPr>
                    <w:rPr>
                      <w:rFonts w:hint="eastAsia" w:ascii="Cambria Math" w:hAnsi="Cambria Math"/>
                    </w:rPr>
                  </m:ctrlPr>
                </m:dPr>
                <m:e>
                  <m:r>
                    <m:rPr>
                      <m:sty m:val="p"/>
                    </m:rPr>
                    <w:rPr>
                      <w:rFonts w:hint="eastAsia" w:ascii="Cambria Math" w:hAnsi="Cambria Math"/>
                    </w:rPr>
                    <m:t>t+1</m:t>
                  </m:r>
                  <m:ctrlPr>
                    <w:rPr>
                      <w:rFonts w:hint="eastAsia" w:ascii="Cambria Math" w:hAnsi="Cambria Math"/>
                    </w:rPr>
                  </m:ctrlPr>
                </m:e>
              </m:d>
              <m:r>
                <m:rPr>
                  <m:sty m:val="p"/>
                </m:rPr>
                <w:rPr>
                  <w:rFonts w:hint="eastAsia" w:ascii="Cambria Math" w:hAnsi="Cambria Math"/>
                </w:rPr>
                <m:t>=</m:t>
              </m:r>
              <m:f>
                <m:fPr>
                  <m:type m:val="lin"/>
                  <m:ctrlPr>
                    <w:rPr>
                      <w:rFonts w:hint="eastAsia" w:ascii="Cambria Math" w:hAnsi="Cambria Math"/>
                    </w:rPr>
                  </m:ctrlPr>
                </m:fPr>
                <m:num>
                  <m:d>
                    <m:dPr>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ctrlPr>
                        <w:rPr>
                          <w:rFonts w:hint="eastAsia" w:ascii="Cambria Math" w:hAnsi="Cambria Math"/>
                        </w:rPr>
                      </m:ctrlPr>
                    </m:e>
                  </m:d>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2</m:t>
                  </m:r>
                  <m:ctrlPr>
                    <w:rPr>
                      <w:rFonts w:hint="eastAsia" w:ascii="Cambria Math" w:hAnsi="Cambria Math"/>
                    </w:rPr>
                  </m:ctrlPr>
                </m:e>
              </m:d>
              <m:ctrlPr>
                <w:rPr>
                  <w:rFonts w:hint="eastAsia" w:ascii="Cambria Math" w:hAnsi="Cambria Math"/>
                </w:rPr>
              </m:ctrlPr>
            </m:e>
          </m:eqArr>
        </m:oMath>
      </m:oMathPara>
    </w:p>
    <w:p w14:paraId="6BACB723">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cs="宋体"/>
          <w:sz w:val="21"/>
          <w:szCs w:val="21"/>
          <w:lang w:eastAsia="zh-CN"/>
        </w:rPr>
      </w:pPr>
      <w:r>
        <w:rPr>
          <w:rFonts w:ascii="Cambria Math" w:hAnsi="Cambria Math" w:cs="宋体"/>
          <w:sz w:val="21"/>
          <w:szCs w:val="21"/>
        </w:rPr>
        <w:t>尽管灰狼优化算法具有参数少、一定程度上避免陷入局部最优等优点，但在三维航迹规划问题中，仍存在一些不足之处</w:t>
      </w:r>
      <w:r>
        <w:rPr>
          <w:rFonts w:hint="eastAsia" w:ascii="Cambria Math" w:hAnsi="Cambria Math" w:cs="宋体"/>
          <w:sz w:val="21"/>
          <w:szCs w:val="21"/>
          <w:lang w:eastAsia="zh-CN"/>
        </w:rPr>
        <w:t>：</w:t>
      </w:r>
    </w:p>
    <w:p w14:paraId="4ED12338">
      <w:pPr>
        <w:keepNext w:val="0"/>
        <w:keepLines w:val="0"/>
        <w:pageBreakBefore w:val="0"/>
        <w:widowControl w:val="0"/>
        <w:numPr>
          <w:ilvl w:val="0"/>
          <w:numId w:val="3"/>
        </w:numPr>
        <w:kinsoku/>
        <w:wordWrap/>
        <w:overflowPunct/>
        <w:topLinePunct w:val="0"/>
        <w:autoSpaceDE/>
        <w:autoSpaceDN/>
        <w:bidi w:val="0"/>
        <w:adjustRightInd/>
        <w:snapToGrid/>
        <w:spacing w:line="288" w:lineRule="auto"/>
        <w:ind w:firstLine="420" w:firstLineChars="200"/>
        <w:textAlignment w:val="auto"/>
        <w:rPr>
          <w:rFonts w:ascii="Cambria Math" w:hAnsi="Cambria Math" w:cs="宋体"/>
          <w:sz w:val="21"/>
          <w:szCs w:val="21"/>
        </w:rPr>
      </w:pPr>
      <w:r>
        <w:rPr>
          <w:rFonts w:ascii="Cambria Math" w:hAnsi="Cambria Math" w:cs="宋体"/>
          <w:sz w:val="21"/>
          <w:szCs w:val="21"/>
        </w:rPr>
        <w:t>随机初始化问题：在种群初始化阶段，生成的航点分布杂乱无序，导致个体的初始适应度较低，从而影响算法的早期搜索效率。</w:t>
      </w:r>
    </w:p>
    <w:p w14:paraId="104F8231">
      <w:pPr>
        <w:keepNext w:val="0"/>
        <w:keepLines w:val="0"/>
        <w:pageBreakBefore w:val="0"/>
        <w:widowControl w:val="0"/>
        <w:numPr>
          <w:ilvl w:val="0"/>
          <w:numId w:val="3"/>
        </w:numPr>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cs="宋体"/>
          <w:sz w:val="21"/>
          <w:szCs w:val="21"/>
          <w:lang w:eastAsia="zh-CN"/>
        </w:rPr>
      </w:pPr>
      <w:r>
        <w:rPr>
          <w:rFonts w:ascii="Cambria Math" w:hAnsi="Cambria Math" w:cs="宋体"/>
          <w:sz w:val="21"/>
          <w:szCs w:val="21"/>
        </w:rPr>
        <w:t>开发能力不足：由于距离控制参数 a 采用线性递减方式，这种处理方式限制了算法后期开发能力，难以在复杂环境中高效搜索全局最优解。</w:t>
      </w:r>
    </w:p>
    <w:p w14:paraId="3B324C21">
      <w:pPr>
        <w:keepNext w:val="0"/>
        <w:keepLines w:val="0"/>
        <w:pageBreakBefore w:val="0"/>
        <w:widowControl w:val="0"/>
        <w:numPr>
          <w:ilvl w:val="0"/>
          <w:numId w:val="3"/>
        </w:numPr>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cs="宋体"/>
          <w:sz w:val="21"/>
          <w:szCs w:val="21"/>
          <w:lang w:eastAsia="zh-CN"/>
        </w:rPr>
      </w:pPr>
      <w:r>
        <w:rPr>
          <w:rFonts w:ascii="Cambria Math" w:hAnsi="Cambria Math" w:cs="宋体"/>
          <w:sz w:val="21"/>
          <w:szCs w:val="21"/>
        </w:rPr>
        <w:t>位置更新策略缺乏灵活性：灰狼优化算法通过适应度值排名前三的个体（</w:t>
      </w:r>
      <m:oMath>
        <m:r>
          <m:rPr>
            <m:sty m:val="p"/>
          </m:rPr>
          <w:rPr>
            <w:rFonts w:ascii="Cambria Math" w:hAnsi="Cambria Math" w:cs="宋体"/>
            <w:sz w:val="21"/>
            <w:szCs w:val="21"/>
          </w:rPr>
          <m:t>α</m:t>
        </m:r>
      </m:oMath>
      <w:r>
        <w:rPr>
          <w:rFonts w:ascii="Cambria Math" w:hAnsi="Cambria Math" w:cs="宋体"/>
          <w:sz w:val="21"/>
          <w:szCs w:val="21"/>
        </w:rPr>
        <w:t>、</w:t>
      </w:r>
      <m:oMath>
        <m:r>
          <m:rPr>
            <m:sty m:val="p"/>
          </m:rPr>
          <w:rPr>
            <w:rFonts w:ascii="Cambria Math" w:hAnsi="Cambria Math" w:cs="宋体"/>
            <w:sz w:val="21"/>
            <w:szCs w:val="21"/>
          </w:rPr>
          <m:t>β</m:t>
        </m:r>
      </m:oMath>
      <w:r>
        <w:rPr>
          <w:rFonts w:ascii="Cambria Math" w:hAnsi="Cambria Math" w:cs="宋体"/>
          <w:sz w:val="21"/>
          <w:szCs w:val="21"/>
        </w:rPr>
        <w:t>、</w:t>
      </w:r>
      <m:oMath>
        <m:r>
          <m:rPr>
            <m:sty m:val="p"/>
          </m:rPr>
          <w:rPr>
            <w:rFonts w:ascii="Cambria Math" w:hAnsi="Cambria Math" w:cs="宋体"/>
            <w:sz w:val="21"/>
            <w:szCs w:val="21"/>
          </w:rPr>
          <m:t>δ</m:t>
        </m:r>
      </m:oMath>
      <w:r>
        <w:rPr>
          <w:rFonts w:ascii="Cambria Math" w:hAnsi="Cambria Math" w:cs="宋体"/>
          <w:sz w:val="21"/>
          <w:szCs w:val="21"/>
        </w:rPr>
        <w:t>）的平均位置来更新其他灰狼的位置。这种更新方式过于简单，缺乏灵活性，在复杂寻优问题中可能无法有效找到全局最优解。</w:t>
      </w:r>
    </w:p>
    <w:p w14:paraId="0483ADFB">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2.2.2 改进灰狼优化算法</w:t>
      </w:r>
    </w:p>
    <w:p w14:paraId="791F54C0">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Cambria Math" w:hAnsi="Cambria Math" w:cs="宋体"/>
          <w:sz w:val="21"/>
          <w:szCs w:val="21"/>
        </w:rPr>
      </w:pPr>
      <w:r>
        <w:rPr>
          <w:rFonts w:ascii="Cambria Math" w:hAnsi="Cambria Math" w:cs="宋体"/>
          <w:sz w:val="21"/>
          <w:szCs w:val="21"/>
        </w:rPr>
        <w:t>针对上述问题，本研究对灰狼优化算法（GWO）进行了以下改进：</w:t>
      </w:r>
    </w:p>
    <w:p w14:paraId="355F47F6">
      <w:pPr>
        <w:keepNext w:val="0"/>
        <w:keepLines w:val="0"/>
        <w:pageBreakBefore w:val="0"/>
        <w:widowControl w:val="0"/>
        <w:numPr>
          <w:ilvl w:val="0"/>
          <w:numId w:val="4"/>
        </w:numPr>
        <w:kinsoku/>
        <w:wordWrap/>
        <w:overflowPunct/>
        <w:topLinePunct w:val="0"/>
        <w:autoSpaceDE/>
        <w:autoSpaceDN/>
        <w:bidi w:val="0"/>
        <w:adjustRightInd/>
        <w:snapToGrid/>
        <w:spacing w:line="288" w:lineRule="auto"/>
        <w:ind w:firstLine="420" w:firstLineChars="0"/>
        <w:textAlignment w:val="auto"/>
        <w:rPr>
          <w:rFonts w:ascii="Cambria Math" w:hAnsi="Cambria Math" w:cs="宋体"/>
          <w:sz w:val="21"/>
          <w:szCs w:val="21"/>
        </w:rPr>
      </w:pPr>
      <w:r>
        <w:rPr>
          <w:rFonts w:ascii="Cambria Math" w:hAnsi="Cambria Math" w:cs="宋体"/>
          <w:sz w:val="21"/>
          <w:szCs w:val="21"/>
        </w:rPr>
        <w:t>基于贪婪思想的初始化方法</w:t>
      </w:r>
    </w:p>
    <w:p w14:paraId="1E304FA3">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Cambria Math" w:hAnsi="Cambria Math" w:cs="宋体"/>
          <w:sz w:val="21"/>
          <w:szCs w:val="21"/>
        </w:rPr>
      </w:pPr>
      <w:r>
        <w:rPr>
          <w:rFonts w:ascii="Cambria Math" w:hAnsi="Cambria Math" w:cs="宋体"/>
          <w:sz w:val="21"/>
          <w:szCs w:val="21"/>
        </w:rPr>
        <w:t>为了提高种群个体的平均适应度，本研究提出了一种基于贪婪思想的初始化方法。具体而言，该方法在生成个体时对航点的选择区间进行了优化，遵循以下规则：对于每一个航点，将前一个航点的坐标设定为下边界（第一个航点以起点的坐标作为下边界），目标点的坐标设定为上边界。在上述区间内，航点的随机选择服从均匀分布，从而保证初始化个体的航点分布大致满足航迹的方向性（由起点指向目标点）。该方法通过合理限制航点的分布范围，使初始化种群的航迹具有更明确的指向性，从而在一定程度上提高了种群的初始平均适应度。</w:t>
      </w:r>
    </w:p>
    <w:p w14:paraId="6C141BD0">
      <w:pPr>
        <w:keepNext w:val="0"/>
        <w:keepLines w:val="0"/>
        <w:pageBreakBefore w:val="0"/>
        <w:widowControl w:val="0"/>
        <w:kinsoku/>
        <w:wordWrap/>
        <w:overflowPunct/>
        <w:topLinePunct w:val="0"/>
        <w:autoSpaceDE/>
        <w:autoSpaceDN/>
        <w:bidi w:val="0"/>
        <w:adjustRightInd/>
        <w:snapToGrid/>
        <w:spacing w:line="288" w:lineRule="auto"/>
        <w:textAlignment w:val="auto"/>
        <w:rPr>
          <w:rFonts w:ascii="Cambria Math" w:hAnsi="Cambria Math" w:cs="宋体"/>
          <w:sz w:val="21"/>
          <w:szCs w:val="21"/>
        </w:rPr>
      </w:pPr>
      <w:r>
        <w:rPr>
          <w:rFonts w:ascii="Cambria Math" w:hAnsi="Cambria Math" w:cs="宋体"/>
          <w:sz w:val="21"/>
          <w:szCs w:val="21"/>
        </w:rPr>
        <w:t>基于贪婪思想的初始化方法可以表示为：</w:t>
      </w:r>
    </w:p>
    <w:p w14:paraId="649B2D43">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i+1</m:t>
                  </m:r>
                  <m:ctrlPr>
                    <w:rPr>
                      <w:rFonts w:hint="eastAsia" w:ascii="Cambria Math" w:hAnsi="Cambria Math"/>
                    </w:rPr>
                  </m:ctrlPr>
                </m:sub>
              </m:sSub>
              <m:r>
                <m:rPr>
                  <m:sty m:val="p"/>
                </m:rPr>
                <w:rPr>
                  <w:rFonts w:hint="eastAsia" w:ascii="Cambria Math" w:hAnsi="Cambria Math"/>
                </w:rPr>
                <m:t>~U</m:t>
              </m:r>
              <m:d>
                <m:dPr>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i</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x</m:t>
                      </m:r>
                      <m:ctrlPr>
                        <w:rPr>
                          <w:rFonts w:hint="eastAsia" w:ascii="Cambria Math" w:hAnsi="Cambria Math"/>
                        </w:rPr>
                      </m:ctrlPr>
                    </m:sub>
                  </m:sSub>
                  <m:ctrlPr>
                    <w:rPr>
                      <w:rFonts w:hint="eastAsia" w:ascii="Cambria Math" w:hAnsi="Cambria Math"/>
                    </w:rPr>
                  </m:ctrlPr>
                </m:e>
              </m:d>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2</m:t>
                  </m:r>
                  <m:ctrlPr>
                    <w:rPr>
                      <w:rFonts w:hint="eastAsia" w:ascii="Cambria Math" w:hAnsi="Cambria Math"/>
                    </w:rPr>
                  </m:ctrlPr>
                </m:e>
              </m:d>
              <m:ctrlPr>
                <w:rPr>
                  <w:rFonts w:hint="eastAsia" w:ascii="Cambria Math" w:hAnsi="Cambria Math"/>
                </w:rPr>
              </m:ctrlPr>
            </m:e>
          </m:eqArr>
        </m:oMath>
      </m:oMathPara>
    </w:p>
    <w:p w14:paraId="6D5EEF66">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Ansi="Cambria Math"/>
          <w:i w:val="0"/>
        </w:rPr>
      </w:pPr>
      <m:oMathPara>
        <m:oMath>
          <m:eqArr>
            <m:eqArrPr>
              <m:maxDist m:val="1"/>
              <m:ctrlPr>
                <w:rPr>
                  <w:rFonts w:hint="eastAsia" w:ascii="Cambria Math" w:hAnsi="Cambria Math"/>
                </w:rPr>
              </m:ctrlPr>
            </m:eqArrPr>
            <m:e>
              <m:sSub>
                <m:sSubPr>
                  <m:ctrlPr>
                    <w:rPr>
                      <w:rFonts w:hint="eastAsia" w:ascii="Cambria Math" w:hAnsi="Cambria Math"/>
                    </w:rPr>
                  </m:ctrlPr>
                </m:sSubPr>
                <m:e>
                  <m:r>
                    <m:rPr>
                      <m:sty m:val="p"/>
                    </m:rPr>
                    <w:rPr>
                      <w:rFonts w:hint="eastAsia" w:ascii="Cambria Math" w:hAnsi="Cambria Math"/>
                    </w:rPr>
                    <m:t>y</m:t>
                  </m:r>
                  <m:ctrlPr>
                    <w:rPr>
                      <w:rFonts w:hint="eastAsia" w:ascii="Cambria Math" w:hAnsi="Cambria Math"/>
                    </w:rPr>
                  </m:ctrlPr>
                </m:e>
                <m:sub>
                  <m:r>
                    <m:rPr>
                      <m:sty m:val="p"/>
                    </m:rPr>
                    <w:rPr>
                      <w:rFonts w:hint="eastAsia" w:ascii="Cambria Math" w:hAnsi="Cambria Math"/>
                    </w:rPr>
                    <m:t>i+1</m:t>
                  </m:r>
                  <m:ctrlPr>
                    <w:rPr>
                      <w:rFonts w:hint="eastAsia" w:ascii="Cambria Math" w:hAnsi="Cambria Math"/>
                    </w:rPr>
                  </m:ctrlPr>
                </m:sub>
              </m:sSub>
              <m:r>
                <m:rPr>
                  <m:sty m:val="p"/>
                </m:rPr>
                <w:rPr>
                  <w:rFonts w:hint="eastAsia" w:ascii="Cambria Math" w:hAnsi="Cambria Math"/>
                </w:rPr>
                <m:t>~U</m:t>
              </m:r>
              <m:d>
                <m:dPr>
                  <m:ctrlPr>
                    <w:rPr>
                      <w:rFonts w:hint="eastAsia" w:ascii="Cambria Math" w:hAnsi="Cambria Math"/>
                    </w:rPr>
                  </m:ctrlPr>
                </m:dPr>
                <m:e>
                  <m:sSub>
                    <m:sSubPr>
                      <m:ctrlPr>
                        <w:rPr>
                          <w:rFonts w:hint="eastAsia" w:ascii="Cambria Math" w:hAnsi="Cambria Math"/>
                        </w:rPr>
                      </m:ctrlPr>
                    </m:sSubPr>
                    <m:e>
                      <m:r>
                        <m:rPr>
                          <m:sty m:val="p"/>
                        </m:rPr>
                        <w:rPr>
                          <w:rFonts w:hint="eastAsia" w:ascii="Cambria Math" w:hAnsi="Cambria Math"/>
                        </w:rPr>
                        <m:t>y</m:t>
                      </m:r>
                      <m:ctrlPr>
                        <w:rPr>
                          <w:rFonts w:hint="eastAsia" w:ascii="Cambria Math" w:hAnsi="Cambria Math"/>
                        </w:rPr>
                      </m:ctrlPr>
                    </m:e>
                    <m:sub>
                      <m:r>
                        <m:rPr>
                          <m:sty m:val="p"/>
                        </m:rPr>
                        <w:rPr>
                          <w:rFonts w:hint="eastAsia" w:ascii="Cambria Math" w:hAnsi="Cambria Math"/>
                        </w:rPr>
                        <m:t>i</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y</m:t>
                      </m:r>
                      <m:ctrlPr>
                        <w:rPr>
                          <w:rFonts w:hint="eastAsia" w:ascii="Cambria Math" w:hAnsi="Cambria Math"/>
                        </w:rPr>
                      </m:ctrlPr>
                    </m:sub>
                  </m:sSub>
                  <m:ctrlPr>
                    <w:rPr>
                      <w:rFonts w:hint="eastAsia" w:ascii="Cambria Math" w:hAnsi="Cambria Math"/>
                    </w:rPr>
                  </m:ctrlPr>
                </m:e>
              </m:d>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3</m:t>
                  </m:r>
                  <m:ctrlPr>
                    <w:rPr>
                      <w:rFonts w:hint="eastAsia" w:ascii="Cambria Math" w:hAnsi="Cambria Math"/>
                    </w:rPr>
                  </m:ctrlPr>
                </m:e>
              </m:d>
              <m:ctrlPr>
                <w:rPr>
                  <w:rFonts w:hint="eastAsia" w:ascii="Cambria Math" w:hAnsi="Cambria Math"/>
                </w:rPr>
              </m:ctrlPr>
            </m:e>
          </m:eqArr>
        </m:oMath>
      </m:oMathPara>
    </w:p>
    <w:p w14:paraId="385BC075">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Cambria Math" w:hAnsi="Cambria Math" w:cs="宋体"/>
          <w:sz w:val="21"/>
          <w:szCs w:val="21"/>
        </w:rPr>
      </w:pPr>
      <m:oMath>
        <m:sSub>
          <m:sSubPr>
            <m:ctrlPr>
              <w:rPr>
                <w:rFonts w:ascii="Cambria Math" w:hAnsi="Cambria Math" w:cs="宋体"/>
                <w:sz w:val="21"/>
                <w:szCs w:val="21"/>
              </w:rPr>
            </m:ctrlPr>
          </m:sSubPr>
          <m:e>
            <m:r>
              <m:rPr>
                <m:sty m:val="p"/>
              </m:rPr>
              <w:rPr>
                <w:rFonts w:ascii="Cambria Math" w:hAnsi="Cambria Math" w:cs="宋体"/>
                <w:sz w:val="21"/>
                <w:szCs w:val="21"/>
              </w:rPr>
              <m:t>x</m:t>
            </m:r>
            <m:ctrlPr>
              <w:rPr>
                <w:rFonts w:ascii="Cambria Math" w:hAnsi="Cambria Math" w:cs="宋体"/>
                <w:sz w:val="21"/>
                <w:szCs w:val="21"/>
              </w:rPr>
            </m:ctrlPr>
          </m:e>
          <m:sub>
            <m:r>
              <m:rPr>
                <m:sty m:val="p"/>
              </m:rPr>
              <w:rPr>
                <w:rFonts w:ascii="Cambria Math" w:hAnsi="Cambria Math" w:cs="宋体"/>
                <w:sz w:val="21"/>
                <w:szCs w:val="21"/>
              </w:rPr>
              <m:t>i</m:t>
            </m:r>
            <m:ctrlPr>
              <w:rPr>
                <w:rFonts w:ascii="Cambria Math" w:hAnsi="Cambria Math" w:cs="宋体"/>
                <w:sz w:val="21"/>
                <w:szCs w:val="21"/>
              </w:rPr>
            </m:ctrlPr>
          </m:sub>
        </m:sSub>
      </m:oMath>
      <w:r>
        <w:rPr>
          <w:rFonts w:ascii="Cambria Math" w:hAnsi="Cambria Math" w:cs="宋体"/>
          <w:sz w:val="21"/>
          <w:szCs w:val="21"/>
        </w:rPr>
        <w:t>，</w:t>
      </w:r>
      <m:oMath>
        <m:sSub>
          <m:sSubPr>
            <m:ctrlPr>
              <w:rPr>
                <w:rFonts w:ascii="Cambria Math" w:hAnsi="Cambria Math" w:cs="宋体"/>
                <w:sz w:val="21"/>
                <w:szCs w:val="21"/>
              </w:rPr>
            </m:ctrlPr>
          </m:sSubPr>
          <m:e>
            <m:r>
              <m:rPr>
                <m:sty m:val="p"/>
              </m:rPr>
              <w:rPr>
                <w:rFonts w:ascii="Cambria Math" w:hAnsi="Cambria Math" w:cs="宋体"/>
                <w:sz w:val="21"/>
                <w:szCs w:val="21"/>
              </w:rPr>
              <m:t>x</m:t>
            </m:r>
            <m:ctrlPr>
              <w:rPr>
                <w:rFonts w:ascii="Cambria Math" w:hAnsi="Cambria Math" w:cs="宋体"/>
                <w:sz w:val="21"/>
                <w:szCs w:val="21"/>
              </w:rPr>
            </m:ctrlPr>
          </m:e>
          <m:sub>
            <m:r>
              <m:rPr>
                <m:sty m:val="p"/>
              </m:rPr>
              <w:rPr>
                <w:rFonts w:ascii="Cambria Math" w:hAnsi="Cambria Math" w:cs="宋体"/>
                <w:sz w:val="21"/>
                <w:szCs w:val="21"/>
              </w:rPr>
              <m:t>i+1</m:t>
            </m:r>
            <m:ctrlPr>
              <w:rPr>
                <w:rFonts w:ascii="Cambria Math" w:hAnsi="Cambria Math" w:cs="宋体"/>
                <w:sz w:val="21"/>
                <w:szCs w:val="21"/>
              </w:rPr>
            </m:ctrlPr>
          </m:sub>
        </m:sSub>
      </m:oMath>
      <w:r>
        <w:rPr>
          <w:rFonts w:hint="eastAsia" w:ascii="Cambria Math" w:hAnsi="Cambria Math" w:cs="宋体"/>
          <w:sz w:val="21"/>
          <w:szCs w:val="21"/>
        </w:rPr>
        <w:t>为个体中两个相邻的航点坐标的横坐标</w:t>
      </w:r>
      <w:r>
        <w:rPr>
          <w:rFonts w:ascii="Cambria Math" w:hAnsi="Cambria Math" w:cs="宋体"/>
          <w:sz w:val="21"/>
          <w:szCs w:val="21"/>
        </w:rPr>
        <w:t>；</w:t>
      </w:r>
      <m:oMath>
        <m:sSub>
          <m:sSubPr>
            <m:ctrlPr>
              <w:rPr>
                <w:rFonts w:ascii="Cambria Math" w:hAnsi="Cambria Math" w:cs="宋体"/>
                <w:sz w:val="21"/>
                <w:szCs w:val="21"/>
              </w:rPr>
            </m:ctrlPr>
          </m:sSubPr>
          <m:e>
            <m:r>
              <m:rPr>
                <m:sty m:val="p"/>
              </m:rPr>
              <w:rPr>
                <w:rFonts w:ascii="Cambria Math" w:hAnsi="Cambria Math" w:cs="宋体"/>
                <w:sz w:val="21"/>
                <w:szCs w:val="21"/>
              </w:rPr>
              <m:t>y</m:t>
            </m:r>
            <m:ctrlPr>
              <w:rPr>
                <w:rFonts w:ascii="Cambria Math" w:hAnsi="Cambria Math" w:cs="宋体"/>
                <w:sz w:val="21"/>
                <w:szCs w:val="21"/>
              </w:rPr>
            </m:ctrlPr>
          </m:e>
          <m:sub>
            <m:r>
              <m:rPr>
                <m:sty m:val="p"/>
              </m:rPr>
              <w:rPr>
                <w:rFonts w:ascii="Cambria Math" w:hAnsi="Cambria Math" w:cs="宋体"/>
                <w:sz w:val="21"/>
                <w:szCs w:val="21"/>
              </w:rPr>
              <m:t>i</m:t>
            </m:r>
            <m:ctrlPr>
              <w:rPr>
                <w:rFonts w:ascii="Cambria Math" w:hAnsi="Cambria Math" w:cs="宋体"/>
                <w:sz w:val="21"/>
                <w:szCs w:val="21"/>
              </w:rPr>
            </m:ctrlPr>
          </m:sub>
        </m:sSub>
      </m:oMath>
      <w:r>
        <w:rPr>
          <w:rFonts w:ascii="Cambria Math" w:hAnsi="Cambria Math" w:cs="宋体"/>
          <w:sz w:val="21"/>
          <w:szCs w:val="21"/>
        </w:rPr>
        <w:t>，</w:t>
      </w:r>
      <m:oMath>
        <m:sSub>
          <m:sSubPr>
            <m:ctrlPr>
              <w:rPr>
                <w:rFonts w:ascii="Cambria Math" w:hAnsi="Cambria Math" w:cs="宋体"/>
                <w:sz w:val="21"/>
                <w:szCs w:val="21"/>
              </w:rPr>
            </m:ctrlPr>
          </m:sSubPr>
          <m:e>
            <m:r>
              <m:rPr>
                <m:sty m:val="p"/>
              </m:rPr>
              <w:rPr>
                <w:rFonts w:ascii="Cambria Math" w:hAnsi="Cambria Math" w:cs="宋体"/>
                <w:sz w:val="21"/>
                <w:szCs w:val="21"/>
              </w:rPr>
              <m:t>y</m:t>
            </m:r>
            <m:ctrlPr>
              <w:rPr>
                <w:rFonts w:ascii="Cambria Math" w:hAnsi="Cambria Math" w:cs="宋体"/>
                <w:sz w:val="21"/>
                <w:szCs w:val="21"/>
              </w:rPr>
            </m:ctrlPr>
          </m:e>
          <m:sub>
            <m:r>
              <m:rPr>
                <m:sty m:val="p"/>
              </m:rPr>
              <w:rPr>
                <w:rFonts w:ascii="Cambria Math" w:hAnsi="Cambria Math" w:cs="宋体"/>
                <w:sz w:val="21"/>
                <w:szCs w:val="21"/>
              </w:rPr>
              <m:t>i+1</m:t>
            </m:r>
            <m:ctrlPr>
              <w:rPr>
                <w:rFonts w:ascii="Cambria Math" w:hAnsi="Cambria Math" w:cs="宋体"/>
                <w:sz w:val="21"/>
                <w:szCs w:val="21"/>
              </w:rPr>
            </m:ctrlPr>
          </m:sub>
        </m:sSub>
      </m:oMath>
      <w:r>
        <w:rPr>
          <w:rFonts w:hint="eastAsia" w:ascii="Cambria Math" w:hAnsi="Cambria Math" w:cs="宋体"/>
          <w:sz w:val="21"/>
          <w:szCs w:val="21"/>
        </w:rPr>
        <w:t>为个体中两个相邻的航点坐标的纵坐标</w:t>
      </w:r>
      <w:r>
        <w:rPr>
          <w:rFonts w:ascii="Cambria Math" w:hAnsi="Cambria Math" w:cs="宋体"/>
          <w:sz w:val="21"/>
          <w:szCs w:val="21"/>
        </w:rPr>
        <w:t>；</w:t>
      </w:r>
      <m:oMath>
        <m:sSub>
          <m:sSubPr>
            <m:ctrlPr>
              <w:rPr>
                <w:rFonts w:ascii="Cambria Math" w:hAnsi="Cambria Math" w:cs="宋体"/>
                <w:sz w:val="21"/>
                <w:szCs w:val="21"/>
              </w:rPr>
            </m:ctrlPr>
          </m:sSubPr>
          <m:e>
            <m:r>
              <m:rPr>
                <m:sty m:val="p"/>
              </m:rPr>
              <w:rPr>
                <w:rFonts w:ascii="Cambria Math" w:hAnsi="Cambria Math" w:cs="宋体"/>
                <w:sz w:val="21"/>
                <w:szCs w:val="21"/>
              </w:rPr>
              <m:t>e</m:t>
            </m:r>
            <m:ctrlPr>
              <w:rPr>
                <w:rFonts w:ascii="Cambria Math" w:hAnsi="Cambria Math" w:cs="宋体"/>
                <w:sz w:val="21"/>
                <w:szCs w:val="21"/>
              </w:rPr>
            </m:ctrlPr>
          </m:e>
          <m:sub>
            <m:r>
              <m:rPr>
                <m:sty m:val="p"/>
              </m:rPr>
              <w:rPr>
                <w:rFonts w:ascii="Cambria Math" w:hAnsi="Cambria Math" w:cs="宋体"/>
                <w:sz w:val="21"/>
                <w:szCs w:val="21"/>
              </w:rPr>
              <m:t>x</m:t>
            </m:r>
            <m:ctrlPr>
              <w:rPr>
                <w:rFonts w:ascii="Cambria Math" w:hAnsi="Cambria Math" w:cs="宋体"/>
                <w:sz w:val="21"/>
                <w:szCs w:val="21"/>
              </w:rPr>
            </m:ctrlPr>
          </m:sub>
        </m:sSub>
      </m:oMath>
      <w:r>
        <w:rPr>
          <w:rFonts w:ascii="Cambria Math" w:hAnsi="Cambria Math" w:cs="宋体"/>
          <w:sz w:val="21"/>
          <w:szCs w:val="21"/>
        </w:rPr>
        <w:t>，</w:t>
      </w:r>
      <m:oMath>
        <m:sSub>
          <m:sSubPr>
            <m:ctrlPr>
              <w:rPr>
                <w:rFonts w:ascii="Cambria Math" w:hAnsi="Cambria Math" w:cs="宋体"/>
                <w:sz w:val="21"/>
                <w:szCs w:val="21"/>
              </w:rPr>
            </m:ctrlPr>
          </m:sSubPr>
          <m:e>
            <m:r>
              <m:rPr>
                <m:sty m:val="p"/>
              </m:rPr>
              <w:rPr>
                <w:rFonts w:ascii="Cambria Math" w:hAnsi="Cambria Math" w:cs="宋体"/>
                <w:sz w:val="21"/>
                <w:szCs w:val="21"/>
              </w:rPr>
              <m:t>e</m:t>
            </m:r>
            <m:ctrlPr>
              <w:rPr>
                <w:rFonts w:ascii="Cambria Math" w:hAnsi="Cambria Math" w:cs="宋体"/>
                <w:sz w:val="21"/>
                <w:szCs w:val="21"/>
              </w:rPr>
            </m:ctrlPr>
          </m:e>
          <m:sub>
            <m:r>
              <m:rPr>
                <m:sty m:val="p"/>
              </m:rPr>
              <w:rPr>
                <w:rFonts w:ascii="Cambria Math" w:hAnsi="Cambria Math" w:cs="宋体"/>
                <w:sz w:val="21"/>
                <w:szCs w:val="21"/>
              </w:rPr>
              <m:t>y</m:t>
            </m:r>
            <m:ctrlPr>
              <w:rPr>
                <w:rFonts w:ascii="Cambria Math" w:hAnsi="Cambria Math" w:cs="宋体"/>
                <w:sz w:val="21"/>
                <w:szCs w:val="21"/>
              </w:rPr>
            </m:ctrlPr>
          </m:sub>
        </m:sSub>
      </m:oMath>
      <w:r>
        <w:rPr>
          <w:rFonts w:hint="eastAsia" w:ascii="Cambria Math" w:hAnsi="Cambria Math" w:cs="宋体"/>
          <w:sz w:val="21"/>
          <w:szCs w:val="21"/>
        </w:rPr>
        <w:t>为目标点坐标的横坐标和纵坐标</w:t>
      </w:r>
      <w:r>
        <w:rPr>
          <w:rFonts w:ascii="Cambria Math" w:hAnsi="Cambria Math" w:cs="宋体"/>
          <w:sz w:val="21"/>
          <w:szCs w:val="21"/>
        </w:rPr>
        <w:t>；</w:t>
      </w:r>
      <m:oMath>
        <m:r>
          <m:rPr>
            <m:sty m:val="p"/>
          </m:rPr>
          <w:rPr>
            <w:rFonts w:hint="eastAsia" w:ascii="Cambria Math" w:hAnsi="Cambria Math" w:cs="宋体"/>
            <w:sz w:val="21"/>
            <w:szCs w:val="21"/>
          </w:rPr>
          <m:t>U</m:t>
        </m:r>
      </m:oMath>
      <w:r>
        <w:rPr>
          <w:rFonts w:hint="eastAsia" w:ascii="Cambria Math" w:hAnsi="Cambria Math" w:cs="宋体"/>
          <w:sz w:val="21"/>
          <w:szCs w:val="21"/>
        </w:rPr>
        <w:t>为航点坐标的均匀分布函数</w:t>
      </w:r>
      <w:r>
        <w:rPr>
          <w:rFonts w:ascii="Cambria Math" w:hAnsi="Cambria Math" w:cs="宋体"/>
          <w:sz w:val="21"/>
          <w:szCs w:val="21"/>
        </w:rPr>
        <w:t>。</w:t>
      </w:r>
      <w:r>
        <w:rPr>
          <w:rFonts w:hint="eastAsia" w:ascii="Cambria Math" w:hAnsi="Cambria Math" w:cs="宋体"/>
          <w:sz w:val="21"/>
          <w:szCs w:val="21"/>
        </w:rPr>
        <w:t>基于贪婪思想的初始化方法在一定程度上会降低种群的多样性</w:t>
      </w:r>
      <w:r>
        <w:rPr>
          <w:rFonts w:ascii="Cambria Math" w:hAnsi="Cambria Math" w:cs="宋体"/>
          <w:sz w:val="21"/>
          <w:szCs w:val="21"/>
        </w:rPr>
        <w:t>，</w:t>
      </w:r>
      <w:r>
        <w:rPr>
          <w:rFonts w:hint="eastAsia" w:ascii="Cambria Math" w:hAnsi="Cambria Math" w:cs="宋体"/>
          <w:sz w:val="21"/>
          <w:szCs w:val="21"/>
        </w:rPr>
        <w:t>所以加入变异策略</w:t>
      </w:r>
      <w:r>
        <w:rPr>
          <w:rFonts w:ascii="Cambria Math" w:hAnsi="Cambria Math" w:cs="宋体"/>
          <w:sz w:val="21"/>
          <w:szCs w:val="21"/>
        </w:rPr>
        <w:t>，</w:t>
      </w:r>
      <w:r>
        <w:rPr>
          <w:rFonts w:hint="eastAsia" w:ascii="Cambria Math" w:hAnsi="Cambria Math" w:cs="宋体"/>
          <w:sz w:val="21"/>
          <w:szCs w:val="21"/>
        </w:rPr>
        <w:t>通过变异阈值控制</w:t>
      </w:r>
      <w:r>
        <w:rPr>
          <w:rFonts w:ascii="Cambria Math" w:hAnsi="Cambria Math" w:cs="宋体"/>
          <w:sz w:val="21"/>
          <w:szCs w:val="21"/>
        </w:rPr>
        <w:t>，</w:t>
      </w:r>
      <w:r>
        <w:rPr>
          <w:rFonts w:hint="eastAsia" w:ascii="Cambria Math" w:hAnsi="Cambria Math" w:cs="宋体"/>
          <w:sz w:val="21"/>
          <w:szCs w:val="21"/>
        </w:rPr>
        <w:t>形成混合初始化方法</w:t>
      </w:r>
      <w:r>
        <w:rPr>
          <w:rFonts w:ascii="Cambria Math" w:hAnsi="Cambria Math" w:cs="宋体"/>
          <w:sz w:val="21"/>
          <w:szCs w:val="21"/>
        </w:rPr>
        <w:t>，</w:t>
      </w:r>
      <w:r>
        <w:rPr>
          <w:rFonts w:hint="eastAsia" w:ascii="Cambria Math" w:hAnsi="Cambria Math" w:cs="宋体"/>
          <w:sz w:val="21"/>
          <w:szCs w:val="21"/>
        </w:rPr>
        <w:t>即</w:t>
      </w:r>
      <w:r>
        <w:rPr>
          <w:rFonts w:ascii="Cambria Math" w:hAnsi="Cambria Math" w:cs="宋体"/>
          <w:sz w:val="21"/>
          <w:szCs w:val="21"/>
        </w:rPr>
        <w:t>：</w:t>
      </w:r>
      <w:r>
        <w:rPr>
          <w:rFonts w:hint="eastAsia" w:ascii="Cambria Math" w:hAnsi="Cambria Math" w:cs="宋体"/>
          <w:sz w:val="21"/>
          <w:szCs w:val="21"/>
        </w:rPr>
        <w:t>当种群初始化变异参数</w:t>
      </w:r>
      <m:oMath>
        <m:r>
          <m:rPr>
            <m:sty m:val="p"/>
          </m:rPr>
          <w:rPr>
            <w:rFonts w:hint="eastAsia" w:ascii="Cambria Math" w:hAnsi="Cambria Math" w:cs="宋体"/>
            <w:sz w:val="21"/>
            <w:szCs w:val="21"/>
          </w:rPr>
          <m:t>m</m:t>
        </m:r>
      </m:oMath>
      <w:r>
        <w:rPr>
          <w:rFonts w:hint="eastAsia" w:ascii="Cambria Math" w:hAnsi="Cambria Math" w:cs="宋体"/>
          <w:sz w:val="21"/>
          <w:szCs w:val="21"/>
        </w:rPr>
        <w:t>小于阈值时</w:t>
      </w:r>
      <w:r>
        <w:rPr>
          <w:rFonts w:ascii="Cambria Math" w:hAnsi="Cambria Math" w:cs="宋体"/>
          <w:sz w:val="21"/>
          <w:szCs w:val="21"/>
        </w:rPr>
        <w:t>，</w:t>
      </w:r>
      <w:r>
        <w:rPr>
          <w:rFonts w:hint="eastAsia" w:ascii="Cambria Math" w:hAnsi="Cambria Math" w:cs="宋体"/>
          <w:sz w:val="21"/>
          <w:szCs w:val="21"/>
        </w:rPr>
        <w:t>该个体初始化采用基于贪婪思想的初始化方法</w:t>
      </w:r>
      <w:r>
        <w:rPr>
          <w:rFonts w:ascii="Cambria Math" w:hAnsi="Cambria Math" w:cs="宋体"/>
          <w:sz w:val="21"/>
          <w:szCs w:val="21"/>
        </w:rPr>
        <w:t>；</w:t>
      </w:r>
      <w:r>
        <w:rPr>
          <w:rFonts w:hint="eastAsia" w:ascii="Cambria Math" w:hAnsi="Cambria Math" w:cs="宋体"/>
          <w:sz w:val="21"/>
          <w:szCs w:val="21"/>
        </w:rPr>
        <w:t>反之</w:t>
      </w:r>
      <w:r>
        <w:rPr>
          <w:rFonts w:ascii="Cambria Math" w:hAnsi="Cambria Math" w:cs="宋体"/>
          <w:sz w:val="21"/>
          <w:szCs w:val="21"/>
        </w:rPr>
        <w:t>，</w:t>
      </w:r>
      <w:r>
        <w:rPr>
          <w:rFonts w:hint="eastAsia" w:ascii="Cambria Math" w:hAnsi="Cambria Math" w:cs="宋体"/>
          <w:sz w:val="21"/>
          <w:szCs w:val="21"/>
        </w:rPr>
        <w:t>该个体采用原始的随机初始化方法</w:t>
      </w:r>
      <w:r>
        <w:rPr>
          <w:rFonts w:ascii="Cambria Math" w:hAnsi="Cambria Math" w:cs="宋体"/>
          <w:sz w:val="21"/>
          <w:szCs w:val="21"/>
        </w:rPr>
        <w:t>。</w:t>
      </w:r>
    </w:p>
    <w:p w14:paraId="6B7F8FE0">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Cambria Math" w:hAnsi="Cambria Math" w:cs="宋体"/>
          <w:sz w:val="21"/>
          <w:szCs w:val="21"/>
        </w:rPr>
      </w:pPr>
    </w:p>
    <w:p w14:paraId="207FA199">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0" w:leftChars="0" w:firstLine="420" w:firstLineChars="0"/>
        <w:textAlignment w:val="auto"/>
      </w:pPr>
      <m:oMath>
        <m:r>
          <m:rPr>
            <m:sty m:val="p"/>
          </m:rPr>
          <w:rPr>
            <w:rFonts w:hint="eastAsia" w:ascii="Cambria Math" w:hAnsi="Cambria Math" w:eastAsia="宋体" w:cs="宋体"/>
            <w:kern w:val="2"/>
            <w:sz w:val="21"/>
            <w:szCs w:val="21"/>
            <w:lang w:val="en-US" w:eastAsia="zh-CN" w:bidi="ar-SA"/>
          </w:rPr>
          <m:t>a</m:t>
        </m:r>
      </m:oMath>
      <w:r>
        <w:rPr>
          <w:rFonts w:hint="eastAsia" w:ascii="Cambria Math" w:hAnsi="Cambria Math" w:eastAsia="宋体" w:cs="宋体"/>
          <w:kern w:val="2"/>
          <w:sz w:val="21"/>
          <w:szCs w:val="21"/>
          <w:lang w:val="en-US" w:eastAsia="zh-CN" w:bidi="ar-SA"/>
        </w:rPr>
        <w:t>随着迭代次数的增加</w:t>
      </w:r>
      <w:r>
        <w:rPr>
          <w:rFonts w:ascii="Cambria Math" w:hAnsi="Cambria Math" w:eastAsia="宋体" w:cs="宋体"/>
          <w:kern w:val="2"/>
          <w:sz w:val="21"/>
          <w:szCs w:val="21"/>
          <w:lang w:val="en-US" w:eastAsia="zh-CN" w:bidi="ar-SA"/>
        </w:rPr>
        <w:t>，</w:t>
      </w:r>
      <w:r>
        <w:rPr>
          <w:rFonts w:hint="eastAsia"/>
        </w:rPr>
        <w:t>从2非线性递减到0</w:t>
      </w:r>
      <w:r>
        <w:t>，</w:t>
      </w:r>
      <w:r>
        <w:rPr>
          <w:rFonts w:hint="eastAsia"/>
        </w:rPr>
        <w:t>变化速率先慢后快</w:t>
      </w:r>
      <w:r>
        <w:t>。</w:t>
      </w:r>
      <w:r>
        <w:rPr>
          <w:rFonts w:hint="eastAsia"/>
        </w:rPr>
        <w:t>定义为</w:t>
      </w:r>
    </w:p>
    <w:p w14:paraId="6361B41A">
      <w:pPr>
        <w:ind w:firstLine="480"/>
      </w:pPr>
      <m:oMathPara>
        <m:oMath>
          <m:eqArr>
            <m:eqArrPr>
              <m:maxDist m:val="1"/>
              <m:ctrlPr>
                <w:rPr>
                  <w:rFonts w:hint="eastAsia" w:ascii="Cambria Math" w:hAnsi="Cambria Math"/>
                </w:rPr>
              </m:ctrlPr>
            </m:eqArrPr>
            <m:e>
              <m:r>
                <m:rPr>
                  <m:sty m:val="p"/>
                </m:rPr>
                <w:rPr>
                  <w:rFonts w:hint="eastAsia" w:ascii="Cambria Math" w:hAnsi="Cambria Math"/>
                </w:rPr>
                <m:t>a=2</m:t>
              </m:r>
              <m:func>
                <m:funcPr>
                  <m:ctrlPr>
                    <w:rPr>
                      <w:rFonts w:hint="eastAsia" w:ascii="Cambria Math" w:hAnsi="Cambria Math"/>
                    </w:rPr>
                  </m:ctrlPr>
                </m:funcPr>
                <m:fName>
                  <m:r>
                    <m:rPr>
                      <m:sty m:val="p"/>
                    </m:rPr>
                    <w:rPr>
                      <w:rFonts w:hint="eastAsia" w:ascii="Cambria Math" w:hAnsi="Cambria Math"/>
                    </w:rPr>
                    <m:t>cos</m:t>
                  </m:r>
                  <m:ctrlPr>
                    <w:rPr>
                      <w:rFonts w:hint="eastAsia" w:ascii="Cambria Math" w:hAnsi="Cambria Math"/>
                    </w:rPr>
                  </m:ctrlPr>
                </m:fName>
                <m:e>
                  <m:d>
                    <m:dPr>
                      <m:ctrlPr>
                        <w:rPr>
                          <w:rFonts w:hint="eastAsia" w:ascii="Cambria Math" w:hAnsi="Cambria Math"/>
                        </w:rPr>
                      </m:ctrlPr>
                    </m:dPr>
                    <m:e>
                      <m:d>
                        <m:dPr>
                          <m:ctrlPr>
                            <w:rPr>
                              <w:rFonts w:hint="eastAsia" w:ascii="Cambria Math" w:hAnsi="Cambria Math"/>
                            </w:rPr>
                          </m:ctrlPr>
                        </m:dPr>
                        <m:e>
                          <m:f>
                            <m:fPr>
                              <m:type m:val="lin"/>
                              <m:ctrlPr>
                                <w:rPr>
                                  <w:rFonts w:hint="eastAsia" w:ascii="Cambria Math" w:hAnsi="Cambria Math"/>
                                </w:rPr>
                              </m:ctrlPr>
                            </m:fPr>
                            <m:num>
                              <m:r>
                                <m:rPr>
                                  <m:sty m:val="p"/>
                                </m:rPr>
                                <w:rPr>
                                  <w:rFonts w:hint="eastAsia" w:ascii="Cambria Math" w:hAnsi="Cambria Math"/>
                                </w:rPr>
                                <m:t>i</m:t>
                              </m:r>
                              <m:ctrlPr>
                                <w:rPr>
                                  <w:rFonts w:hint="eastAsia" w:ascii="Cambria Math" w:hAnsi="Cambria Math"/>
                                </w:rPr>
                              </m:ctrlPr>
                            </m:num>
                            <m:den>
                              <m:r>
                                <m:rPr>
                                  <m:sty m:val="p"/>
                                </m:rPr>
                                <w:rPr>
                                  <w:rFonts w:hint="eastAsia" w:ascii="Cambria Math" w:hAnsi="Cambria Math"/>
                                </w:rPr>
                                <m:t>I</m:t>
                              </m:r>
                              <m:ctrlPr>
                                <w:rPr>
                                  <w:rFonts w:hint="eastAsia" w:ascii="Cambria Math" w:hAnsi="Cambria Math"/>
                                </w:rPr>
                              </m:ctrlPr>
                            </m:den>
                          </m:f>
                          <m:ctrlPr>
                            <w:rPr>
                              <w:rFonts w:hint="eastAsia" w:ascii="Cambria Math" w:hAnsi="Cambria Math"/>
                            </w:rPr>
                          </m:ctrlPr>
                        </m:e>
                      </m:d>
                      <m:d>
                        <m:dPr>
                          <m:ctrlPr>
                            <w:rPr>
                              <w:rFonts w:hint="eastAsia" w:ascii="Cambria Math" w:hAnsi="Cambria Math"/>
                            </w:rPr>
                          </m:ctrlPr>
                        </m:dPr>
                        <m:e>
                          <m:f>
                            <m:fPr>
                              <m:type m:val="lin"/>
                              <m:ctrlPr>
                                <w:rPr>
                                  <w:rFonts w:hint="eastAsia" w:ascii="Cambria Math" w:hAnsi="Cambria Math"/>
                                </w:rPr>
                              </m:ctrlPr>
                            </m:fPr>
                            <m:num>
                              <m:r>
                                <m:rPr>
                                  <m:sty m:val="p"/>
                                </m:rPr>
                                <w:rPr>
                                  <w:rFonts w:hint="eastAsia" w:ascii="Cambria Math" w:hAnsi="Cambria Math"/>
                                </w:rPr>
                                <m:t>π</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ctrlPr>
                            <w:rPr>
                              <w:rFonts w:hint="eastAsia" w:ascii="Cambria Math" w:hAnsi="Cambria Math"/>
                            </w:rPr>
                          </m:ctrlPr>
                        </m:e>
                      </m:d>
                      <m:ctrlPr>
                        <w:rPr>
                          <w:rFonts w:hint="eastAsia" w:ascii="Cambria Math" w:hAnsi="Cambria Math"/>
                        </w:rPr>
                      </m:ctrlPr>
                    </m:e>
                  </m:d>
                  <m:ctrlPr>
                    <w:rPr>
                      <w:rFonts w:hint="eastAsia" w:ascii="Cambria Math" w:hAnsi="Cambria Math"/>
                    </w:rPr>
                  </m:ctrlPr>
                </m:e>
              </m:func>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default" w:ascii="Cambria Math" w:hAnsi="Cambria Math"/>
                      <w:lang w:val="en-US" w:eastAsia="zh-CN"/>
                    </w:rPr>
                    <m:t>14</m:t>
                  </m:r>
                  <m:ctrlPr>
                    <w:rPr>
                      <w:rFonts w:hint="eastAsia" w:ascii="Cambria Math" w:hAnsi="Cambria Math"/>
                    </w:rPr>
                  </m:ctrlPr>
                </m:e>
              </m:d>
              <m:ctrlPr>
                <w:rPr>
                  <w:rFonts w:hint="eastAsia" w:ascii="Cambria Math" w:hAnsi="Cambria Math"/>
                </w:rPr>
              </m:ctrlPr>
            </m:e>
          </m:eqArr>
        </m:oMath>
      </m:oMathPara>
    </w:p>
    <w:p w14:paraId="2ACD1349">
      <w:pPr>
        <w:ind w:firstLine="480"/>
      </w:pPr>
      <w:r>
        <w:rPr>
          <w:rFonts w:hint="eastAsia"/>
        </w:rPr>
        <w:t>式中</w:t>
      </w:r>
      <w:r>
        <w:t>：</w:t>
      </w:r>
      <m:oMath>
        <m:r>
          <m:rPr/>
          <w:rPr>
            <w:rFonts w:ascii="Cambria Math" w:hAnsi="Cambria Math"/>
          </w:rPr>
          <m:t>i</m:t>
        </m:r>
      </m:oMath>
      <w:r>
        <w:rPr>
          <w:rFonts w:hint="eastAsia"/>
        </w:rPr>
        <w:t>为当前迭代次数</w:t>
      </w:r>
      <w:r>
        <w:t>；</w:t>
      </w:r>
      <m:oMath>
        <m:r>
          <m:rPr/>
          <w:rPr>
            <w:rFonts w:ascii="Cambria Math" w:hAnsi="Cambria Math"/>
          </w:rPr>
          <m:t>I</m:t>
        </m:r>
      </m:oMath>
      <w:r>
        <w:rPr>
          <w:rFonts w:hint="eastAsia"/>
        </w:rPr>
        <w:t>为总的迭代次数</w:t>
      </w:r>
      <w:r>
        <w:t>。</w:t>
      </w:r>
    </w:p>
    <w:p w14:paraId="03F22CF2">
      <w:pPr>
        <w:ind w:firstLine="480"/>
      </w:pPr>
    </w:p>
    <w:p w14:paraId="5E222666">
      <w:pPr>
        <w:pStyle w:val="17"/>
        <w:numPr>
          <w:ilvl w:val="0"/>
          <w:numId w:val="4"/>
        </w:numPr>
        <w:ind w:left="0" w:leftChars="0" w:firstLine="420" w:firstLineChars="0"/>
      </w:pPr>
      <w:r>
        <w:rPr>
          <w:rFonts w:hint="eastAsia"/>
        </w:rPr>
        <w:t>动态加权平均方法和静态平均方法相结合的位置更新策略</w:t>
      </w:r>
      <w:r>
        <w:t>。</w:t>
      </w:r>
      <w:r>
        <w:rPr>
          <w:rFonts w:hint="eastAsia"/>
        </w:rPr>
        <w:t>动态加权介入阈值和更新方法定义为</w:t>
      </w:r>
    </w:p>
    <w:p w14:paraId="5BE34557">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r>
                <m:rPr>
                  <m:sty m:val="p"/>
                </m:rPr>
                <w:rPr>
                  <w:rFonts w:hint="eastAsia" w:ascii="Cambria Math" w:hAnsi="Cambria Math"/>
                </w:rPr>
                <m:t>q=ga</m:t>
              </m:r>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default" w:ascii="Cambria Math" w:hAnsi="Cambria Math"/>
                      <w:lang w:val="en-US" w:eastAsia="zh-CN"/>
                    </w:rPr>
                    <m:t>15</m:t>
                  </m:r>
                  <m:ctrlPr>
                    <w:rPr>
                      <w:rFonts w:hint="eastAsia" w:ascii="Cambria Math" w:hAnsi="Cambria Math"/>
                    </w:rPr>
                  </m:ctrlPr>
                </m:e>
              </m:d>
              <m:ctrlPr>
                <w:rPr>
                  <w:rFonts w:hint="eastAsia" w:ascii="Cambria Math" w:hAnsi="Cambria Math"/>
                </w:rPr>
              </m:ctrlPr>
            </m:e>
          </m:eqArr>
        </m:oMath>
      </m:oMathPara>
    </w:p>
    <w:p w14:paraId="15B34440">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rPr>
      </w:pPr>
      <m:oMathPara>
        <m:oMath>
          <m:eqArr>
            <m:eqArrPr>
              <m:maxDist m:val="1"/>
              <m:ctrlPr>
                <w:rPr>
                  <w:rFonts w:hint="eastAsia" w:ascii="Cambria Math" w:hAnsi="Cambria Math"/>
                </w:rPr>
              </m:ctrlPr>
            </m:eqArrPr>
            <m:e>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γ</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default" w:ascii="Cambria Math" w:hAnsi="Cambria Math"/>
                      <w:lang w:val="en-US" w:eastAsia="zh-CN"/>
                    </w:rPr>
                    <m:t>16</m:t>
                  </m:r>
                  <m:ctrlPr>
                    <w:rPr>
                      <w:rFonts w:hint="eastAsia" w:ascii="Cambria Math" w:hAnsi="Cambria Math"/>
                    </w:rPr>
                  </m:ctrlPr>
                </m:e>
              </m:d>
              <m:ctrlPr>
                <w:rPr>
                  <w:rFonts w:hint="eastAsia" w:ascii="Cambria Math" w:hAnsi="Cambria Math"/>
                </w:rPr>
              </m:ctrlPr>
            </m:e>
          </m:eqArr>
        </m:oMath>
      </m:oMathPara>
    </w:p>
    <w:p w14:paraId="1C7A8705">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pPr>
      <m:oMathPara>
        <m:oMath>
          <m:eqArr>
            <m:eqArrPr>
              <m:maxDist m:val="1"/>
              <m:ctrlPr>
                <w:rPr>
                  <w:rFonts w:hint="eastAsia" w:ascii="Cambria Math" w:hAnsi="Cambria Math"/>
                </w:rPr>
              </m:ctrlPr>
            </m:eqArrPr>
            <m:e>
              <m:r>
                <m:rPr>
                  <m:sty m:val="p"/>
                </m:rPr>
                <w:rPr>
                  <w:rFonts w:hint="eastAsia" w:ascii="Cambria Math" w:hAnsi="Cambria Math"/>
                </w:rPr>
                <m:t>X</m:t>
              </m:r>
              <m:d>
                <m:dPr>
                  <m:ctrlPr>
                    <w:rPr>
                      <w:rFonts w:hint="eastAsia" w:ascii="Cambria Math" w:hAnsi="Cambria Math"/>
                    </w:rPr>
                  </m:ctrlPr>
                </m:dPr>
                <m:e>
                  <m:r>
                    <m:rPr>
                      <m:sty m:val="p"/>
                    </m:rPr>
                    <w:rPr>
                      <w:rFonts w:hint="eastAsia" w:ascii="Cambria Math" w:hAnsi="Cambria Math"/>
                    </w:rPr>
                    <m:t>t+1</m:t>
                  </m:r>
                  <m:ctrlPr>
                    <w:rPr>
                      <w:rFonts w:hint="eastAsia" w:ascii="Cambria Math" w:hAnsi="Cambria Math"/>
                    </w:rPr>
                  </m:ctrlPr>
                </m:e>
              </m:d>
              <m:r>
                <m:rPr>
                  <m:sty m:val="p"/>
                </m:rPr>
                <w:rPr>
                  <w:rFonts w:hint="eastAsia" w:ascii="Cambria Math" w:hAnsi="Cambria Math"/>
                </w:rPr>
                <m:t>=</m:t>
              </m:r>
              <m:f>
                <m:fPr>
                  <m:type m:val="lin"/>
                  <m:ctrlPr>
                    <w:rPr>
                      <w:rFonts w:hint="eastAsia" w:ascii="Cambria Math" w:hAnsi="Cambria Math"/>
                    </w:rPr>
                  </m:ctrlPr>
                </m:fPr>
                <m:num>
                  <m:d>
                    <m:dPr>
                      <m:ctrlPr>
                        <w:rPr>
                          <w:rFonts w:hint="eastAsia" w:ascii="Cambria Math" w:hAnsi="Cambria Math"/>
                        </w:rPr>
                      </m:ctrlPr>
                    </m:dPr>
                    <m:e>
                      <m:sSub>
                        <m:sSubPr>
                          <m:ctrlPr>
                            <w:rPr>
                              <w:rFonts w:hint="eastAsia" w:ascii="Cambria Math" w:hAnsi="Cambria Math"/>
                            </w:rPr>
                          </m:ctrlPr>
                        </m:sSubPr>
                        <m:e>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α</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β</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δ</m:t>
                              </m:r>
                              <m:ctrlPr>
                                <w:rPr>
                                  <w:rFonts w:hint="eastAsia" w:ascii="Cambria Math" w:hAnsi="Cambria Math"/>
                                </w:rPr>
                              </m:ctrlPr>
                            </m:sub>
                          </m:sSub>
                          <m:r>
                            <m:rPr>
                              <m:sty m:val="p"/>
                            </m:rPr>
                            <w:rPr>
                              <w:rFonts w:hint="eastAsia" w:ascii="Cambria Math" w:hAnsi="Cambria Math"/>
                            </w:rPr>
                            <m:t>X</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ctrlPr>
                        <w:rPr>
                          <w:rFonts w:hint="eastAsia" w:ascii="Cambria Math" w:hAnsi="Cambria Math"/>
                        </w:rPr>
                      </m:ctrlPr>
                    </m:e>
                  </m:d>
                  <m:ctrlPr>
                    <w:rPr>
                      <w:rFonts w:hint="eastAsia" w:ascii="Cambria Math" w:hAnsi="Cambria Math"/>
                    </w:rPr>
                  </m:ctrlPr>
                </m:num>
                <m:den>
                  <m:sSub>
                    <m:sSubPr>
                      <m:ctrlPr>
                        <w:rPr>
                          <w:rFonts w:hint="eastAsia" w:ascii="Cambria Math" w:hAnsi="Cambria Math"/>
                        </w:rPr>
                      </m:ctrlPr>
                    </m:sSub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γ</m:t>
                      </m:r>
                      <m:ctrlPr>
                        <w:rPr>
                          <w:rFonts w:hint="eastAsia" w:ascii="Cambria Math" w:hAnsi="Cambria Math"/>
                        </w:rPr>
                      </m:ctrlPr>
                    </m:sub>
                  </m:sSub>
                  <m:ctrlPr>
                    <w:rPr>
                      <w:rFonts w:hint="eastAsia" w:ascii="Cambria Math" w:hAnsi="Cambria Math"/>
                    </w:rPr>
                  </m:ctrlPr>
                </m:den>
              </m:f>
              <m:r>
                <m:rPr>
                  <m:sty m:val="p"/>
                </m:rPr>
                <w:rPr>
                  <w:rFonts w:hint="default" w:ascii="Cambria Math" w:hAnsi="Cambria Math"/>
                  <w:lang w:val="en-US" w:eastAsia="zh-CN"/>
                </w:rPr>
                <m:t xml:space="preserve">    </m:t>
              </m:r>
              <m:d>
                <m:dPr>
                  <m:ctrlPr>
                    <w:rPr>
                      <w:rFonts w:hint="eastAsia" w:ascii="Cambria Math" w:hAnsi="Cambria Math"/>
                    </w:rPr>
                  </m:ctrlPr>
                </m:dPr>
                <m:e>
                  <m:r>
                    <m:rPr>
                      <m:sty m:val="p"/>
                    </m:rPr>
                    <w:rPr>
                      <w:rFonts w:hint="default" w:ascii="Cambria Math" w:hAnsi="Cambria Math"/>
                      <w:lang w:val="en-US" w:eastAsia="zh-CN"/>
                    </w:rPr>
                    <m:t>17</m:t>
                  </m:r>
                  <m:ctrlPr>
                    <w:rPr>
                      <w:rFonts w:hint="eastAsia" w:ascii="Cambria Math" w:hAnsi="Cambria Math"/>
                    </w:rPr>
                  </m:ctrlPr>
                </m:e>
              </m:d>
              <m:ctrlPr>
                <w:rPr>
                  <w:rFonts w:hint="eastAsia" w:ascii="Cambria Math" w:hAnsi="Cambria Math"/>
                </w:rPr>
              </m:ctrlPr>
            </m:e>
          </m:eqArr>
        </m:oMath>
      </m:oMathPara>
    </w:p>
    <w:p w14:paraId="3537D068">
      <w:pPr>
        <w:ind w:firstLine="480"/>
      </w:pPr>
      <w:r>
        <w:rPr>
          <w:rFonts w:hint="eastAsia"/>
        </w:rPr>
        <w:t>式中</w:t>
      </w:r>
      <w:r>
        <w:t>：</w:t>
      </w:r>
      <m:oMath>
        <m:r>
          <m:rPr/>
          <w:rPr>
            <w:rFonts w:hint="eastAsia" w:ascii="Cambria Math" w:hAnsi="Cambria Math"/>
          </w:rPr>
          <m:t>q</m:t>
        </m:r>
      </m:oMath>
      <w:r>
        <w:rPr>
          <w:rFonts w:hint="eastAsia"/>
        </w:rPr>
        <w:t>为阈值</w:t>
      </w:r>
      <w:r>
        <w:t>；</w:t>
      </w:r>
      <m:oMath>
        <m:r>
          <m:rPr/>
          <w:rPr>
            <w:rFonts w:ascii="Cambria Math" w:hAnsi="Cambria Math"/>
          </w:rPr>
          <m:t>g</m:t>
        </m:r>
      </m:oMath>
      <w:r>
        <w:rPr>
          <w:rFonts w:hint="eastAsia"/>
        </w:rPr>
        <w:t>为动态加权介入比例系数</w:t>
      </w:r>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α</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β</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δ</m:t>
            </m:r>
            <m:ctrlPr>
              <w:rPr>
                <w:rFonts w:ascii="Cambria Math" w:hAnsi="Cambria Math"/>
                <w:i/>
              </w:rPr>
            </m:ctrlPr>
          </m:sub>
        </m:sSub>
      </m:oMath>
      <w:r>
        <w:rPr>
          <w:rFonts w:hint="eastAsia"/>
        </w:rPr>
        <w:t>为</w:t>
      </w:r>
      <m:oMath>
        <m:r>
          <m:rPr/>
          <w:rPr>
            <w:rFonts w:ascii="Cambria Math" w:hAnsi="Cambria Math"/>
          </w:rPr>
          <m:t>α</m:t>
        </m:r>
      </m:oMath>
      <w:r>
        <w:t>，</w:t>
      </w:r>
      <m:oMath>
        <m:r>
          <m:rPr/>
          <w:rPr>
            <w:rFonts w:ascii="Cambria Math" w:hAnsi="Cambria Math"/>
          </w:rPr>
          <m:t>β</m:t>
        </m:r>
      </m:oMath>
      <w:r>
        <w:t>，</w:t>
      </w:r>
      <m:oMath>
        <m:r>
          <m:rPr/>
          <w:rPr>
            <w:rFonts w:ascii="Cambria Math" w:hAnsi="Cambria Math"/>
          </w:rPr>
          <m:t>δ</m:t>
        </m:r>
      </m:oMath>
      <w:r>
        <w:rPr>
          <w:rFonts w:hint="eastAsia"/>
        </w:rPr>
        <w:t>个体的适应度值</w:t>
      </w:r>
      <w:r>
        <w:t>．</w:t>
      </w:r>
      <w:r>
        <w:rPr>
          <w:rFonts w:hint="eastAsia"/>
        </w:rPr>
        <w:t>若</w:t>
      </w:r>
      <m:oMath>
        <m:r>
          <m:rPr/>
          <w:rPr>
            <w:rFonts w:ascii="Cambria Math" w:hAnsi="Cambria Math"/>
          </w:rPr>
          <m:t>α</m:t>
        </m:r>
      </m:oMath>
      <w:r>
        <w:rPr>
          <w:rFonts w:hint="eastAsia"/>
        </w:rPr>
        <w:t>与</w:t>
      </w:r>
      <m:oMath>
        <m:r>
          <m:rPr/>
          <w:rPr>
            <w:rFonts w:ascii="Cambria Math" w:hAnsi="Cambria Math"/>
          </w:rPr>
          <m:t>δ</m:t>
        </m:r>
      </m:oMath>
      <w:r>
        <w:rPr>
          <w:rFonts w:hint="eastAsia"/>
        </w:rPr>
        <w:t>的差值大于阈值</w:t>
      </w:r>
      <w:r>
        <w:t>，</w:t>
      </w:r>
      <w:r>
        <w:rPr>
          <w:rFonts w:hint="eastAsia"/>
        </w:rPr>
        <w:t>则采用动态加权平均</w:t>
      </w:r>
      <w:r>
        <w:t>；</w:t>
      </w:r>
      <w:r>
        <w:rPr>
          <w:rFonts w:hint="eastAsia"/>
        </w:rPr>
        <w:t>反之</w:t>
      </w:r>
      <w:r>
        <w:t>，</w:t>
      </w:r>
      <w:r>
        <w:rPr>
          <w:rFonts w:hint="eastAsia"/>
        </w:rPr>
        <w:t>则采用原始的静态平均。</w:t>
      </w:r>
    </w:p>
    <w:p w14:paraId="08289BEA">
      <w:pPr>
        <w:pStyle w:val="2"/>
        <w:spacing w:before="312" w:after="312"/>
        <w:rPr>
          <w:rFonts w:hint="eastAsia" w:ascii="宋体" w:hAnsi="宋体" w:eastAsia="宋体" w:cs="Times New Roman"/>
          <w:b/>
          <w:bCs/>
          <w:kern w:val="2"/>
          <w:sz w:val="21"/>
          <w:szCs w:val="24"/>
          <w:lang w:val="en-US" w:eastAsia="zh-CN" w:bidi="ar-SA"/>
        </w:rPr>
      </w:pPr>
      <w:r>
        <w:rPr>
          <w:rFonts w:hint="eastAsia" w:ascii="宋体" w:hAnsi="宋体" w:eastAsia="宋体" w:cs="Times New Roman"/>
          <w:b/>
          <w:bCs/>
          <w:kern w:val="2"/>
          <w:sz w:val="21"/>
          <w:szCs w:val="24"/>
          <w:lang w:val="en-US" w:eastAsia="zh-CN" w:bidi="ar-SA"/>
        </w:rPr>
        <w:t>2.2.3 基于改进灰狼优化算法的航迹规划流程</w:t>
      </w:r>
    </w:p>
    <w:p w14:paraId="5C0298B0">
      <w:pPr>
        <w:pStyle w:val="17"/>
        <w:numPr>
          <w:ilvl w:val="0"/>
          <w:numId w:val="5"/>
        </w:numPr>
        <w:ind w:left="0" w:firstLine="480"/>
      </w:pPr>
      <w:r>
        <w:rPr>
          <w:rFonts w:hint="eastAsia"/>
        </w:rPr>
        <w:t>设置灰狼种群规模</w:t>
      </w:r>
      <w:r>
        <w:t>、</w:t>
      </w:r>
      <w:r>
        <w:rPr>
          <w:rFonts w:hint="eastAsia"/>
        </w:rPr>
        <w:t>变量维数</w:t>
      </w:r>
      <w:r>
        <w:t>、</w:t>
      </w:r>
      <w:r>
        <w:rPr>
          <w:rFonts w:hint="eastAsia"/>
        </w:rPr>
        <w:t>最大迭代次数</w:t>
      </w:r>
      <w:r>
        <w:t>．</w:t>
      </w:r>
      <w:r>
        <w:rPr>
          <w:rFonts w:hint="eastAsia"/>
        </w:rPr>
        <w:t>根据式（18）和（19）采用基于贪婪思想和加入变异策略的初始化方法</w:t>
      </w:r>
      <w:r>
        <w:t>，</w:t>
      </w:r>
      <w:r>
        <w:rPr>
          <w:rFonts w:hint="eastAsia"/>
        </w:rPr>
        <w:t>对于每个灰狼个体的航点位置进行初始化</w:t>
      </w:r>
      <w:r>
        <w:t>，</w:t>
      </w:r>
      <w:r>
        <w:rPr>
          <w:rFonts w:hint="eastAsia"/>
        </w:rPr>
        <w:t>即初始化参数</w:t>
      </w:r>
      <m:oMath>
        <m:r>
          <m:rPr/>
          <w:rPr>
            <w:rFonts w:hint="eastAsia" w:ascii="Cambria Math" w:hAnsi="Cambria Math"/>
          </w:rPr>
          <m:t>a</m:t>
        </m:r>
      </m:oMath>
      <w:r>
        <w:t>，</w:t>
      </w:r>
      <m:oMath>
        <m:r>
          <m:rPr/>
          <w:rPr>
            <w:rFonts w:ascii="Cambria Math" w:hAnsi="Cambria Math"/>
          </w:rPr>
          <m:t>A</m:t>
        </m:r>
      </m:oMath>
      <w:r>
        <w:rPr>
          <w:rFonts w:hint="eastAsia"/>
        </w:rPr>
        <w:t>和</w:t>
      </w:r>
      <m:oMath>
        <m:r>
          <m:rPr/>
          <w:rPr>
            <w:rFonts w:hint="eastAsia" w:ascii="Cambria Math" w:hAnsi="Cambria Math"/>
          </w:rPr>
          <m:t>C</m:t>
        </m:r>
      </m:oMath>
      <w:r>
        <w:rPr>
          <w:rFonts w:hint="eastAsia"/>
        </w:rPr>
        <w:t>。</w:t>
      </w:r>
    </w:p>
    <w:p w14:paraId="1C6D4EEB">
      <w:pPr>
        <w:pStyle w:val="17"/>
        <w:numPr>
          <w:ilvl w:val="0"/>
          <w:numId w:val="5"/>
        </w:numPr>
        <w:ind w:left="0" w:firstLine="480"/>
      </w:pPr>
      <w:r>
        <w:rPr>
          <w:rFonts w:hint="eastAsia"/>
        </w:rPr>
        <w:t>评估种群中每个灰狼个体是否符合约束条件。</w:t>
      </w:r>
    </w:p>
    <w:p w14:paraId="23BAA251">
      <w:pPr>
        <w:pStyle w:val="17"/>
        <w:numPr>
          <w:ilvl w:val="0"/>
          <w:numId w:val="5"/>
        </w:numPr>
        <w:ind w:left="0" w:firstLine="480"/>
      </w:pPr>
      <w:r>
        <w:rPr>
          <w:rFonts w:hint="eastAsia"/>
        </w:rPr>
        <w:t>计算种群中每个灰狼个体的适应度值</w:t>
      </w:r>
      <w:r>
        <w:t>。</w:t>
      </w:r>
    </w:p>
    <w:p w14:paraId="3415D6AD">
      <w:pPr>
        <w:pStyle w:val="17"/>
        <w:numPr>
          <w:ilvl w:val="0"/>
          <w:numId w:val="5"/>
        </w:numPr>
        <w:ind w:left="0" w:firstLine="480"/>
      </w:pPr>
      <w:r>
        <w:rPr>
          <w:rFonts w:hint="eastAsia"/>
        </w:rPr>
        <w:t>将种群中的灰狼个体的适应度值进行比较</w:t>
      </w:r>
      <w:r>
        <w:t>，</w:t>
      </w:r>
      <w:r>
        <w:rPr>
          <w:rFonts w:hint="eastAsia"/>
        </w:rPr>
        <w:t>筛选出前三个表现最好的灰狼个体</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α</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β</m:t>
            </m:r>
            <m:ctrlPr>
              <w:rPr>
                <w:rFonts w:ascii="Cambria Math" w:hAnsi="Cambria Math"/>
                <w:i/>
              </w:rPr>
            </m:ctrlPr>
          </m:sub>
        </m:sSub>
      </m:oMath>
      <w:r>
        <w:t>，</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δ</m:t>
            </m:r>
            <m:ctrlPr>
              <w:rPr>
                <w:rFonts w:ascii="Cambria Math" w:hAnsi="Cambria Math"/>
                <w:i/>
              </w:rPr>
            </m:ctrlPr>
          </m:sub>
        </m:sSub>
      </m:oMath>
      <w:r>
        <w:t>，</w:t>
      </w:r>
      <w:r>
        <w:rPr>
          <w:rFonts w:hint="eastAsia"/>
        </w:rPr>
        <w:t>记录它们对应的航点位置。</w:t>
      </w:r>
    </w:p>
    <w:p w14:paraId="4C80197D">
      <w:pPr>
        <w:pStyle w:val="17"/>
        <w:numPr>
          <w:ilvl w:val="0"/>
          <w:numId w:val="5"/>
        </w:numPr>
        <w:ind w:left="0" w:firstLine="480"/>
      </w:pPr>
      <w:r>
        <w:rPr>
          <w:rFonts w:hint="eastAsia"/>
        </w:rPr>
        <w:t>对于种群的每一个灰狼个体</w:t>
      </w:r>
      <w:r>
        <w:t>，</w:t>
      </w:r>
      <w:r>
        <w:rPr>
          <w:rFonts w:hint="eastAsia"/>
        </w:rPr>
        <w:t>根据式（17）和（23）更新自己的位置</w:t>
      </w:r>
      <w:r>
        <w:t>。</w:t>
      </w:r>
    </w:p>
    <w:p w14:paraId="6B22C6B9">
      <w:pPr>
        <w:pStyle w:val="17"/>
        <w:numPr>
          <w:ilvl w:val="0"/>
          <w:numId w:val="5"/>
        </w:numPr>
        <w:ind w:left="0" w:firstLine="480"/>
      </w:pPr>
      <w:r>
        <w:rPr>
          <w:rFonts w:hint="eastAsia"/>
        </w:rPr>
        <w:t>根据式（13）</w:t>
      </w:r>
      <w:r>
        <w:t>、</w:t>
      </w:r>
      <w:r>
        <w:rPr>
          <w:rFonts w:hint="eastAsia"/>
        </w:rPr>
        <w:t>（14）和（20）</w:t>
      </w:r>
      <w:r>
        <w:t>，</w:t>
      </w:r>
      <w:r>
        <w:rPr>
          <w:rFonts w:hint="eastAsia"/>
        </w:rPr>
        <w:t>更新参数</w:t>
      </w:r>
      <m:oMath>
        <m:r>
          <m:rPr/>
          <w:rPr>
            <w:rFonts w:hint="eastAsia" w:ascii="Cambria Math" w:hAnsi="Cambria Math"/>
          </w:rPr>
          <m:t>a</m:t>
        </m:r>
      </m:oMath>
      <w:r>
        <w:t>，</w:t>
      </w:r>
      <m:oMath>
        <m:r>
          <m:rPr/>
          <w:rPr>
            <w:rFonts w:ascii="Cambria Math" w:hAnsi="Cambria Math"/>
          </w:rPr>
          <m:t>A</m:t>
        </m:r>
      </m:oMath>
      <w:r>
        <w:rPr>
          <w:rFonts w:hint="eastAsia"/>
        </w:rPr>
        <w:t>和</w:t>
      </w:r>
      <m:oMath>
        <m:r>
          <m:rPr/>
          <w:rPr>
            <w:rFonts w:hint="eastAsia" w:ascii="Cambria Math" w:hAnsi="Cambria Math"/>
          </w:rPr>
          <m:t>C</m:t>
        </m:r>
      </m:oMath>
      <w:r>
        <w:rPr>
          <w:rFonts w:hint="eastAsia"/>
        </w:rPr>
        <w:t>的值</w:t>
      </w:r>
      <w:r>
        <w:t>。</w:t>
      </w:r>
    </w:p>
    <w:p w14:paraId="1275C325">
      <w:r>
        <w:rPr>
          <w:rFonts w:hint="eastAsia"/>
        </w:rPr>
        <w:t>判断迭代次数是否满足要求</w:t>
      </w:r>
      <w:r>
        <w:t>，</w:t>
      </w:r>
      <w:r>
        <w:rPr>
          <w:rFonts w:hint="eastAsia"/>
        </w:rPr>
        <w:t>若满足</w:t>
      </w:r>
      <w:r>
        <w:t>，</w:t>
      </w:r>
      <w:r>
        <w:rPr>
          <w:rFonts w:hint="eastAsia"/>
        </w:rPr>
        <w:t>则算法结束</w:t>
      </w:r>
      <w:r>
        <w:t>，</w:t>
      </w:r>
      <w:r>
        <w:rPr>
          <w:rFonts w:hint="eastAsia"/>
        </w:rPr>
        <w:t>否则返回步骤</w:t>
      </w:r>
      <w:r>
        <w:t>ｂ</w:t>
      </w:r>
    </w:p>
    <w:p w14:paraId="4823B8E3">
      <w:pPr>
        <w:pStyle w:val="17"/>
        <w:numPr>
          <w:ilvl w:val="0"/>
          <w:numId w:val="1"/>
        </w:numPr>
        <w:ind w:firstLineChars="0"/>
        <w:rPr>
          <w:rFonts w:hint="eastAsia" w:ascii="宋体" w:hAnsi="宋体" w:eastAsia="宋体" w:cs="Times New Roman"/>
          <w:bCs/>
          <w:kern w:val="2"/>
          <w:sz w:val="28"/>
          <w:szCs w:val="28"/>
          <w:lang w:val="en-US" w:eastAsia="zh-CN" w:bidi="ar-SA"/>
        </w:rPr>
      </w:pPr>
      <w:r>
        <w:rPr>
          <w:rFonts w:hint="eastAsia" w:ascii="宋体" w:hAnsi="宋体" w:eastAsia="宋体" w:cs="Times New Roman"/>
          <w:bCs/>
          <w:kern w:val="2"/>
          <w:sz w:val="28"/>
          <w:szCs w:val="28"/>
          <w:lang w:val="en-US" w:eastAsia="zh-CN" w:bidi="ar-SA"/>
        </w:rPr>
        <w:t>实验</w:t>
      </w:r>
    </w:p>
    <w:p w14:paraId="2A7E9A89">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eastAsia" w:ascii="Cambria Math" w:hAnsi="Cambria Math" w:cs="宋体"/>
          <w:sz w:val="21"/>
          <w:szCs w:val="21"/>
        </w:rPr>
      </w:pPr>
      <w:r>
        <w:rPr>
          <w:rFonts w:hint="eastAsia" w:ascii="Cambria Math" w:hAnsi="Cambria Math" w:cs="宋体"/>
          <w:sz w:val="21"/>
          <w:szCs w:val="21"/>
        </w:rPr>
        <w:t>在 Intel Corei5CPU，2.49GHz，8GB 内存，MacOS 13.7.2</w:t>
      </w:r>
      <w:r>
        <w:rPr>
          <w:rFonts w:hint="eastAsia" w:ascii="Cambria Math" w:hAnsi="Cambria Math" w:cs="宋体"/>
          <w:sz w:val="21"/>
          <w:szCs w:val="21"/>
          <w:lang w:val="en-US" w:eastAsia="zh-CN"/>
        </w:rPr>
        <w:t>系统</w:t>
      </w:r>
      <w:r>
        <w:rPr>
          <w:rFonts w:hint="eastAsia" w:ascii="Cambria Math" w:hAnsi="Cambria Math" w:cs="宋体"/>
          <w:sz w:val="21"/>
          <w:szCs w:val="21"/>
        </w:rPr>
        <w:t>，</w:t>
      </w:r>
      <w:r>
        <w:rPr>
          <w:rFonts w:hint="eastAsia" w:ascii="Cambria Math" w:hAnsi="Cambria Math" w:cs="宋体"/>
          <w:sz w:val="21"/>
          <w:szCs w:val="21"/>
          <w:lang w:val="en-US" w:eastAsia="zh-CN"/>
        </w:rPr>
        <w:t>Python3.13</w:t>
      </w:r>
      <w:r>
        <w:rPr>
          <w:rFonts w:hint="eastAsia" w:ascii="Cambria Math" w:hAnsi="Cambria Math" w:cs="宋体"/>
          <w:sz w:val="21"/>
          <w:szCs w:val="21"/>
        </w:rPr>
        <w:t>环境下，对算法进行仿真实验．设置整体的规划空间为1km×1km×0.5km，设置禁飞区的</w:t>
      </w:r>
      <w:r>
        <w:rPr>
          <w:rFonts w:hint="eastAsia" w:ascii="Cambria Math" w:hAnsi="Cambria Math" w:cs="宋体"/>
          <w:sz w:val="21"/>
          <w:szCs w:val="21"/>
          <w:lang w:val="en-US" w:eastAsia="zh-CN"/>
        </w:rPr>
        <w:t>参数如下表1</w:t>
      </w:r>
      <w:r>
        <w:rPr>
          <w:rFonts w:hint="eastAsia" w:ascii="Cambria Math" w:hAnsi="Cambria Math" w:cs="宋体"/>
          <w:sz w:val="21"/>
          <w:szCs w:val="21"/>
        </w:rPr>
        <w:t>。设置无人机飞行起点坐标为（</w:t>
      </w:r>
      <w:r>
        <w:rPr>
          <w:rFonts w:hint="eastAsia" w:ascii="Cambria Math" w:hAnsi="Cambria Math" w:cs="宋体"/>
          <w:sz w:val="21"/>
          <w:szCs w:val="21"/>
          <w:lang w:val="en-US" w:eastAsia="zh-CN"/>
        </w:rPr>
        <w:t>10</w:t>
      </w:r>
      <w:r>
        <w:rPr>
          <w:rFonts w:hint="eastAsia" w:ascii="Cambria Math" w:hAnsi="Cambria Math" w:cs="宋体"/>
          <w:sz w:val="21"/>
          <w:szCs w:val="21"/>
        </w:rPr>
        <w:t>，</w:t>
      </w:r>
      <w:r>
        <w:rPr>
          <w:rFonts w:hint="eastAsia" w:ascii="Cambria Math" w:hAnsi="Cambria Math" w:cs="宋体"/>
          <w:sz w:val="21"/>
          <w:szCs w:val="21"/>
          <w:lang w:val="en-US" w:eastAsia="zh-CN"/>
        </w:rPr>
        <w:t>10</w:t>
      </w:r>
      <w:r>
        <w:rPr>
          <w:rFonts w:hint="eastAsia" w:ascii="Cambria Math" w:hAnsi="Cambria Math" w:cs="宋体"/>
          <w:sz w:val="21"/>
          <w:szCs w:val="21"/>
        </w:rPr>
        <w:t>，</w:t>
      </w:r>
      <w:r>
        <w:rPr>
          <w:rFonts w:hint="eastAsia" w:ascii="Cambria Math" w:hAnsi="Cambria Math" w:cs="宋体"/>
          <w:sz w:val="21"/>
          <w:szCs w:val="21"/>
          <w:lang w:val="en-US" w:eastAsia="zh-CN"/>
        </w:rPr>
        <w:t>25</w:t>
      </w:r>
      <w:r>
        <w:rPr>
          <w:rFonts w:hint="eastAsia" w:ascii="Cambria Math" w:hAnsi="Cambria Math" w:cs="宋体"/>
          <w:sz w:val="21"/>
          <w:szCs w:val="21"/>
        </w:rPr>
        <w:t>）m，终点坐标为（</w:t>
      </w:r>
      <w:r>
        <w:rPr>
          <w:rFonts w:hint="eastAsia" w:ascii="Cambria Math" w:hAnsi="Cambria Math" w:cs="宋体"/>
          <w:sz w:val="21"/>
          <w:szCs w:val="21"/>
          <w:lang w:val="en-US" w:eastAsia="zh-CN"/>
        </w:rPr>
        <w:t>500</w:t>
      </w:r>
      <w:r>
        <w:rPr>
          <w:rFonts w:hint="eastAsia" w:ascii="Cambria Math" w:hAnsi="Cambria Math" w:cs="宋体"/>
          <w:sz w:val="21"/>
          <w:szCs w:val="21"/>
        </w:rPr>
        <w:t>，</w:t>
      </w:r>
      <w:r>
        <w:rPr>
          <w:rFonts w:hint="eastAsia" w:ascii="Cambria Math" w:hAnsi="Cambria Math" w:cs="宋体"/>
          <w:sz w:val="21"/>
          <w:szCs w:val="21"/>
          <w:lang w:val="en-US" w:eastAsia="zh-CN"/>
        </w:rPr>
        <w:t>500</w:t>
      </w:r>
      <w:r>
        <w:rPr>
          <w:rFonts w:hint="eastAsia" w:ascii="Cambria Math" w:hAnsi="Cambria Math" w:cs="宋体"/>
          <w:sz w:val="21"/>
          <w:szCs w:val="21"/>
        </w:rPr>
        <w:t>，</w:t>
      </w:r>
      <w:r>
        <w:rPr>
          <w:rFonts w:hint="eastAsia" w:ascii="Cambria Math" w:hAnsi="Cambria Math" w:cs="宋体"/>
          <w:sz w:val="21"/>
          <w:szCs w:val="21"/>
          <w:lang w:val="en-US" w:eastAsia="zh-CN"/>
        </w:rPr>
        <w:t>3</w:t>
      </w:r>
      <w:r>
        <w:rPr>
          <w:rFonts w:hint="eastAsia" w:ascii="Cambria Math" w:hAnsi="Cambria Math" w:cs="宋体"/>
          <w:sz w:val="21"/>
          <w:szCs w:val="21"/>
        </w:rPr>
        <w:t>00）m。参数设置：航点个数为</w:t>
      </w:r>
      <w:r>
        <w:rPr>
          <w:rFonts w:hint="eastAsia" w:ascii="Cambria Math" w:hAnsi="Cambria Math" w:cs="宋体"/>
          <w:sz w:val="21"/>
          <w:szCs w:val="21"/>
          <w:lang w:val="en-US" w:eastAsia="zh-CN"/>
        </w:rPr>
        <w:t>10</w:t>
      </w:r>
      <w:r>
        <w:rPr>
          <w:rFonts w:hint="eastAsia" w:ascii="Cambria Math" w:hAnsi="Cambria Math" w:cs="宋体"/>
          <w:sz w:val="21"/>
          <w:szCs w:val="21"/>
        </w:rPr>
        <w:t>，种群个数为</w:t>
      </w:r>
      <w:r>
        <w:rPr>
          <w:rFonts w:hint="eastAsia" w:ascii="Cambria Math" w:hAnsi="Cambria Math" w:cs="宋体"/>
          <w:sz w:val="21"/>
          <w:szCs w:val="21"/>
          <w:lang w:val="en-US" w:eastAsia="zh-CN"/>
        </w:rPr>
        <w:t>200</w:t>
      </w:r>
      <w:r>
        <w:rPr>
          <w:rFonts w:hint="eastAsia" w:ascii="Cambria Math" w:hAnsi="Cambria Math" w:cs="宋体"/>
          <w:sz w:val="21"/>
          <w:szCs w:val="21"/>
        </w:rPr>
        <w:t>，迭代次数为</w:t>
      </w:r>
      <w:r>
        <w:rPr>
          <w:rFonts w:hint="eastAsia" w:ascii="Cambria Math" w:hAnsi="Cambria Math" w:cs="宋体"/>
          <w:sz w:val="21"/>
          <w:szCs w:val="21"/>
          <w:lang w:val="en-US" w:eastAsia="zh-CN"/>
        </w:rPr>
        <w:t>1</w:t>
      </w:r>
      <w:r>
        <w:rPr>
          <w:rFonts w:hint="eastAsia" w:ascii="Cambria Math" w:hAnsi="Cambria Math" w:cs="宋体"/>
          <w:sz w:val="21"/>
          <w:szCs w:val="21"/>
        </w:rPr>
        <w:t>00，w1，w2分别为0.</w:t>
      </w:r>
      <w:r>
        <w:rPr>
          <w:rFonts w:hint="eastAsia" w:ascii="Cambria Math" w:hAnsi="Cambria Math" w:cs="宋体"/>
          <w:sz w:val="21"/>
          <w:szCs w:val="21"/>
          <w:lang w:val="en-US" w:eastAsia="zh-CN"/>
        </w:rPr>
        <w:t>2</w:t>
      </w:r>
      <w:r>
        <w:rPr>
          <w:rFonts w:hint="eastAsia" w:ascii="Cambria Math" w:hAnsi="Cambria Math" w:cs="宋体"/>
          <w:sz w:val="21"/>
          <w:szCs w:val="21"/>
        </w:rPr>
        <w:t>和</w:t>
      </w:r>
      <w:r>
        <w:rPr>
          <w:rFonts w:hint="eastAsia" w:ascii="Cambria Math" w:hAnsi="Cambria Math" w:cs="宋体"/>
          <w:sz w:val="21"/>
          <w:szCs w:val="21"/>
          <w:lang w:val="en-US" w:eastAsia="zh-CN"/>
        </w:rPr>
        <w:t>100</w:t>
      </w:r>
      <w:r>
        <w:rPr>
          <w:rFonts w:hint="eastAsia" w:ascii="Cambria Math" w:hAnsi="Cambria Math" w:cs="宋体"/>
          <w:sz w:val="21"/>
          <w:szCs w:val="21"/>
        </w:rPr>
        <w:t>;动态加权介入比例系数g为50。</w:t>
      </w:r>
    </w:p>
    <w:p w14:paraId="63CFFB2F">
      <w:pPr>
        <w:spacing w:before="240" w:line="288" w:lineRule="auto"/>
        <w:jc w:val="center"/>
        <w:rPr>
          <w:rFonts w:hint="eastAsia" w:ascii="Cambria Math" w:hAnsi="Cambria Math" w:cs="宋体"/>
          <w:sz w:val="21"/>
          <w:szCs w:val="21"/>
          <w:lang w:val="en-US" w:eastAsia="zh-CN"/>
        </w:rPr>
      </w:pPr>
      <w:r>
        <w:rPr>
          <w:rFonts w:hint="eastAsia" w:ascii="宋体" w:hAnsi="宋体"/>
          <w:b/>
          <w:sz w:val="18"/>
          <w:szCs w:val="22"/>
        </w:rPr>
        <w:t xml:space="preserve">表1 </w:t>
      </w:r>
      <w:r>
        <w:rPr>
          <w:rFonts w:hint="eastAsia" w:ascii="宋体" w:hAnsi="宋体"/>
          <w:b/>
          <w:sz w:val="18"/>
        </w:rPr>
        <w:t>禁飞区</w:t>
      </w:r>
      <w:r>
        <w:rPr>
          <w:rFonts w:hint="eastAsia" w:ascii="宋体" w:hAnsi="宋体"/>
          <w:b/>
          <w:sz w:val="18"/>
          <w:lang w:val="en-US" w:eastAsia="zh-CN"/>
        </w:rPr>
        <w:t>参数表</w:t>
      </w:r>
    </w:p>
    <w:tbl>
      <w:tblPr>
        <w:tblStyle w:val="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6"/>
        <w:gridCol w:w="1176"/>
        <w:gridCol w:w="1176"/>
        <w:gridCol w:w="1179"/>
      </w:tblGrid>
      <w:tr w14:paraId="6BDEA5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07" w:type="dxa"/>
            <w:gridSpan w:val="4"/>
            <w:tcBorders>
              <w:tl2br w:val="nil"/>
              <w:tr2bl w:val="nil"/>
            </w:tcBorders>
            <w:shd w:val="clear" w:color="auto" w:fill="auto"/>
            <w:vAlign w:val="center"/>
          </w:tcPr>
          <w:p w14:paraId="2D822A3F">
            <w:pPr>
              <w:spacing w:line="288" w:lineRule="auto"/>
              <w:jc w:val="center"/>
              <w:rPr>
                <w:rFonts w:hint="default"/>
                <w:sz w:val="15"/>
                <w:szCs w:val="15"/>
                <w:lang w:val="en-US"/>
              </w:rPr>
            </w:pPr>
            <w:r>
              <w:rPr>
                <w:rFonts w:hint="eastAsia"/>
                <w:sz w:val="15"/>
                <w:szCs w:val="15"/>
              </w:rPr>
              <w:t>禁飞区的</w:t>
            </w:r>
            <w:r>
              <w:rPr>
                <w:rFonts w:hint="eastAsia"/>
                <w:sz w:val="15"/>
                <w:szCs w:val="15"/>
                <w:lang w:val="en-US" w:eastAsia="zh-CN"/>
              </w:rPr>
              <w:t>参数表</w:t>
            </w:r>
          </w:p>
        </w:tc>
      </w:tr>
      <w:tr w14:paraId="32F76CD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147C1633">
            <w:pPr>
              <w:tabs>
                <w:tab w:val="left" w:pos="472"/>
              </w:tabs>
              <w:spacing w:line="288" w:lineRule="auto"/>
              <w:jc w:val="left"/>
              <w:rPr>
                <w:rFonts w:hint="default" w:eastAsia="宋体"/>
                <w:sz w:val="15"/>
                <w:szCs w:val="15"/>
                <w:lang w:val="en-US" w:eastAsia="zh-CN"/>
              </w:rPr>
            </w:pPr>
            <w:r>
              <w:rPr>
                <w:rFonts w:hint="eastAsia"/>
                <w:sz w:val="15"/>
                <w:szCs w:val="15"/>
                <w:lang w:eastAsia="zh-CN"/>
              </w:rPr>
              <w:tab/>
            </w:r>
            <w:r>
              <w:rPr>
                <w:rFonts w:hint="eastAsia"/>
                <w:b/>
                <w:bCs/>
                <w:sz w:val="15"/>
                <w:szCs w:val="15"/>
                <w:lang w:val="en-US" w:eastAsia="zh-CN"/>
              </w:rPr>
              <w:t>X</w:t>
            </w:r>
          </w:p>
        </w:tc>
        <w:tc>
          <w:tcPr>
            <w:tcW w:w="1176" w:type="dxa"/>
            <w:tcBorders>
              <w:tl2br w:val="nil"/>
              <w:tr2bl w:val="nil"/>
            </w:tcBorders>
            <w:vAlign w:val="center"/>
          </w:tcPr>
          <w:p w14:paraId="629B9765">
            <w:pPr>
              <w:spacing w:line="288" w:lineRule="auto"/>
              <w:jc w:val="center"/>
              <w:rPr>
                <w:rFonts w:hint="default" w:eastAsia="宋体"/>
                <w:sz w:val="15"/>
                <w:szCs w:val="15"/>
                <w:lang w:val="en-US" w:eastAsia="zh-CN"/>
              </w:rPr>
            </w:pPr>
            <w:r>
              <w:rPr>
                <w:rFonts w:hint="eastAsia"/>
                <w:b/>
                <w:bCs/>
                <w:sz w:val="15"/>
                <w:szCs w:val="15"/>
                <w:lang w:val="en-US" w:eastAsia="zh-CN"/>
              </w:rPr>
              <w:t>Y</w:t>
            </w:r>
          </w:p>
        </w:tc>
        <w:tc>
          <w:tcPr>
            <w:tcW w:w="1176" w:type="dxa"/>
            <w:tcBorders>
              <w:tl2br w:val="nil"/>
              <w:tr2bl w:val="nil"/>
            </w:tcBorders>
            <w:shd w:val="clear" w:color="auto" w:fill="auto"/>
            <w:vAlign w:val="center"/>
          </w:tcPr>
          <w:p w14:paraId="265B3116">
            <w:pPr>
              <w:spacing w:line="288" w:lineRule="auto"/>
              <w:jc w:val="center"/>
              <w:rPr>
                <w:rFonts w:hint="default" w:eastAsia="宋体"/>
                <w:sz w:val="15"/>
                <w:szCs w:val="15"/>
                <w:lang w:val="en-US" w:eastAsia="zh-CN"/>
              </w:rPr>
            </w:pPr>
            <w:r>
              <w:rPr>
                <w:rFonts w:hint="eastAsia"/>
                <w:b/>
                <w:bCs/>
                <w:sz w:val="15"/>
                <w:szCs w:val="15"/>
                <w:lang w:val="en-US" w:eastAsia="zh-CN"/>
              </w:rPr>
              <w:t>H</w:t>
            </w:r>
          </w:p>
        </w:tc>
        <w:tc>
          <w:tcPr>
            <w:tcW w:w="1179" w:type="dxa"/>
            <w:tcBorders>
              <w:tl2br w:val="nil"/>
              <w:tr2bl w:val="nil"/>
            </w:tcBorders>
            <w:shd w:val="clear" w:color="auto" w:fill="auto"/>
            <w:vAlign w:val="center"/>
          </w:tcPr>
          <w:p w14:paraId="0DAE8CF1">
            <w:pPr>
              <w:spacing w:line="288" w:lineRule="auto"/>
              <w:jc w:val="center"/>
              <w:rPr>
                <w:rFonts w:hint="default" w:ascii="Calibri" w:hAnsi="Calibri" w:eastAsia="宋体"/>
                <w:sz w:val="15"/>
                <w:szCs w:val="15"/>
                <w:lang w:val="en-US" w:eastAsia="zh-CN"/>
              </w:rPr>
            </w:pPr>
            <w:r>
              <w:rPr>
                <w:rFonts w:hint="eastAsia" w:ascii="Calibri" w:hAnsi="Calibri"/>
                <w:b/>
                <w:bCs/>
                <w:sz w:val="15"/>
                <w:szCs w:val="15"/>
                <w:lang w:val="en-US" w:eastAsia="zh-CN"/>
              </w:rPr>
              <w:t>R</w:t>
            </w:r>
          </w:p>
        </w:tc>
      </w:tr>
      <w:tr w14:paraId="0FB54B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32916739">
            <w:pPr>
              <w:spacing w:line="288" w:lineRule="auto"/>
              <w:jc w:val="center"/>
              <w:rPr>
                <w:rFonts w:hint="default" w:eastAsia="宋体"/>
                <w:sz w:val="15"/>
                <w:szCs w:val="15"/>
                <w:lang w:val="en-US" w:eastAsia="zh-CN"/>
              </w:rPr>
            </w:pPr>
            <w:r>
              <w:rPr>
                <w:rFonts w:hint="eastAsia"/>
                <w:sz w:val="15"/>
                <w:szCs w:val="15"/>
                <w:lang w:val="en-US" w:eastAsia="zh-CN"/>
              </w:rPr>
              <w:t>20</w:t>
            </w:r>
          </w:p>
        </w:tc>
        <w:tc>
          <w:tcPr>
            <w:tcW w:w="1176" w:type="dxa"/>
            <w:tcBorders>
              <w:tl2br w:val="nil"/>
              <w:tr2bl w:val="nil"/>
            </w:tcBorders>
            <w:vAlign w:val="center"/>
          </w:tcPr>
          <w:p w14:paraId="1529C382">
            <w:pPr>
              <w:spacing w:line="288" w:lineRule="auto"/>
              <w:jc w:val="center"/>
              <w:rPr>
                <w:rFonts w:hint="default" w:eastAsia="宋体"/>
                <w:sz w:val="15"/>
                <w:szCs w:val="15"/>
                <w:lang w:val="en-US" w:eastAsia="zh-CN"/>
              </w:rPr>
            </w:pPr>
            <w:r>
              <w:rPr>
                <w:rFonts w:hint="eastAsia"/>
                <w:sz w:val="15"/>
                <w:szCs w:val="15"/>
                <w:lang w:val="en-US" w:eastAsia="zh-CN"/>
              </w:rPr>
              <w:t>50</w:t>
            </w:r>
          </w:p>
        </w:tc>
        <w:tc>
          <w:tcPr>
            <w:tcW w:w="1176" w:type="dxa"/>
            <w:tcBorders>
              <w:tl2br w:val="nil"/>
              <w:tr2bl w:val="nil"/>
            </w:tcBorders>
            <w:shd w:val="clear" w:color="auto" w:fill="auto"/>
            <w:vAlign w:val="center"/>
          </w:tcPr>
          <w:p w14:paraId="2A54FAD5">
            <w:pPr>
              <w:spacing w:line="288" w:lineRule="auto"/>
              <w:jc w:val="center"/>
              <w:rPr>
                <w:rFonts w:hint="default" w:eastAsia="宋体"/>
                <w:sz w:val="15"/>
                <w:szCs w:val="15"/>
                <w:lang w:val="en-US" w:eastAsia="zh-CN"/>
              </w:rPr>
            </w:pPr>
            <w:r>
              <w:rPr>
                <w:rFonts w:hint="eastAsia"/>
                <w:sz w:val="15"/>
                <w:szCs w:val="15"/>
                <w:lang w:val="en-US" w:eastAsia="zh-CN"/>
              </w:rPr>
              <w:t>30</w:t>
            </w:r>
          </w:p>
        </w:tc>
        <w:tc>
          <w:tcPr>
            <w:tcW w:w="1179" w:type="dxa"/>
            <w:tcBorders>
              <w:tl2br w:val="nil"/>
              <w:tr2bl w:val="nil"/>
            </w:tcBorders>
            <w:shd w:val="clear" w:color="auto" w:fill="auto"/>
            <w:vAlign w:val="center"/>
          </w:tcPr>
          <w:p w14:paraId="56927C64">
            <w:pPr>
              <w:spacing w:line="288" w:lineRule="auto"/>
              <w:jc w:val="center"/>
              <w:rPr>
                <w:rFonts w:hint="default" w:ascii="Calibri" w:hAnsi="Calibri" w:eastAsia="宋体"/>
                <w:sz w:val="15"/>
                <w:szCs w:val="15"/>
                <w:lang w:val="en-US" w:eastAsia="zh-CN"/>
              </w:rPr>
            </w:pPr>
            <w:r>
              <w:rPr>
                <w:rFonts w:hint="eastAsia" w:ascii="Calibri" w:hAnsi="Calibri"/>
                <w:sz w:val="15"/>
                <w:szCs w:val="15"/>
                <w:lang w:val="en-US" w:eastAsia="zh-CN"/>
              </w:rPr>
              <w:t>10</w:t>
            </w:r>
          </w:p>
        </w:tc>
      </w:tr>
      <w:tr w14:paraId="5C21C4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640011A8">
            <w:pPr>
              <w:spacing w:line="288" w:lineRule="auto"/>
              <w:jc w:val="center"/>
              <w:rPr>
                <w:rFonts w:hint="default"/>
                <w:sz w:val="15"/>
                <w:szCs w:val="15"/>
                <w:lang w:val="en-US" w:eastAsia="zh-CN"/>
              </w:rPr>
            </w:pPr>
            <w:r>
              <w:rPr>
                <w:rFonts w:hint="eastAsia"/>
                <w:sz w:val="15"/>
                <w:szCs w:val="15"/>
                <w:lang w:val="en-US" w:eastAsia="zh-CN"/>
              </w:rPr>
              <w:t>40</w:t>
            </w:r>
          </w:p>
        </w:tc>
        <w:tc>
          <w:tcPr>
            <w:tcW w:w="1176" w:type="dxa"/>
            <w:tcBorders>
              <w:tl2br w:val="nil"/>
              <w:tr2bl w:val="nil"/>
            </w:tcBorders>
            <w:vAlign w:val="center"/>
          </w:tcPr>
          <w:p w14:paraId="25BE43A4">
            <w:pPr>
              <w:spacing w:line="288" w:lineRule="auto"/>
              <w:jc w:val="center"/>
              <w:rPr>
                <w:rFonts w:hint="default"/>
                <w:sz w:val="15"/>
                <w:szCs w:val="15"/>
                <w:lang w:val="en-US" w:eastAsia="zh-CN"/>
              </w:rPr>
            </w:pPr>
            <w:r>
              <w:rPr>
                <w:rFonts w:hint="eastAsia"/>
                <w:sz w:val="15"/>
                <w:szCs w:val="15"/>
                <w:lang w:val="en-US" w:eastAsia="zh-CN"/>
              </w:rPr>
              <w:t>30</w:t>
            </w:r>
          </w:p>
        </w:tc>
        <w:tc>
          <w:tcPr>
            <w:tcW w:w="1176" w:type="dxa"/>
            <w:tcBorders>
              <w:tl2br w:val="nil"/>
              <w:tr2bl w:val="nil"/>
            </w:tcBorders>
            <w:shd w:val="clear" w:color="auto" w:fill="auto"/>
            <w:vAlign w:val="center"/>
          </w:tcPr>
          <w:p w14:paraId="5006FD32">
            <w:pPr>
              <w:spacing w:line="288" w:lineRule="auto"/>
              <w:jc w:val="center"/>
              <w:rPr>
                <w:rFonts w:hint="default"/>
                <w:sz w:val="15"/>
                <w:szCs w:val="15"/>
                <w:lang w:val="en-US" w:eastAsia="zh-CN"/>
              </w:rPr>
            </w:pPr>
            <w:r>
              <w:rPr>
                <w:rFonts w:hint="eastAsia"/>
                <w:sz w:val="15"/>
                <w:szCs w:val="15"/>
                <w:lang w:val="en-US" w:eastAsia="zh-CN"/>
              </w:rPr>
              <w:t>30</w:t>
            </w:r>
          </w:p>
        </w:tc>
        <w:tc>
          <w:tcPr>
            <w:tcW w:w="1179" w:type="dxa"/>
            <w:tcBorders>
              <w:tl2br w:val="nil"/>
              <w:tr2bl w:val="nil"/>
            </w:tcBorders>
            <w:shd w:val="clear" w:color="auto" w:fill="auto"/>
            <w:vAlign w:val="center"/>
          </w:tcPr>
          <w:p w14:paraId="4E36A730">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10</w:t>
            </w:r>
          </w:p>
        </w:tc>
      </w:tr>
      <w:tr w14:paraId="3D94CA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1E745B55">
            <w:pPr>
              <w:spacing w:line="288" w:lineRule="auto"/>
              <w:jc w:val="center"/>
              <w:rPr>
                <w:rFonts w:hint="default"/>
                <w:sz w:val="15"/>
                <w:szCs w:val="15"/>
                <w:lang w:val="en-US" w:eastAsia="zh-CN"/>
              </w:rPr>
            </w:pPr>
            <w:r>
              <w:rPr>
                <w:rFonts w:hint="eastAsia"/>
                <w:sz w:val="15"/>
                <w:szCs w:val="15"/>
                <w:lang w:val="en-US" w:eastAsia="zh-CN"/>
              </w:rPr>
              <w:t>62</w:t>
            </w:r>
          </w:p>
        </w:tc>
        <w:tc>
          <w:tcPr>
            <w:tcW w:w="1176" w:type="dxa"/>
            <w:tcBorders>
              <w:tl2br w:val="nil"/>
              <w:tr2bl w:val="nil"/>
            </w:tcBorders>
            <w:vAlign w:val="center"/>
          </w:tcPr>
          <w:p w14:paraId="4BA2DD00">
            <w:pPr>
              <w:spacing w:line="288" w:lineRule="auto"/>
              <w:jc w:val="center"/>
              <w:rPr>
                <w:rFonts w:hint="default"/>
                <w:sz w:val="15"/>
                <w:szCs w:val="15"/>
                <w:lang w:val="en-US" w:eastAsia="zh-CN"/>
              </w:rPr>
            </w:pPr>
            <w:r>
              <w:rPr>
                <w:rFonts w:hint="eastAsia"/>
                <w:sz w:val="15"/>
                <w:szCs w:val="15"/>
                <w:lang w:val="en-US" w:eastAsia="zh-CN"/>
              </w:rPr>
              <w:t>20</w:t>
            </w:r>
          </w:p>
        </w:tc>
        <w:tc>
          <w:tcPr>
            <w:tcW w:w="1176" w:type="dxa"/>
            <w:tcBorders>
              <w:tl2br w:val="nil"/>
              <w:tr2bl w:val="nil"/>
            </w:tcBorders>
            <w:shd w:val="clear" w:color="auto" w:fill="auto"/>
            <w:vAlign w:val="center"/>
          </w:tcPr>
          <w:p w14:paraId="0B17F7E6">
            <w:pPr>
              <w:spacing w:line="288" w:lineRule="auto"/>
              <w:jc w:val="center"/>
              <w:rPr>
                <w:rFonts w:hint="default"/>
                <w:sz w:val="15"/>
                <w:szCs w:val="15"/>
                <w:lang w:val="en-US" w:eastAsia="zh-CN"/>
              </w:rPr>
            </w:pPr>
            <w:r>
              <w:rPr>
                <w:rFonts w:hint="eastAsia"/>
                <w:sz w:val="15"/>
                <w:szCs w:val="15"/>
                <w:lang w:val="en-US" w:eastAsia="zh-CN"/>
              </w:rPr>
              <w:t>20</w:t>
            </w:r>
          </w:p>
        </w:tc>
        <w:tc>
          <w:tcPr>
            <w:tcW w:w="1179" w:type="dxa"/>
            <w:tcBorders>
              <w:tl2br w:val="nil"/>
              <w:tr2bl w:val="nil"/>
            </w:tcBorders>
            <w:shd w:val="clear" w:color="auto" w:fill="auto"/>
            <w:vAlign w:val="center"/>
          </w:tcPr>
          <w:p w14:paraId="69CF1A32">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10</w:t>
            </w:r>
          </w:p>
        </w:tc>
      </w:tr>
      <w:tr w14:paraId="0E7C888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4707" w:type="dxa"/>
            <w:gridSpan w:val="4"/>
            <w:tcBorders>
              <w:tl2br w:val="nil"/>
              <w:tr2bl w:val="nil"/>
            </w:tcBorders>
            <w:shd w:val="clear" w:color="auto" w:fill="auto"/>
            <w:vAlign w:val="center"/>
          </w:tcPr>
          <w:p w14:paraId="1409F7DF">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w:t>
            </w:r>
          </w:p>
        </w:tc>
      </w:tr>
      <w:tr w14:paraId="5256441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490A09EB">
            <w:pPr>
              <w:spacing w:line="288" w:lineRule="auto"/>
              <w:jc w:val="center"/>
              <w:rPr>
                <w:rFonts w:hint="default"/>
                <w:sz w:val="15"/>
                <w:szCs w:val="15"/>
                <w:lang w:val="en-US" w:eastAsia="zh-CN"/>
              </w:rPr>
            </w:pPr>
            <w:r>
              <w:rPr>
                <w:rFonts w:hint="eastAsia"/>
                <w:sz w:val="15"/>
                <w:szCs w:val="15"/>
                <w:lang w:val="en-US" w:eastAsia="zh-CN"/>
              </w:rPr>
              <w:t>440</w:t>
            </w:r>
          </w:p>
        </w:tc>
        <w:tc>
          <w:tcPr>
            <w:tcW w:w="1176" w:type="dxa"/>
            <w:tcBorders>
              <w:tl2br w:val="nil"/>
              <w:tr2bl w:val="nil"/>
            </w:tcBorders>
            <w:vAlign w:val="center"/>
          </w:tcPr>
          <w:p w14:paraId="17BD7932">
            <w:pPr>
              <w:spacing w:line="288" w:lineRule="auto"/>
              <w:jc w:val="center"/>
              <w:rPr>
                <w:rFonts w:hint="default"/>
                <w:sz w:val="15"/>
                <w:szCs w:val="15"/>
                <w:lang w:val="en-US" w:eastAsia="zh-CN"/>
              </w:rPr>
            </w:pPr>
            <w:r>
              <w:rPr>
                <w:rFonts w:hint="eastAsia"/>
                <w:sz w:val="15"/>
                <w:szCs w:val="15"/>
                <w:lang w:val="en-US" w:eastAsia="zh-CN"/>
              </w:rPr>
              <w:t>440</w:t>
            </w:r>
          </w:p>
        </w:tc>
        <w:tc>
          <w:tcPr>
            <w:tcW w:w="1176" w:type="dxa"/>
            <w:tcBorders>
              <w:tl2br w:val="nil"/>
              <w:tr2bl w:val="nil"/>
            </w:tcBorders>
            <w:shd w:val="clear" w:color="auto" w:fill="auto"/>
            <w:vAlign w:val="center"/>
          </w:tcPr>
          <w:p w14:paraId="363A8128">
            <w:pPr>
              <w:spacing w:line="288" w:lineRule="auto"/>
              <w:jc w:val="center"/>
              <w:rPr>
                <w:rFonts w:hint="default"/>
                <w:sz w:val="15"/>
                <w:szCs w:val="15"/>
                <w:lang w:val="en-US" w:eastAsia="zh-CN"/>
              </w:rPr>
            </w:pPr>
            <w:r>
              <w:rPr>
                <w:rFonts w:hint="eastAsia"/>
                <w:sz w:val="15"/>
                <w:szCs w:val="15"/>
                <w:lang w:val="en-US" w:eastAsia="zh-CN"/>
              </w:rPr>
              <w:t>480</w:t>
            </w:r>
          </w:p>
        </w:tc>
        <w:tc>
          <w:tcPr>
            <w:tcW w:w="1179" w:type="dxa"/>
            <w:tcBorders>
              <w:tl2br w:val="nil"/>
              <w:tr2bl w:val="nil"/>
            </w:tcBorders>
            <w:shd w:val="clear" w:color="auto" w:fill="auto"/>
            <w:vAlign w:val="center"/>
          </w:tcPr>
          <w:p w14:paraId="21C02EF7">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10</w:t>
            </w:r>
          </w:p>
        </w:tc>
      </w:tr>
      <w:tr w14:paraId="54E8B2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15F5A17B">
            <w:pPr>
              <w:spacing w:line="288" w:lineRule="auto"/>
              <w:jc w:val="center"/>
              <w:rPr>
                <w:rFonts w:hint="default"/>
                <w:sz w:val="15"/>
                <w:szCs w:val="15"/>
                <w:lang w:val="en-US" w:eastAsia="zh-CN"/>
              </w:rPr>
            </w:pPr>
            <w:r>
              <w:rPr>
                <w:rFonts w:hint="eastAsia"/>
                <w:sz w:val="15"/>
                <w:szCs w:val="15"/>
                <w:lang w:val="en-US" w:eastAsia="zh-CN"/>
              </w:rPr>
              <w:t>480</w:t>
            </w:r>
          </w:p>
        </w:tc>
        <w:tc>
          <w:tcPr>
            <w:tcW w:w="1176" w:type="dxa"/>
            <w:tcBorders>
              <w:tl2br w:val="nil"/>
              <w:tr2bl w:val="nil"/>
            </w:tcBorders>
            <w:vAlign w:val="center"/>
          </w:tcPr>
          <w:p w14:paraId="5BD07A5E">
            <w:pPr>
              <w:spacing w:line="288" w:lineRule="auto"/>
              <w:jc w:val="center"/>
              <w:rPr>
                <w:rFonts w:hint="default"/>
                <w:sz w:val="15"/>
                <w:szCs w:val="15"/>
                <w:lang w:val="en-US" w:eastAsia="zh-CN"/>
              </w:rPr>
            </w:pPr>
            <w:r>
              <w:rPr>
                <w:rFonts w:hint="eastAsia"/>
                <w:sz w:val="15"/>
                <w:szCs w:val="15"/>
                <w:lang w:val="en-US" w:eastAsia="zh-CN"/>
              </w:rPr>
              <w:t>460</w:t>
            </w:r>
          </w:p>
        </w:tc>
        <w:tc>
          <w:tcPr>
            <w:tcW w:w="1176" w:type="dxa"/>
            <w:tcBorders>
              <w:tl2br w:val="nil"/>
              <w:tr2bl w:val="nil"/>
            </w:tcBorders>
            <w:shd w:val="clear" w:color="auto" w:fill="auto"/>
            <w:vAlign w:val="center"/>
          </w:tcPr>
          <w:p w14:paraId="0C1DE37F">
            <w:pPr>
              <w:spacing w:line="288" w:lineRule="auto"/>
              <w:jc w:val="center"/>
              <w:rPr>
                <w:rFonts w:hint="default"/>
                <w:sz w:val="15"/>
                <w:szCs w:val="15"/>
                <w:lang w:val="en-US" w:eastAsia="zh-CN"/>
              </w:rPr>
            </w:pPr>
            <w:r>
              <w:rPr>
                <w:rFonts w:hint="eastAsia"/>
                <w:sz w:val="15"/>
                <w:szCs w:val="15"/>
                <w:lang w:val="en-US" w:eastAsia="zh-CN"/>
              </w:rPr>
              <w:t>400</w:t>
            </w:r>
          </w:p>
        </w:tc>
        <w:tc>
          <w:tcPr>
            <w:tcW w:w="1179" w:type="dxa"/>
            <w:tcBorders>
              <w:tl2br w:val="nil"/>
              <w:tr2bl w:val="nil"/>
            </w:tcBorders>
            <w:shd w:val="clear" w:color="auto" w:fill="auto"/>
            <w:vAlign w:val="center"/>
          </w:tcPr>
          <w:p w14:paraId="1AD67DBE">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10</w:t>
            </w:r>
          </w:p>
        </w:tc>
      </w:tr>
      <w:tr w14:paraId="011041A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49F84C44">
            <w:pPr>
              <w:spacing w:line="288" w:lineRule="auto"/>
              <w:jc w:val="center"/>
              <w:rPr>
                <w:rFonts w:hint="default"/>
                <w:sz w:val="15"/>
                <w:szCs w:val="15"/>
                <w:lang w:val="en-US" w:eastAsia="zh-CN"/>
              </w:rPr>
            </w:pPr>
            <w:r>
              <w:rPr>
                <w:rFonts w:hint="eastAsia"/>
                <w:sz w:val="15"/>
                <w:szCs w:val="15"/>
                <w:lang w:val="en-US" w:eastAsia="zh-CN"/>
              </w:rPr>
              <w:t>480</w:t>
            </w:r>
          </w:p>
        </w:tc>
        <w:tc>
          <w:tcPr>
            <w:tcW w:w="1176" w:type="dxa"/>
            <w:tcBorders>
              <w:tl2br w:val="nil"/>
              <w:tr2bl w:val="nil"/>
            </w:tcBorders>
            <w:vAlign w:val="center"/>
          </w:tcPr>
          <w:p w14:paraId="4E43E8AD">
            <w:pPr>
              <w:spacing w:line="288" w:lineRule="auto"/>
              <w:jc w:val="center"/>
              <w:rPr>
                <w:rFonts w:hint="default"/>
                <w:sz w:val="15"/>
                <w:szCs w:val="15"/>
                <w:lang w:val="en-US" w:eastAsia="zh-CN"/>
              </w:rPr>
            </w:pPr>
            <w:r>
              <w:rPr>
                <w:rFonts w:hint="eastAsia"/>
                <w:sz w:val="15"/>
                <w:szCs w:val="15"/>
                <w:lang w:val="en-US" w:eastAsia="zh-CN"/>
              </w:rPr>
              <w:t>460</w:t>
            </w:r>
          </w:p>
        </w:tc>
        <w:tc>
          <w:tcPr>
            <w:tcW w:w="1176" w:type="dxa"/>
            <w:tcBorders>
              <w:tl2br w:val="nil"/>
              <w:tr2bl w:val="nil"/>
            </w:tcBorders>
            <w:shd w:val="clear" w:color="auto" w:fill="auto"/>
            <w:vAlign w:val="center"/>
          </w:tcPr>
          <w:p w14:paraId="44B24D32">
            <w:pPr>
              <w:spacing w:line="288" w:lineRule="auto"/>
              <w:jc w:val="center"/>
              <w:rPr>
                <w:rFonts w:hint="default"/>
                <w:sz w:val="15"/>
                <w:szCs w:val="15"/>
                <w:lang w:val="en-US" w:eastAsia="zh-CN"/>
              </w:rPr>
            </w:pPr>
            <w:r>
              <w:rPr>
                <w:rFonts w:hint="eastAsia"/>
                <w:sz w:val="15"/>
                <w:szCs w:val="15"/>
                <w:lang w:val="en-US" w:eastAsia="zh-CN"/>
              </w:rPr>
              <w:t>410</w:t>
            </w:r>
          </w:p>
        </w:tc>
        <w:tc>
          <w:tcPr>
            <w:tcW w:w="1179" w:type="dxa"/>
            <w:tcBorders>
              <w:tl2br w:val="nil"/>
              <w:tr2bl w:val="nil"/>
            </w:tcBorders>
            <w:shd w:val="clear" w:color="auto" w:fill="auto"/>
            <w:vAlign w:val="center"/>
          </w:tcPr>
          <w:p w14:paraId="6A55504D">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10</w:t>
            </w:r>
          </w:p>
        </w:tc>
      </w:tr>
    </w:tbl>
    <w:p w14:paraId="5274821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b/>
          <w:bCs/>
          <w:sz w:val="18"/>
        </w:rPr>
      </w:pPr>
    </w:p>
    <w:p w14:paraId="6B6E34C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hAnsi="Cambria Math" w:eastAsia="宋体"/>
          <w:i w:val="0"/>
          <w:lang w:val="en-US" w:eastAsia="zh-CN"/>
        </w:rPr>
      </w:pPr>
      <w:r>
        <w:rPr>
          <w:rFonts w:hint="eastAsia" w:ascii="宋体" w:hAnsi="宋体"/>
          <w:b/>
          <w:bCs/>
          <w:sz w:val="18"/>
        </w:rPr>
        <w:t>图</w:t>
      </w:r>
      <w:r>
        <w:rPr>
          <w:rFonts w:hint="eastAsia" w:ascii="宋体" w:hAnsi="宋体"/>
          <w:b/>
          <w:bCs/>
          <w:sz w:val="18"/>
          <w:lang w:val="en-US" w:eastAsia="zh-CN"/>
        </w:rPr>
        <w:t>2</w:t>
      </w:r>
      <w:r>
        <w:rPr>
          <w:rFonts w:hint="eastAsia" w:ascii="宋体" w:hAnsi="宋体"/>
          <w:b/>
          <w:bCs/>
          <w:sz w:val="18"/>
        </w:rPr>
        <w:t xml:space="preserve"> </w:t>
      </w:r>
      <w:r>
        <w:rPr>
          <w:rFonts w:hint="eastAsia" w:ascii="宋体" w:hAnsi="宋体"/>
          <w:b/>
          <w:bCs/>
          <w:sz w:val="18"/>
          <w:lang w:val="en-US" w:eastAsia="zh-CN"/>
        </w:rPr>
        <w:t>灰狼优化算法2D航迹规划图</w:t>
      </w:r>
    </w:p>
    <w:p w14:paraId="725A17C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hAnsi="Cambria Math"/>
          <w:i w:val="0"/>
          <w:lang w:eastAsia="zh-CN"/>
        </w:rPr>
        <w:drawing>
          <wp:inline distT="0" distB="0" distL="114300" distR="114300">
            <wp:extent cx="2943860" cy="2346325"/>
            <wp:effectExtent l="0" t="0" r="8890" b="6350"/>
            <wp:docPr id="3" name="图片 3" descr="D:/广东石油化工学院/算法设计与分析课程/课程论文/images/normal_iteration_99_2Dimage.pngnormal_iteration_99_2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广东石油化工学院/算法设计与分析课程/课程论文/images/normal_iteration_99_2Dimage.pngnormal_iteration_99_2Dimage"/>
                    <pic:cNvPicPr>
                      <a:picLocks noChangeAspect="1"/>
                    </pic:cNvPicPr>
                  </pic:nvPicPr>
                  <pic:blipFill>
                    <a:blip r:embed="rId14"/>
                    <a:srcRect l="14" r="14"/>
                    <a:stretch>
                      <a:fillRect/>
                    </a:stretch>
                  </pic:blipFill>
                  <pic:spPr>
                    <a:xfrm>
                      <a:off x="0" y="0"/>
                      <a:ext cx="2943860" cy="2346325"/>
                    </a:xfrm>
                    <a:prstGeom prst="rect">
                      <a:avLst/>
                    </a:prstGeom>
                  </pic:spPr>
                </pic:pic>
              </a:graphicData>
            </a:graphic>
          </wp:inline>
        </w:drawing>
      </w:r>
    </w:p>
    <w:p w14:paraId="34630D4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p>
    <w:p w14:paraId="2D6548E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p>
    <w:p w14:paraId="4DE84D9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p>
    <w:p w14:paraId="4128B23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p>
    <w:p w14:paraId="56734F6E">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ascii="宋体" w:hAnsi="宋体"/>
          <w:b/>
          <w:bCs/>
          <w:sz w:val="18"/>
        </w:rPr>
        <w:t>图</w:t>
      </w:r>
      <w:r>
        <w:rPr>
          <w:rFonts w:hint="eastAsia" w:ascii="宋体" w:hAnsi="宋体"/>
          <w:b/>
          <w:bCs/>
          <w:sz w:val="18"/>
          <w:lang w:val="en-US" w:eastAsia="zh-CN"/>
        </w:rPr>
        <w:t>3</w:t>
      </w:r>
      <w:r>
        <w:rPr>
          <w:rFonts w:hint="eastAsia" w:ascii="宋体" w:hAnsi="宋体"/>
          <w:b/>
          <w:bCs/>
          <w:sz w:val="18"/>
        </w:rPr>
        <w:t xml:space="preserve"> </w:t>
      </w:r>
      <w:r>
        <w:rPr>
          <w:rFonts w:hint="eastAsia" w:ascii="宋体" w:hAnsi="宋体"/>
          <w:b/>
          <w:bCs/>
          <w:sz w:val="18"/>
          <w:lang w:val="en-US" w:eastAsia="zh-CN"/>
        </w:rPr>
        <w:t>灰狼优化算法3D航迹规划图</w:t>
      </w:r>
    </w:p>
    <w:p w14:paraId="282915D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hAnsi="Cambria Math"/>
          <w:i w:val="0"/>
          <w:lang w:eastAsia="zh-CN"/>
        </w:rPr>
        <w:drawing>
          <wp:inline distT="0" distB="0" distL="114300" distR="114300">
            <wp:extent cx="2391410" cy="2442845"/>
            <wp:effectExtent l="0" t="0" r="8890" b="5080"/>
            <wp:docPr id="4" name="图片 4" descr="normal_iteration_199_3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ormal_iteration_199_3Dimage"/>
                    <pic:cNvPicPr>
                      <a:picLocks noChangeAspect="1"/>
                    </pic:cNvPicPr>
                  </pic:nvPicPr>
                  <pic:blipFill>
                    <a:blip r:embed="rId15"/>
                    <a:stretch>
                      <a:fillRect/>
                    </a:stretch>
                  </pic:blipFill>
                  <pic:spPr>
                    <a:xfrm>
                      <a:off x="0" y="0"/>
                      <a:ext cx="2391410" cy="2442845"/>
                    </a:xfrm>
                    <a:prstGeom prst="rect">
                      <a:avLst/>
                    </a:prstGeom>
                  </pic:spPr>
                </pic:pic>
              </a:graphicData>
            </a:graphic>
          </wp:inline>
        </w:drawing>
      </w:r>
    </w:p>
    <w:p w14:paraId="448B941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ascii="宋体" w:hAnsi="宋体"/>
          <w:b/>
          <w:bCs/>
          <w:sz w:val="18"/>
        </w:rPr>
        <w:t>图</w:t>
      </w:r>
      <w:r>
        <w:rPr>
          <w:rFonts w:hint="eastAsia" w:ascii="宋体" w:hAnsi="宋体"/>
          <w:b/>
          <w:bCs/>
          <w:sz w:val="18"/>
          <w:lang w:val="en-US" w:eastAsia="zh-CN"/>
        </w:rPr>
        <w:t>4</w:t>
      </w:r>
      <w:r>
        <w:rPr>
          <w:rFonts w:hint="eastAsia" w:ascii="宋体" w:hAnsi="宋体"/>
          <w:b/>
          <w:bCs/>
          <w:sz w:val="18"/>
        </w:rPr>
        <w:t xml:space="preserve"> </w:t>
      </w:r>
      <w:r>
        <w:rPr>
          <w:rFonts w:hint="eastAsia" w:ascii="宋体" w:hAnsi="宋体"/>
          <w:b/>
          <w:bCs/>
          <w:sz w:val="18"/>
          <w:lang w:val="en-US" w:eastAsia="zh-CN"/>
        </w:rPr>
        <w:t>改进灰狼优化算法2D航迹规划图</w:t>
      </w:r>
    </w:p>
    <w:p w14:paraId="3F9C3A3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hAnsi="Cambria Math"/>
          <w:i w:val="0"/>
          <w:lang w:eastAsia="zh-CN"/>
        </w:rPr>
        <w:drawing>
          <wp:inline distT="0" distB="0" distL="114300" distR="114300">
            <wp:extent cx="2448560" cy="1951355"/>
            <wp:effectExtent l="0" t="0" r="8890" b="1270"/>
            <wp:docPr id="7" name="图片 7" descr="import_iteration_99_2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port_iteration_99_2Dimage"/>
                    <pic:cNvPicPr>
                      <a:picLocks noChangeAspect="1"/>
                    </pic:cNvPicPr>
                  </pic:nvPicPr>
                  <pic:blipFill>
                    <a:blip r:embed="rId16"/>
                    <a:stretch>
                      <a:fillRect/>
                    </a:stretch>
                  </pic:blipFill>
                  <pic:spPr>
                    <a:xfrm>
                      <a:off x="0" y="0"/>
                      <a:ext cx="2448560" cy="1951355"/>
                    </a:xfrm>
                    <a:prstGeom prst="rect">
                      <a:avLst/>
                    </a:prstGeom>
                  </pic:spPr>
                </pic:pic>
              </a:graphicData>
            </a:graphic>
          </wp:inline>
        </w:drawing>
      </w:r>
    </w:p>
    <w:p w14:paraId="4ED3DA6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ascii="宋体" w:hAnsi="宋体"/>
          <w:b/>
          <w:bCs/>
          <w:sz w:val="18"/>
        </w:rPr>
        <w:t>图</w:t>
      </w:r>
      <w:r>
        <w:rPr>
          <w:rFonts w:hint="eastAsia" w:ascii="宋体" w:hAnsi="宋体"/>
          <w:b/>
          <w:bCs/>
          <w:sz w:val="18"/>
          <w:lang w:val="en-US" w:eastAsia="zh-CN"/>
        </w:rPr>
        <w:t>5</w:t>
      </w:r>
      <w:r>
        <w:rPr>
          <w:rFonts w:hint="eastAsia" w:ascii="宋体" w:hAnsi="宋体"/>
          <w:b/>
          <w:bCs/>
          <w:sz w:val="18"/>
        </w:rPr>
        <w:t xml:space="preserve"> </w:t>
      </w:r>
      <w:r>
        <w:rPr>
          <w:rFonts w:hint="eastAsia" w:ascii="宋体" w:hAnsi="宋体"/>
          <w:b/>
          <w:bCs/>
          <w:sz w:val="18"/>
          <w:lang w:val="en-US" w:eastAsia="zh-CN"/>
        </w:rPr>
        <w:t>改进灰狼优化算法3D航迹规划图</w:t>
      </w:r>
    </w:p>
    <w:p w14:paraId="3C358B11">
      <w:pPr>
        <w:keepNext w:val="0"/>
        <w:keepLines w:val="0"/>
        <w:pageBreakBefore w:val="0"/>
        <w:widowControl w:val="0"/>
        <w:kinsoku/>
        <w:wordWrap/>
        <w:overflowPunct/>
        <w:topLinePunct w:val="0"/>
        <w:autoSpaceDE/>
        <w:autoSpaceDN/>
        <w:bidi w:val="0"/>
        <w:adjustRightInd/>
        <w:snapToGrid/>
        <w:spacing w:line="288" w:lineRule="auto"/>
        <w:jc w:val="both"/>
        <w:textAlignment w:val="auto"/>
        <w:rPr>
          <w:rFonts w:hint="default" w:hAnsi="Cambria Math"/>
          <w:i w:val="0"/>
          <w:lang w:val="en-US" w:eastAsia="zh-CN"/>
        </w:rPr>
      </w:pPr>
    </w:p>
    <w:p w14:paraId="1ECF96F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hAnsi="Cambria Math"/>
          <w:i w:val="0"/>
          <w:lang w:eastAsia="zh-CN"/>
        </w:rPr>
      </w:pPr>
      <w:r>
        <w:rPr>
          <w:rFonts w:hint="eastAsia" w:hAnsi="Cambria Math"/>
          <w:i w:val="0"/>
          <w:lang w:eastAsia="zh-CN"/>
        </w:rPr>
        <w:drawing>
          <wp:inline distT="0" distB="0" distL="114300" distR="114300">
            <wp:extent cx="2242820" cy="2297430"/>
            <wp:effectExtent l="0" t="0" r="5080" b="7620"/>
            <wp:docPr id="6" name="图片 6" descr="improve_iteration_99_3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prove_iteration_99_3Dimage"/>
                    <pic:cNvPicPr>
                      <a:picLocks noChangeAspect="1"/>
                    </pic:cNvPicPr>
                  </pic:nvPicPr>
                  <pic:blipFill>
                    <a:blip r:embed="rId17"/>
                    <a:stretch>
                      <a:fillRect/>
                    </a:stretch>
                  </pic:blipFill>
                  <pic:spPr>
                    <a:xfrm>
                      <a:off x="0" y="0"/>
                      <a:ext cx="2242820" cy="2297430"/>
                    </a:xfrm>
                    <a:prstGeom prst="rect">
                      <a:avLst/>
                    </a:prstGeom>
                  </pic:spPr>
                </pic:pic>
              </a:graphicData>
            </a:graphic>
          </wp:inline>
        </w:drawing>
      </w:r>
    </w:p>
    <w:p w14:paraId="1199FDFE">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288" w:lineRule="auto"/>
        <w:ind w:firstLine="420" w:firstLineChars="200"/>
        <w:textAlignment w:val="auto"/>
        <w:rPr>
          <w:rFonts w:hint="eastAsia" w:ascii="Cambria Math" w:hAnsi="Cambria Math" w:eastAsia="宋体" w:cs="宋体"/>
          <w:kern w:val="2"/>
          <w:sz w:val="21"/>
          <w:szCs w:val="21"/>
          <w:lang w:val="en-US" w:eastAsia="zh-CN" w:bidi="ar-SA"/>
        </w:rPr>
      </w:pPr>
      <w:r>
        <w:rPr>
          <w:rFonts w:hint="eastAsia" w:ascii="Cambria Math" w:hAnsi="Cambria Math" w:eastAsia="宋体" w:cs="宋体"/>
          <w:kern w:val="2"/>
          <w:sz w:val="21"/>
          <w:szCs w:val="21"/>
          <w:lang w:val="en-US" w:eastAsia="zh-CN" w:bidi="ar-SA"/>
        </w:rPr>
        <w:t>图2至图5展示了GWO算法与改进GWO算法在三维空间中航线规划的3D航线图和2D航线图。通过对比分析，可以清晰地看到，改进后的GWO算法在避障能力和航线规划能力上均明显优于传统GWO算法。具体而言，从3D航线图来看，改进GWO算法生成的航线更加平滑，航迹规划过程中能够有效绕过禁飞区和障碍物，充分体现了其优越的避障能力。同时，航线整体更加合理，较好地平衡了飞行代价与路径长度的优化目标。在2D航线图中，改进算法的航迹分布均匀性和目标指向性明显更强，能够更高效地生成满足复杂地理环境约束的可行路径。此外，改进GWO算法引入了基于贪婪思想的初始化方法和动态加权与静态平均混合的位置更新策略，使得种群具有更强的全局搜索能力和适应性。在复杂环境下，其航线规划能力显著提升，相较于未改进的GWO算法表现出更优的稳定性和效率。综上所述，图2至图5的结果充分表明，改进GWO算法在三维航线规划中的效果更优，具有较高的实用价值。</w:t>
      </w:r>
    </w:p>
    <w:p w14:paraId="1E22EAB1">
      <w:pPr>
        <w:spacing w:before="240" w:line="288" w:lineRule="auto"/>
        <w:jc w:val="center"/>
        <w:rPr>
          <w:rFonts w:hint="default" w:ascii="Cambria Math" w:hAnsi="Cambria Math" w:eastAsia="宋体" w:cs="宋体"/>
          <w:kern w:val="2"/>
          <w:sz w:val="21"/>
          <w:szCs w:val="21"/>
          <w:lang w:val="en-US" w:eastAsia="zh-CN" w:bidi="ar-SA"/>
        </w:rPr>
      </w:pPr>
      <w:r>
        <w:rPr>
          <w:rFonts w:hint="eastAsia" w:ascii="宋体" w:hAnsi="宋体"/>
          <w:b/>
          <w:sz w:val="18"/>
          <w:szCs w:val="22"/>
        </w:rPr>
        <w:t>表</w:t>
      </w:r>
      <w:r>
        <w:rPr>
          <w:rFonts w:hint="eastAsia" w:ascii="宋体" w:hAnsi="宋体"/>
          <w:b/>
          <w:sz w:val="18"/>
          <w:szCs w:val="22"/>
          <w:lang w:val="en-US" w:eastAsia="zh-CN"/>
        </w:rPr>
        <w:t>2</w:t>
      </w:r>
      <w:r>
        <w:rPr>
          <w:rFonts w:hint="eastAsia" w:ascii="宋体" w:hAnsi="宋体"/>
          <w:b/>
          <w:sz w:val="18"/>
          <w:szCs w:val="22"/>
        </w:rPr>
        <w:t xml:space="preserve"> </w:t>
      </w:r>
      <w:r>
        <w:rPr>
          <w:rFonts w:hint="eastAsia" w:ascii="宋体" w:hAnsi="宋体"/>
          <w:b/>
          <w:sz w:val="18"/>
          <w:szCs w:val="22"/>
          <w:lang w:val="en-US" w:eastAsia="zh-CN"/>
        </w:rPr>
        <w:t>航线代价对比表</w:t>
      </w:r>
    </w:p>
    <w:tbl>
      <w:tblPr>
        <w:tblStyle w:val="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6"/>
        <w:gridCol w:w="1176"/>
        <w:gridCol w:w="1176"/>
        <w:gridCol w:w="1179"/>
      </w:tblGrid>
      <w:tr w14:paraId="31B85BC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07" w:type="dxa"/>
            <w:gridSpan w:val="4"/>
            <w:tcBorders>
              <w:tl2br w:val="nil"/>
              <w:tr2bl w:val="nil"/>
            </w:tcBorders>
            <w:shd w:val="clear" w:color="auto" w:fill="auto"/>
            <w:vAlign w:val="center"/>
          </w:tcPr>
          <w:p w14:paraId="2CA452FC">
            <w:pPr>
              <w:spacing w:line="288" w:lineRule="auto"/>
              <w:jc w:val="center"/>
              <w:rPr>
                <w:rFonts w:hint="default" w:eastAsia="宋体"/>
                <w:sz w:val="15"/>
                <w:szCs w:val="15"/>
                <w:lang w:val="en-US" w:eastAsia="zh-CN"/>
              </w:rPr>
            </w:pPr>
            <w:r>
              <w:rPr>
                <w:rFonts w:hint="eastAsia"/>
                <w:sz w:val="15"/>
                <w:szCs w:val="15"/>
                <w:lang w:val="en-US" w:eastAsia="zh-CN"/>
              </w:rPr>
              <w:t>航线代价对比表</w:t>
            </w:r>
          </w:p>
        </w:tc>
      </w:tr>
      <w:tr w14:paraId="3C4DF94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37060DAC">
            <w:pPr>
              <w:spacing w:line="288" w:lineRule="auto"/>
              <w:jc w:val="center"/>
              <w:rPr>
                <w:rFonts w:hint="eastAsia" w:ascii="Calibri" w:hAnsi="Calibri" w:eastAsia="宋体"/>
                <w:sz w:val="15"/>
                <w:szCs w:val="15"/>
                <w:lang w:val="en-US" w:eastAsia="zh-CN"/>
              </w:rPr>
            </w:pPr>
            <w:r>
              <w:rPr>
                <w:rFonts w:hint="eastAsia" w:ascii="Calibri" w:hAnsi="Calibri"/>
                <w:sz w:val="15"/>
                <w:szCs w:val="15"/>
                <w:lang w:val="en-US" w:eastAsia="zh-CN"/>
              </w:rPr>
              <w:t>算法</w:t>
            </w:r>
          </w:p>
        </w:tc>
        <w:tc>
          <w:tcPr>
            <w:tcW w:w="1176" w:type="dxa"/>
            <w:tcBorders>
              <w:tl2br w:val="nil"/>
              <w:tr2bl w:val="nil"/>
            </w:tcBorders>
            <w:shd w:val="clear" w:color="auto" w:fill="auto"/>
            <w:vAlign w:val="center"/>
          </w:tcPr>
          <w:p w14:paraId="7F840358">
            <w:pPr>
              <w:spacing w:line="288" w:lineRule="auto"/>
              <w:jc w:val="center"/>
              <w:rPr>
                <w:rFonts w:hint="default" w:ascii="Calibri" w:hAnsi="Calibri" w:eastAsia="宋体"/>
                <w:sz w:val="15"/>
                <w:szCs w:val="15"/>
                <w:lang w:val="en-US" w:eastAsia="zh-CN"/>
              </w:rPr>
            </w:pPr>
            <w:r>
              <w:rPr>
                <w:rFonts w:hint="eastAsia" w:ascii="Calibri" w:hAnsi="Calibri"/>
                <w:sz w:val="15"/>
                <w:szCs w:val="15"/>
                <w:lang w:val="en-US" w:eastAsia="zh-CN"/>
              </w:rPr>
              <w:t>平均航线</w:t>
            </w:r>
          </w:p>
        </w:tc>
        <w:tc>
          <w:tcPr>
            <w:tcW w:w="1176" w:type="dxa"/>
            <w:tcBorders>
              <w:tl2br w:val="nil"/>
              <w:tr2bl w:val="nil"/>
            </w:tcBorders>
            <w:shd w:val="clear" w:color="auto" w:fill="auto"/>
            <w:vAlign w:val="center"/>
          </w:tcPr>
          <w:p w14:paraId="18592799">
            <w:pPr>
              <w:spacing w:line="288" w:lineRule="auto"/>
              <w:jc w:val="center"/>
              <w:rPr>
                <w:rFonts w:hint="default" w:ascii="Calibri" w:hAnsi="Calibri" w:eastAsia="宋体"/>
                <w:sz w:val="15"/>
                <w:szCs w:val="15"/>
                <w:lang w:val="en-US" w:eastAsia="zh-CN"/>
              </w:rPr>
            </w:pPr>
            <w:r>
              <w:rPr>
                <w:rFonts w:hint="eastAsia" w:ascii="Calibri" w:hAnsi="Calibri"/>
                <w:sz w:val="15"/>
                <w:szCs w:val="15"/>
                <w:lang w:val="en-US" w:eastAsia="zh-CN"/>
              </w:rPr>
              <w:t>最佳航线</w:t>
            </w:r>
          </w:p>
        </w:tc>
        <w:tc>
          <w:tcPr>
            <w:tcW w:w="1179" w:type="dxa"/>
            <w:tcBorders>
              <w:tl2br w:val="nil"/>
              <w:tr2bl w:val="nil"/>
            </w:tcBorders>
            <w:shd w:val="clear" w:color="auto" w:fill="auto"/>
            <w:vAlign w:val="center"/>
          </w:tcPr>
          <w:p w14:paraId="7ED80D3D">
            <w:pPr>
              <w:spacing w:line="288" w:lineRule="auto"/>
              <w:jc w:val="center"/>
              <w:rPr>
                <w:rFonts w:hint="default" w:ascii="Calibri" w:hAnsi="Calibri" w:eastAsia="宋体"/>
                <w:sz w:val="15"/>
                <w:szCs w:val="15"/>
                <w:lang w:val="en-US" w:eastAsia="zh-CN"/>
              </w:rPr>
            </w:pPr>
            <w:r>
              <w:rPr>
                <w:rFonts w:hint="eastAsia" w:ascii="Calibri" w:hAnsi="Calibri"/>
                <w:sz w:val="15"/>
                <w:szCs w:val="15"/>
                <w:lang w:val="en-US" w:eastAsia="zh-CN"/>
              </w:rPr>
              <w:t>最差航线</w:t>
            </w:r>
          </w:p>
        </w:tc>
      </w:tr>
      <w:tr w14:paraId="33A2760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jc w:val="center"/>
        </w:trPr>
        <w:tc>
          <w:tcPr>
            <w:tcW w:w="1176" w:type="dxa"/>
            <w:tcBorders>
              <w:tl2br w:val="nil"/>
              <w:tr2bl w:val="nil"/>
            </w:tcBorders>
            <w:shd w:val="clear" w:color="auto" w:fill="auto"/>
            <w:vAlign w:val="center"/>
          </w:tcPr>
          <w:p w14:paraId="2DA27DF4">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GWO</w:t>
            </w:r>
          </w:p>
        </w:tc>
        <w:tc>
          <w:tcPr>
            <w:tcW w:w="1176" w:type="dxa"/>
            <w:tcBorders>
              <w:tl2br w:val="nil"/>
              <w:tr2bl w:val="nil"/>
            </w:tcBorders>
            <w:shd w:val="clear" w:color="auto" w:fill="auto"/>
            <w:vAlign w:val="center"/>
          </w:tcPr>
          <w:p w14:paraId="2C7555A6">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161.3646</w:t>
            </w:r>
          </w:p>
        </w:tc>
        <w:tc>
          <w:tcPr>
            <w:tcW w:w="1176" w:type="dxa"/>
            <w:tcBorders>
              <w:tl2br w:val="nil"/>
              <w:tr2bl w:val="nil"/>
            </w:tcBorders>
            <w:shd w:val="clear" w:color="auto" w:fill="auto"/>
            <w:vAlign w:val="center"/>
          </w:tcPr>
          <w:p w14:paraId="140F1905">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140.3229</w:t>
            </w:r>
          </w:p>
        </w:tc>
        <w:tc>
          <w:tcPr>
            <w:tcW w:w="1179" w:type="dxa"/>
            <w:tcBorders>
              <w:tl2br w:val="nil"/>
              <w:tr2bl w:val="nil"/>
            </w:tcBorders>
            <w:shd w:val="clear" w:color="auto" w:fill="auto"/>
            <w:vAlign w:val="center"/>
          </w:tcPr>
          <w:p w14:paraId="7809BA8E">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187.2434</w:t>
            </w:r>
          </w:p>
        </w:tc>
      </w:tr>
      <w:tr w14:paraId="69B5B6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76" w:type="dxa"/>
            <w:tcBorders>
              <w:tl2br w:val="nil"/>
              <w:tr2bl w:val="nil"/>
            </w:tcBorders>
            <w:shd w:val="clear" w:color="auto" w:fill="auto"/>
            <w:vAlign w:val="center"/>
          </w:tcPr>
          <w:p w14:paraId="2F168EB4">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改进 GWO</w:t>
            </w:r>
          </w:p>
        </w:tc>
        <w:tc>
          <w:tcPr>
            <w:tcW w:w="1176" w:type="dxa"/>
            <w:tcBorders>
              <w:tl2br w:val="nil"/>
              <w:tr2bl w:val="nil"/>
            </w:tcBorders>
            <w:shd w:val="clear" w:color="auto" w:fill="auto"/>
            <w:vAlign w:val="center"/>
          </w:tcPr>
          <w:p w14:paraId="3B5A9F78">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157.1634</w:t>
            </w:r>
          </w:p>
        </w:tc>
        <w:tc>
          <w:tcPr>
            <w:tcW w:w="1176" w:type="dxa"/>
            <w:tcBorders>
              <w:tl2br w:val="nil"/>
              <w:tr2bl w:val="nil"/>
            </w:tcBorders>
            <w:shd w:val="clear" w:color="auto" w:fill="auto"/>
            <w:vAlign w:val="center"/>
          </w:tcPr>
          <w:p w14:paraId="77DFC7B3">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138.2420</w:t>
            </w:r>
          </w:p>
        </w:tc>
        <w:tc>
          <w:tcPr>
            <w:tcW w:w="1179" w:type="dxa"/>
            <w:tcBorders>
              <w:tl2br w:val="nil"/>
              <w:tr2bl w:val="nil"/>
            </w:tcBorders>
            <w:shd w:val="clear" w:color="auto" w:fill="auto"/>
            <w:vAlign w:val="center"/>
          </w:tcPr>
          <w:p w14:paraId="02853D4A">
            <w:pPr>
              <w:spacing w:line="288" w:lineRule="auto"/>
              <w:jc w:val="center"/>
              <w:rPr>
                <w:rFonts w:hint="default" w:ascii="Calibri" w:hAnsi="Calibri"/>
                <w:sz w:val="15"/>
                <w:szCs w:val="15"/>
                <w:lang w:val="en-US" w:eastAsia="zh-CN"/>
              </w:rPr>
            </w:pPr>
            <w:r>
              <w:rPr>
                <w:rFonts w:hint="eastAsia" w:ascii="Calibri" w:hAnsi="Calibri"/>
                <w:sz w:val="15"/>
                <w:szCs w:val="15"/>
                <w:lang w:val="en-US" w:eastAsia="zh-CN"/>
              </w:rPr>
              <w:t>162.2796</w:t>
            </w:r>
          </w:p>
        </w:tc>
      </w:tr>
    </w:tbl>
    <w:p w14:paraId="50D25325">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288" w:lineRule="auto"/>
        <w:ind w:firstLine="420" w:firstLineChars="200"/>
        <w:textAlignment w:val="auto"/>
        <w:rPr>
          <w:rFonts w:hint="eastAsia" w:ascii="Cambria Math" w:hAnsi="Cambria Math" w:eastAsia="宋体" w:cs="宋体"/>
          <w:kern w:val="2"/>
          <w:sz w:val="21"/>
          <w:szCs w:val="21"/>
          <w:lang w:val="en-US" w:eastAsia="zh-CN" w:bidi="ar-SA"/>
        </w:rPr>
      </w:pPr>
    </w:p>
    <w:p w14:paraId="6AC73252">
      <w:pPr>
        <w:pStyle w:val="17"/>
        <w:numPr>
          <w:ilvl w:val="0"/>
          <w:numId w:val="1"/>
        </w:numPr>
        <w:ind w:firstLineChars="0"/>
        <w:rPr>
          <w:rFonts w:hint="eastAsia" w:ascii="宋体" w:hAnsi="宋体" w:eastAsia="宋体" w:cs="Times New Roman"/>
          <w:bCs/>
          <w:kern w:val="2"/>
          <w:sz w:val="28"/>
          <w:szCs w:val="28"/>
          <w:lang w:val="en-US" w:eastAsia="zh-CN" w:bidi="ar-SA"/>
        </w:rPr>
      </w:pPr>
      <w:r>
        <w:rPr>
          <w:rFonts w:hint="eastAsia" w:ascii="宋体" w:hAnsi="宋体" w:eastAsia="宋体" w:cs="Times New Roman"/>
          <w:bCs/>
          <w:kern w:val="2"/>
          <w:sz w:val="28"/>
          <w:szCs w:val="28"/>
          <w:lang w:val="en-US" w:eastAsia="zh-CN" w:bidi="ar-SA"/>
        </w:rPr>
        <w:t>结论</w:t>
      </w:r>
    </w:p>
    <w:p w14:paraId="2C777E6B">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jc w:val="both"/>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提出了一种基于改进GWO算法的无人机三维航迹规划方法。该方法针对GWO算法在三维航迹规划问题中种群初始化效果差的问题，基于贪婪思想并引入变异策略，显著提升了初始种群的平均适应度值。通过引入非线性递减函数到距离控制参数，增强了算法的开发能力。同时，提出了一种动态加权平均与静态平均混合的位置更新策略，有效克服了GWO算法在位置更新策略上不够灵活的缺陷。在仿真实验中，本研究将改进的GWO算法与未改进的传统GWO算法在三维地理空间中进行了航迹规划对比。结果表明：改进的GWO算法生成的航迹更加有效、可行且合理；与未改进的GWO算法相比，改进算法的航迹代价更小、收敛速度更快、效果更加稳定。</w:t>
      </w:r>
    </w:p>
    <w:p w14:paraId="07695A7B">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200"/>
        <w:jc w:val="both"/>
        <w:textAlignment w:val="auto"/>
        <w:rPr>
          <w:rFonts w:hint="default" w:ascii="宋体" w:hAnsi="宋体" w:eastAsia="宋体" w:cs="宋体"/>
          <w:kern w:val="2"/>
          <w:sz w:val="21"/>
          <w:szCs w:val="21"/>
          <w:lang w:val="en-US" w:eastAsia="zh-CN" w:bidi="ar-SA"/>
        </w:rPr>
      </w:pPr>
      <w:r>
        <w:rPr>
          <w:rFonts w:hint="eastAsia" w:ascii="宋体" w:hAnsi="宋体" w:cs="宋体"/>
          <w:kern w:val="2"/>
          <w:sz w:val="21"/>
          <w:szCs w:val="21"/>
          <w:lang w:val="en-US" w:eastAsia="zh-CN" w:bidi="ar-SA"/>
        </w:rPr>
        <w:t>本论文作者源代码链接：https://github.com/tiansenwang/gwo-planning</w:t>
      </w:r>
    </w:p>
    <w:p w14:paraId="65E71131">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20FB796B">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5C668A55">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7B922783">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6DB693A1">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495F246A">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47BC3B3A">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65AB8C90">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3DA8B2FB">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3C0B61DD">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01550A3C">
      <w:pPr>
        <w:pStyle w:val="17"/>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kern w:val="2"/>
          <w:sz w:val="21"/>
          <w:szCs w:val="21"/>
          <w:lang w:val="en-US" w:eastAsia="zh-CN" w:bidi="ar-SA"/>
        </w:rPr>
      </w:pPr>
    </w:p>
    <w:p w14:paraId="1DA9D0FB">
      <w:pPr>
        <w:spacing w:before="240" w:line="288" w:lineRule="auto"/>
        <w:rPr>
          <w:rFonts w:ascii="宋体" w:hAnsi="宋体"/>
        </w:rPr>
      </w:pPr>
      <w:r>
        <w:rPr>
          <w:rFonts w:hint="eastAsia" w:ascii="宋体" w:hAnsi="宋体"/>
          <w:b/>
          <w:sz w:val="28"/>
        </w:rPr>
        <w:t>参考文献</w:t>
      </w:r>
      <w:r>
        <w:rPr>
          <w:b/>
          <w:sz w:val="28"/>
        </w:rPr>
        <w:t>(References):</w:t>
      </w:r>
    </w:p>
    <w:p w14:paraId="3FFC6D96">
      <w:pPr>
        <w:spacing w:line="288" w:lineRule="auto"/>
        <w:ind w:left="360" w:hanging="360" w:hangingChars="200"/>
        <w:rPr>
          <w:rFonts w:hint="eastAsia"/>
          <w:sz w:val="18"/>
        </w:rPr>
      </w:pPr>
      <w:r>
        <w:rPr>
          <w:rFonts w:hint="eastAsia"/>
          <w:sz w:val="18"/>
        </w:rPr>
        <w:t>[1]Liang Y, Qia J, Songa D, et al. Survey of robot 3D path planning algorithms[J]. Journal of Control Science &amp; Engineering, 2016（1）: 1-22.</w:t>
      </w:r>
    </w:p>
    <w:p w14:paraId="5DEA0193">
      <w:pPr>
        <w:spacing w:line="288" w:lineRule="auto"/>
        <w:ind w:left="360" w:hanging="360" w:hangingChars="200"/>
        <w:rPr>
          <w:rFonts w:hint="eastAsia"/>
          <w:sz w:val="18"/>
        </w:rPr>
      </w:pPr>
      <w:r>
        <w:rPr>
          <w:rFonts w:hint="eastAsia"/>
          <w:sz w:val="18"/>
        </w:rPr>
        <w:t>[2]薛楷嘉, 王从庆, 李志宇. 基于混合蛙跳算法多无人机航点规划[J]. 华中科技大学学报: 自然科学版, 2015（S1）: 341-344.</w:t>
      </w:r>
    </w:p>
    <w:p w14:paraId="088D2EB9">
      <w:pPr>
        <w:spacing w:line="288" w:lineRule="auto"/>
        <w:ind w:left="360" w:hanging="360" w:hangingChars="200"/>
        <w:rPr>
          <w:rFonts w:hint="eastAsia"/>
          <w:sz w:val="18"/>
        </w:rPr>
      </w:pPr>
      <w:r>
        <w:rPr>
          <w:rFonts w:hint="eastAsia"/>
          <w:sz w:val="18"/>
        </w:rPr>
        <w:t>[3]柳长安, 鄢小虎, 刘春阳, 等. 基于改进蚁群算法的移动机器人动态路径规划方法[J]. 电子学报, 2011, 39（5）: 1220-1224.</w:t>
      </w:r>
    </w:p>
    <w:p w14:paraId="2757EE31">
      <w:pPr>
        <w:spacing w:line="288" w:lineRule="auto"/>
        <w:ind w:left="360" w:hanging="360" w:hangingChars="200"/>
        <w:rPr>
          <w:rFonts w:hint="eastAsia"/>
          <w:sz w:val="18"/>
        </w:rPr>
      </w:pPr>
      <w:r>
        <w:rPr>
          <w:rFonts w:hint="eastAsia"/>
          <w:sz w:val="18"/>
        </w:rPr>
        <w:t>[4]胡荟, 蔡秀珊. 机器人三维路径规划问题的一种改进蚁群算法[J]. 计算机工程与科学, 2012, 34（11）: 153-157.</w:t>
      </w:r>
    </w:p>
    <w:p w14:paraId="7934D87E">
      <w:pPr>
        <w:spacing w:line="288" w:lineRule="auto"/>
        <w:ind w:left="360" w:hanging="360" w:hangingChars="200"/>
        <w:rPr>
          <w:rFonts w:hint="eastAsia"/>
          <w:sz w:val="18"/>
        </w:rPr>
      </w:pPr>
      <w:r>
        <w:rPr>
          <w:rFonts w:hint="eastAsia"/>
          <w:sz w:val="18"/>
        </w:rPr>
        <w:t>[5]马千知, 雷秀娟. 改进粒子群算法在机器人路径规划中的应用[J]. 计算机工程与应用, 2011, 47（25）: 241-244.</w:t>
      </w:r>
    </w:p>
    <w:p w14:paraId="7BBB0F5D">
      <w:pPr>
        <w:spacing w:line="288" w:lineRule="auto"/>
        <w:ind w:left="360" w:hanging="360" w:hangingChars="200"/>
        <w:rPr>
          <w:rFonts w:hint="eastAsia"/>
          <w:sz w:val="18"/>
        </w:rPr>
      </w:pPr>
      <w:r>
        <w:rPr>
          <w:rFonts w:hint="eastAsia"/>
          <w:sz w:val="18"/>
        </w:rPr>
        <w:t>[6]Mirjalili S, Mirjalili S M, Lewis A. Grey wolf optimizer[J]. Advances in Engineering Software, 2014, 69（3）: 46-61.</w:t>
      </w:r>
    </w:p>
    <w:p w14:paraId="448A6798">
      <w:pPr>
        <w:spacing w:line="288" w:lineRule="auto"/>
        <w:ind w:left="360" w:hanging="360" w:hangingChars="200"/>
        <w:rPr>
          <w:rFonts w:hint="eastAsia"/>
          <w:sz w:val="18"/>
        </w:rPr>
      </w:pPr>
      <w:r>
        <w:rPr>
          <w:rFonts w:hint="eastAsia"/>
          <w:sz w:val="18"/>
        </w:rPr>
        <w:t>[7]Zhang S, Zhou Y, Li Z, et al. Grey wolf optimizer for unmanned combat aerial vehicle path planning[J]. Advances in Engineering Software, 2016, 99: 121-136.</w:t>
      </w:r>
    </w:p>
    <w:p w14:paraId="18FDA025">
      <w:pPr>
        <w:spacing w:line="288" w:lineRule="auto"/>
        <w:ind w:left="360" w:hanging="360" w:hangingChars="200"/>
        <w:rPr>
          <w:rFonts w:hint="eastAsia"/>
          <w:sz w:val="18"/>
        </w:rPr>
      </w:pPr>
      <w:r>
        <w:rPr>
          <w:rFonts w:hint="eastAsia"/>
          <w:sz w:val="18"/>
        </w:rPr>
        <w:t>[8]Kambhoj V K. A novel hybrid PSO-GWO approach for unit commitment problem[J]. Neural Computing and Applications, 2016, 27（6）: 1643-1655.</w:t>
      </w:r>
    </w:p>
    <w:p w14:paraId="161DF525">
      <w:pPr>
        <w:spacing w:line="288" w:lineRule="auto"/>
        <w:ind w:left="360" w:hanging="360" w:hangingChars="200"/>
        <w:rPr>
          <w:rFonts w:hint="eastAsia"/>
          <w:sz w:val="18"/>
        </w:rPr>
      </w:pPr>
      <w:r>
        <w:rPr>
          <w:rFonts w:hint="eastAsia"/>
          <w:sz w:val="18"/>
        </w:rPr>
        <w:t>[9]Mittal N, Singh U, Sohi B S. Modified grey wolf optimizer for global engineering optimization[J]. Applied Computational Intelligence &amp; Soft Computing, 2016, 2016: 1-16.</w:t>
      </w:r>
    </w:p>
    <w:p w14:paraId="66094884">
      <w:pPr>
        <w:spacing w:line="288" w:lineRule="auto"/>
        <w:ind w:left="360" w:hanging="360" w:hangingChars="200"/>
        <w:rPr>
          <w:rFonts w:hint="eastAsia"/>
          <w:sz w:val="18"/>
          <w:lang w:val="en-US" w:eastAsia="zh-CN"/>
        </w:rPr>
      </w:pPr>
      <w:r>
        <w:rPr>
          <w:rFonts w:hint="eastAsia"/>
          <w:sz w:val="18"/>
        </w:rPr>
        <w:t>[10]Wang Q, Zhang A, Qi L. Three-dimensional path planning for UAV based on improved PSO algorithm[C]//Proc of the 26th China Conference on control and decision making. Changsha: Neu Press, 2014: 3981-3985.</w:t>
      </w:r>
    </w:p>
    <w:p w14:paraId="4780133E">
      <w:pPr>
        <w:spacing w:line="288" w:lineRule="auto"/>
        <w:rPr>
          <w:sz w:val="18"/>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48399D">
    <w:pPr>
      <w:pStyle w:val="5"/>
      <w:jc w:val="center"/>
      <w:rPr>
        <w:b/>
        <w:bCs/>
      </w:rPr>
    </w:pPr>
    <w:r>
      <w:rPr>
        <w:rStyle w:val="13"/>
        <w:b/>
        <w:bCs/>
      </w:rPr>
      <w:fldChar w:fldCharType="begin"/>
    </w:r>
    <w:r>
      <w:rPr>
        <w:rStyle w:val="13"/>
        <w:b/>
        <w:bCs/>
      </w:rPr>
      <w:instrText xml:space="preserve"> PAGE </w:instrText>
    </w:r>
    <w:r>
      <w:rPr>
        <w:rStyle w:val="13"/>
        <w:b/>
        <w:bCs/>
      </w:rPr>
      <w:fldChar w:fldCharType="separate"/>
    </w:r>
    <w:r>
      <w:rPr>
        <w:rStyle w:val="13"/>
        <w:b/>
        <w:bCs/>
      </w:rPr>
      <w:t>2</w:t>
    </w:r>
    <w:r>
      <w:rPr>
        <w:rStyle w:val="13"/>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11A341">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07E4E2">
    <w:pPr>
      <w:pStyle w:val="5"/>
      <w:ind w:left="420" w:leftChars="200" w:firstLine="750" w:firstLineChars="500"/>
      <w:rPr>
        <w:rFonts w:hint="eastAsia"/>
        <w:sz w:val="15"/>
        <w:szCs w:val="15"/>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13008">
    <w:pPr>
      <w:pStyle w:val="5"/>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9E40">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B19CE">
    <w:pPr>
      <w:pStyle w:val="6"/>
      <w:jc w:val="both"/>
      <w:rPr>
        <w:rFonts w:ascii="华文楷体" w:hAnsi="华文楷体" w:eastAsia="华文楷体"/>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6F5B12">
    <w:pPr>
      <w:pStyle w:val="6"/>
      <w:pBdr>
        <w:bottom w:val="none" w:color="auto" w:sz="0" w:space="0"/>
      </w:pBd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8C0216"/>
    <w:multiLevelType w:val="singleLevel"/>
    <w:tmpl w:val="E38C0216"/>
    <w:lvl w:ilvl="0" w:tentative="0">
      <w:start w:val="1"/>
      <w:numFmt w:val="decimal"/>
      <w:suff w:val="nothing"/>
      <w:lvlText w:val="%1、"/>
      <w:lvlJc w:val="left"/>
    </w:lvl>
  </w:abstractNum>
  <w:abstractNum w:abstractNumId="1">
    <w:nsid w:val="162967EA"/>
    <w:multiLevelType w:val="multilevel"/>
    <w:tmpl w:val="162967EA"/>
    <w:lvl w:ilvl="0" w:tentative="0">
      <w:start w:val="1"/>
      <w:numFmt w:val="upperLetter"/>
      <w:lvlText w:val="%1."/>
      <w:lvlJc w:val="left"/>
      <w:pPr>
        <w:ind w:left="920" w:hanging="440"/>
      </w:pPr>
      <w:rPr>
        <w:rFonts w:hint="default"/>
        <w:b/>
        <w:bCs/>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251EE6AF"/>
    <w:multiLevelType w:val="singleLevel"/>
    <w:tmpl w:val="251EE6AF"/>
    <w:lvl w:ilvl="0" w:tentative="0">
      <w:start w:val="1"/>
      <w:numFmt w:val="decimal"/>
      <w:suff w:val="nothing"/>
      <w:lvlText w:val="%1、"/>
      <w:lvlJc w:val="left"/>
    </w:lvl>
  </w:abstractNum>
  <w:abstractNum w:abstractNumId="3">
    <w:nsid w:val="26803AB6"/>
    <w:multiLevelType w:val="singleLevel"/>
    <w:tmpl w:val="26803AB6"/>
    <w:lvl w:ilvl="0" w:tentative="0">
      <w:start w:val="1"/>
      <w:numFmt w:val="upperLetter"/>
      <w:suff w:val="space"/>
      <w:lvlText w:val="%1."/>
      <w:lvlJc w:val="left"/>
      <w:rPr>
        <w:rFonts w:hint="default"/>
        <w:b/>
        <w:bCs/>
      </w:rPr>
    </w:lvl>
  </w:abstractNum>
  <w:abstractNum w:abstractNumId="4">
    <w:nsid w:val="2BCF6F9B"/>
    <w:multiLevelType w:val="multilevel"/>
    <w:tmpl w:val="2BCF6F9B"/>
    <w:lvl w:ilvl="0" w:tentative="0">
      <w:start w:val="1"/>
      <w:numFmt w:val="japaneseCounting"/>
      <w:lvlText w:val="%1、"/>
      <w:lvlJc w:val="left"/>
      <w:pPr>
        <w:ind w:left="720" w:hanging="720"/>
      </w:pPr>
      <w:rPr>
        <w:rFonts w:hint="eastAsia"/>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Sect"/>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ZjMGI3MWQwYmNhMmVmYjUyZWY2MmQ1Yjc1MWQwM2IifQ=="/>
  </w:docVars>
  <w:rsids>
    <w:rsidRoot w:val="00F86D1A"/>
    <w:rsid w:val="0015704F"/>
    <w:rsid w:val="00194F95"/>
    <w:rsid w:val="0025588E"/>
    <w:rsid w:val="002C609C"/>
    <w:rsid w:val="003F3537"/>
    <w:rsid w:val="004175BC"/>
    <w:rsid w:val="00604468"/>
    <w:rsid w:val="006C617B"/>
    <w:rsid w:val="007F43C9"/>
    <w:rsid w:val="00844601"/>
    <w:rsid w:val="00905613"/>
    <w:rsid w:val="00906354"/>
    <w:rsid w:val="00921EE4"/>
    <w:rsid w:val="009572A4"/>
    <w:rsid w:val="009E0285"/>
    <w:rsid w:val="00A453AC"/>
    <w:rsid w:val="00AE27EB"/>
    <w:rsid w:val="00BD60CF"/>
    <w:rsid w:val="00C6259A"/>
    <w:rsid w:val="00E21356"/>
    <w:rsid w:val="00F86D1A"/>
    <w:rsid w:val="00FA0566"/>
    <w:rsid w:val="01C6057A"/>
    <w:rsid w:val="01EE4DF8"/>
    <w:rsid w:val="02C127FC"/>
    <w:rsid w:val="03625F9E"/>
    <w:rsid w:val="039922C5"/>
    <w:rsid w:val="04733735"/>
    <w:rsid w:val="049B12D4"/>
    <w:rsid w:val="04BE021D"/>
    <w:rsid w:val="058F771A"/>
    <w:rsid w:val="05CE01C7"/>
    <w:rsid w:val="05FD04B5"/>
    <w:rsid w:val="067E4BBE"/>
    <w:rsid w:val="06BA3B76"/>
    <w:rsid w:val="0720267C"/>
    <w:rsid w:val="07317DD4"/>
    <w:rsid w:val="0748784C"/>
    <w:rsid w:val="07F67816"/>
    <w:rsid w:val="09D83F8D"/>
    <w:rsid w:val="0AE62115"/>
    <w:rsid w:val="0B3D4536"/>
    <w:rsid w:val="0BEA58E4"/>
    <w:rsid w:val="0C9B1B99"/>
    <w:rsid w:val="0CF956B3"/>
    <w:rsid w:val="0DE10485"/>
    <w:rsid w:val="0DFA5B87"/>
    <w:rsid w:val="0EC33D32"/>
    <w:rsid w:val="0F043D9D"/>
    <w:rsid w:val="104F562C"/>
    <w:rsid w:val="1076579C"/>
    <w:rsid w:val="114E78F4"/>
    <w:rsid w:val="115A162D"/>
    <w:rsid w:val="13AD2075"/>
    <w:rsid w:val="13ED7262"/>
    <w:rsid w:val="1414439A"/>
    <w:rsid w:val="14930007"/>
    <w:rsid w:val="14DF0DB5"/>
    <w:rsid w:val="162E5E8B"/>
    <w:rsid w:val="16965687"/>
    <w:rsid w:val="17BB6387"/>
    <w:rsid w:val="1804388A"/>
    <w:rsid w:val="18877022"/>
    <w:rsid w:val="18AE4EB1"/>
    <w:rsid w:val="18DD7039"/>
    <w:rsid w:val="19C24BC8"/>
    <w:rsid w:val="19E90626"/>
    <w:rsid w:val="1AD97DD1"/>
    <w:rsid w:val="1BBC0CDF"/>
    <w:rsid w:val="1BC165D6"/>
    <w:rsid w:val="1BF956CF"/>
    <w:rsid w:val="1C0344CD"/>
    <w:rsid w:val="1C835F12"/>
    <w:rsid w:val="1D4027FB"/>
    <w:rsid w:val="1DCD6309"/>
    <w:rsid w:val="1DFE03A7"/>
    <w:rsid w:val="1EBF75F3"/>
    <w:rsid w:val="1F5F550C"/>
    <w:rsid w:val="2004199B"/>
    <w:rsid w:val="201E6F5F"/>
    <w:rsid w:val="21470C72"/>
    <w:rsid w:val="2197751D"/>
    <w:rsid w:val="226F5814"/>
    <w:rsid w:val="24BC54EC"/>
    <w:rsid w:val="25323514"/>
    <w:rsid w:val="25DB5773"/>
    <w:rsid w:val="266A1AC6"/>
    <w:rsid w:val="28960AB2"/>
    <w:rsid w:val="28C16A0C"/>
    <w:rsid w:val="29161DF0"/>
    <w:rsid w:val="2A5561C7"/>
    <w:rsid w:val="2B6B0121"/>
    <w:rsid w:val="2C29790B"/>
    <w:rsid w:val="2C7E7C57"/>
    <w:rsid w:val="2E486B74"/>
    <w:rsid w:val="2EE82232"/>
    <w:rsid w:val="2F982329"/>
    <w:rsid w:val="31827346"/>
    <w:rsid w:val="32A10CED"/>
    <w:rsid w:val="32A42711"/>
    <w:rsid w:val="32E7490A"/>
    <w:rsid w:val="36D71580"/>
    <w:rsid w:val="37F331A8"/>
    <w:rsid w:val="383B5842"/>
    <w:rsid w:val="39EA14FA"/>
    <w:rsid w:val="3A87607E"/>
    <w:rsid w:val="3B5D7D80"/>
    <w:rsid w:val="3C2E4ECB"/>
    <w:rsid w:val="41D312A0"/>
    <w:rsid w:val="436D0F5B"/>
    <w:rsid w:val="43775033"/>
    <w:rsid w:val="43B67B8D"/>
    <w:rsid w:val="47434DE4"/>
    <w:rsid w:val="482C04E4"/>
    <w:rsid w:val="488312DB"/>
    <w:rsid w:val="48B1302D"/>
    <w:rsid w:val="48DA2746"/>
    <w:rsid w:val="48E924A4"/>
    <w:rsid w:val="490C1CEF"/>
    <w:rsid w:val="49441489"/>
    <w:rsid w:val="4A9433D8"/>
    <w:rsid w:val="4E140C20"/>
    <w:rsid w:val="4E2B16EB"/>
    <w:rsid w:val="4F344880"/>
    <w:rsid w:val="4FF37411"/>
    <w:rsid w:val="502703E4"/>
    <w:rsid w:val="5119769F"/>
    <w:rsid w:val="544D1B39"/>
    <w:rsid w:val="54ED3985"/>
    <w:rsid w:val="558C48E3"/>
    <w:rsid w:val="56114DE8"/>
    <w:rsid w:val="58B33F35"/>
    <w:rsid w:val="5AFF16B3"/>
    <w:rsid w:val="5BB72B9B"/>
    <w:rsid w:val="5C803754"/>
    <w:rsid w:val="5D8B7C30"/>
    <w:rsid w:val="5F3D4341"/>
    <w:rsid w:val="5F796DC1"/>
    <w:rsid w:val="5FC30A41"/>
    <w:rsid w:val="60165868"/>
    <w:rsid w:val="61016185"/>
    <w:rsid w:val="61434D6C"/>
    <w:rsid w:val="616A31C3"/>
    <w:rsid w:val="637D1D0F"/>
    <w:rsid w:val="66EF4CD2"/>
    <w:rsid w:val="67D03724"/>
    <w:rsid w:val="68B26D5D"/>
    <w:rsid w:val="69D313DD"/>
    <w:rsid w:val="69F96C3D"/>
    <w:rsid w:val="6D7E0B5E"/>
    <w:rsid w:val="6D996589"/>
    <w:rsid w:val="6DCA1C8C"/>
    <w:rsid w:val="6EB4196B"/>
    <w:rsid w:val="6F341E31"/>
    <w:rsid w:val="6FB7452E"/>
    <w:rsid w:val="7293330E"/>
    <w:rsid w:val="73E3171A"/>
    <w:rsid w:val="766014C4"/>
    <w:rsid w:val="76C73FA5"/>
    <w:rsid w:val="785726D7"/>
    <w:rsid w:val="78ED12E5"/>
    <w:rsid w:val="794D1059"/>
    <w:rsid w:val="796123E1"/>
    <w:rsid w:val="7A530FC2"/>
    <w:rsid w:val="7AE70F19"/>
    <w:rsid w:val="7BAE7699"/>
    <w:rsid w:val="7BB73483"/>
    <w:rsid w:val="7BB9457B"/>
    <w:rsid w:val="7C1508DF"/>
    <w:rsid w:val="7CBE4AD3"/>
    <w:rsid w:val="7D1633C4"/>
    <w:rsid w:val="7D165246"/>
    <w:rsid w:val="7D50519F"/>
    <w:rsid w:val="7DA16B80"/>
    <w:rsid w:val="7DB42457"/>
    <w:rsid w:val="7F280BE8"/>
    <w:rsid w:val="9DDF545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9"/>
    <w:pPr>
      <w:keepNext/>
      <w:keepLines/>
      <w:spacing w:before="100" w:beforeLines="100" w:after="100" w:afterLines="100"/>
      <w:ind w:firstLine="0" w:firstLineChars="0"/>
      <w:jc w:val="left"/>
      <w:outlineLvl w:val="1"/>
    </w:pPr>
    <w:rPr>
      <w:rFonts w:eastAsia="黑体" w:cstheme="majorBidi"/>
      <w:bCs/>
      <w:sz w:val="30"/>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18"/>
    <w:qFormat/>
    <w:uiPriority w:val="0"/>
    <w:pPr>
      <w:spacing w:line="360" w:lineRule="auto"/>
    </w:pPr>
    <w:rPr>
      <w:sz w:val="32"/>
    </w:rPr>
  </w:style>
  <w:style w:type="paragraph" w:styleId="4">
    <w:name w:val="Body Text Indent"/>
    <w:basedOn w:val="1"/>
    <w:link w:val="20"/>
    <w:qFormat/>
    <w:uiPriority w:val="0"/>
    <w:pPr>
      <w:spacing w:line="360" w:lineRule="auto"/>
      <w:ind w:firstLine="420"/>
    </w:pPr>
  </w:style>
  <w:style w:type="paragraph" w:styleId="5">
    <w:name w:val="footer"/>
    <w:basedOn w:val="1"/>
    <w:link w:val="16"/>
    <w:unhideWhenUsed/>
    <w:qFormat/>
    <w:uiPriority w:val="0"/>
    <w:pPr>
      <w:tabs>
        <w:tab w:val="center" w:pos="4153"/>
        <w:tab w:val="right" w:pos="8306"/>
      </w:tabs>
      <w:snapToGrid w:val="0"/>
      <w:jc w:val="left"/>
    </w:pPr>
    <w:rPr>
      <w:sz w:val="18"/>
      <w:szCs w:val="18"/>
    </w:rPr>
  </w:style>
  <w:style w:type="paragraph" w:styleId="6">
    <w:name w:val="header"/>
    <w:basedOn w:val="1"/>
    <w:link w:val="15"/>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8">
    <w:name w:val="Title"/>
    <w:basedOn w:val="1"/>
    <w:next w:val="1"/>
    <w:qFormat/>
    <w:uiPriority w:val="10"/>
    <w:pPr>
      <w:ind w:firstLine="0" w:firstLineChars="0"/>
      <w:jc w:val="left"/>
      <w:outlineLvl w:val="2"/>
    </w:pPr>
    <w:rPr>
      <w:rFonts w:eastAsia="黑体" w:cstheme="majorBidi"/>
      <w:bCs/>
      <w:sz w:val="28"/>
      <w:szCs w:val="32"/>
    </w:rPr>
  </w:style>
  <w:style w:type="table" w:styleId="10">
    <w:name w:val="Table Grid"/>
    <w:basedOn w:val="9"/>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page number"/>
    <w:basedOn w:val="11"/>
    <w:qFormat/>
    <w:uiPriority w:val="0"/>
  </w:style>
  <w:style w:type="character" w:styleId="14">
    <w:name w:val="Hyperlink"/>
    <w:qFormat/>
    <w:uiPriority w:val="0"/>
    <w:rPr>
      <w:color w:val="0000FF"/>
      <w:u w:val="single"/>
    </w:rPr>
  </w:style>
  <w:style w:type="character" w:customStyle="1" w:styleId="15">
    <w:name w:val="页眉 字符"/>
    <w:basedOn w:val="11"/>
    <w:link w:val="6"/>
    <w:qFormat/>
    <w:uiPriority w:val="0"/>
    <w:rPr>
      <w:rFonts w:ascii="Times New Roman" w:hAnsi="Times New Roman" w:eastAsia="宋体" w:cs="Times New Roman"/>
      <w:sz w:val="18"/>
      <w:szCs w:val="18"/>
    </w:rPr>
  </w:style>
  <w:style w:type="character" w:customStyle="1" w:styleId="16">
    <w:name w:val="页脚 字符"/>
    <w:basedOn w:val="11"/>
    <w:link w:val="5"/>
    <w:semiHidden/>
    <w:qFormat/>
    <w:uiPriority w:val="99"/>
    <w:rPr>
      <w:rFonts w:ascii="Times New Roman" w:hAnsi="Times New Roman" w:eastAsia="宋体" w:cs="Times New Roman"/>
      <w:sz w:val="18"/>
      <w:szCs w:val="18"/>
    </w:rPr>
  </w:style>
  <w:style w:type="paragraph" w:styleId="17">
    <w:name w:val="List Paragraph"/>
    <w:basedOn w:val="1"/>
    <w:qFormat/>
    <w:uiPriority w:val="34"/>
    <w:pPr>
      <w:ind w:firstLine="420" w:firstLineChars="200"/>
    </w:pPr>
  </w:style>
  <w:style w:type="character" w:customStyle="1" w:styleId="18">
    <w:name w:val="正文文本 字符"/>
    <w:basedOn w:val="11"/>
    <w:link w:val="3"/>
    <w:qFormat/>
    <w:uiPriority w:val="0"/>
    <w:rPr>
      <w:rFonts w:ascii="Times New Roman" w:hAnsi="Times New Roman" w:eastAsia="宋体" w:cs="Times New Roman"/>
      <w:kern w:val="2"/>
      <w:sz w:val="32"/>
      <w:szCs w:val="24"/>
    </w:rPr>
  </w:style>
  <w:style w:type="character" w:customStyle="1" w:styleId="19">
    <w:name w:val="正文文本缩进 字符"/>
    <w:basedOn w:val="11"/>
    <w:semiHidden/>
    <w:qFormat/>
    <w:uiPriority w:val="99"/>
    <w:rPr>
      <w:rFonts w:ascii="Times New Roman" w:hAnsi="Times New Roman" w:eastAsia="宋体" w:cs="Times New Roman"/>
      <w:kern w:val="2"/>
      <w:sz w:val="21"/>
      <w:szCs w:val="24"/>
    </w:rPr>
  </w:style>
  <w:style w:type="character" w:customStyle="1" w:styleId="20">
    <w:name w:val="正文文本缩进 Char"/>
    <w:link w:val="4"/>
    <w:qFormat/>
    <w:uiPriority w:val="0"/>
    <w:rPr>
      <w:rFonts w:ascii="Times New Roman" w:hAnsi="Times New Roman" w:eastAsia="宋体" w:cs="Times New Roman"/>
      <w:kern w:val="2"/>
      <w:sz w:val="21"/>
      <w:szCs w:val="24"/>
    </w:rPr>
  </w:style>
  <w:style w:type="character" w:customStyle="1" w:styleId="21">
    <w:name w:val="页脚 Char"/>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5122</Words>
  <Characters>7705</Characters>
  <Lines>15</Lines>
  <Paragraphs>4</Paragraphs>
  <TotalTime>5</TotalTime>
  <ScaleCrop>false</ScaleCrop>
  <LinksUpToDate>false</LinksUpToDate>
  <CharactersWithSpaces>8386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2024-04-23T17:51:00Z</dcterms:created>
  <dc:creator>chenmeina</dc:creator>
  <cp:lastModifiedBy>刘煜涵</cp:lastModifiedBy>
  <dcterms:modified xsi:type="dcterms:W3CDTF">2024-12-28T08:51:01Z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24723261C0424D28972F58B7986BA6D9_13</vt:lpwstr>
  </property>
</Properties>
</file>