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4949" w:rsidRPr="00AA2BBA" w:rsidRDefault="00A2296A" w:rsidP="001B4949">
      <w:pPr>
        <w:tabs>
          <w:tab w:val="left" w:pos="-1800"/>
          <w:tab w:val="left" w:pos="0"/>
        </w:tabs>
        <w:ind w:left="-1800" w:firstLine="1800"/>
        <w:rPr>
          <w:rFonts w:ascii="Arial" w:hAnsi="Arial"/>
        </w:rPr>
      </w:pPr>
      <w:r>
        <w:rPr>
          <w:noProof/>
          <w:lang w:eastAsia="zh-CN"/>
        </w:rPr>
        <w:drawing>
          <wp:inline distT="0" distB="0" distL="0" distR="0" wp14:anchorId="423D10DD" wp14:editId="3BBCBE3C">
            <wp:extent cx="7705725" cy="1609725"/>
            <wp:effectExtent l="19050" t="0" r="9525" b="0"/>
            <wp:docPr id="1" name="图片 1" descr="HEAD RL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 RLSS"/>
                    <pic:cNvPicPr>
                      <a:picLocks noChangeAspect="1" noChangeArrowheads="1"/>
                    </pic:cNvPicPr>
                  </pic:nvPicPr>
                  <pic:blipFill>
                    <a:blip r:embed="rId8" cstate="print"/>
                    <a:srcRect/>
                    <a:stretch>
                      <a:fillRect/>
                    </a:stretch>
                  </pic:blipFill>
                  <pic:spPr bwMode="auto">
                    <a:xfrm>
                      <a:off x="0" y="0"/>
                      <a:ext cx="7705725" cy="1609725"/>
                    </a:xfrm>
                    <a:prstGeom prst="rect">
                      <a:avLst/>
                    </a:prstGeom>
                    <a:noFill/>
                    <a:ln w="9525">
                      <a:noFill/>
                      <a:miter lim="800000"/>
                      <a:headEnd/>
                      <a:tailEnd/>
                    </a:ln>
                  </pic:spPr>
                </pic:pic>
              </a:graphicData>
            </a:graphic>
          </wp:inline>
        </w:drawing>
      </w:r>
    </w:p>
    <w:p w:rsidR="001B4949" w:rsidRDefault="001B4949" w:rsidP="001B4949">
      <w:pPr>
        <w:tabs>
          <w:tab w:val="left" w:pos="-1800"/>
          <w:tab w:val="left" w:pos="0"/>
        </w:tabs>
        <w:ind w:left="-1800" w:firstLine="1800"/>
        <w:rPr>
          <w:rFonts w:ascii="Arial" w:hAnsi="Arial"/>
          <w:lang w:eastAsia="zh-CN"/>
        </w:rPr>
      </w:pPr>
    </w:p>
    <w:p w:rsidR="001B4949" w:rsidRPr="00680029" w:rsidRDefault="00D33A7F" w:rsidP="003C77AF">
      <w:pPr>
        <w:tabs>
          <w:tab w:val="left" w:pos="-1800"/>
          <w:tab w:val="left" w:pos="0"/>
          <w:tab w:val="left" w:pos="1704"/>
        </w:tabs>
        <w:spacing w:after="80"/>
        <w:ind w:left="-1800" w:firstLine="2652"/>
        <w:rPr>
          <w:rFonts w:ascii="Arial" w:hAnsi="Arial"/>
          <w:b/>
        </w:rPr>
      </w:pPr>
      <w:r>
        <w:rPr>
          <w:rFonts w:ascii="Arial" w:hAnsi="Arial"/>
          <w:b/>
        </w:rPr>
        <w:t>Subject</w:t>
      </w:r>
      <w:r w:rsidR="00FA4ABC">
        <w:rPr>
          <w:rFonts w:ascii="Arial" w:hAnsi="Arial" w:hint="eastAsia"/>
          <w:b/>
          <w:lang w:eastAsia="zh-CN"/>
        </w:rPr>
        <w:tab/>
      </w:r>
      <w:r w:rsidR="001B4949" w:rsidRPr="00680029">
        <w:rPr>
          <w:rFonts w:ascii="Arial" w:hAnsi="Arial"/>
          <w:b/>
        </w:rPr>
        <w:t>:</w:t>
      </w:r>
      <w:r w:rsidR="00D85128" w:rsidRPr="00680029">
        <w:rPr>
          <w:rFonts w:ascii="Arial" w:hAnsi="Arial" w:cs="Arial" w:hint="eastAsia"/>
          <w:b/>
        </w:rPr>
        <w:t xml:space="preserve"> </w:t>
      </w:r>
      <w:r w:rsidR="00680648">
        <w:rPr>
          <w:rFonts w:ascii="Arial" w:hAnsi="Arial" w:cs="Arial" w:hint="eastAsia"/>
          <w:b/>
          <w:lang w:eastAsia="zh-CN"/>
        </w:rPr>
        <w:t>建筑设施</w:t>
      </w:r>
      <w:r w:rsidR="00680648">
        <w:rPr>
          <w:rFonts w:ascii="Arial" w:hAnsi="Arial" w:cs="Arial"/>
          <w:b/>
          <w:lang w:eastAsia="zh-CN"/>
        </w:rPr>
        <w:t>能效管理系统</w:t>
      </w:r>
      <w:r w:rsidR="00E17477">
        <w:rPr>
          <w:rFonts w:ascii="Arial" w:hAnsi="Arial" w:cs="Arial"/>
          <w:b/>
        </w:rPr>
        <w:t>(</w:t>
      </w:r>
      <w:r w:rsidR="002D05DE">
        <w:rPr>
          <w:rFonts w:ascii="Arial" w:hAnsi="Arial" w:cs="Arial" w:hint="eastAsia"/>
          <w:b/>
          <w:lang w:eastAsia="zh-CN"/>
        </w:rPr>
        <w:t>1.6</w:t>
      </w:r>
      <w:r w:rsidR="00C40E41">
        <w:rPr>
          <w:rFonts w:ascii="Arial" w:hAnsi="Arial" w:cs="Arial" w:hint="eastAsia"/>
          <w:b/>
          <w:lang w:eastAsia="zh-CN"/>
        </w:rPr>
        <w:t>版本</w:t>
      </w:r>
      <w:r w:rsidR="00E17477">
        <w:rPr>
          <w:rFonts w:ascii="Arial" w:hAnsi="Arial" w:cs="Arial"/>
          <w:b/>
        </w:rPr>
        <w:t>)</w:t>
      </w:r>
      <w:r w:rsidR="00E17477">
        <w:rPr>
          <w:rFonts w:ascii="Arial" w:hAnsi="Arial" w:cs="Arial" w:hint="eastAsia"/>
          <w:b/>
          <w:lang w:eastAsia="zh-CN"/>
        </w:rPr>
        <w:t xml:space="preserve"> </w:t>
      </w:r>
      <w:r w:rsidR="00E17477">
        <w:rPr>
          <w:rFonts w:ascii="Arial" w:hAnsi="Arial" w:cs="Arial" w:hint="eastAsia"/>
          <w:b/>
          <w:lang w:eastAsia="zh-CN"/>
        </w:rPr>
        <w:t>发布</w:t>
      </w:r>
    </w:p>
    <w:p w:rsidR="001B4949" w:rsidRPr="00680029" w:rsidRDefault="001B4949" w:rsidP="00A50B90">
      <w:pPr>
        <w:tabs>
          <w:tab w:val="left" w:pos="-1800"/>
          <w:tab w:val="left" w:pos="0"/>
          <w:tab w:val="left" w:pos="1820"/>
        </w:tabs>
        <w:spacing w:after="80"/>
        <w:ind w:left="-1800" w:firstLine="2652"/>
        <w:rPr>
          <w:rFonts w:ascii="Arial" w:hAnsi="Arial"/>
          <w:b/>
          <w:sz w:val="16"/>
          <w:lang w:eastAsia="zh-CN"/>
        </w:rPr>
      </w:pPr>
      <w:r w:rsidRPr="00680029">
        <w:rPr>
          <w:rFonts w:ascii="Arial" w:hAnsi="Arial"/>
          <w:b/>
          <w:sz w:val="20"/>
          <w:szCs w:val="20"/>
        </w:rPr>
        <w:t>Date</w:t>
      </w:r>
      <w:r w:rsidR="00FA4ABC">
        <w:rPr>
          <w:rFonts w:ascii="Arial" w:hAnsi="Arial" w:hint="eastAsia"/>
          <w:b/>
          <w:sz w:val="16"/>
          <w:lang w:eastAsia="zh-CN"/>
        </w:rPr>
        <w:tab/>
      </w:r>
      <w:r w:rsidR="00FA4ABC">
        <w:rPr>
          <w:rFonts w:ascii="Arial" w:hAnsi="Arial" w:hint="eastAsia"/>
          <w:b/>
          <w:sz w:val="16"/>
          <w:lang w:eastAsia="zh-CN"/>
        </w:rPr>
        <w:tab/>
      </w:r>
      <w:r w:rsidRPr="00680029">
        <w:rPr>
          <w:rFonts w:ascii="Arial" w:hAnsi="Arial"/>
          <w:b/>
          <w:sz w:val="16"/>
        </w:rPr>
        <w:t>:</w:t>
      </w:r>
      <w:r w:rsidR="00D85128" w:rsidRPr="00482206">
        <w:rPr>
          <w:rFonts w:ascii="Arial" w:eastAsia="PMingLiU" w:hAnsi="Arial" w:cs="Arial"/>
          <w:b/>
          <w:sz w:val="21"/>
          <w:szCs w:val="21"/>
        </w:rPr>
        <w:t xml:space="preserve"> </w:t>
      </w:r>
      <w:r w:rsidR="002D05DE">
        <w:rPr>
          <w:rFonts w:ascii="Arial" w:eastAsia="PMingLiU" w:hAnsi="Arial" w:cs="Arial"/>
          <w:b/>
          <w:sz w:val="21"/>
          <w:szCs w:val="21"/>
        </w:rPr>
        <w:t xml:space="preserve">April </w:t>
      </w:r>
      <w:r w:rsidR="002D05DE">
        <w:rPr>
          <w:rFonts w:asciiTheme="minorEastAsia" w:eastAsiaTheme="minorEastAsia" w:hAnsiTheme="minorEastAsia" w:cs="Arial" w:hint="eastAsia"/>
          <w:b/>
          <w:sz w:val="21"/>
          <w:szCs w:val="21"/>
          <w:lang w:eastAsia="zh-CN"/>
        </w:rPr>
        <w:t>20</w:t>
      </w:r>
      <w:r w:rsidR="00482206" w:rsidRPr="00482206">
        <w:rPr>
          <w:rFonts w:ascii="Arial" w:eastAsia="PMingLiU" w:hAnsi="Arial" w:cs="Arial"/>
          <w:b/>
          <w:sz w:val="21"/>
          <w:szCs w:val="21"/>
        </w:rPr>
        <w:t>,</w:t>
      </w:r>
      <w:r w:rsidR="00482206" w:rsidRPr="00482206">
        <w:rPr>
          <w:rFonts w:ascii="Arial" w:eastAsiaTheme="minorEastAsia" w:hAnsi="Arial" w:cs="Arial"/>
          <w:b/>
          <w:sz w:val="21"/>
          <w:szCs w:val="21"/>
          <w:lang w:eastAsia="zh-CN"/>
        </w:rPr>
        <w:t>201</w:t>
      </w:r>
      <w:r w:rsidR="002D05DE">
        <w:rPr>
          <w:rFonts w:ascii="Arial" w:eastAsiaTheme="minorEastAsia" w:hAnsi="Arial" w:cs="Arial" w:hint="eastAsia"/>
          <w:b/>
          <w:sz w:val="21"/>
          <w:szCs w:val="21"/>
          <w:lang w:eastAsia="zh-CN"/>
        </w:rPr>
        <w:t>6</w:t>
      </w:r>
    </w:p>
    <w:p w:rsidR="001B4949" w:rsidRPr="00680029" w:rsidRDefault="001B4949" w:rsidP="001B4949">
      <w:pPr>
        <w:tabs>
          <w:tab w:val="left" w:pos="-1800"/>
          <w:tab w:val="left" w:pos="0"/>
          <w:tab w:val="left" w:pos="1704"/>
        </w:tabs>
        <w:spacing w:after="80"/>
        <w:ind w:left="-1800" w:firstLine="2652"/>
        <w:rPr>
          <w:rFonts w:ascii="Arial" w:hAnsi="Arial"/>
          <w:b/>
          <w:sz w:val="16"/>
        </w:rPr>
      </w:pPr>
      <w:r w:rsidRPr="00680029">
        <w:rPr>
          <w:rFonts w:ascii="Arial" w:hAnsi="Arial"/>
          <w:b/>
          <w:sz w:val="20"/>
          <w:szCs w:val="20"/>
        </w:rPr>
        <w:t>From</w:t>
      </w:r>
      <w:r w:rsidR="00FA4ABC">
        <w:rPr>
          <w:rFonts w:ascii="Arial" w:hAnsi="Arial" w:hint="eastAsia"/>
          <w:b/>
          <w:sz w:val="16"/>
          <w:lang w:eastAsia="zh-CN"/>
        </w:rPr>
        <w:tab/>
      </w:r>
      <w:r w:rsidR="00FA4ABC">
        <w:rPr>
          <w:rFonts w:ascii="Arial" w:hAnsi="Arial" w:hint="eastAsia"/>
          <w:b/>
          <w:sz w:val="16"/>
          <w:lang w:eastAsia="zh-CN"/>
        </w:rPr>
        <w:tab/>
      </w:r>
      <w:r w:rsidRPr="00680029">
        <w:rPr>
          <w:rFonts w:ascii="Arial" w:hAnsi="Arial"/>
          <w:b/>
          <w:sz w:val="16"/>
        </w:rPr>
        <w:t>:</w:t>
      </w:r>
      <w:r w:rsidR="00D85128" w:rsidRPr="00680029">
        <w:rPr>
          <w:rFonts w:ascii="Arial" w:hAnsi="Arial" w:cs="Arial" w:hint="eastAsia"/>
          <w:b/>
          <w:sz w:val="21"/>
          <w:szCs w:val="21"/>
        </w:rPr>
        <w:t xml:space="preserve"> </w:t>
      </w:r>
      <w:r w:rsidR="002C261D" w:rsidRPr="002C261D">
        <w:rPr>
          <w:rFonts w:ascii="Arial" w:hAnsi="Arial" w:cs="Arial"/>
          <w:b/>
          <w:sz w:val="21"/>
          <w:szCs w:val="21"/>
          <w:lang w:eastAsia="zh-CN"/>
        </w:rPr>
        <w:t>Centre of Engineering China</w:t>
      </w:r>
      <w:r w:rsidR="002C261D">
        <w:rPr>
          <w:rFonts w:ascii="Arial" w:hAnsi="Arial" w:cs="Arial" w:hint="eastAsia"/>
          <w:b/>
          <w:sz w:val="21"/>
          <w:szCs w:val="21"/>
          <w:lang w:eastAsia="zh-CN"/>
        </w:rPr>
        <w:t xml:space="preserve"> </w:t>
      </w:r>
    </w:p>
    <w:p w:rsidR="001B4949" w:rsidRPr="00680029" w:rsidRDefault="001B4949" w:rsidP="001B4949">
      <w:pPr>
        <w:tabs>
          <w:tab w:val="left" w:pos="-1800"/>
          <w:tab w:val="left" w:pos="0"/>
          <w:tab w:val="left" w:pos="1704"/>
        </w:tabs>
        <w:spacing w:after="80"/>
        <w:ind w:left="-1800" w:firstLine="2652"/>
        <w:rPr>
          <w:rFonts w:ascii="Arial" w:hAnsi="Arial"/>
          <w:b/>
          <w:sz w:val="16"/>
        </w:rPr>
      </w:pPr>
      <w:r w:rsidRPr="00680029">
        <w:rPr>
          <w:rFonts w:ascii="Arial" w:hAnsi="Arial"/>
          <w:b/>
          <w:sz w:val="20"/>
          <w:szCs w:val="20"/>
        </w:rPr>
        <w:t>To</w:t>
      </w:r>
      <w:r w:rsidR="00FA4ABC">
        <w:rPr>
          <w:rFonts w:ascii="Arial" w:hAnsi="Arial" w:hint="eastAsia"/>
          <w:b/>
          <w:sz w:val="16"/>
          <w:lang w:eastAsia="zh-CN"/>
        </w:rPr>
        <w:tab/>
      </w:r>
      <w:r w:rsidR="00FA4ABC">
        <w:rPr>
          <w:rFonts w:ascii="Arial" w:hAnsi="Arial" w:hint="eastAsia"/>
          <w:b/>
          <w:sz w:val="16"/>
          <w:lang w:eastAsia="zh-CN"/>
        </w:rPr>
        <w:tab/>
      </w:r>
      <w:r w:rsidRPr="00680029">
        <w:rPr>
          <w:rFonts w:ascii="Arial" w:hAnsi="Arial"/>
          <w:b/>
          <w:sz w:val="16"/>
        </w:rPr>
        <w:t>:</w:t>
      </w:r>
      <w:r w:rsidR="00D85128" w:rsidRPr="00680029">
        <w:rPr>
          <w:rFonts w:ascii="Arial" w:eastAsia="PMingLiU" w:hAnsi="Arial" w:cs="Arial"/>
          <w:b/>
          <w:sz w:val="21"/>
          <w:szCs w:val="21"/>
        </w:rPr>
        <w:t xml:space="preserve"> Distribution List</w:t>
      </w:r>
    </w:p>
    <w:p w:rsidR="001B4949" w:rsidRDefault="001B4949" w:rsidP="003C77AF">
      <w:pPr>
        <w:tabs>
          <w:tab w:val="left" w:pos="-1800"/>
          <w:tab w:val="left" w:pos="0"/>
          <w:tab w:val="left" w:pos="1704"/>
        </w:tabs>
        <w:spacing w:after="80"/>
        <w:ind w:left="-1800" w:firstLine="2652"/>
        <w:rPr>
          <w:rFonts w:ascii="Arial" w:hAnsi="Arial" w:cs="Arial"/>
          <w:b/>
          <w:sz w:val="21"/>
          <w:szCs w:val="21"/>
          <w:lang w:eastAsia="zh-CN"/>
        </w:rPr>
      </w:pPr>
      <w:r w:rsidRPr="00680029">
        <w:rPr>
          <w:rFonts w:ascii="Arial" w:hAnsi="Arial"/>
          <w:b/>
          <w:sz w:val="20"/>
          <w:szCs w:val="20"/>
        </w:rPr>
        <w:t>Ref No.</w:t>
      </w:r>
      <w:r w:rsidR="00FA4ABC">
        <w:rPr>
          <w:rFonts w:ascii="Arial" w:hAnsi="Arial" w:hint="eastAsia"/>
          <w:b/>
          <w:sz w:val="16"/>
          <w:lang w:eastAsia="zh-CN"/>
        </w:rPr>
        <w:tab/>
      </w:r>
      <w:r w:rsidR="00FA4ABC">
        <w:rPr>
          <w:rFonts w:ascii="Arial" w:hAnsi="Arial" w:hint="eastAsia"/>
          <w:b/>
          <w:sz w:val="16"/>
          <w:lang w:eastAsia="zh-CN"/>
        </w:rPr>
        <w:tab/>
      </w:r>
      <w:r w:rsidRPr="00680029">
        <w:rPr>
          <w:rFonts w:ascii="Arial" w:hAnsi="Arial"/>
          <w:b/>
          <w:sz w:val="16"/>
        </w:rPr>
        <w:t>:</w:t>
      </w:r>
      <w:r w:rsidR="00D85128" w:rsidRPr="00680029">
        <w:rPr>
          <w:rFonts w:ascii="Arial" w:eastAsia="PMingLiU" w:hAnsi="Arial" w:cs="Arial"/>
          <w:b/>
          <w:sz w:val="21"/>
          <w:szCs w:val="21"/>
        </w:rPr>
        <w:t xml:space="preserve"> R</w:t>
      </w:r>
      <w:r w:rsidR="00BE15DD">
        <w:rPr>
          <w:rFonts w:ascii="Arial" w:hAnsi="Arial" w:cs="Arial"/>
          <w:b/>
          <w:sz w:val="21"/>
          <w:szCs w:val="21"/>
          <w:lang w:eastAsia="zh-CN"/>
        </w:rPr>
        <w:t>L-</w:t>
      </w:r>
      <w:r w:rsidR="00482206">
        <w:rPr>
          <w:rFonts w:ascii="Arial" w:hAnsi="Arial" w:cs="Arial" w:hint="eastAsia"/>
          <w:b/>
          <w:sz w:val="21"/>
          <w:szCs w:val="21"/>
          <w:lang w:eastAsia="zh-CN"/>
        </w:rPr>
        <w:t>1511</w:t>
      </w:r>
      <w:r w:rsidR="00D85128" w:rsidRPr="003C77AF">
        <w:rPr>
          <w:rFonts w:ascii="Arial" w:hAnsi="Arial" w:cs="Arial"/>
          <w:b/>
          <w:sz w:val="21"/>
          <w:szCs w:val="21"/>
          <w:lang w:eastAsia="zh-CN"/>
        </w:rPr>
        <w:t>-</w:t>
      </w:r>
      <w:r w:rsidR="00E17477">
        <w:rPr>
          <w:rFonts w:ascii="Arial" w:hAnsi="Arial" w:cs="Arial"/>
          <w:b/>
          <w:sz w:val="21"/>
          <w:szCs w:val="21"/>
          <w:lang w:eastAsia="zh-CN"/>
        </w:rPr>
        <w:t xml:space="preserve"> </w:t>
      </w:r>
      <w:r w:rsidR="00680648">
        <w:rPr>
          <w:rFonts w:ascii="Arial" w:hAnsi="Arial" w:cs="Arial"/>
          <w:b/>
          <w:sz w:val="21"/>
          <w:szCs w:val="21"/>
          <w:lang w:eastAsia="zh-CN"/>
        </w:rPr>
        <w:t xml:space="preserve">SEED </w:t>
      </w:r>
    </w:p>
    <w:p w:rsidR="00CF5F0F" w:rsidRDefault="00CF5F0F" w:rsidP="003C77AF">
      <w:pPr>
        <w:tabs>
          <w:tab w:val="left" w:pos="-1800"/>
          <w:tab w:val="left" w:pos="0"/>
          <w:tab w:val="left" w:pos="1704"/>
        </w:tabs>
        <w:spacing w:after="80"/>
        <w:ind w:left="-1800" w:firstLine="2652"/>
        <w:rPr>
          <w:rFonts w:ascii="Arial" w:hAnsi="Arial" w:cs="Arial"/>
          <w:b/>
          <w:sz w:val="21"/>
          <w:szCs w:val="21"/>
          <w:lang w:eastAsia="zh-CN"/>
        </w:rPr>
      </w:pPr>
    </w:p>
    <w:p w:rsidR="000B5E70" w:rsidRDefault="000B5E70" w:rsidP="000B5E70">
      <w:pPr>
        <w:tabs>
          <w:tab w:val="left" w:pos="-1800"/>
          <w:tab w:val="left" w:pos="0"/>
          <w:tab w:val="left" w:pos="1704"/>
        </w:tabs>
        <w:spacing w:after="80"/>
        <w:ind w:left="-1800" w:firstLine="2652"/>
        <w:rPr>
          <w:rFonts w:ascii="华文中宋" w:eastAsia="华文中宋" w:hAnsi="华文中宋"/>
          <w:sz w:val="20"/>
          <w:szCs w:val="20"/>
          <w:lang w:eastAsia="zh-CN"/>
        </w:rPr>
      </w:pPr>
      <w:r>
        <w:rPr>
          <w:rFonts w:ascii="华文中宋" w:eastAsia="华文中宋" w:hAnsi="华文中宋" w:hint="eastAsia"/>
          <w:sz w:val="20"/>
          <w:szCs w:val="20"/>
          <w:lang w:eastAsia="zh-CN"/>
        </w:rPr>
        <w:t>大家好！</w:t>
      </w:r>
    </w:p>
    <w:p w:rsidR="000B5E70" w:rsidRPr="007B79B8" w:rsidRDefault="00E17477" w:rsidP="000B5E70">
      <w:pPr>
        <w:tabs>
          <w:tab w:val="left" w:pos="-1800"/>
          <w:tab w:val="left" w:pos="0"/>
          <w:tab w:val="left" w:pos="1704"/>
        </w:tabs>
        <w:spacing w:after="80"/>
        <w:ind w:left="-1800" w:firstLine="2652"/>
        <w:rPr>
          <w:rFonts w:ascii="华文中宋" w:eastAsia="华文中宋" w:hAnsi="华文中宋"/>
          <w:sz w:val="20"/>
          <w:szCs w:val="20"/>
          <w:lang w:eastAsia="zh-CN"/>
        </w:rPr>
      </w:pPr>
      <w:r w:rsidRPr="00AD7F5C">
        <w:rPr>
          <w:rFonts w:ascii="华文中宋" w:eastAsia="华文中宋" w:hAnsi="华文中宋" w:hint="eastAsia"/>
          <w:sz w:val="20"/>
          <w:szCs w:val="20"/>
          <w:lang w:eastAsia="zh-CN"/>
        </w:rPr>
        <w:t>很高兴向大家宣布</w:t>
      </w:r>
      <w:r w:rsidR="000B5E70">
        <w:rPr>
          <w:rFonts w:ascii="华文中宋" w:eastAsia="华文中宋" w:hAnsi="华文中宋" w:hint="eastAsia"/>
          <w:sz w:val="20"/>
          <w:szCs w:val="20"/>
          <w:lang w:eastAsia="zh-CN"/>
        </w:rPr>
        <w:t>由</w:t>
      </w:r>
      <w:r w:rsidR="00EE205A">
        <w:rPr>
          <w:rFonts w:ascii="华文中宋" w:eastAsia="华文中宋" w:hAnsi="华文中宋" w:hint="eastAsia"/>
          <w:sz w:val="20"/>
          <w:szCs w:val="20"/>
          <w:lang w:eastAsia="zh-CN"/>
        </w:rPr>
        <w:t>COEC</w:t>
      </w:r>
      <w:r w:rsidR="000B5E70">
        <w:rPr>
          <w:rFonts w:ascii="华文中宋" w:eastAsia="华文中宋" w:hAnsi="华文中宋"/>
          <w:sz w:val="20"/>
          <w:szCs w:val="20"/>
          <w:lang w:eastAsia="zh-CN"/>
        </w:rPr>
        <w:t>自主</w:t>
      </w:r>
      <w:r w:rsidR="000B5E70">
        <w:rPr>
          <w:rFonts w:ascii="华文中宋" w:eastAsia="华文中宋" w:hAnsi="华文中宋" w:hint="eastAsia"/>
          <w:sz w:val="20"/>
          <w:szCs w:val="20"/>
          <w:lang w:eastAsia="zh-CN"/>
        </w:rPr>
        <w:t>开发</w:t>
      </w:r>
      <w:r w:rsidR="000B5E70">
        <w:rPr>
          <w:rFonts w:ascii="华文中宋" w:eastAsia="华文中宋" w:hAnsi="华文中宋"/>
          <w:sz w:val="20"/>
          <w:szCs w:val="20"/>
          <w:lang w:eastAsia="zh-CN"/>
        </w:rPr>
        <w:t>的</w:t>
      </w:r>
      <w:r w:rsidR="00081359">
        <w:rPr>
          <w:rFonts w:ascii="华文中宋" w:eastAsia="华文中宋" w:hAnsi="华文中宋" w:hint="eastAsia"/>
          <w:sz w:val="20"/>
          <w:szCs w:val="20"/>
          <w:lang w:eastAsia="zh-CN"/>
        </w:rPr>
        <w:t xml:space="preserve"> </w:t>
      </w:r>
      <w:r w:rsidR="000B5E70" w:rsidRPr="00081359">
        <w:rPr>
          <w:rFonts w:ascii="华文中宋" w:eastAsia="华文中宋" w:hAnsi="华文中宋" w:hint="eastAsia"/>
          <w:b/>
          <w:sz w:val="20"/>
          <w:szCs w:val="20"/>
          <w:lang w:eastAsia="zh-CN"/>
        </w:rPr>
        <w:t>建筑设施</w:t>
      </w:r>
      <w:r w:rsidR="000B5E70" w:rsidRPr="00081359">
        <w:rPr>
          <w:rFonts w:ascii="华文中宋" w:eastAsia="华文中宋" w:hAnsi="华文中宋"/>
          <w:b/>
          <w:sz w:val="20"/>
          <w:szCs w:val="20"/>
          <w:lang w:eastAsia="zh-CN"/>
        </w:rPr>
        <w:t>能效管理系统</w:t>
      </w:r>
      <w:r w:rsidR="002D05DE">
        <w:rPr>
          <w:rFonts w:ascii="华文中宋" w:eastAsia="华文中宋" w:hAnsi="华文中宋" w:hint="eastAsia"/>
          <w:b/>
          <w:sz w:val="20"/>
          <w:szCs w:val="20"/>
          <w:lang w:eastAsia="zh-CN"/>
        </w:rPr>
        <w:t>1.6</w:t>
      </w:r>
      <w:r w:rsidR="00FD19E0">
        <w:rPr>
          <w:rFonts w:ascii="华文中宋" w:eastAsia="华文中宋" w:hAnsi="华文中宋" w:hint="eastAsia"/>
          <w:b/>
          <w:sz w:val="20"/>
          <w:szCs w:val="20"/>
          <w:lang w:eastAsia="zh-CN"/>
        </w:rPr>
        <w:t>版本</w:t>
      </w:r>
      <w:r w:rsidRPr="00081359">
        <w:rPr>
          <w:rFonts w:ascii="华文中宋" w:eastAsia="华文中宋" w:hAnsi="华文中宋" w:hint="eastAsia"/>
          <w:b/>
          <w:sz w:val="20"/>
          <w:szCs w:val="20"/>
          <w:lang w:eastAsia="zh-CN"/>
        </w:rPr>
        <w:t>(</w:t>
      </w:r>
      <w:r w:rsidR="000B5E70" w:rsidRPr="007B79B8">
        <w:rPr>
          <w:rFonts w:ascii="华文中宋" w:eastAsia="华文中宋" w:hAnsi="华文中宋"/>
          <w:sz w:val="20"/>
          <w:szCs w:val="20"/>
          <w:lang w:eastAsia="zh-CN"/>
        </w:rPr>
        <w:t xml:space="preserve">SEED-Structure Energy Efficiency </w:t>
      </w:r>
    </w:p>
    <w:p w:rsidR="00BB298B" w:rsidRDefault="000B5E70" w:rsidP="003C77AF">
      <w:pPr>
        <w:tabs>
          <w:tab w:val="left" w:pos="-1800"/>
          <w:tab w:val="left" w:pos="0"/>
          <w:tab w:val="left" w:pos="1704"/>
        </w:tabs>
        <w:spacing w:after="80"/>
        <w:ind w:left="-1800" w:firstLine="2652"/>
        <w:rPr>
          <w:rFonts w:ascii="华文中宋" w:eastAsia="华文中宋" w:hAnsi="华文中宋"/>
          <w:sz w:val="20"/>
          <w:szCs w:val="20"/>
          <w:lang w:eastAsia="zh-CN"/>
        </w:rPr>
      </w:pPr>
      <w:r w:rsidRPr="007B79B8">
        <w:rPr>
          <w:rFonts w:ascii="华文中宋" w:eastAsia="华文中宋" w:hAnsi="华文中宋"/>
          <w:sz w:val="20"/>
          <w:szCs w:val="20"/>
          <w:lang w:eastAsia="zh-CN"/>
        </w:rPr>
        <w:t>Dashboard</w:t>
      </w:r>
      <w:r w:rsidR="007B79B8" w:rsidRPr="007B79B8">
        <w:rPr>
          <w:rFonts w:ascii="华文中宋" w:eastAsia="华文中宋" w:hAnsi="华文中宋" w:hint="eastAsia"/>
          <w:sz w:val="20"/>
          <w:szCs w:val="20"/>
          <w:lang w:eastAsia="zh-CN"/>
        </w:rPr>
        <w:t>,以下</w:t>
      </w:r>
      <w:r w:rsidR="007B79B8" w:rsidRPr="007B79B8">
        <w:rPr>
          <w:rFonts w:ascii="华文中宋" w:eastAsia="华文中宋" w:hAnsi="华文中宋"/>
          <w:sz w:val="20"/>
          <w:szCs w:val="20"/>
          <w:lang w:eastAsia="zh-CN"/>
        </w:rPr>
        <w:t>简称</w:t>
      </w:r>
      <w:r w:rsidR="007B79B8" w:rsidRPr="007B79B8">
        <w:rPr>
          <w:rFonts w:ascii="华文中宋" w:eastAsia="华文中宋" w:hAnsi="华文中宋" w:hint="eastAsia"/>
          <w:sz w:val="20"/>
          <w:szCs w:val="20"/>
          <w:lang w:eastAsia="zh-CN"/>
        </w:rPr>
        <w:t>SEED</w:t>
      </w:r>
      <w:r w:rsidRPr="00081359">
        <w:rPr>
          <w:rFonts w:ascii="华文中宋" w:eastAsia="华文中宋" w:hAnsi="华文中宋" w:hint="eastAsia"/>
          <w:b/>
          <w:sz w:val="20"/>
          <w:szCs w:val="20"/>
          <w:lang w:eastAsia="zh-CN"/>
        </w:rPr>
        <w:t>)</w:t>
      </w:r>
      <w:r w:rsidR="00BC1192" w:rsidRPr="00BC1192">
        <w:rPr>
          <w:rFonts w:ascii="华文中宋" w:eastAsia="华文中宋" w:hAnsi="华文中宋" w:hint="eastAsia"/>
          <w:sz w:val="20"/>
          <w:szCs w:val="20"/>
          <w:lang w:eastAsia="zh-CN"/>
        </w:rPr>
        <w:t>今日</w:t>
      </w:r>
      <w:r w:rsidR="00E17477" w:rsidRPr="00BC1192">
        <w:rPr>
          <w:rFonts w:ascii="华文中宋" w:eastAsia="华文中宋" w:hAnsi="华文中宋" w:hint="eastAsia"/>
          <w:sz w:val="20"/>
          <w:szCs w:val="20"/>
          <w:lang w:eastAsia="zh-CN"/>
        </w:rPr>
        <w:t>发布</w:t>
      </w:r>
      <w:r w:rsidR="00E17477" w:rsidRPr="00AD7F5C">
        <w:rPr>
          <w:rFonts w:ascii="华文中宋" w:eastAsia="华文中宋" w:hAnsi="华文中宋" w:hint="eastAsia"/>
          <w:sz w:val="20"/>
          <w:szCs w:val="20"/>
          <w:lang w:eastAsia="zh-CN"/>
        </w:rPr>
        <w:t>。</w:t>
      </w:r>
    </w:p>
    <w:p w:rsidR="004B6ADE" w:rsidRDefault="002D05DE" w:rsidP="004B6ADE">
      <w:pPr>
        <w:rPr>
          <w:rFonts w:ascii="华文中宋" w:eastAsia="华文中宋" w:hAnsi="华文中宋"/>
          <w:sz w:val="20"/>
          <w:szCs w:val="20"/>
          <w:lang w:eastAsia="zh-CN"/>
        </w:rPr>
      </w:pPr>
      <w:r>
        <w:rPr>
          <w:noProof/>
          <w:lang w:eastAsia="zh-CN"/>
        </w:rPr>
        <w:drawing>
          <wp:anchor distT="0" distB="0" distL="114300" distR="114300" simplePos="0" relativeHeight="251662336" behindDoc="0" locked="0" layoutInCell="1" allowOverlap="1" wp14:anchorId="1D4CE336" wp14:editId="29B55786">
            <wp:simplePos x="0" y="0"/>
            <wp:positionH relativeFrom="column">
              <wp:posOffset>3552825</wp:posOffset>
            </wp:positionH>
            <wp:positionV relativeFrom="paragraph">
              <wp:posOffset>62865</wp:posOffset>
            </wp:positionV>
            <wp:extent cx="3717925" cy="1875790"/>
            <wp:effectExtent l="76200" t="57150" r="73025" b="863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17925" cy="1875790"/>
                    </a:xfrm>
                    <a:prstGeom prst="rect">
                      <a:avLst/>
                    </a:prstGeom>
                    <a:ln>
                      <a:solidFill>
                        <a:schemeClr val="accent1"/>
                      </a:solidFill>
                    </a:ln>
                    <a:effectLst>
                      <a:outerShdw blurRad="50800" dist="25400" dir="5400000" algn="ctr" rotWithShape="0">
                        <a:srgbClr val="0070C0"/>
                      </a:outerShdw>
                    </a:effectLst>
                  </pic:spPr>
                </pic:pic>
              </a:graphicData>
            </a:graphic>
            <wp14:sizeRelH relativeFrom="page">
              <wp14:pctWidth>0</wp14:pctWidth>
            </wp14:sizeRelH>
            <wp14:sizeRelV relativeFrom="page">
              <wp14:pctHeight>0</wp14:pctHeight>
            </wp14:sizeRelV>
          </wp:anchor>
        </w:drawing>
      </w:r>
    </w:p>
    <w:p w:rsidR="000B5E70" w:rsidRDefault="000B5E70" w:rsidP="000B5E70">
      <w:pPr>
        <w:ind w:leftChars="350" w:left="840" w:firstLineChars="16" w:firstLine="32"/>
        <w:rPr>
          <w:rFonts w:ascii="华文中宋" w:eastAsia="华文中宋" w:hAnsi="华文中宋"/>
          <w:sz w:val="20"/>
          <w:szCs w:val="20"/>
          <w:lang w:eastAsia="zh-CN"/>
        </w:rPr>
      </w:pPr>
      <w:r w:rsidRPr="000B5E70">
        <w:rPr>
          <w:rFonts w:ascii="华文中宋" w:eastAsia="华文中宋" w:hAnsi="华文中宋" w:hint="eastAsia"/>
          <w:sz w:val="20"/>
          <w:szCs w:val="20"/>
          <w:lang w:eastAsia="zh-CN"/>
        </w:rPr>
        <w:t>SEED是</w:t>
      </w:r>
      <w:r w:rsidRPr="000B5E70">
        <w:rPr>
          <w:rFonts w:ascii="华文中宋" w:eastAsia="华文中宋" w:hAnsi="华文中宋"/>
          <w:sz w:val="20"/>
          <w:szCs w:val="20"/>
          <w:lang w:eastAsia="zh-CN"/>
        </w:rPr>
        <w:t>一款灵活</w:t>
      </w:r>
      <w:r w:rsidRPr="000B5E70">
        <w:rPr>
          <w:rFonts w:ascii="华文中宋" w:eastAsia="华文中宋" w:hAnsi="华文中宋" w:hint="eastAsia"/>
          <w:sz w:val="20"/>
          <w:szCs w:val="20"/>
          <w:lang w:eastAsia="zh-CN"/>
        </w:rPr>
        <w:t>、高效</w:t>
      </w:r>
      <w:r w:rsidRPr="000B5E70">
        <w:rPr>
          <w:rFonts w:ascii="华文中宋" w:eastAsia="华文中宋" w:hAnsi="华文中宋"/>
          <w:sz w:val="20"/>
          <w:szCs w:val="20"/>
          <w:lang w:eastAsia="zh-CN"/>
        </w:rPr>
        <w:t>的能耗数据统计与分析软件</w:t>
      </w:r>
      <w:r w:rsidRPr="000B5E70">
        <w:rPr>
          <w:rFonts w:ascii="华文中宋" w:eastAsia="华文中宋" w:hAnsi="华文中宋" w:hint="eastAsia"/>
          <w:sz w:val="20"/>
          <w:szCs w:val="20"/>
          <w:lang w:eastAsia="zh-CN"/>
        </w:rPr>
        <w:t>，</w:t>
      </w:r>
      <w:r w:rsidRPr="000B5E70">
        <w:rPr>
          <w:rFonts w:ascii="华文中宋" w:eastAsia="华文中宋" w:hAnsi="华文中宋"/>
          <w:sz w:val="20"/>
          <w:szCs w:val="20"/>
          <w:lang w:eastAsia="zh-CN"/>
        </w:rPr>
        <w:t>它</w:t>
      </w:r>
      <w:r w:rsidRPr="000B5E70">
        <w:rPr>
          <w:rFonts w:ascii="华文中宋" w:eastAsia="华文中宋" w:hAnsi="华文中宋" w:hint="eastAsia"/>
          <w:sz w:val="20"/>
          <w:szCs w:val="20"/>
          <w:lang w:eastAsia="zh-CN"/>
        </w:rPr>
        <w:t>在BA系统</w:t>
      </w:r>
      <w:r w:rsidRPr="000B5E70">
        <w:rPr>
          <w:rFonts w:ascii="华文中宋" w:eastAsia="华文中宋" w:hAnsi="华文中宋"/>
          <w:sz w:val="20"/>
          <w:szCs w:val="20"/>
          <w:lang w:eastAsia="zh-CN"/>
        </w:rPr>
        <w:t>采集的能耗数据的基础上，采用</w:t>
      </w:r>
      <w:r w:rsidRPr="000B5E70">
        <w:rPr>
          <w:rFonts w:ascii="华文中宋" w:eastAsia="华文中宋" w:hAnsi="华文中宋" w:hint="eastAsia"/>
          <w:sz w:val="20"/>
          <w:szCs w:val="20"/>
          <w:lang w:eastAsia="zh-CN"/>
        </w:rPr>
        <w:t>多</w:t>
      </w:r>
      <w:r w:rsidRPr="000B5E70">
        <w:rPr>
          <w:rFonts w:ascii="华文中宋" w:eastAsia="华文中宋" w:hAnsi="华文中宋"/>
          <w:sz w:val="20"/>
          <w:szCs w:val="20"/>
          <w:lang w:eastAsia="zh-CN"/>
        </w:rPr>
        <w:t>角度的分析方法与</w:t>
      </w:r>
      <w:r w:rsidRPr="000B5E70">
        <w:rPr>
          <w:rFonts w:ascii="华文中宋" w:eastAsia="华文中宋" w:hAnsi="华文中宋" w:hint="eastAsia"/>
          <w:sz w:val="20"/>
          <w:szCs w:val="20"/>
          <w:lang w:eastAsia="zh-CN"/>
        </w:rPr>
        <w:t>直观</w:t>
      </w:r>
      <w:r w:rsidRPr="000B5E70">
        <w:rPr>
          <w:rFonts w:ascii="华文中宋" w:eastAsia="华文中宋" w:hAnsi="华文中宋"/>
          <w:sz w:val="20"/>
          <w:szCs w:val="20"/>
          <w:lang w:eastAsia="zh-CN"/>
        </w:rPr>
        <w:t>的图形</w:t>
      </w:r>
      <w:r w:rsidRPr="000B5E70">
        <w:rPr>
          <w:rFonts w:ascii="华文中宋" w:eastAsia="华文中宋" w:hAnsi="华文中宋" w:hint="eastAsia"/>
          <w:sz w:val="20"/>
          <w:szCs w:val="20"/>
          <w:lang w:eastAsia="zh-CN"/>
        </w:rPr>
        <w:t>方式</w:t>
      </w:r>
      <w:r w:rsidRPr="000B5E70">
        <w:rPr>
          <w:rFonts w:ascii="华文中宋" w:eastAsia="华文中宋" w:hAnsi="华文中宋"/>
          <w:sz w:val="20"/>
          <w:szCs w:val="20"/>
          <w:lang w:eastAsia="zh-CN"/>
        </w:rPr>
        <w:t>，</w:t>
      </w:r>
      <w:r w:rsidRPr="000B5E70">
        <w:rPr>
          <w:rFonts w:ascii="华文中宋" w:eastAsia="华文中宋" w:hAnsi="华文中宋" w:hint="eastAsia"/>
          <w:sz w:val="20"/>
          <w:szCs w:val="20"/>
          <w:lang w:eastAsia="zh-CN"/>
        </w:rPr>
        <w:t>对</w:t>
      </w:r>
      <w:r w:rsidRPr="000B5E70">
        <w:rPr>
          <w:rFonts w:ascii="华文中宋" w:eastAsia="华文中宋" w:hAnsi="华文中宋"/>
          <w:sz w:val="20"/>
          <w:szCs w:val="20"/>
          <w:lang w:eastAsia="zh-CN"/>
        </w:rPr>
        <w:t>建筑与设备的能</w:t>
      </w:r>
      <w:r w:rsidRPr="000B5E70">
        <w:rPr>
          <w:rFonts w:ascii="华文中宋" w:eastAsia="华文中宋" w:hAnsi="华文中宋" w:hint="eastAsia"/>
          <w:sz w:val="20"/>
          <w:szCs w:val="20"/>
          <w:lang w:eastAsia="zh-CN"/>
        </w:rPr>
        <w:t>效</w:t>
      </w:r>
      <w:r w:rsidRPr="000B5E70">
        <w:rPr>
          <w:rFonts w:ascii="华文中宋" w:eastAsia="华文中宋" w:hAnsi="华文中宋"/>
          <w:sz w:val="20"/>
          <w:szCs w:val="20"/>
          <w:lang w:eastAsia="zh-CN"/>
        </w:rPr>
        <w:t>进行</w:t>
      </w:r>
      <w:r w:rsidRPr="000B5E70">
        <w:rPr>
          <w:rFonts w:ascii="华文中宋" w:eastAsia="华文中宋" w:hAnsi="华文中宋" w:hint="eastAsia"/>
          <w:sz w:val="20"/>
          <w:szCs w:val="20"/>
          <w:lang w:eastAsia="zh-CN"/>
        </w:rPr>
        <w:t>分析</w:t>
      </w:r>
      <w:r w:rsidRPr="000B5E70">
        <w:rPr>
          <w:rFonts w:ascii="华文中宋" w:eastAsia="华文中宋" w:hAnsi="华文中宋"/>
          <w:sz w:val="20"/>
          <w:szCs w:val="20"/>
          <w:lang w:eastAsia="zh-CN"/>
        </w:rPr>
        <w:t>与展示，</w:t>
      </w:r>
      <w:r w:rsidRPr="000B5E70">
        <w:rPr>
          <w:rFonts w:ascii="华文中宋" w:eastAsia="华文中宋" w:hAnsi="华文中宋" w:hint="eastAsia"/>
          <w:sz w:val="20"/>
          <w:szCs w:val="20"/>
          <w:lang w:eastAsia="zh-CN"/>
        </w:rPr>
        <w:t>使</w:t>
      </w:r>
      <w:r w:rsidRPr="000B5E70">
        <w:rPr>
          <w:rFonts w:ascii="华文中宋" w:eastAsia="华文中宋" w:hAnsi="华文中宋"/>
          <w:sz w:val="20"/>
          <w:szCs w:val="20"/>
          <w:lang w:eastAsia="zh-CN"/>
        </w:rPr>
        <w:t>客户对建筑与设备的能耗使用情况</w:t>
      </w:r>
      <w:r w:rsidRPr="000B5E70">
        <w:rPr>
          <w:rFonts w:ascii="华文中宋" w:eastAsia="华文中宋" w:hAnsi="华文中宋" w:hint="eastAsia"/>
          <w:sz w:val="20"/>
          <w:szCs w:val="20"/>
          <w:lang w:eastAsia="zh-CN"/>
        </w:rPr>
        <w:t>具有</w:t>
      </w:r>
      <w:r w:rsidRPr="000B5E70">
        <w:rPr>
          <w:rFonts w:ascii="华文中宋" w:eastAsia="华文中宋" w:hAnsi="华文中宋"/>
          <w:sz w:val="20"/>
          <w:szCs w:val="20"/>
          <w:lang w:eastAsia="zh-CN"/>
        </w:rPr>
        <w:t>清晰而客观的了解，从而制定有针对性的节能策略与方案，</w:t>
      </w:r>
      <w:r w:rsidRPr="000B5E70">
        <w:rPr>
          <w:rFonts w:ascii="华文中宋" w:eastAsia="华文中宋" w:hAnsi="华文中宋" w:hint="eastAsia"/>
          <w:sz w:val="20"/>
          <w:szCs w:val="20"/>
          <w:lang w:eastAsia="zh-CN"/>
        </w:rPr>
        <w:t>最终</w:t>
      </w:r>
      <w:r w:rsidRPr="000B5E70">
        <w:rPr>
          <w:rFonts w:ascii="华文中宋" w:eastAsia="华文中宋" w:hAnsi="华文中宋"/>
          <w:sz w:val="20"/>
          <w:szCs w:val="20"/>
          <w:lang w:eastAsia="zh-CN"/>
        </w:rPr>
        <w:t>达到建筑节能的目标。</w:t>
      </w:r>
    </w:p>
    <w:p w:rsidR="0099188C" w:rsidRDefault="0099188C" w:rsidP="000B5E70">
      <w:pPr>
        <w:ind w:leftChars="350" w:left="840" w:firstLineChars="16" w:firstLine="32"/>
        <w:rPr>
          <w:rFonts w:ascii="华文中宋" w:eastAsia="华文中宋" w:hAnsi="华文中宋"/>
          <w:sz w:val="20"/>
          <w:szCs w:val="20"/>
          <w:lang w:eastAsia="zh-CN"/>
        </w:rPr>
      </w:pPr>
    </w:p>
    <w:p w:rsidR="005749C1" w:rsidRDefault="001C1E54" w:rsidP="001C1E54">
      <w:pPr>
        <w:ind w:firstLineChars="350" w:firstLine="841"/>
        <w:rPr>
          <w:rFonts w:ascii="华文中宋" w:eastAsia="华文中宋" w:hAnsi="华文中宋"/>
          <w:b/>
          <w:color w:val="0070C0"/>
          <w:lang w:eastAsia="zh-CN"/>
        </w:rPr>
      </w:pPr>
      <w:r w:rsidRPr="001C1E54">
        <w:rPr>
          <w:rFonts w:ascii="华文中宋" w:eastAsia="华文中宋" w:hAnsi="华文中宋" w:hint="eastAsia"/>
          <w:b/>
          <w:color w:val="0070C0"/>
          <w:lang w:eastAsia="zh-CN"/>
        </w:rPr>
        <w:t>新增</w:t>
      </w:r>
      <w:r w:rsidRPr="001C1E54">
        <w:rPr>
          <w:rFonts w:ascii="华文中宋" w:eastAsia="华文中宋" w:hAnsi="华文中宋"/>
          <w:b/>
          <w:color w:val="0070C0"/>
          <w:lang w:eastAsia="zh-CN"/>
        </w:rPr>
        <w:t>功能</w:t>
      </w:r>
    </w:p>
    <w:p w:rsidR="006246CC" w:rsidRPr="001C1E54" w:rsidRDefault="006246CC" w:rsidP="001C1E54">
      <w:pPr>
        <w:ind w:firstLineChars="350" w:firstLine="841"/>
        <w:rPr>
          <w:rFonts w:ascii="华文中宋" w:eastAsia="华文中宋" w:hAnsi="华文中宋"/>
          <w:b/>
          <w:color w:val="0070C0"/>
          <w:lang w:eastAsia="zh-CN"/>
        </w:rPr>
      </w:pPr>
    </w:p>
    <w:p w:rsidR="0040051E" w:rsidRDefault="00BA2033" w:rsidP="00BA2033">
      <w:pPr>
        <w:pStyle w:val="ListParagraph"/>
        <w:numPr>
          <w:ilvl w:val="0"/>
          <w:numId w:val="21"/>
        </w:numPr>
        <w:ind w:firstLineChars="0"/>
        <w:rPr>
          <w:rFonts w:ascii="华文中宋" w:eastAsia="华文中宋" w:hAnsi="华文中宋"/>
          <w:sz w:val="20"/>
          <w:szCs w:val="20"/>
          <w:lang w:eastAsia="zh-CN"/>
        </w:rPr>
      </w:pPr>
      <w:r w:rsidRPr="004960A7">
        <w:rPr>
          <w:rFonts w:ascii="华文中宋" w:eastAsia="华文中宋" w:hAnsi="华文中宋" w:hint="eastAsia"/>
          <w:b/>
          <w:sz w:val="20"/>
          <w:szCs w:val="20"/>
          <w:lang w:eastAsia="zh-CN"/>
        </w:rPr>
        <w:t>支持</w:t>
      </w:r>
      <w:r w:rsidR="00EE205A">
        <w:rPr>
          <w:rFonts w:ascii="华文中宋" w:eastAsia="华文中宋" w:hAnsi="华文中宋" w:hint="eastAsia"/>
          <w:b/>
          <w:sz w:val="20"/>
          <w:szCs w:val="20"/>
          <w:lang w:eastAsia="zh-CN"/>
        </w:rPr>
        <w:t>BACnet/IP</w:t>
      </w:r>
      <w:r w:rsidRPr="004960A7">
        <w:rPr>
          <w:rFonts w:ascii="华文中宋" w:eastAsia="华文中宋" w:hAnsi="华文中宋" w:hint="eastAsia"/>
          <w:b/>
          <w:sz w:val="20"/>
          <w:szCs w:val="20"/>
          <w:lang w:eastAsia="zh-CN"/>
        </w:rPr>
        <w:t>协议</w:t>
      </w:r>
      <w:r w:rsidRPr="004960A7">
        <w:rPr>
          <w:rFonts w:ascii="华文中宋" w:eastAsia="华文中宋" w:hAnsi="华文中宋"/>
          <w:b/>
          <w:sz w:val="20"/>
          <w:szCs w:val="20"/>
          <w:lang w:eastAsia="zh-CN"/>
        </w:rPr>
        <w:t>：</w:t>
      </w:r>
      <w:r w:rsidR="00DF74B6">
        <w:rPr>
          <w:rFonts w:ascii="华文中宋" w:eastAsia="华文中宋" w:hAnsi="华文中宋" w:hint="eastAsia"/>
          <w:sz w:val="20"/>
          <w:szCs w:val="20"/>
          <w:lang w:eastAsia="zh-CN"/>
        </w:rPr>
        <w:t>SEED可</w:t>
      </w:r>
      <w:r w:rsidR="00DF74B6">
        <w:rPr>
          <w:rFonts w:ascii="华文中宋" w:eastAsia="华文中宋" w:hAnsi="华文中宋"/>
          <w:sz w:val="20"/>
          <w:szCs w:val="20"/>
          <w:lang w:eastAsia="zh-CN"/>
        </w:rPr>
        <w:t>以通过</w:t>
      </w:r>
      <w:r w:rsidR="00EE205A">
        <w:rPr>
          <w:rFonts w:ascii="华文中宋" w:eastAsia="华文中宋" w:hAnsi="华文中宋"/>
          <w:sz w:val="20"/>
          <w:szCs w:val="20"/>
          <w:lang w:eastAsia="zh-CN"/>
        </w:rPr>
        <w:t>BACnet/IP</w:t>
      </w:r>
      <w:r w:rsidR="00DF74B6">
        <w:rPr>
          <w:rFonts w:ascii="华文中宋" w:eastAsia="华文中宋" w:hAnsi="华文中宋" w:hint="eastAsia"/>
          <w:sz w:val="20"/>
          <w:szCs w:val="20"/>
          <w:lang w:eastAsia="zh-CN"/>
        </w:rPr>
        <w:t>协议</w:t>
      </w:r>
      <w:r w:rsidR="00EE205A">
        <w:rPr>
          <w:rFonts w:ascii="华文中宋" w:eastAsia="华文中宋" w:hAnsi="华文中宋" w:hint="eastAsia"/>
          <w:sz w:val="20"/>
          <w:szCs w:val="20"/>
          <w:lang w:eastAsia="zh-CN"/>
        </w:rPr>
        <w:t>与</w:t>
      </w:r>
      <w:r w:rsidR="00DF74B6">
        <w:rPr>
          <w:rFonts w:ascii="华文中宋" w:eastAsia="华文中宋" w:hAnsi="华文中宋"/>
          <w:sz w:val="20"/>
          <w:szCs w:val="20"/>
          <w:lang w:eastAsia="zh-CN"/>
        </w:rPr>
        <w:t>设备</w:t>
      </w:r>
      <w:r w:rsidR="00DF74B6">
        <w:rPr>
          <w:rFonts w:ascii="华文中宋" w:eastAsia="华文中宋" w:hAnsi="华文中宋" w:hint="eastAsia"/>
          <w:sz w:val="20"/>
          <w:szCs w:val="20"/>
          <w:lang w:eastAsia="zh-CN"/>
        </w:rPr>
        <w:t>进</w:t>
      </w:r>
      <w:r w:rsidR="00DF74B6">
        <w:rPr>
          <w:rFonts w:ascii="华文中宋" w:eastAsia="华文中宋" w:hAnsi="华文中宋"/>
          <w:sz w:val="20"/>
          <w:szCs w:val="20"/>
          <w:lang w:eastAsia="zh-CN"/>
        </w:rPr>
        <w:t>行通</w:t>
      </w:r>
      <w:r w:rsidR="00DF74B6">
        <w:rPr>
          <w:rFonts w:ascii="华文中宋" w:eastAsia="华文中宋" w:hAnsi="华文中宋" w:hint="eastAsia"/>
          <w:sz w:val="20"/>
          <w:szCs w:val="20"/>
          <w:lang w:eastAsia="zh-CN"/>
        </w:rPr>
        <w:t>讯</w:t>
      </w:r>
      <w:r w:rsidR="00EA62DE">
        <w:rPr>
          <w:rFonts w:ascii="华文中宋" w:eastAsia="华文中宋" w:hAnsi="华文中宋"/>
          <w:sz w:val="20"/>
          <w:szCs w:val="20"/>
          <w:lang w:eastAsia="zh-CN"/>
        </w:rPr>
        <w:t>，读取</w:t>
      </w:r>
      <w:r w:rsidR="00EA62DE">
        <w:rPr>
          <w:rFonts w:ascii="华文中宋" w:eastAsia="华文中宋" w:hAnsi="华文中宋" w:hint="eastAsia"/>
          <w:sz w:val="20"/>
          <w:szCs w:val="20"/>
          <w:lang w:eastAsia="zh-CN"/>
        </w:rPr>
        <w:t>实时</w:t>
      </w:r>
      <w:r w:rsidR="00DF74B6">
        <w:rPr>
          <w:rFonts w:ascii="华文中宋" w:eastAsia="华文中宋" w:hAnsi="华文中宋"/>
          <w:sz w:val="20"/>
          <w:szCs w:val="20"/>
          <w:lang w:eastAsia="zh-CN"/>
        </w:rPr>
        <w:t>能耗数据并自行进行存储。</w:t>
      </w:r>
      <w:r w:rsidR="00DF74B6">
        <w:rPr>
          <w:rFonts w:ascii="华文中宋" w:eastAsia="华文中宋" w:hAnsi="华文中宋" w:hint="eastAsia"/>
          <w:sz w:val="20"/>
          <w:szCs w:val="20"/>
          <w:lang w:eastAsia="zh-CN"/>
        </w:rPr>
        <w:t>以</w:t>
      </w:r>
      <w:r w:rsidR="00EE205A">
        <w:rPr>
          <w:rFonts w:ascii="华文中宋" w:eastAsia="华文中宋" w:hAnsi="华文中宋" w:hint="eastAsia"/>
          <w:sz w:val="20"/>
          <w:szCs w:val="20"/>
          <w:lang w:eastAsia="zh-CN"/>
        </w:rPr>
        <w:t>BACnet/IP</w:t>
      </w:r>
      <w:r w:rsidR="00EA62DE">
        <w:rPr>
          <w:rFonts w:ascii="华文中宋" w:eastAsia="华文中宋" w:hAnsi="华文中宋" w:hint="eastAsia"/>
          <w:sz w:val="20"/>
          <w:szCs w:val="20"/>
          <w:lang w:eastAsia="zh-CN"/>
        </w:rPr>
        <w:t>方</w:t>
      </w:r>
      <w:r w:rsidR="00EA62DE">
        <w:rPr>
          <w:rFonts w:ascii="华文中宋" w:eastAsia="华文中宋" w:hAnsi="华文中宋"/>
          <w:sz w:val="20"/>
          <w:szCs w:val="20"/>
          <w:lang w:eastAsia="zh-CN"/>
        </w:rPr>
        <w:t>式</w:t>
      </w:r>
      <w:r w:rsidR="00DF74B6">
        <w:rPr>
          <w:rFonts w:ascii="华文中宋" w:eastAsia="华文中宋" w:hAnsi="华文中宋"/>
          <w:sz w:val="20"/>
          <w:szCs w:val="20"/>
          <w:lang w:eastAsia="zh-CN"/>
        </w:rPr>
        <w:t>采集能耗数据是继</w:t>
      </w:r>
      <w:r w:rsidR="00DF74B6">
        <w:rPr>
          <w:rFonts w:ascii="华文中宋" w:eastAsia="华文中宋" w:hAnsi="华文中宋" w:hint="eastAsia"/>
          <w:sz w:val="20"/>
          <w:szCs w:val="20"/>
          <w:lang w:eastAsia="zh-CN"/>
        </w:rPr>
        <w:t xml:space="preserve"> </w:t>
      </w:r>
      <w:r>
        <w:rPr>
          <w:rFonts w:ascii="华文中宋" w:eastAsia="华文中宋" w:hAnsi="华文中宋" w:hint="eastAsia"/>
          <w:sz w:val="20"/>
          <w:szCs w:val="20"/>
          <w:lang w:eastAsia="zh-CN"/>
        </w:rPr>
        <w:t>OPC</w:t>
      </w:r>
      <w:r w:rsidR="00EA62DE">
        <w:rPr>
          <w:rFonts w:ascii="华文中宋" w:eastAsia="华文中宋" w:hAnsi="华文中宋" w:hint="eastAsia"/>
          <w:sz w:val="20"/>
          <w:szCs w:val="20"/>
          <w:lang w:eastAsia="zh-CN"/>
        </w:rPr>
        <w:t>之</w:t>
      </w:r>
      <w:r w:rsidR="00EA62DE">
        <w:rPr>
          <w:rFonts w:ascii="华文中宋" w:eastAsia="华文中宋" w:hAnsi="华文中宋"/>
          <w:sz w:val="20"/>
          <w:szCs w:val="20"/>
          <w:lang w:eastAsia="zh-CN"/>
        </w:rPr>
        <w:t>后</w:t>
      </w:r>
      <w:r w:rsidR="00EA62DE">
        <w:rPr>
          <w:rFonts w:ascii="华文中宋" w:eastAsia="华文中宋" w:hAnsi="华文中宋" w:hint="eastAsia"/>
          <w:sz w:val="20"/>
          <w:szCs w:val="20"/>
          <w:lang w:eastAsia="zh-CN"/>
        </w:rPr>
        <w:t>又一</w:t>
      </w:r>
      <w:r w:rsidR="00EA62DE">
        <w:rPr>
          <w:rFonts w:ascii="华文中宋" w:eastAsia="华文中宋" w:hAnsi="华文中宋"/>
          <w:sz w:val="20"/>
          <w:szCs w:val="20"/>
          <w:lang w:eastAsia="zh-CN"/>
        </w:rPr>
        <w:t>功能</w:t>
      </w:r>
      <w:r w:rsidR="00EA62DE">
        <w:rPr>
          <w:rFonts w:ascii="华文中宋" w:eastAsia="华文中宋" w:hAnsi="华文中宋" w:hint="eastAsia"/>
          <w:sz w:val="20"/>
          <w:szCs w:val="20"/>
          <w:lang w:eastAsia="zh-CN"/>
        </w:rPr>
        <w:t>扩展</w:t>
      </w:r>
      <w:r w:rsidR="00EA62DE">
        <w:rPr>
          <w:rFonts w:ascii="华文中宋" w:eastAsia="华文中宋" w:hAnsi="华文中宋"/>
          <w:sz w:val="20"/>
          <w:szCs w:val="20"/>
          <w:lang w:eastAsia="zh-CN"/>
        </w:rPr>
        <w:t>。</w:t>
      </w:r>
      <w:r w:rsidR="00EA62DE">
        <w:rPr>
          <w:rFonts w:ascii="华文中宋" w:eastAsia="华文中宋" w:hAnsi="华文中宋" w:hint="eastAsia"/>
          <w:sz w:val="20"/>
          <w:szCs w:val="20"/>
          <w:lang w:eastAsia="zh-CN"/>
        </w:rPr>
        <w:t>这</w:t>
      </w:r>
      <w:r w:rsidR="00EA62DE">
        <w:rPr>
          <w:rFonts w:ascii="华文中宋" w:eastAsia="华文中宋" w:hAnsi="华文中宋"/>
          <w:sz w:val="20"/>
          <w:szCs w:val="20"/>
          <w:lang w:eastAsia="zh-CN"/>
        </w:rPr>
        <w:t>样，</w:t>
      </w:r>
      <w:r w:rsidR="004960A7">
        <w:rPr>
          <w:rFonts w:ascii="华文中宋" w:eastAsia="华文中宋" w:hAnsi="华文中宋" w:hint="eastAsia"/>
          <w:sz w:val="20"/>
          <w:szCs w:val="20"/>
          <w:lang w:eastAsia="zh-CN"/>
        </w:rPr>
        <w:t>SEED</w:t>
      </w:r>
      <w:r w:rsidR="00EA62DE">
        <w:rPr>
          <w:rFonts w:ascii="华文中宋" w:eastAsia="华文中宋" w:hAnsi="华文中宋" w:hint="eastAsia"/>
          <w:sz w:val="20"/>
          <w:szCs w:val="20"/>
          <w:lang w:eastAsia="zh-CN"/>
        </w:rPr>
        <w:t>不仅</w:t>
      </w:r>
      <w:r w:rsidR="00EA62DE">
        <w:rPr>
          <w:rFonts w:ascii="华文中宋" w:eastAsia="华文中宋" w:hAnsi="华文中宋"/>
          <w:sz w:val="20"/>
          <w:szCs w:val="20"/>
          <w:lang w:eastAsia="zh-CN"/>
        </w:rPr>
        <w:t>可以通过常规</w:t>
      </w:r>
      <w:r w:rsidR="00EA62DE">
        <w:rPr>
          <w:rFonts w:ascii="华文中宋" w:eastAsia="华文中宋" w:hAnsi="华文中宋" w:hint="eastAsia"/>
          <w:sz w:val="20"/>
          <w:szCs w:val="20"/>
          <w:lang w:eastAsia="zh-CN"/>
        </w:rPr>
        <w:t>方</w:t>
      </w:r>
      <w:r w:rsidR="00EA62DE">
        <w:rPr>
          <w:rFonts w:ascii="华文中宋" w:eastAsia="华文中宋" w:hAnsi="华文中宋"/>
          <w:sz w:val="20"/>
          <w:szCs w:val="20"/>
          <w:lang w:eastAsia="zh-CN"/>
        </w:rPr>
        <w:t>式读取</w:t>
      </w:r>
      <w:r w:rsidR="00EA62DE">
        <w:rPr>
          <w:rFonts w:ascii="华文中宋" w:eastAsia="华文中宋" w:hAnsi="华文中宋" w:hint="eastAsia"/>
          <w:sz w:val="20"/>
          <w:szCs w:val="20"/>
          <w:lang w:eastAsia="zh-CN"/>
        </w:rPr>
        <w:t>ADX数据</w:t>
      </w:r>
      <w:r w:rsidR="00EA62DE">
        <w:rPr>
          <w:rFonts w:ascii="华文中宋" w:eastAsia="华文中宋" w:hAnsi="华文中宋"/>
          <w:sz w:val="20"/>
          <w:szCs w:val="20"/>
          <w:lang w:eastAsia="zh-CN"/>
        </w:rPr>
        <w:t>库中的</w:t>
      </w:r>
      <w:r w:rsidR="00EA62DE">
        <w:rPr>
          <w:rFonts w:ascii="华文中宋" w:eastAsia="华文中宋" w:hAnsi="华文中宋" w:hint="eastAsia"/>
          <w:sz w:val="20"/>
          <w:szCs w:val="20"/>
          <w:lang w:eastAsia="zh-CN"/>
        </w:rPr>
        <w:t>能耗</w:t>
      </w:r>
      <w:r w:rsidR="00EA62DE">
        <w:rPr>
          <w:rFonts w:ascii="华文中宋" w:eastAsia="华文中宋" w:hAnsi="华文中宋"/>
          <w:sz w:val="20"/>
          <w:szCs w:val="20"/>
          <w:lang w:eastAsia="zh-CN"/>
        </w:rPr>
        <w:t>数据，也</w:t>
      </w:r>
      <w:r w:rsidR="00EA62DE">
        <w:rPr>
          <w:rFonts w:ascii="华文中宋" w:eastAsia="华文中宋" w:hAnsi="华文中宋" w:hint="eastAsia"/>
          <w:sz w:val="20"/>
          <w:szCs w:val="20"/>
          <w:lang w:eastAsia="zh-CN"/>
        </w:rPr>
        <w:t>可</w:t>
      </w:r>
      <w:r w:rsidR="00EA62DE">
        <w:rPr>
          <w:rFonts w:ascii="华文中宋" w:eastAsia="华文中宋" w:hAnsi="华文中宋"/>
          <w:sz w:val="20"/>
          <w:szCs w:val="20"/>
          <w:lang w:eastAsia="zh-CN"/>
        </w:rPr>
        <w:t>以</w:t>
      </w:r>
      <w:r w:rsidR="00EA62DE">
        <w:rPr>
          <w:rFonts w:ascii="华文中宋" w:eastAsia="华文中宋" w:hAnsi="华文中宋" w:hint="eastAsia"/>
          <w:sz w:val="20"/>
          <w:szCs w:val="20"/>
          <w:lang w:eastAsia="zh-CN"/>
        </w:rPr>
        <w:t>通</w:t>
      </w:r>
      <w:r w:rsidR="00EA62DE">
        <w:rPr>
          <w:rFonts w:ascii="华文中宋" w:eastAsia="华文中宋" w:hAnsi="华文中宋"/>
          <w:sz w:val="20"/>
          <w:szCs w:val="20"/>
          <w:lang w:eastAsia="zh-CN"/>
        </w:rPr>
        <w:t>过</w:t>
      </w:r>
      <w:r w:rsidR="004960A7">
        <w:rPr>
          <w:rFonts w:ascii="华文中宋" w:eastAsia="华文中宋" w:hAnsi="华文中宋" w:hint="eastAsia"/>
          <w:sz w:val="20"/>
          <w:szCs w:val="20"/>
          <w:lang w:eastAsia="zh-CN"/>
        </w:rPr>
        <w:t>O</w:t>
      </w:r>
      <w:r w:rsidR="004960A7">
        <w:rPr>
          <w:rFonts w:ascii="华文中宋" w:eastAsia="华文中宋" w:hAnsi="华文中宋"/>
          <w:sz w:val="20"/>
          <w:szCs w:val="20"/>
          <w:lang w:eastAsia="zh-CN"/>
        </w:rPr>
        <w:t>PC</w:t>
      </w:r>
      <w:r w:rsidR="004960A7">
        <w:rPr>
          <w:rFonts w:ascii="华文中宋" w:eastAsia="华文中宋" w:hAnsi="华文中宋" w:hint="eastAsia"/>
          <w:sz w:val="20"/>
          <w:szCs w:val="20"/>
          <w:lang w:eastAsia="zh-CN"/>
        </w:rPr>
        <w:t>方</w:t>
      </w:r>
      <w:r w:rsidR="004960A7">
        <w:rPr>
          <w:rFonts w:ascii="华文中宋" w:eastAsia="华文中宋" w:hAnsi="华文中宋"/>
          <w:sz w:val="20"/>
          <w:szCs w:val="20"/>
          <w:lang w:eastAsia="zh-CN"/>
        </w:rPr>
        <w:t>式集成第三方</w:t>
      </w:r>
      <w:r w:rsidR="004960A7">
        <w:rPr>
          <w:rFonts w:ascii="华文中宋" w:eastAsia="华文中宋" w:hAnsi="华文中宋" w:hint="eastAsia"/>
          <w:sz w:val="20"/>
          <w:szCs w:val="20"/>
          <w:lang w:eastAsia="zh-CN"/>
        </w:rPr>
        <w:t>系统</w:t>
      </w:r>
      <w:r w:rsidR="004960A7">
        <w:rPr>
          <w:rFonts w:ascii="华文中宋" w:eastAsia="华文中宋" w:hAnsi="华文中宋"/>
          <w:sz w:val="20"/>
          <w:szCs w:val="20"/>
          <w:lang w:eastAsia="zh-CN"/>
        </w:rPr>
        <w:t>数据，同时</w:t>
      </w:r>
      <w:r w:rsidR="004960A7">
        <w:rPr>
          <w:rFonts w:ascii="华文中宋" w:eastAsia="华文中宋" w:hAnsi="华文中宋" w:hint="eastAsia"/>
          <w:sz w:val="20"/>
          <w:szCs w:val="20"/>
          <w:lang w:eastAsia="zh-CN"/>
        </w:rPr>
        <w:t>还</w:t>
      </w:r>
      <w:r w:rsidR="004960A7">
        <w:rPr>
          <w:rFonts w:ascii="华文中宋" w:eastAsia="华文中宋" w:hAnsi="华文中宋"/>
          <w:sz w:val="20"/>
          <w:szCs w:val="20"/>
          <w:lang w:eastAsia="zh-CN"/>
        </w:rPr>
        <w:t>支持</w:t>
      </w:r>
      <w:r w:rsidR="004960A7">
        <w:rPr>
          <w:rFonts w:ascii="华文中宋" w:eastAsia="华文中宋" w:hAnsi="华文中宋" w:hint="eastAsia"/>
          <w:sz w:val="20"/>
          <w:szCs w:val="20"/>
          <w:lang w:eastAsia="zh-CN"/>
        </w:rPr>
        <w:t>以</w:t>
      </w:r>
      <w:r w:rsidR="00EE205A">
        <w:rPr>
          <w:rFonts w:ascii="华文中宋" w:eastAsia="华文中宋" w:hAnsi="华文中宋" w:hint="eastAsia"/>
          <w:sz w:val="20"/>
          <w:szCs w:val="20"/>
          <w:lang w:eastAsia="zh-CN"/>
        </w:rPr>
        <w:t>BACnet/IP</w:t>
      </w:r>
      <w:r w:rsidR="004960A7">
        <w:rPr>
          <w:rFonts w:ascii="华文中宋" w:eastAsia="华文中宋" w:hAnsi="华文中宋" w:hint="eastAsia"/>
          <w:sz w:val="20"/>
          <w:szCs w:val="20"/>
          <w:lang w:eastAsia="zh-CN"/>
        </w:rPr>
        <w:t>方</w:t>
      </w:r>
      <w:r w:rsidR="004960A7">
        <w:rPr>
          <w:rFonts w:ascii="华文中宋" w:eastAsia="华文中宋" w:hAnsi="华文中宋"/>
          <w:sz w:val="20"/>
          <w:szCs w:val="20"/>
          <w:lang w:eastAsia="zh-CN"/>
        </w:rPr>
        <w:t>式与</w:t>
      </w:r>
      <w:r w:rsidR="004960A7">
        <w:rPr>
          <w:rFonts w:ascii="华文中宋" w:eastAsia="华文中宋" w:hAnsi="华文中宋" w:hint="eastAsia"/>
          <w:sz w:val="20"/>
          <w:szCs w:val="20"/>
          <w:lang w:eastAsia="zh-CN"/>
        </w:rPr>
        <w:t>NAE或</w:t>
      </w:r>
      <w:r w:rsidR="00EE205A">
        <w:rPr>
          <w:rFonts w:ascii="华文中宋" w:eastAsia="华文中宋" w:hAnsi="华文中宋"/>
          <w:sz w:val="20"/>
          <w:szCs w:val="20"/>
          <w:lang w:eastAsia="zh-CN"/>
        </w:rPr>
        <w:t>BACnet/IP</w:t>
      </w:r>
      <w:r w:rsidR="004960A7">
        <w:rPr>
          <w:rFonts w:ascii="华文中宋" w:eastAsia="华文中宋" w:hAnsi="华文中宋" w:hint="eastAsia"/>
          <w:sz w:val="20"/>
          <w:szCs w:val="20"/>
          <w:lang w:eastAsia="zh-CN"/>
        </w:rPr>
        <w:t>网</w:t>
      </w:r>
      <w:r w:rsidR="004960A7">
        <w:rPr>
          <w:rFonts w:ascii="华文中宋" w:eastAsia="华文中宋" w:hAnsi="华文中宋"/>
          <w:sz w:val="20"/>
          <w:szCs w:val="20"/>
          <w:lang w:eastAsia="zh-CN"/>
        </w:rPr>
        <w:t>关</w:t>
      </w:r>
      <w:r w:rsidR="004960A7">
        <w:rPr>
          <w:rFonts w:ascii="华文中宋" w:eastAsia="华文中宋" w:hAnsi="华文中宋" w:hint="eastAsia"/>
          <w:sz w:val="20"/>
          <w:szCs w:val="20"/>
          <w:lang w:eastAsia="zh-CN"/>
        </w:rPr>
        <w:t>甚至</w:t>
      </w:r>
      <w:r w:rsidR="004960A7">
        <w:rPr>
          <w:rFonts w:ascii="华文中宋" w:eastAsia="华文中宋" w:hAnsi="华文中宋"/>
          <w:sz w:val="20"/>
          <w:szCs w:val="20"/>
          <w:lang w:eastAsia="zh-CN"/>
        </w:rPr>
        <w:t>是与支持</w:t>
      </w:r>
      <w:r w:rsidR="00EE205A">
        <w:rPr>
          <w:rFonts w:ascii="华文中宋" w:eastAsia="华文中宋" w:hAnsi="华文中宋"/>
          <w:sz w:val="20"/>
          <w:szCs w:val="20"/>
          <w:lang w:eastAsia="zh-CN"/>
        </w:rPr>
        <w:t>BACnet/IP</w:t>
      </w:r>
      <w:r w:rsidR="004960A7">
        <w:rPr>
          <w:rFonts w:ascii="华文中宋" w:eastAsia="华文中宋" w:hAnsi="华文中宋" w:hint="eastAsia"/>
          <w:sz w:val="20"/>
          <w:szCs w:val="20"/>
          <w:lang w:eastAsia="zh-CN"/>
        </w:rPr>
        <w:t>协议</w:t>
      </w:r>
      <w:r w:rsidR="00AB6FF0">
        <w:rPr>
          <w:rFonts w:ascii="华文中宋" w:eastAsia="华文中宋" w:hAnsi="华文中宋"/>
          <w:sz w:val="20"/>
          <w:szCs w:val="20"/>
          <w:lang w:eastAsia="zh-CN"/>
        </w:rPr>
        <w:t>的</w:t>
      </w:r>
      <w:r w:rsidR="00AB6FF0">
        <w:rPr>
          <w:rFonts w:ascii="华文中宋" w:eastAsia="华文中宋" w:hAnsi="华文中宋" w:hint="eastAsia"/>
          <w:sz w:val="20"/>
          <w:szCs w:val="20"/>
          <w:lang w:eastAsia="zh-CN"/>
        </w:rPr>
        <w:t>设备</w:t>
      </w:r>
      <w:r w:rsidR="004960A7">
        <w:rPr>
          <w:rFonts w:ascii="华文中宋" w:eastAsia="华文中宋" w:hAnsi="华文中宋"/>
          <w:sz w:val="20"/>
          <w:szCs w:val="20"/>
          <w:lang w:eastAsia="zh-CN"/>
        </w:rPr>
        <w:t>直接进行通讯</w:t>
      </w:r>
      <w:r w:rsidR="004960A7">
        <w:rPr>
          <w:rFonts w:ascii="华文中宋" w:eastAsia="华文中宋" w:hAnsi="华文中宋" w:hint="eastAsia"/>
          <w:sz w:val="20"/>
          <w:szCs w:val="20"/>
          <w:lang w:eastAsia="zh-CN"/>
        </w:rPr>
        <w:t xml:space="preserve"> 。</w:t>
      </w:r>
    </w:p>
    <w:p w:rsidR="007F1F0F" w:rsidRDefault="001F599F" w:rsidP="007F1F0F">
      <w:pPr>
        <w:pStyle w:val="ListParagraph"/>
        <w:ind w:left="1292" w:firstLineChars="0" w:firstLine="0"/>
        <w:rPr>
          <w:rFonts w:ascii="华文中宋" w:eastAsia="华文中宋" w:hAnsi="华文中宋"/>
          <w:sz w:val="20"/>
          <w:szCs w:val="20"/>
          <w:lang w:eastAsia="zh-CN"/>
        </w:rPr>
      </w:pPr>
      <w:r>
        <w:object w:dxaOrig="20913" w:dyaOrig="10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9pt;height:229.8pt" o:ole="">
            <v:imagedata r:id="rId10" o:title=""/>
          </v:shape>
          <o:OLEObject Type="Embed" ProgID="Visio.Drawing.11" ShapeID="_x0000_i1025" DrawAspect="Content" ObjectID="_1522678704" r:id="rId11"/>
        </w:object>
      </w:r>
    </w:p>
    <w:p w:rsidR="003135FD" w:rsidRDefault="003135FD" w:rsidP="003135FD">
      <w:pPr>
        <w:pStyle w:val="ListParagraph"/>
        <w:ind w:left="1292" w:firstLineChars="0" w:firstLine="0"/>
        <w:rPr>
          <w:rFonts w:ascii="华文中宋" w:eastAsia="华文中宋" w:hAnsi="华文中宋"/>
          <w:sz w:val="20"/>
          <w:szCs w:val="20"/>
          <w:lang w:eastAsia="zh-CN"/>
        </w:rPr>
      </w:pPr>
    </w:p>
    <w:p w:rsidR="00985693" w:rsidRDefault="00985693" w:rsidP="003135FD">
      <w:pPr>
        <w:pStyle w:val="ListParagraph"/>
        <w:ind w:left="1292" w:firstLineChars="0" w:firstLine="0"/>
        <w:rPr>
          <w:rFonts w:ascii="华文中宋" w:eastAsia="华文中宋" w:hAnsi="华文中宋"/>
          <w:sz w:val="20"/>
          <w:szCs w:val="20"/>
          <w:lang w:eastAsia="zh-CN"/>
        </w:rPr>
      </w:pPr>
    </w:p>
    <w:p w:rsidR="00985693" w:rsidRDefault="00985693" w:rsidP="003135FD">
      <w:pPr>
        <w:pStyle w:val="ListParagraph"/>
        <w:ind w:left="1292" w:firstLineChars="0" w:firstLine="0"/>
        <w:rPr>
          <w:rFonts w:ascii="华文中宋" w:eastAsia="华文中宋" w:hAnsi="华文中宋"/>
          <w:sz w:val="20"/>
          <w:szCs w:val="20"/>
          <w:lang w:eastAsia="zh-CN"/>
        </w:rPr>
      </w:pPr>
    </w:p>
    <w:p w:rsidR="00985693" w:rsidRDefault="00985693" w:rsidP="003135FD">
      <w:pPr>
        <w:pStyle w:val="ListParagraph"/>
        <w:ind w:left="1292" w:firstLineChars="0" w:firstLine="0"/>
        <w:rPr>
          <w:rFonts w:ascii="华文中宋" w:eastAsia="华文中宋" w:hAnsi="华文中宋"/>
          <w:sz w:val="20"/>
          <w:szCs w:val="20"/>
          <w:lang w:eastAsia="zh-CN"/>
        </w:rPr>
      </w:pPr>
    </w:p>
    <w:p w:rsidR="00985693" w:rsidRDefault="00985693" w:rsidP="003135FD">
      <w:pPr>
        <w:pStyle w:val="ListParagraph"/>
        <w:ind w:left="1292" w:firstLineChars="0" w:firstLine="0"/>
        <w:rPr>
          <w:rFonts w:ascii="华文中宋" w:eastAsia="华文中宋" w:hAnsi="华文中宋"/>
          <w:sz w:val="20"/>
          <w:szCs w:val="20"/>
          <w:lang w:eastAsia="zh-CN"/>
        </w:rPr>
      </w:pPr>
    </w:p>
    <w:p w:rsidR="00985693" w:rsidRDefault="00985693" w:rsidP="003135FD">
      <w:pPr>
        <w:pStyle w:val="ListParagraph"/>
        <w:ind w:left="1292" w:firstLineChars="0" w:firstLine="0"/>
        <w:rPr>
          <w:rFonts w:ascii="华文中宋" w:eastAsia="华文中宋" w:hAnsi="华文中宋"/>
          <w:sz w:val="20"/>
          <w:szCs w:val="20"/>
          <w:lang w:eastAsia="zh-CN"/>
        </w:rPr>
      </w:pPr>
    </w:p>
    <w:p w:rsidR="00985693" w:rsidRPr="00BA2033" w:rsidRDefault="00985693" w:rsidP="003135FD">
      <w:pPr>
        <w:pStyle w:val="ListParagraph"/>
        <w:ind w:left="1292" w:firstLineChars="0" w:firstLine="0"/>
        <w:rPr>
          <w:rFonts w:ascii="华文中宋" w:eastAsia="华文中宋" w:hAnsi="华文中宋"/>
          <w:sz w:val="20"/>
          <w:szCs w:val="20"/>
          <w:lang w:eastAsia="zh-CN"/>
        </w:rPr>
      </w:pPr>
    </w:p>
    <w:p w:rsidR="002246C1" w:rsidRDefault="00985693" w:rsidP="00963CC4">
      <w:pPr>
        <w:pStyle w:val="ListParagraph"/>
        <w:numPr>
          <w:ilvl w:val="0"/>
          <w:numId w:val="21"/>
        </w:numPr>
        <w:ind w:firstLineChars="0"/>
        <w:rPr>
          <w:rFonts w:ascii="华文中宋" w:eastAsia="华文中宋" w:hAnsi="华文中宋"/>
          <w:sz w:val="20"/>
          <w:szCs w:val="20"/>
          <w:lang w:eastAsia="zh-CN"/>
        </w:rPr>
      </w:pPr>
      <w:r>
        <w:rPr>
          <w:noProof/>
          <w:lang w:eastAsia="zh-CN"/>
        </w:rPr>
        <w:drawing>
          <wp:anchor distT="0" distB="0" distL="114300" distR="114300" simplePos="0" relativeHeight="251663360" behindDoc="1" locked="0" layoutInCell="1" allowOverlap="1" wp14:anchorId="5E88BEEA" wp14:editId="3F11120A">
            <wp:simplePos x="0" y="0"/>
            <wp:positionH relativeFrom="margin">
              <wp:align>right</wp:align>
            </wp:positionH>
            <wp:positionV relativeFrom="paragraph">
              <wp:posOffset>5715</wp:posOffset>
            </wp:positionV>
            <wp:extent cx="2286635" cy="1466850"/>
            <wp:effectExtent l="0" t="0" r="0" b="0"/>
            <wp:wrapTight wrapText="bothSides">
              <wp:wrapPolygon edited="0">
                <wp:start x="0" y="0"/>
                <wp:lineTo x="0" y="21319"/>
                <wp:lineTo x="21414" y="21319"/>
                <wp:lineTo x="2141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6635" cy="1466850"/>
                    </a:xfrm>
                    <a:prstGeom prst="rect">
                      <a:avLst/>
                    </a:prstGeom>
                  </pic:spPr>
                </pic:pic>
              </a:graphicData>
            </a:graphic>
            <wp14:sizeRelH relativeFrom="page">
              <wp14:pctWidth>0</wp14:pctWidth>
            </wp14:sizeRelH>
            <wp14:sizeRelV relativeFrom="page">
              <wp14:pctHeight>0</wp14:pctHeight>
            </wp14:sizeRelV>
          </wp:anchor>
        </w:drawing>
      </w:r>
      <w:r w:rsidR="00ED721B" w:rsidRPr="00ED721B">
        <w:rPr>
          <w:rFonts w:ascii="华文中宋" w:eastAsia="华文中宋" w:hAnsi="华文中宋" w:hint="eastAsia"/>
          <w:b/>
          <w:sz w:val="20"/>
          <w:szCs w:val="20"/>
          <w:lang w:eastAsia="zh-CN"/>
        </w:rPr>
        <w:t>支持AWS</w:t>
      </w:r>
      <w:r w:rsidR="00ED721B">
        <w:rPr>
          <w:rFonts w:ascii="华文中宋" w:eastAsia="华文中宋" w:hAnsi="华文中宋" w:hint="eastAsia"/>
          <w:b/>
          <w:sz w:val="20"/>
          <w:szCs w:val="20"/>
          <w:lang w:eastAsia="zh-CN"/>
        </w:rPr>
        <w:t>云</w:t>
      </w:r>
      <w:r w:rsidR="00ED721B" w:rsidRPr="00ED721B">
        <w:rPr>
          <w:rFonts w:ascii="华文中宋" w:eastAsia="华文中宋" w:hAnsi="华文中宋"/>
          <w:b/>
          <w:sz w:val="20"/>
          <w:szCs w:val="20"/>
          <w:lang w:eastAsia="zh-CN"/>
        </w:rPr>
        <w:t>部署</w:t>
      </w:r>
      <w:r w:rsidR="006246CC" w:rsidRPr="00ED721B">
        <w:rPr>
          <w:rFonts w:ascii="华文中宋" w:eastAsia="华文中宋" w:hAnsi="华文中宋" w:hint="eastAsia"/>
          <w:b/>
          <w:sz w:val="20"/>
          <w:szCs w:val="20"/>
          <w:lang w:eastAsia="zh-CN"/>
        </w:rPr>
        <w:t>：</w:t>
      </w:r>
      <w:r w:rsidR="00ED721B" w:rsidRPr="00ED721B">
        <w:rPr>
          <w:rFonts w:ascii="华文中宋" w:eastAsia="华文中宋" w:hAnsi="华文中宋" w:hint="eastAsia"/>
          <w:sz w:val="20"/>
          <w:szCs w:val="20"/>
          <w:lang w:eastAsia="zh-CN"/>
        </w:rPr>
        <w:t>AWS - 亚马逊公司旗下云计算服务平台，为全世界各个国家和地区的客户提供一整套基础设施和云解决方案。AWS面向用户提供包括弹性计算、存储、数据库、应用程序在内的一整套云计算服务，能够帮助企业降低IT投入成本和维护成本。</w:t>
      </w:r>
      <w:r w:rsidR="00ED721B">
        <w:rPr>
          <w:rFonts w:ascii="华文中宋" w:eastAsia="华文中宋" w:hAnsi="华文中宋" w:hint="eastAsia"/>
          <w:sz w:val="20"/>
          <w:szCs w:val="20"/>
          <w:lang w:eastAsia="zh-CN"/>
        </w:rPr>
        <w:t>SEED支持AWS云</w:t>
      </w:r>
      <w:r w:rsidR="00ED721B">
        <w:rPr>
          <w:rFonts w:ascii="华文中宋" w:eastAsia="华文中宋" w:hAnsi="华文中宋"/>
          <w:sz w:val="20"/>
          <w:szCs w:val="20"/>
          <w:lang w:eastAsia="zh-CN"/>
        </w:rPr>
        <w:t>部署</w:t>
      </w:r>
      <w:r w:rsidR="00C432C7">
        <w:rPr>
          <w:rFonts w:ascii="华文中宋" w:eastAsia="华文中宋" w:hAnsi="华文中宋" w:hint="eastAsia"/>
          <w:sz w:val="20"/>
          <w:szCs w:val="20"/>
          <w:lang w:eastAsia="zh-CN"/>
        </w:rPr>
        <w:t>，</w:t>
      </w:r>
      <w:r w:rsidR="00C432C7">
        <w:rPr>
          <w:rFonts w:ascii="华文中宋" w:eastAsia="华文中宋" w:hAnsi="华文中宋"/>
          <w:sz w:val="20"/>
          <w:szCs w:val="20"/>
          <w:lang w:eastAsia="zh-CN"/>
        </w:rPr>
        <w:t>为集</w:t>
      </w:r>
      <w:r w:rsidR="00C432C7">
        <w:rPr>
          <w:rFonts w:ascii="华文中宋" w:eastAsia="华文中宋" w:hAnsi="华文中宋" w:hint="eastAsia"/>
          <w:sz w:val="20"/>
          <w:szCs w:val="20"/>
          <w:lang w:eastAsia="zh-CN"/>
        </w:rPr>
        <w:t>团</w:t>
      </w:r>
      <w:r w:rsidR="00C432C7">
        <w:rPr>
          <w:rFonts w:ascii="华文中宋" w:eastAsia="华文中宋" w:hAnsi="华文中宋"/>
          <w:sz w:val="20"/>
          <w:szCs w:val="20"/>
          <w:lang w:eastAsia="zh-CN"/>
        </w:rPr>
        <w:t>公司</w:t>
      </w:r>
      <w:r w:rsidR="00C432C7">
        <w:rPr>
          <w:rFonts w:ascii="华文中宋" w:eastAsia="华文中宋" w:hAnsi="华文中宋" w:hint="eastAsia"/>
          <w:sz w:val="20"/>
          <w:szCs w:val="20"/>
          <w:lang w:eastAsia="zh-CN"/>
        </w:rPr>
        <w:t>客</w:t>
      </w:r>
      <w:r w:rsidR="00C432C7">
        <w:rPr>
          <w:rFonts w:ascii="华文中宋" w:eastAsia="华文中宋" w:hAnsi="华文中宋"/>
          <w:sz w:val="20"/>
          <w:szCs w:val="20"/>
          <w:lang w:eastAsia="zh-CN"/>
        </w:rPr>
        <w:t>户提供</w:t>
      </w:r>
      <w:r w:rsidR="00C432C7">
        <w:rPr>
          <w:rFonts w:ascii="华文中宋" w:eastAsia="华文中宋" w:hAnsi="华文中宋" w:hint="eastAsia"/>
          <w:sz w:val="20"/>
          <w:szCs w:val="20"/>
          <w:lang w:eastAsia="zh-CN"/>
        </w:rPr>
        <w:t>集</w:t>
      </w:r>
      <w:r w:rsidR="00C432C7">
        <w:rPr>
          <w:rFonts w:ascii="华文中宋" w:eastAsia="华文中宋" w:hAnsi="华文中宋"/>
          <w:sz w:val="20"/>
          <w:szCs w:val="20"/>
          <w:lang w:eastAsia="zh-CN"/>
        </w:rPr>
        <w:t>团能耗</w:t>
      </w:r>
      <w:r w:rsidR="00C432C7">
        <w:rPr>
          <w:rFonts w:ascii="华文中宋" w:eastAsia="华文中宋" w:hAnsi="华文中宋" w:hint="eastAsia"/>
          <w:sz w:val="20"/>
          <w:szCs w:val="20"/>
          <w:lang w:eastAsia="zh-CN"/>
        </w:rPr>
        <w:t>分析</w:t>
      </w:r>
      <w:r w:rsidR="00C432C7">
        <w:rPr>
          <w:rFonts w:ascii="华文中宋" w:eastAsia="华文中宋" w:hAnsi="华文中宋"/>
          <w:sz w:val="20"/>
          <w:szCs w:val="20"/>
          <w:lang w:eastAsia="zh-CN"/>
        </w:rPr>
        <w:t>解决方案。</w:t>
      </w:r>
      <w:r w:rsidR="00C432C7">
        <w:rPr>
          <w:rFonts w:ascii="华文中宋" w:eastAsia="华文中宋" w:hAnsi="华文中宋" w:hint="eastAsia"/>
          <w:sz w:val="20"/>
          <w:szCs w:val="20"/>
          <w:lang w:eastAsia="zh-CN"/>
        </w:rPr>
        <w:t>S</w:t>
      </w:r>
      <w:r w:rsidR="00C432C7">
        <w:rPr>
          <w:rFonts w:ascii="华文中宋" w:eastAsia="华文中宋" w:hAnsi="华文中宋"/>
          <w:sz w:val="20"/>
          <w:szCs w:val="20"/>
          <w:lang w:eastAsia="zh-CN"/>
        </w:rPr>
        <w:t xml:space="preserve">EED </w:t>
      </w:r>
      <w:r w:rsidR="0099167B">
        <w:rPr>
          <w:rFonts w:ascii="华文中宋" w:eastAsia="华文中宋" w:hAnsi="华文中宋" w:hint="eastAsia"/>
          <w:sz w:val="20"/>
          <w:szCs w:val="20"/>
          <w:lang w:eastAsia="zh-CN"/>
        </w:rPr>
        <w:t>数</w:t>
      </w:r>
      <w:r w:rsidR="00C432C7">
        <w:rPr>
          <w:rFonts w:ascii="华文中宋" w:eastAsia="华文中宋" w:hAnsi="华文中宋" w:hint="eastAsia"/>
          <w:sz w:val="20"/>
          <w:szCs w:val="20"/>
          <w:lang w:eastAsia="zh-CN"/>
        </w:rPr>
        <w:t>据</w:t>
      </w:r>
      <w:r w:rsidR="00C432C7">
        <w:rPr>
          <w:rFonts w:ascii="华文中宋" w:eastAsia="华文中宋" w:hAnsi="华文中宋"/>
          <w:sz w:val="20"/>
          <w:szCs w:val="20"/>
          <w:lang w:eastAsia="zh-CN"/>
        </w:rPr>
        <w:t>处理及</w:t>
      </w:r>
      <w:r w:rsidR="00C432C7">
        <w:rPr>
          <w:rFonts w:ascii="华文中宋" w:eastAsia="华文中宋" w:hAnsi="华文中宋" w:hint="eastAsia"/>
          <w:sz w:val="20"/>
          <w:szCs w:val="20"/>
          <w:lang w:eastAsia="zh-CN"/>
        </w:rPr>
        <w:t>Web服务部署</w:t>
      </w:r>
      <w:r w:rsidR="00C432C7">
        <w:rPr>
          <w:rFonts w:ascii="华文中宋" w:eastAsia="华文中宋" w:hAnsi="华文中宋"/>
          <w:sz w:val="20"/>
          <w:szCs w:val="20"/>
          <w:lang w:eastAsia="zh-CN"/>
        </w:rPr>
        <w:t>在</w:t>
      </w:r>
      <w:r w:rsidR="00C432C7">
        <w:rPr>
          <w:rFonts w:ascii="华文中宋" w:eastAsia="华文中宋" w:hAnsi="华文中宋" w:hint="eastAsia"/>
          <w:sz w:val="20"/>
          <w:szCs w:val="20"/>
          <w:lang w:eastAsia="zh-CN"/>
        </w:rPr>
        <w:t>云</w:t>
      </w:r>
      <w:r w:rsidR="00C432C7">
        <w:rPr>
          <w:rFonts w:ascii="华文中宋" w:eastAsia="华文中宋" w:hAnsi="华文中宋"/>
          <w:sz w:val="20"/>
          <w:szCs w:val="20"/>
          <w:lang w:eastAsia="zh-CN"/>
        </w:rPr>
        <w:t>端，</w:t>
      </w:r>
      <w:r w:rsidR="00C432C7">
        <w:rPr>
          <w:rFonts w:ascii="华文中宋" w:eastAsia="华文中宋" w:hAnsi="华文中宋" w:hint="eastAsia"/>
          <w:sz w:val="20"/>
          <w:szCs w:val="20"/>
          <w:lang w:eastAsia="zh-CN"/>
        </w:rPr>
        <w:t xml:space="preserve">SEED </w:t>
      </w:r>
      <w:r w:rsidR="00EE205A">
        <w:rPr>
          <w:rFonts w:ascii="华文中宋" w:eastAsia="华文中宋" w:hAnsi="华文中宋"/>
          <w:sz w:val="20"/>
          <w:szCs w:val="20"/>
          <w:lang w:eastAsia="zh-CN"/>
        </w:rPr>
        <w:t>G</w:t>
      </w:r>
      <w:r w:rsidR="00C432C7">
        <w:rPr>
          <w:rFonts w:ascii="华文中宋" w:eastAsia="华文中宋" w:hAnsi="华文中宋"/>
          <w:sz w:val="20"/>
          <w:szCs w:val="20"/>
          <w:lang w:eastAsia="zh-CN"/>
        </w:rPr>
        <w:t>ateway</w:t>
      </w:r>
      <w:r w:rsidR="00C432C7">
        <w:rPr>
          <w:rFonts w:ascii="华文中宋" w:eastAsia="华文中宋" w:hAnsi="华文中宋" w:hint="eastAsia"/>
          <w:sz w:val="20"/>
          <w:szCs w:val="20"/>
          <w:lang w:eastAsia="zh-CN"/>
        </w:rPr>
        <w:t>部署</w:t>
      </w:r>
      <w:r w:rsidR="00C432C7">
        <w:rPr>
          <w:rFonts w:ascii="华文中宋" w:eastAsia="华文中宋" w:hAnsi="华文中宋"/>
          <w:sz w:val="20"/>
          <w:szCs w:val="20"/>
          <w:lang w:eastAsia="zh-CN"/>
        </w:rPr>
        <w:t>在</w:t>
      </w:r>
      <w:r w:rsidR="00C432C7">
        <w:rPr>
          <w:rFonts w:ascii="华文中宋" w:eastAsia="华文中宋" w:hAnsi="华文中宋" w:hint="eastAsia"/>
          <w:sz w:val="20"/>
          <w:szCs w:val="20"/>
          <w:lang w:eastAsia="zh-CN"/>
        </w:rPr>
        <w:t>各</w:t>
      </w:r>
      <w:r w:rsidR="0099167B">
        <w:rPr>
          <w:rFonts w:ascii="华文中宋" w:eastAsia="华文中宋" w:hAnsi="华文中宋" w:hint="eastAsia"/>
          <w:sz w:val="20"/>
          <w:szCs w:val="20"/>
          <w:lang w:eastAsia="zh-CN"/>
        </w:rPr>
        <w:t>子</w:t>
      </w:r>
      <w:r w:rsidR="00C432C7">
        <w:rPr>
          <w:rFonts w:ascii="华文中宋" w:eastAsia="华文中宋" w:hAnsi="华文中宋"/>
          <w:sz w:val="20"/>
          <w:szCs w:val="20"/>
          <w:lang w:eastAsia="zh-CN"/>
        </w:rPr>
        <w:t>站，</w:t>
      </w:r>
      <w:r w:rsidR="00317F54">
        <w:rPr>
          <w:rFonts w:ascii="华文中宋" w:eastAsia="华文中宋" w:hAnsi="华文中宋" w:hint="eastAsia"/>
          <w:sz w:val="20"/>
          <w:szCs w:val="20"/>
          <w:lang w:eastAsia="zh-CN"/>
        </w:rPr>
        <w:t>授权</w:t>
      </w:r>
      <w:r w:rsidR="00C432C7">
        <w:rPr>
          <w:rFonts w:ascii="华文中宋" w:eastAsia="华文中宋" w:hAnsi="华文中宋"/>
          <w:sz w:val="20"/>
          <w:szCs w:val="20"/>
          <w:lang w:eastAsia="zh-CN"/>
        </w:rPr>
        <w:t>用户可</w:t>
      </w:r>
      <w:r w:rsidR="00DA35BF">
        <w:rPr>
          <w:rFonts w:ascii="华文中宋" w:eastAsia="华文中宋" w:hAnsi="华文中宋" w:hint="eastAsia"/>
          <w:sz w:val="20"/>
          <w:szCs w:val="20"/>
          <w:lang w:eastAsia="zh-CN"/>
        </w:rPr>
        <w:t>以</w:t>
      </w:r>
      <w:r w:rsidR="00C432C7">
        <w:rPr>
          <w:rFonts w:ascii="华文中宋" w:eastAsia="华文中宋" w:hAnsi="华文中宋"/>
          <w:sz w:val="20"/>
          <w:szCs w:val="20"/>
          <w:lang w:eastAsia="zh-CN"/>
        </w:rPr>
        <w:t>通过互联网</w:t>
      </w:r>
      <w:r w:rsidR="0099167B">
        <w:rPr>
          <w:rFonts w:ascii="华文中宋" w:eastAsia="华文中宋" w:hAnsi="华文中宋" w:hint="eastAsia"/>
          <w:sz w:val="20"/>
          <w:szCs w:val="20"/>
          <w:lang w:eastAsia="zh-CN"/>
        </w:rPr>
        <w:t>随</w:t>
      </w:r>
      <w:r w:rsidR="0099167B">
        <w:rPr>
          <w:rFonts w:ascii="华文中宋" w:eastAsia="华文中宋" w:hAnsi="华文中宋"/>
          <w:sz w:val="20"/>
          <w:szCs w:val="20"/>
          <w:lang w:eastAsia="zh-CN"/>
        </w:rPr>
        <w:t>时</w:t>
      </w:r>
      <w:r w:rsidR="0099167B">
        <w:rPr>
          <w:rFonts w:ascii="华文中宋" w:eastAsia="华文中宋" w:hAnsi="华文中宋" w:hint="eastAsia"/>
          <w:sz w:val="20"/>
          <w:szCs w:val="20"/>
          <w:lang w:eastAsia="zh-CN"/>
        </w:rPr>
        <w:t>查</w:t>
      </w:r>
      <w:r w:rsidR="0099167B">
        <w:rPr>
          <w:rFonts w:ascii="华文中宋" w:eastAsia="华文中宋" w:hAnsi="华文中宋"/>
          <w:sz w:val="20"/>
          <w:szCs w:val="20"/>
          <w:lang w:eastAsia="zh-CN"/>
        </w:rPr>
        <w:t>看分析集团</w:t>
      </w:r>
      <w:r w:rsidR="0099167B">
        <w:rPr>
          <w:rFonts w:ascii="华文中宋" w:eastAsia="华文中宋" w:hAnsi="华文中宋" w:hint="eastAsia"/>
          <w:sz w:val="20"/>
          <w:szCs w:val="20"/>
          <w:lang w:eastAsia="zh-CN"/>
        </w:rPr>
        <w:t>企业</w:t>
      </w:r>
      <w:r w:rsidR="0099167B">
        <w:rPr>
          <w:rFonts w:ascii="华文中宋" w:eastAsia="华文中宋" w:hAnsi="华文中宋"/>
          <w:sz w:val="20"/>
          <w:szCs w:val="20"/>
          <w:lang w:eastAsia="zh-CN"/>
        </w:rPr>
        <w:t>能耗</w:t>
      </w:r>
      <w:r w:rsidR="0099167B">
        <w:rPr>
          <w:rFonts w:ascii="华文中宋" w:eastAsia="华文中宋" w:hAnsi="华文中宋" w:hint="eastAsia"/>
          <w:sz w:val="20"/>
          <w:szCs w:val="20"/>
          <w:lang w:eastAsia="zh-CN"/>
        </w:rPr>
        <w:t>情</w:t>
      </w:r>
      <w:r w:rsidR="0099167B">
        <w:rPr>
          <w:rFonts w:ascii="华文中宋" w:eastAsia="华文中宋" w:hAnsi="华文中宋"/>
          <w:sz w:val="20"/>
          <w:szCs w:val="20"/>
          <w:lang w:eastAsia="zh-CN"/>
        </w:rPr>
        <w:t>况。</w:t>
      </w:r>
      <w:r w:rsidR="002246C1">
        <w:rPr>
          <w:rFonts w:ascii="华文中宋" w:eastAsia="华文中宋" w:hAnsi="华文中宋" w:hint="eastAsia"/>
          <w:sz w:val="20"/>
          <w:szCs w:val="20"/>
          <w:lang w:eastAsia="zh-CN"/>
        </w:rPr>
        <w:t xml:space="preserve"> </w:t>
      </w:r>
    </w:p>
    <w:p w:rsidR="00985693" w:rsidRDefault="00985693" w:rsidP="00985693">
      <w:pPr>
        <w:pStyle w:val="ListParagraph"/>
        <w:ind w:left="1292" w:firstLineChars="0" w:firstLine="0"/>
        <w:rPr>
          <w:rFonts w:ascii="华文中宋" w:eastAsia="华文中宋" w:hAnsi="华文中宋"/>
          <w:sz w:val="20"/>
          <w:szCs w:val="20"/>
          <w:lang w:eastAsia="zh-CN"/>
        </w:rPr>
      </w:pPr>
    </w:p>
    <w:p w:rsidR="00963CC4" w:rsidRDefault="00963CC4" w:rsidP="00963CC4">
      <w:pPr>
        <w:pStyle w:val="ListParagraph"/>
        <w:numPr>
          <w:ilvl w:val="0"/>
          <w:numId w:val="21"/>
        </w:numPr>
        <w:ind w:firstLineChars="0"/>
        <w:rPr>
          <w:rFonts w:ascii="华文中宋" w:eastAsia="华文中宋" w:hAnsi="华文中宋"/>
          <w:sz w:val="20"/>
          <w:szCs w:val="20"/>
          <w:lang w:eastAsia="zh-CN"/>
        </w:rPr>
      </w:pPr>
      <w:r>
        <w:rPr>
          <w:rFonts w:ascii="华文中宋" w:eastAsia="华文中宋" w:hAnsi="华文中宋" w:hint="eastAsia"/>
          <w:b/>
          <w:sz w:val="20"/>
          <w:szCs w:val="20"/>
          <w:lang w:eastAsia="zh-CN"/>
        </w:rPr>
        <w:t>支持</w:t>
      </w:r>
      <w:r>
        <w:rPr>
          <w:rFonts w:ascii="华文中宋" w:eastAsia="华文中宋" w:hAnsi="华文中宋"/>
          <w:b/>
          <w:sz w:val="20"/>
          <w:szCs w:val="20"/>
          <w:lang w:eastAsia="zh-CN"/>
        </w:rPr>
        <w:t>树形</w:t>
      </w:r>
      <w:r>
        <w:rPr>
          <w:rFonts w:ascii="华文中宋" w:eastAsia="华文中宋" w:hAnsi="华文中宋" w:hint="eastAsia"/>
          <w:b/>
          <w:sz w:val="20"/>
          <w:szCs w:val="20"/>
          <w:lang w:eastAsia="zh-CN"/>
        </w:rPr>
        <w:t>结构复制</w:t>
      </w:r>
      <w:r>
        <w:rPr>
          <w:rFonts w:ascii="华文中宋" w:eastAsia="华文中宋" w:hAnsi="华文中宋"/>
          <w:b/>
          <w:sz w:val="20"/>
          <w:szCs w:val="20"/>
          <w:lang w:eastAsia="zh-CN"/>
        </w:rPr>
        <w:t>移动：</w:t>
      </w:r>
      <w:r>
        <w:rPr>
          <w:rFonts w:ascii="华文中宋" w:eastAsia="华文中宋" w:hAnsi="华文中宋" w:hint="eastAsia"/>
          <w:sz w:val="20"/>
          <w:szCs w:val="20"/>
          <w:lang w:eastAsia="zh-CN"/>
        </w:rPr>
        <w:t>新增设备树</w:t>
      </w:r>
      <w:r>
        <w:rPr>
          <w:rFonts w:ascii="华文中宋" w:eastAsia="华文中宋" w:hAnsi="华文中宋"/>
          <w:sz w:val="20"/>
          <w:szCs w:val="20"/>
          <w:lang w:eastAsia="zh-CN"/>
        </w:rPr>
        <w:t>形结构中管理</w:t>
      </w:r>
      <w:r>
        <w:rPr>
          <w:rFonts w:ascii="华文中宋" w:eastAsia="华文中宋" w:hAnsi="华文中宋" w:hint="eastAsia"/>
          <w:sz w:val="20"/>
          <w:szCs w:val="20"/>
          <w:lang w:eastAsia="zh-CN"/>
        </w:rPr>
        <w:t>组</w:t>
      </w:r>
      <w:r>
        <w:rPr>
          <w:rFonts w:ascii="华文中宋" w:eastAsia="华文中宋" w:hAnsi="华文中宋"/>
          <w:sz w:val="20"/>
          <w:szCs w:val="20"/>
          <w:lang w:eastAsia="zh-CN"/>
        </w:rPr>
        <w:t>及管理</w:t>
      </w:r>
      <w:r>
        <w:rPr>
          <w:rFonts w:ascii="华文中宋" w:eastAsia="华文中宋" w:hAnsi="华文中宋" w:hint="eastAsia"/>
          <w:sz w:val="20"/>
          <w:szCs w:val="20"/>
          <w:lang w:eastAsia="zh-CN"/>
        </w:rPr>
        <w:t>项</w:t>
      </w:r>
      <w:r>
        <w:rPr>
          <w:rFonts w:ascii="华文中宋" w:eastAsia="华文中宋" w:hAnsi="华文中宋"/>
          <w:sz w:val="20"/>
          <w:szCs w:val="20"/>
          <w:lang w:eastAsia="zh-CN"/>
        </w:rPr>
        <w:t>的复制及移动功能</w:t>
      </w:r>
      <w:r>
        <w:rPr>
          <w:rFonts w:ascii="华文中宋" w:eastAsia="华文中宋" w:hAnsi="华文中宋" w:hint="eastAsia"/>
          <w:sz w:val="20"/>
          <w:szCs w:val="20"/>
          <w:lang w:eastAsia="zh-CN"/>
        </w:rPr>
        <w:t>。</w:t>
      </w:r>
      <w:r>
        <w:rPr>
          <w:rFonts w:ascii="华文中宋" w:eastAsia="华文中宋" w:hAnsi="华文中宋"/>
          <w:sz w:val="20"/>
          <w:szCs w:val="20"/>
          <w:lang w:eastAsia="zh-CN"/>
        </w:rPr>
        <w:t>在</w:t>
      </w:r>
      <w:r>
        <w:rPr>
          <w:rFonts w:ascii="华文中宋" w:eastAsia="华文中宋" w:hAnsi="华文中宋" w:hint="eastAsia"/>
          <w:sz w:val="20"/>
          <w:szCs w:val="20"/>
          <w:lang w:eastAsia="zh-CN"/>
        </w:rPr>
        <w:t>设备树</w:t>
      </w:r>
      <w:r>
        <w:rPr>
          <w:rFonts w:ascii="华文中宋" w:eastAsia="华文中宋" w:hAnsi="华文中宋"/>
          <w:sz w:val="20"/>
          <w:szCs w:val="20"/>
          <w:lang w:eastAsia="zh-CN"/>
        </w:rPr>
        <w:t>形结构搭建过程中，对</w:t>
      </w:r>
      <w:r>
        <w:rPr>
          <w:rFonts w:ascii="华文中宋" w:eastAsia="华文中宋" w:hAnsi="华文中宋" w:hint="eastAsia"/>
          <w:sz w:val="20"/>
          <w:szCs w:val="20"/>
          <w:lang w:eastAsia="zh-CN"/>
        </w:rPr>
        <w:t>类</w:t>
      </w:r>
      <w:r>
        <w:rPr>
          <w:rFonts w:ascii="华文中宋" w:eastAsia="华文中宋" w:hAnsi="华文中宋"/>
          <w:sz w:val="20"/>
          <w:szCs w:val="20"/>
          <w:lang w:eastAsia="zh-CN"/>
        </w:rPr>
        <w:t>似的结构进行复制，</w:t>
      </w:r>
      <w:r>
        <w:rPr>
          <w:rFonts w:ascii="华文中宋" w:eastAsia="华文中宋" w:hAnsi="华文中宋" w:hint="eastAsia"/>
          <w:sz w:val="20"/>
          <w:szCs w:val="20"/>
          <w:lang w:eastAsia="zh-CN"/>
        </w:rPr>
        <w:t>可</w:t>
      </w:r>
      <w:r>
        <w:rPr>
          <w:rFonts w:ascii="华文中宋" w:eastAsia="华文中宋" w:hAnsi="华文中宋"/>
          <w:sz w:val="20"/>
          <w:szCs w:val="20"/>
          <w:lang w:eastAsia="zh-CN"/>
        </w:rPr>
        <w:t>以减少</w:t>
      </w:r>
      <w:r>
        <w:rPr>
          <w:rFonts w:ascii="华文中宋" w:eastAsia="华文中宋" w:hAnsi="华文中宋" w:hint="eastAsia"/>
          <w:sz w:val="20"/>
          <w:szCs w:val="20"/>
          <w:lang w:eastAsia="zh-CN"/>
        </w:rPr>
        <w:t>结构</w:t>
      </w:r>
      <w:r>
        <w:rPr>
          <w:rFonts w:ascii="华文中宋" w:eastAsia="华文中宋" w:hAnsi="华文中宋"/>
          <w:sz w:val="20"/>
          <w:szCs w:val="20"/>
          <w:lang w:eastAsia="zh-CN"/>
        </w:rPr>
        <w:t>搭建工作</w:t>
      </w:r>
      <w:r>
        <w:rPr>
          <w:rFonts w:ascii="华文中宋" w:eastAsia="华文中宋" w:hAnsi="华文中宋" w:hint="eastAsia"/>
          <w:sz w:val="20"/>
          <w:szCs w:val="20"/>
          <w:lang w:eastAsia="zh-CN"/>
        </w:rPr>
        <w:t>量</w:t>
      </w:r>
      <w:r>
        <w:rPr>
          <w:rFonts w:ascii="华文中宋" w:eastAsia="华文中宋" w:hAnsi="华文中宋"/>
          <w:sz w:val="20"/>
          <w:szCs w:val="20"/>
          <w:lang w:eastAsia="zh-CN"/>
        </w:rPr>
        <w:t>；在设备结构修改过程中，</w:t>
      </w:r>
      <w:r>
        <w:rPr>
          <w:rFonts w:ascii="华文中宋" w:eastAsia="华文中宋" w:hAnsi="华文中宋" w:hint="eastAsia"/>
          <w:sz w:val="20"/>
          <w:szCs w:val="20"/>
          <w:lang w:eastAsia="zh-CN"/>
        </w:rPr>
        <w:t>可</w:t>
      </w:r>
      <w:r>
        <w:rPr>
          <w:rFonts w:ascii="华文中宋" w:eastAsia="华文中宋" w:hAnsi="华文中宋"/>
          <w:sz w:val="20"/>
          <w:szCs w:val="20"/>
          <w:lang w:eastAsia="zh-CN"/>
        </w:rPr>
        <w:t>直接</w:t>
      </w:r>
      <w:r>
        <w:rPr>
          <w:rFonts w:ascii="华文中宋" w:eastAsia="华文中宋" w:hAnsi="华文中宋" w:hint="eastAsia"/>
          <w:sz w:val="20"/>
          <w:szCs w:val="20"/>
          <w:lang w:eastAsia="zh-CN"/>
        </w:rPr>
        <w:t>移动</w:t>
      </w:r>
      <w:r>
        <w:rPr>
          <w:rFonts w:ascii="华文中宋" w:eastAsia="华文中宋" w:hAnsi="华文中宋"/>
          <w:sz w:val="20"/>
          <w:szCs w:val="20"/>
          <w:lang w:eastAsia="zh-CN"/>
        </w:rPr>
        <w:t>某</w:t>
      </w:r>
      <w:r>
        <w:rPr>
          <w:rFonts w:ascii="华文中宋" w:eastAsia="华文中宋" w:hAnsi="华文中宋" w:hint="eastAsia"/>
          <w:sz w:val="20"/>
          <w:szCs w:val="20"/>
          <w:lang w:eastAsia="zh-CN"/>
        </w:rPr>
        <w:t>管理</w:t>
      </w:r>
      <w:r>
        <w:rPr>
          <w:rFonts w:ascii="华文中宋" w:eastAsia="华文中宋" w:hAnsi="华文中宋"/>
          <w:sz w:val="20"/>
          <w:szCs w:val="20"/>
          <w:lang w:eastAsia="zh-CN"/>
        </w:rPr>
        <w:t>组</w:t>
      </w:r>
      <w:r>
        <w:rPr>
          <w:rFonts w:ascii="华文中宋" w:eastAsia="华文中宋" w:hAnsi="华文中宋" w:hint="eastAsia"/>
          <w:sz w:val="20"/>
          <w:szCs w:val="20"/>
          <w:lang w:eastAsia="zh-CN"/>
        </w:rPr>
        <w:t>内</w:t>
      </w:r>
      <w:r>
        <w:rPr>
          <w:rFonts w:ascii="华文中宋" w:eastAsia="华文中宋" w:hAnsi="华文中宋"/>
          <w:sz w:val="20"/>
          <w:szCs w:val="20"/>
          <w:lang w:eastAsia="zh-CN"/>
        </w:rPr>
        <w:t>所有结构至另一父</w:t>
      </w:r>
      <w:r>
        <w:rPr>
          <w:rFonts w:ascii="华文中宋" w:eastAsia="华文中宋" w:hAnsi="华文中宋" w:hint="eastAsia"/>
          <w:sz w:val="20"/>
          <w:szCs w:val="20"/>
          <w:lang w:eastAsia="zh-CN"/>
        </w:rPr>
        <w:t>节</w:t>
      </w:r>
      <w:r>
        <w:rPr>
          <w:rFonts w:ascii="华文中宋" w:eastAsia="华文中宋" w:hAnsi="华文中宋"/>
          <w:sz w:val="20"/>
          <w:szCs w:val="20"/>
          <w:lang w:eastAsia="zh-CN"/>
        </w:rPr>
        <w:t>点，方便用户</w:t>
      </w:r>
      <w:r>
        <w:rPr>
          <w:rFonts w:ascii="华文中宋" w:eastAsia="华文中宋" w:hAnsi="华文中宋" w:hint="eastAsia"/>
          <w:sz w:val="20"/>
          <w:szCs w:val="20"/>
          <w:lang w:eastAsia="zh-CN"/>
        </w:rPr>
        <w:t>进</w:t>
      </w:r>
      <w:r>
        <w:rPr>
          <w:rFonts w:ascii="华文中宋" w:eastAsia="华文中宋" w:hAnsi="华文中宋"/>
          <w:sz w:val="20"/>
          <w:szCs w:val="20"/>
          <w:lang w:eastAsia="zh-CN"/>
        </w:rPr>
        <w:t>行灵活结构调整。</w:t>
      </w:r>
    </w:p>
    <w:p w:rsidR="00963CC4" w:rsidRDefault="00963CC4" w:rsidP="00963CC4">
      <w:pPr>
        <w:rPr>
          <w:rFonts w:ascii="华文中宋" w:eastAsia="华文中宋" w:hAnsi="华文中宋"/>
          <w:sz w:val="20"/>
          <w:szCs w:val="20"/>
          <w:lang w:eastAsia="zh-CN"/>
        </w:rPr>
      </w:pPr>
    </w:p>
    <w:p w:rsidR="00963CC4" w:rsidRDefault="00963CC4" w:rsidP="00963CC4">
      <w:pPr>
        <w:ind w:firstLineChars="350" w:firstLine="841"/>
        <w:rPr>
          <w:rFonts w:ascii="华文中宋" w:eastAsia="华文中宋" w:hAnsi="华文中宋"/>
          <w:b/>
          <w:color w:val="0070C0"/>
          <w:lang w:eastAsia="zh-CN"/>
        </w:rPr>
      </w:pPr>
      <w:r>
        <w:rPr>
          <w:rFonts w:ascii="华文中宋" w:eastAsia="华文中宋" w:hAnsi="华文中宋" w:hint="eastAsia"/>
          <w:b/>
          <w:color w:val="0070C0"/>
          <w:lang w:eastAsia="zh-CN"/>
        </w:rPr>
        <w:t>版本</w:t>
      </w:r>
      <w:r>
        <w:rPr>
          <w:rFonts w:ascii="华文中宋" w:eastAsia="华文中宋" w:hAnsi="华文中宋"/>
          <w:b/>
          <w:color w:val="0070C0"/>
          <w:lang w:eastAsia="zh-CN"/>
        </w:rPr>
        <w:t>更新</w:t>
      </w:r>
    </w:p>
    <w:p w:rsidR="00963CC4" w:rsidRPr="001C1E54" w:rsidRDefault="00963CC4" w:rsidP="00963CC4">
      <w:pPr>
        <w:ind w:firstLineChars="350" w:firstLine="841"/>
        <w:rPr>
          <w:rFonts w:ascii="华文中宋" w:eastAsia="华文中宋" w:hAnsi="华文中宋"/>
          <w:b/>
          <w:color w:val="0070C0"/>
          <w:lang w:eastAsia="zh-CN"/>
        </w:rPr>
      </w:pPr>
    </w:p>
    <w:p w:rsidR="00963CC4" w:rsidRDefault="003C4E5D" w:rsidP="00963CC4">
      <w:pPr>
        <w:pStyle w:val="ListParagraph"/>
        <w:numPr>
          <w:ilvl w:val="0"/>
          <w:numId w:val="21"/>
        </w:numPr>
        <w:ind w:firstLineChars="0"/>
        <w:rPr>
          <w:rFonts w:ascii="华文中宋" w:eastAsia="华文中宋" w:hAnsi="华文中宋"/>
          <w:sz w:val="20"/>
          <w:szCs w:val="20"/>
          <w:lang w:eastAsia="zh-CN"/>
        </w:rPr>
      </w:pPr>
      <w:r>
        <w:rPr>
          <w:rFonts w:ascii="华文中宋" w:eastAsia="华文中宋" w:hAnsi="华文中宋" w:hint="eastAsia"/>
          <w:b/>
          <w:sz w:val="20"/>
          <w:szCs w:val="20"/>
          <w:lang w:eastAsia="zh-CN"/>
        </w:rPr>
        <w:t>软</w:t>
      </w:r>
      <w:r>
        <w:rPr>
          <w:rFonts w:ascii="华文中宋" w:eastAsia="华文中宋" w:hAnsi="华文中宋"/>
          <w:b/>
          <w:sz w:val="20"/>
          <w:szCs w:val="20"/>
          <w:lang w:eastAsia="zh-CN"/>
        </w:rPr>
        <w:t>件</w:t>
      </w:r>
      <w:r>
        <w:rPr>
          <w:rFonts w:ascii="华文中宋" w:eastAsia="华文中宋" w:hAnsi="华文中宋" w:hint="eastAsia"/>
          <w:b/>
          <w:sz w:val="20"/>
          <w:szCs w:val="20"/>
          <w:lang w:eastAsia="zh-CN"/>
        </w:rPr>
        <w:t>授权</w:t>
      </w:r>
      <w:r>
        <w:rPr>
          <w:rFonts w:ascii="华文中宋" w:eastAsia="华文中宋" w:hAnsi="华文中宋"/>
          <w:b/>
          <w:sz w:val="20"/>
          <w:szCs w:val="20"/>
          <w:lang w:eastAsia="zh-CN"/>
        </w:rPr>
        <w:t>方式</w:t>
      </w:r>
      <w:r w:rsidR="00963CC4" w:rsidRPr="004960A7">
        <w:rPr>
          <w:rFonts w:ascii="华文中宋" w:eastAsia="华文中宋" w:hAnsi="华文中宋"/>
          <w:b/>
          <w:sz w:val="20"/>
          <w:szCs w:val="20"/>
          <w:lang w:eastAsia="zh-CN"/>
        </w:rPr>
        <w:t>：</w:t>
      </w:r>
      <w:r w:rsidRPr="003C4E5D">
        <w:rPr>
          <w:rFonts w:ascii="华文中宋" w:eastAsia="华文中宋" w:hAnsi="华文中宋" w:hint="eastAsia"/>
          <w:sz w:val="20"/>
          <w:szCs w:val="20"/>
          <w:lang w:eastAsia="zh-CN"/>
        </w:rPr>
        <w:t>自</w:t>
      </w:r>
      <w:r>
        <w:rPr>
          <w:rFonts w:ascii="华文中宋" w:eastAsia="华文中宋" w:hAnsi="华文中宋"/>
          <w:sz w:val="20"/>
          <w:szCs w:val="20"/>
          <w:lang w:eastAsia="zh-CN"/>
        </w:rPr>
        <w:t>1.6版本起，</w:t>
      </w:r>
      <w:r>
        <w:rPr>
          <w:rFonts w:ascii="华文中宋" w:eastAsia="华文中宋" w:hAnsi="华文中宋" w:hint="eastAsia"/>
          <w:sz w:val="20"/>
          <w:szCs w:val="20"/>
          <w:lang w:eastAsia="zh-CN"/>
        </w:rPr>
        <w:t>SEED软</w:t>
      </w:r>
      <w:r>
        <w:rPr>
          <w:rFonts w:ascii="华文中宋" w:eastAsia="华文中宋" w:hAnsi="华文中宋"/>
          <w:sz w:val="20"/>
          <w:szCs w:val="20"/>
          <w:lang w:eastAsia="zh-CN"/>
        </w:rPr>
        <w:t>件</w:t>
      </w:r>
      <w:r>
        <w:rPr>
          <w:rFonts w:ascii="华文中宋" w:eastAsia="华文中宋" w:hAnsi="华文中宋" w:hint="eastAsia"/>
          <w:sz w:val="20"/>
          <w:szCs w:val="20"/>
          <w:lang w:eastAsia="zh-CN"/>
        </w:rPr>
        <w:t>不</w:t>
      </w:r>
      <w:r>
        <w:rPr>
          <w:rFonts w:ascii="华文中宋" w:eastAsia="华文中宋" w:hAnsi="华文中宋"/>
          <w:sz w:val="20"/>
          <w:szCs w:val="20"/>
          <w:lang w:eastAsia="zh-CN"/>
        </w:rPr>
        <w:t>再采用</w:t>
      </w:r>
      <w:r>
        <w:rPr>
          <w:rFonts w:ascii="华文中宋" w:eastAsia="华文中宋" w:hAnsi="华文中宋" w:hint="eastAsia"/>
          <w:sz w:val="20"/>
          <w:szCs w:val="20"/>
          <w:lang w:eastAsia="zh-CN"/>
        </w:rPr>
        <w:t>生</w:t>
      </w:r>
      <w:r>
        <w:rPr>
          <w:rFonts w:ascii="华文中宋" w:eastAsia="华文中宋" w:hAnsi="华文中宋"/>
          <w:sz w:val="20"/>
          <w:szCs w:val="20"/>
          <w:lang w:eastAsia="zh-CN"/>
        </w:rPr>
        <w:t>成注册码</w:t>
      </w:r>
      <w:r>
        <w:rPr>
          <w:rFonts w:ascii="华文中宋" w:eastAsia="华文中宋" w:hAnsi="华文中宋" w:hint="eastAsia"/>
          <w:sz w:val="20"/>
          <w:szCs w:val="20"/>
          <w:lang w:eastAsia="zh-CN"/>
        </w:rPr>
        <w:t>的方</w:t>
      </w:r>
      <w:r>
        <w:rPr>
          <w:rFonts w:ascii="华文中宋" w:eastAsia="华文中宋" w:hAnsi="华文中宋"/>
          <w:sz w:val="20"/>
          <w:szCs w:val="20"/>
          <w:lang w:eastAsia="zh-CN"/>
        </w:rPr>
        <w:t>式授权，</w:t>
      </w:r>
      <w:r>
        <w:rPr>
          <w:rFonts w:ascii="华文中宋" w:eastAsia="华文中宋" w:hAnsi="华文中宋" w:hint="eastAsia"/>
          <w:sz w:val="20"/>
          <w:szCs w:val="20"/>
          <w:lang w:eastAsia="zh-CN"/>
        </w:rPr>
        <w:t xml:space="preserve"> 改</w:t>
      </w:r>
      <w:r>
        <w:rPr>
          <w:rFonts w:ascii="华文中宋" w:eastAsia="华文中宋" w:hAnsi="华文中宋"/>
          <w:sz w:val="20"/>
          <w:szCs w:val="20"/>
          <w:lang w:eastAsia="zh-CN"/>
        </w:rPr>
        <w:t>采用</w:t>
      </w:r>
      <w:r>
        <w:rPr>
          <w:rFonts w:ascii="华文中宋" w:eastAsia="华文中宋" w:hAnsi="华文中宋" w:hint="eastAsia"/>
          <w:sz w:val="20"/>
          <w:szCs w:val="20"/>
          <w:lang w:eastAsia="zh-CN"/>
        </w:rPr>
        <w:t>硬</w:t>
      </w:r>
      <w:r>
        <w:rPr>
          <w:rFonts w:ascii="华文中宋" w:eastAsia="华文中宋" w:hAnsi="华文中宋"/>
          <w:sz w:val="20"/>
          <w:szCs w:val="20"/>
          <w:lang w:eastAsia="zh-CN"/>
        </w:rPr>
        <w:t>件</w:t>
      </w:r>
      <w:r>
        <w:rPr>
          <w:rFonts w:ascii="华文中宋" w:eastAsia="华文中宋" w:hAnsi="华文中宋" w:hint="eastAsia"/>
          <w:sz w:val="20"/>
          <w:szCs w:val="20"/>
          <w:lang w:eastAsia="zh-CN"/>
        </w:rPr>
        <w:t>加密</w:t>
      </w:r>
      <w:r>
        <w:rPr>
          <w:rFonts w:ascii="华文中宋" w:eastAsia="华文中宋" w:hAnsi="华文中宋"/>
          <w:sz w:val="20"/>
          <w:szCs w:val="20"/>
          <w:lang w:eastAsia="zh-CN"/>
        </w:rPr>
        <w:t>狗的方式进行授权。</w:t>
      </w:r>
      <w:r>
        <w:rPr>
          <w:rFonts w:ascii="华文中宋" w:eastAsia="华文中宋" w:hAnsi="华文中宋" w:hint="eastAsia"/>
          <w:sz w:val="20"/>
          <w:szCs w:val="20"/>
          <w:lang w:eastAsia="zh-CN"/>
        </w:rPr>
        <w:t>加</w:t>
      </w:r>
      <w:r>
        <w:rPr>
          <w:rFonts w:ascii="华文中宋" w:eastAsia="华文中宋" w:hAnsi="华文中宋"/>
          <w:sz w:val="20"/>
          <w:szCs w:val="20"/>
          <w:lang w:eastAsia="zh-CN"/>
        </w:rPr>
        <w:t>密</w:t>
      </w:r>
      <w:r>
        <w:rPr>
          <w:rFonts w:ascii="华文中宋" w:eastAsia="华文中宋" w:hAnsi="华文中宋" w:hint="eastAsia"/>
          <w:sz w:val="20"/>
          <w:szCs w:val="20"/>
          <w:lang w:eastAsia="zh-CN"/>
        </w:rPr>
        <w:t>U盘</w:t>
      </w:r>
      <w:r>
        <w:rPr>
          <w:rFonts w:ascii="华文中宋" w:eastAsia="华文中宋" w:hAnsi="华文中宋"/>
          <w:sz w:val="20"/>
          <w:szCs w:val="20"/>
          <w:lang w:eastAsia="zh-CN"/>
        </w:rPr>
        <w:t>会随软件光盘一起发货。</w:t>
      </w:r>
      <w:r w:rsidR="007C1A61">
        <w:rPr>
          <w:rFonts w:ascii="华文中宋" w:eastAsia="华文中宋" w:hAnsi="华文中宋" w:hint="eastAsia"/>
          <w:sz w:val="20"/>
          <w:szCs w:val="20"/>
          <w:lang w:eastAsia="zh-CN"/>
        </w:rPr>
        <w:t>授权</w:t>
      </w:r>
      <w:r w:rsidR="007C1A61">
        <w:rPr>
          <w:rFonts w:ascii="华文中宋" w:eastAsia="华文中宋" w:hAnsi="华文中宋"/>
          <w:sz w:val="20"/>
          <w:szCs w:val="20"/>
          <w:lang w:eastAsia="zh-CN"/>
        </w:rPr>
        <w:t>与现场</w:t>
      </w:r>
      <w:r w:rsidR="007C1A61">
        <w:rPr>
          <w:rFonts w:ascii="华文中宋" w:eastAsia="华文中宋" w:hAnsi="华文中宋" w:hint="eastAsia"/>
          <w:sz w:val="20"/>
          <w:szCs w:val="20"/>
          <w:lang w:eastAsia="zh-CN"/>
        </w:rPr>
        <w:t>SEED服务</w:t>
      </w:r>
      <w:r w:rsidR="007C1A61">
        <w:rPr>
          <w:rFonts w:ascii="华文中宋" w:eastAsia="华文中宋" w:hAnsi="华文中宋"/>
          <w:sz w:val="20"/>
          <w:szCs w:val="20"/>
          <w:lang w:eastAsia="zh-CN"/>
        </w:rPr>
        <w:t>器</w:t>
      </w:r>
      <w:r w:rsidR="00DA35BF">
        <w:rPr>
          <w:rFonts w:ascii="华文中宋" w:eastAsia="华文中宋" w:hAnsi="华文中宋" w:hint="eastAsia"/>
          <w:sz w:val="20"/>
          <w:szCs w:val="20"/>
          <w:lang w:eastAsia="zh-CN"/>
        </w:rPr>
        <w:t>将</w:t>
      </w:r>
      <w:r w:rsidR="007C1A61">
        <w:rPr>
          <w:rFonts w:ascii="华文中宋" w:eastAsia="华文中宋" w:hAnsi="华文中宋"/>
          <w:sz w:val="20"/>
          <w:szCs w:val="20"/>
          <w:lang w:eastAsia="zh-CN"/>
        </w:rPr>
        <w:t>不再绑定，</w:t>
      </w:r>
      <w:r w:rsidR="007C1A61">
        <w:rPr>
          <w:rFonts w:ascii="华文中宋" w:eastAsia="华文中宋" w:hAnsi="华文中宋" w:hint="eastAsia"/>
          <w:sz w:val="20"/>
          <w:szCs w:val="20"/>
          <w:lang w:eastAsia="zh-CN"/>
        </w:rPr>
        <w:t>对</w:t>
      </w:r>
      <w:r w:rsidR="007C1A61">
        <w:rPr>
          <w:rFonts w:ascii="华文中宋" w:eastAsia="华文中宋" w:hAnsi="华文中宋"/>
          <w:sz w:val="20"/>
          <w:szCs w:val="20"/>
          <w:lang w:eastAsia="zh-CN"/>
        </w:rPr>
        <w:t>于</w:t>
      </w:r>
      <w:r>
        <w:rPr>
          <w:rFonts w:ascii="华文中宋" w:eastAsia="华文中宋" w:hAnsi="华文中宋"/>
          <w:sz w:val="20"/>
          <w:szCs w:val="20"/>
          <w:lang w:eastAsia="zh-CN"/>
        </w:rPr>
        <w:t>更换</w:t>
      </w:r>
      <w:r>
        <w:rPr>
          <w:rFonts w:ascii="华文中宋" w:eastAsia="华文中宋" w:hAnsi="华文中宋" w:hint="eastAsia"/>
          <w:sz w:val="20"/>
          <w:szCs w:val="20"/>
          <w:lang w:eastAsia="zh-CN"/>
        </w:rPr>
        <w:t>SEED服</w:t>
      </w:r>
      <w:r w:rsidR="007C1A61">
        <w:rPr>
          <w:rFonts w:ascii="华文中宋" w:eastAsia="华文中宋" w:hAnsi="华文中宋"/>
          <w:sz w:val="20"/>
          <w:szCs w:val="20"/>
          <w:lang w:eastAsia="zh-CN"/>
        </w:rPr>
        <w:t>务器，</w:t>
      </w:r>
      <w:r w:rsidR="007C1A61">
        <w:rPr>
          <w:rFonts w:ascii="华文中宋" w:eastAsia="华文中宋" w:hAnsi="华文中宋" w:hint="eastAsia"/>
          <w:sz w:val="20"/>
          <w:szCs w:val="20"/>
          <w:lang w:eastAsia="zh-CN"/>
        </w:rPr>
        <w:t>调整</w:t>
      </w:r>
      <w:r w:rsidR="007C1A61">
        <w:rPr>
          <w:rFonts w:ascii="华文中宋" w:eastAsia="华文中宋" w:hAnsi="华文中宋"/>
          <w:sz w:val="20"/>
          <w:szCs w:val="20"/>
          <w:lang w:eastAsia="zh-CN"/>
        </w:rPr>
        <w:t>项目</w:t>
      </w:r>
      <w:r w:rsidR="007C1A61">
        <w:rPr>
          <w:rFonts w:ascii="华文中宋" w:eastAsia="华文中宋" w:hAnsi="华文中宋" w:hint="eastAsia"/>
          <w:sz w:val="20"/>
          <w:szCs w:val="20"/>
          <w:lang w:eastAsia="zh-CN"/>
        </w:rPr>
        <w:t>应用</w:t>
      </w:r>
      <w:r w:rsidR="007C1A61">
        <w:rPr>
          <w:rFonts w:ascii="华文中宋" w:eastAsia="华文中宋" w:hAnsi="华文中宋"/>
          <w:sz w:val="20"/>
          <w:szCs w:val="20"/>
          <w:lang w:eastAsia="zh-CN"/>
        </w:rPr>
        <w:t>等操作</w:t>
      </w:r>
      <w:r w:rsidR="00DA35BF">
        <w:rPr>
          <w:rFonts w:ascii="华文中宋" w:eastAsia="华文中宋" w:hAnsi="华文中宋" w:hint="eastAsia"/>
          <w:sz w:val="20"/>
          <w:szCs w:val="20"/>
          <w:lang w:eastAsia="zh-CN"/>
        </w:rPr>
        <w:t>会</w:t>
      </w:r>
      <w:r w:rsidR="007C1A61">
        <w:rPr>
          <w:rFonts w:ascii="华文中宋" w:eastAsia="华文中宋" w:hAnsi="华文中宋" w:hint="eastAsia"/>
          <w:sz w:val="20"/>
          <w:szCs w:val="20"/>
          <w:lang w:eastAsia="zh-CN"/>
        </w:rPr>
        <w:t>更</w:t>
      </w:r>
      <w:r w:rsidR="007C1A61">
        <w:rPr>
          <w:rFonts w:ascii="华文中宋" w:eastAsia="华文中宋" w:hAnsi="华文中宋"/>
          <w:sz w:val="20"/>
          <w:szCs w:val="20"/>
          <w:lang w:eastAsia="zh-CN"/>
        </w:rPr>
        <w:t>加灵活</w:t>
      </w:r>
      <w:r w:rsidR="007C1A61">
        <w:rPr>
          <w:rFonts w:ascii="华文中宋" w:eastAsia="华文中宋" w:hAnsi="华文中宋" w:hint="eastAsia"/>
          <w:sz w:val="20"/>
          <w:szCs w:val="20"/>
          <w:lang w:eastAsia="zh-CN"/>
        </w:rPr>
        <w:t>。</w:t>
      </w:r>
      <w:r>
        <w:rPr>
          <w:rFonts w:ascii="华文中宋" w:eastAsia="华文中宋" w:hAnsi="华文中宋" w:hint="eastAsia"/>
          <w:sz w:val="20"/>
          <w:szCs w:val="20"/>
          <w:lang w:eastAsia="zh-CN"/>
        </w:rPr>
        <w:t xml:space="preserve"> </w:t>
      </w:r>
    </w:p>
    <w:p w:rsidR="00554314" w:rsidRPr="00554314" w:rsidRDefault="00554314" w:rsidP="007E6591">
      <w:pPr>
        <w:pStyle w:val="ListParagraph"/>
        <w:numPr>
          <w:ilvl w:val="0"/>
          <w:numId w:val="21"/>
        </w:numPr>
        <w:ind w:firstLineChars="0"/>
        <w:rPr>
          <w:rFonts w:ascii="华文中宋" w:eastAsia="华文中宋" w:hAnsi="华文中宋"/>
          <w:b/>
          <w:sz w:val="20"/>
          <w:szCs w:val="20"/>
          <w:lang w:eastAsia="zh-CN"/>
        </w:rPr>
      </w:pPr>
      <w:r w:rsidRPr="00554314">
        <w:rPr>
          <w:rFonts w:ascii="华文中宋" w:eastAsia="华文中宋" w:hAnsi="华文中宋" w:hint="eastAsia"/>
          <w:b/>
          <w:sz w:val="20"/>
          <w:szCs w:val="20"/>
          <w:lang w:eastAsia="zh-CN"/>
        </w:rPr>
        <w:t>数据</w:t>
      </w:r>
      <w:r w:rsidRPr="00554314">
        <w:rPr>
          <w:rFonts w:ascii="华文中宋" w:eastAsia="华文中宋" w:hAnsi="华文中宋"/>
          <w:b/>
          <w:sz w:val="20"/>
          <w:szCs w:val="20"/>
          <w:lang w:eastAsia="zh-CN"/>
        </w:rPr>
        <w:t>库及</w:t>
      </w:r>
      <w:r w:rsidRPr="00554314">
        <w:rPr>
          <w:rFonts w:ascii="华文中宋" w:eastAsia="华文中宋" w:hAnsi="华文中宋" w:hint="eastAsia"/>
          <w:b/>
          <w:sz w:val="20"/>
          <w:szCs w:val="20"/>
          <w:lang w:eastAsia="zh-CN"/>
        </w:rPr>
        <w:t>W</w:t>
      </w:r>
      <w:r w:rsidRPr="00554314">
        <w:rPr>
          <w:rFonts w:ascii="华文中宋" w:eastAsia="华文中宋" w:hAnsi="华文中宋"/>
          <w:b/>
          <w:sz w:val="20"/>
          <w:szCs w:val="20"/>
          <w:lang w:eastAsia="zh-CN"/>
        </w:rPr>
        <w:t>eb</w:t>
      </w:r>
      <w:r w:rsidRPr="00554314">
        <w:rPr>
          <w:rFonts w:ascii="华文中宋" w:eastAsia="华文中宋" w:hAnsi="华文中宋" w:hint="eastAsia"/>
          <w:b/>
          <w:sz w:val="20"/>
          <w:szCs w:val="20"/>
          <w:lang w:eastAsia="zh-CN"/>
        </w:rPr>
        <w:t>服务</w:t>
      </w:r>
      <w:r w:rsidRPr="00554314">
        <w:rPr>
          <w:rFonts w:ascii="华文中宋" w:eastAsia="华文中宋" w:hAnsi="华文中宋"/>
          <w:b/>
          <w:sz w:val="20"/>
          <w:szCs w:val="20"/>
          <w:lang w:eastAsia="zh-CN"/>
        </w:rPr>
        <w:t>升级：</w:t>
      </w:r>
      <w:r w:rsidR="007E6591">
        <w:rPr>
          <w:rFonts w:ascii="华文中宋" w:eastAsia="华文中宋" w:hAnsi="华文中宋" w:hint="eastAsia"/>
          <w:b/>
          <w:sz w:val="20"/>
          <w:szCs w:val="20"/>
          <w:lang w:eastAsia="zh-CN"/>
        </w:rPr>
        <w:t xml:space="preserve"> </w:t>
      </w:r>
      <w:r w:rsidR="007E6591" w:rsidRPr="007E6591">
        <w:rPr>
          <w:rFonts w:ascii="华文中宋" w:eastAsia="华文中宋" w:hAnsi="华文中宋" w:hint="eastAsia"/>
          <w:sz w:val="20"/>
          <w:szCs w:val="20"/>
          <w:lang w:eastAsia="zh-CN"/>
        </w:rPr>
        <w:t>SEED应用</w:t>
      </w:r>
      <w:r w:rsidR="007E6591" w:rsidRPr="007E6591">
        <w:rPr>
          <w:rFonts w:ascii="华文中宋" w:eastAsia="华文中宋" w:hAnsi="华文中宋"/>
          <w:sz w:val="20"/>
          <w:szCs w:val="20"/>
          <w:lang w:eastAsia="zh-CN"/>
        </w:rPr>
        <w:t>的</w:t>
      </w:r>
      <w:r w:rsidR="007E6591" w:rsidRPr="007E6591">
        <w:rPr>
          <w:rFonts w:ascii="华文中宋" w:eastAsia="华文中宋" w:hAnsi="华文中宋" w:hint="eastAsia"/>
          <w:sz w:val="20"/>
          <w:szCs w:val="20"/>
          <w:lang w:eastAsia="zh-CN"/>
        </w:rPr>
        <w:t>M</w:t>
      </w:r>
      <w:r w:rsidR="007E6591" w:rsidRPr="007E6591">
        <w:rPr>
          <w:rFonts w:ascii="华文中宋" w:eastAsia="华文中宋" w:hAnsi="华文中宋"/>
          <w:sz w:val="20"/>
          <w:szCs w:val="20"/>
          <w:lang w:eastAsia="zh-CN"/>
        </w:rPr>
        <w:t>ySQL数据库</w:t>
      </w:r>
      <w:r w:rsidR="007E6591" w:rsidRPr="007E6591">
        <w:rPr>
          <w:rFonts w:ascii="华文中宋" w:eastAsia="华文中宋" w:hAnsi="华文中宋" w:hint="eastAsia"/>
          <w:sz w:val="20"/>
          <w:szCs w:val="20"/>
          <w:lang w:eastAsia="zh-CN"/>
        </w:rPr>
        <w:t>及</w:t>
      </w:r>
      <w:r w:rsidR="007E6591" w:rsidRPr="007E6591">
        <w:rPr>
          <w:rFonts w:ascii="华文中宋" w:eastAsia="华文中宋" w:hAnsi="华文中宋"/>
          <w:sz w:val="20"/>
          <w:szCs w:val="20"/>
          <w:lang w:eastAsia="zh-CN"/>
        </w:rPr>
        <w:t>Apache Web</w:t>
      </w:r>
      <w:r w:rsidR="007E6591" w:rsidRPr="007E6591">
        <w:rPr>
          <w:rFonts w:ascii="华文中宋" w:eastAsia="华文中宋" w:hAnsi="华文中宋" w:hint="eastAsia"/>
          <w:sz w:val="20"/>
          <w:szCs w:val="20"/>
          <w:lang w:eastAsia="zh-CN"/>
        </w:rPr>
        <w:t>服</w:t>
      </w:r>
      <w:r w:rsidR="007E6591" w:rsidRPr="007E6591">
        <w:rPr>
          <w:rFonts w:ascii="华文中宋" w:eastAsia="华文中宋" w:hAnsi="华文中宋"/>
          <w:sz w:val="20"/>
          <w:szCs w:val="20"/>
          <w:lang w:eastAsia="zh-CN"/>
        </w:rPr>
        <w:t>务软件</w:t>
      </w:r>
      <w:r w:rsidR="007E6591" w:rsidRPr="007E6591">
        <w:rPr>
          <w:rFonts w:ascii="华文中宋" w:eastAsia="华文中宋" w:hAnsi="华文中宋" w:hint="eastAsia"/>
          <w:sz w:val="20"/>
          <w:szCs w:val="20"/>
          <w:lang w:eastAsia="zh-CN"/>
        </w:rPr>
        <w:t>均</w:t>
      </w:r>
      <w:r w:rsidR="007E6591" w:rsidRPr="007E6591">
        <w:rPr>
          <w:rFonts w:ascii="华文中宋" w:eastAsia="华文中宋" w:hAnsi="华文中宋"/>
          <w:sz w:val="20"/>
          <w:szCs w:val="20"/>
          <w:lang w:eastAsia="zh-CN"/>
        </w:rPr>
        <w:t>做了</w:t>
      </w:r>
      <w:r w:rsidR="007E6591" w:rsidRPr="007E6591">
        <w:rPr>
          <w:rFonts w:ascii="华文中宋" w:eastAsia="华文中宋" w:hAnsi="华文中宋" w:hint="eastAsia"/>
          <w:sz w:val="20"/>
          <w:szCs w:val="20"/>
          <w:lang w:eastAsia="zh-CN"/>
        </w:rPr>
        <w:t>升</w:t>
      </w:r>
      <w:r w:rsidR="007E6591" w:rsidRPr="007E6591">
        <w:rPr>
          <w:rFonts w:ascii="华文中宋" w:eastAsia="华文中宋" w:hAnsi="华文中宋"/>
          <w:sz w:val="20"/>
          <w:szCs w:val="20"/>
          <w:lang w:eastAsia="zh-CN"/>
        </w:rPr>
        <w:t>级及优化，</w:t>
      </w:r>
      <w:r w:rsidR="00DA35BF">
        <w:rPr>
          <w:rFonts w:ascii="华文中宋" w:eastAsia="华文中宋" w:hAnsi="华文中宋" w:hint="eastAsia"/>
          <w:sz w:val="20"/>
          <w:szCs w:val="20"/>
          <w:lang w:eastAsia="zh-CN"/>
        </w:rPr>
        <w:t>数据</w:t>
      </w:r>
      <w:r w:rsidR="00DA35BF">
        <w:rPr>
          <w:rFonts w:ascii="华文中宋" w:eastAsia="华文中宋" w:hAnsi="华文中宋"/>
          <w:sz w:val="20"/>
          <w:szCs w:val="20"/>
          <w:lang w:eastAsia="zh-CN"/>
        </w:rPr>
        <w:t>处理更</w:t>
      </w:r>
      <w:r w:rsidR="00DA35BF">
        <w:rPr>
          <w:rFonts w:ascii="华文中宋" w:eastAsia="华文中宋" w:hAnsi="华文中宋" w:hint="eastAsia"/>
          <w:sz w:val="20"/>
          <w:szCs w:val="20"/>
          <w:lang w:eastAsia="zh-CN"/>
        </w:rPr>
        <w:t>加高</w:t>
      </w:r>
      <w:r w:rsidR="00DA35BF">
        <w:rPr>
          <w:rFonts w:ascii="华文中宋" w:eastAsia="华文中宋" w:hAnsi="华文中宋"/>
          <w:sz w:val="20"/>
          <w:szCs w:val="20"/>
          <w:lang w:eastAsia="zh-CN"/>
        </w:rPr>
        <w:t>速，Web</w:t>
      </w:r>
      <w:r w:rsidR="00DA35BF">
        <w:rPr>
          <w:rFonts w:ascii="华文中宋" w:eastAsia="华文中宋" w:hAnsi="华文中宋" w:hint="eastAsia"/>
          <w:sz w:val="20"/>
          <w:szCs w:val="20"/>
          <w:lang w:eastAsia="zh-CN"/>
        </w:rPr>
        <w:t>服务</w:t>
      </w:r>
      <w:r w:rsidR="00DA35BF">
        <w:rPr>
          <w:rFonts w:ascii="华文中宋" w:eastAsia="华文中宋" w:hAnsi="华文中宋"/>
          <w:sz w:val="20"/>
          <w:szCs w:val="20"/>
          <w:lang w:eastAsia="zh-CN"/>
        </w:rPr>
        <w:t>更</w:t>
      </w:r>
      <w:r w:rsidR="00DA35BF">
        <w:rPr>
          <w:rFonts w:ascii="华文中宋" w:eastAsia="华文中宋" w:hAnsi="华文中宋" w:hint="eastAsia"/>
          <w:sz w:val="20"/>
          <w:szCs w:val="20"/>
          <w:lang w:eastAsia="zh-CN"/>
        </w:rPr>
        <w:t>加稳定</w:t>
      </w:r>
      <w:r w:rsidR="00DA35BF">
        <w:rPr>
          <w:rFonts w:ascii="华文中宋" w:eastAsia="华文中宋" w:hAnsi="华文中宋"/>
          <w:sz w:val="20"/>
          <w:szCs w:val="20"/>
          <w:lang w:eastAsia="zh-CN"/>
        </w:rPr>
        <w:t>。</w:t>
      </w:r>
    </w:p>
    <w:p w:rsidR="00FD19E0" w:rsidRDefault="00FD19E0" w:rsidP="000B5E70">
      <w:pPr>
        <w:ind w:leftChars="350" w:left="840" w:firstLineChars="16" w:firstLine="32"/>
        <w:rPr>
          <w:rFonts w:ascii="华文中宋" w:eastAsia="华文中宋" w:hAnsi="华文中宋"/>
          <w:sz w:val="20"/>
          <w:szCs w:val="20"/>
          <w:lang w:eastAsia="zh-CN"/>
        </w:rPr>
      </w:pPr>
    </w:p>
    <w:p w:rsidR="0073283C" w:rsidRDefault="0073283C" w:rsidP="0073283C">
      <w:pPr>
        <w:ind w:firstLineChars="350" w:firstLine="841"/>
        <w:rPr>
          <w:rFonts w:ascii="华文中宋" w:eastAsia="华文中宋" w:hAnsi="华文中宋"/>
          <w:b/>
          <w:color w:val="0070C0"/>
          <w:lang w:eastAsia="zh-CN"/>
        </w:rPr>
      </w:pPr>
      <w:r w:rsidRPr="001C1E54">
        <w:rPr>
          <w:rFonts w:ascii="华文中宋" w:eastAsia="华文中宋" w:hAnsi="华文中宋"/>
          <w:b/>
          <w:color w:val="0070C0"/>
          <w:lang w:eastAsia="zh-CN"/>
        </w:rPr>
        <w:t>功能</w:t>
      </w:r>
      <w:r>
        <w:rPr>
          <w:rFonts w:ascii="华文中宋" w:eastAsia="华文中宋" w:hAnsi="华文中宋" w:hint="eastAsia"/>
          <w:b/>
          <w:color w:val="0070C0"/>
          <w:lang w:eastAsia="zh-CN"/>
        </w:rPr>
        <w:t>概述</w:t>
      </w:r>
    </w:p>
    <w:p w:rsidR="0073283C" w:rsidRDefault="0073283C" w:rsidP="000B5E70">
      <w:pPr>
        <w:ind w:leftChars="350" w:left="840" w:firstLineChars="16" w:firstLine="32"/>
        <w:rPr>
          <w:rFonts w:ascii="华文中宋" w:eastAsia="华文中宋" w:hAnsi="华文中宋"/>
          <w:sz w:val="20"/>
          <w:szCs w:val="20"/>
          <w:lang w:eastAsia="zh-CN"/>
        </w:rPr>
      </w:pPr>
    </w:p>
    <w:p w:rsidR="00963CC4" w:rsidRPr="0073283C" w:rsidRDefault="00963CC4" w:rsidP="00432638">
      <w:pPr>
        <w:rPr>
          <w:rFonts w:ascii="华文中宋" w:eastAsia="华文中宋" w:hAnsi="华文中宋"/>
          <w:sz w:val="20"/>
          <w:szCs w:val="20"/>
          <w:lang w:eastAsia="zh-CN"/>
        </w:rPr>
      </w:pPr>
    </w:p>
    <w:p w:rsidR="00081359" w:rsidRDefault="003F37AC" w:rsidP="003F37AC">
      <w:pPr>
        <w:tabs>
          <w:tab w:val="num" w:pos="720"/>
        </w:tabs>
        <w:ind w:left="-23"/>
        <w:rPr>
          <w:rFonts w:ascii="华文中宋" w:eastAsia="华文中宋" w:hAnsi="华文中宋"/>
          <w:sz w:val="20"/>
          <w:szCs w:val="20"/>
          <w:lang w:eastAsia="zh-CN"/>
        </w:rPr>
      </w:pPr>
      <w:r>
        <w:rPr>
          <w:rFonts w:ascii="华文中宋" w:eastAsia="华文中宋" w:hAnsi="华文中宋"/>
          <w:szCs w:val="21"/>
          <w:lang w:eastAsia="zh-CN"/>
        </w:rPr>
        <w:tab/>
        <w:t xml:space="preserve">  </w:t>
      </w:r>
      <w:bookmarkStart w:id="0" w:name="OLE_LINK1"/>
      <w:bookmarkStart w:id="1" w:name="OLE_LINK2"/>
      <w:r w:rsidRPr="003F37AC">
        <w:rPr>
          <w:rFonts w:ascii="华文中宋" w:eastAsia="华文中宋" w:hAnsi="华文中宋" w:hint="eastAsia"/>
          <w:sz w:val="20"/>
          <w:szCs w:val="20"/>
          <w:lang w:eastAsia="zh-CN"/>
        </w:rPr>
        <w:t>SEED</w:t>
      </w:r>
      <w:r w:rsidRPr="003F37AC">
        <w:rPr>
          <w:rFonts w:ascii="华文中宋" w:eastAsia="华文中宋" w:hAnsi="华文中宋"/>
          <w:sz w:val="20"/>
          <w:szCs w:val="20"/>
          <w:lang w:eastAsia="zh-CN"/>
        </w:rPr>
        <w:t>由几</w:t>
      </w:r>
      <w:bookmarkEnd w:id="0"/>
      <w:bookmarkEnd w:id="1"/>
      <w:r w:rsidRPr="003F37AC">
        <w:rPr>
          <w:rFonts w:ascii="华文中宋" w:eastAsia="华文中宋" w:hAnsi="华文中宋"/>
          <w:sz w:val="20"/>
          <w:szCs w:val="20"/>
          <w:lang w:eastAsia="zh-CN"/>
        </w:rPr>
        <w:t>个主要</w:t>
      </w:r>
      <w:r w:rsidRPr="003F37AC">
        <w:rPr>
          <w:rFonts w:ascii="华文中宋" w:eastAsia="华文中宋" w:hAnsi="华文中宋" w:hint="eastAsia"/>
          <w:sz w:val="20"/>
          <w:szCs w:val="20"/>
          <w:lang w:eastAsia="zh-CN"/>
        </w:rPr>
        <w:t>的</w:t>
      </w:r>
      <w:r w:rsidR="00432638">
        <w:rPr>
          <w:rFonts w:ascii="华文中宋" w:eastAsia="华文中宋" w:hAnsi="华文中宋"/>
          <w:sz w:val="20"/>
          <w:szCs w:val="20"/>
          <w:lang w:eastAsia="zh-CN"/>
        </w:rPr>
        <w:t>功能模块组成，包括能耗概览，能耗统计，能耗分析</w:t>
      </w:r>
      <w:r w:rsidR="00432638">
        <w:rPr>
          <w:rFonts w:ascii="华文中宋" w:eastAsia="华文中宋" w:hAnsi="华文中宋" w:hint="eastAsia"/>
          <w:sz w:val="20"/>
          <w:szCs w:val="20"/>
          <w:lang w:eastAsia="zh-CN"/>
        </w:rPr>
        <w:t>，</w:t>
      </w:r>
      <w:r w:rsidRPr="003F37AC">
        <w:rPr>
          <w:rFonts w:ascii="华文中宋" w:eastAsia="华文中宋" w:hAnsi="华文中宋"/>
          <w:sz w:val="20"/>
          <w:szCs w:val="20"/>
          <w:lang w:eastAsia="zh-CN"/>
        </w:rPr>
        <w:t>能耗报警</w:t>
      </w:r>
      <w:r w:rsidRPr="003F37AC">
        <w:rPr>
          <w:rFonts w:ascii="华文中宋" w:eastAsia="华文中宋" w:hAnsi="华文中宋" w:hint="eastAsia"/>
          <w:sz w:val="20"/>
          <w:szCs w:val="20"/>
          <w:lang w:eastAsia="zh-CN"/>
        </w:rPr>
        <w:t>，</w:t>
      </w:r>
      <w:r w:rsidRPr="003F37AC">
        <w:rPr>
          <w:rFonts w:ascii="华文中宋" w:eastAsia="华文中宋" w:hAnsi="华文中宋"/>
          <w:sz w:val="20"/>
          <w:szCs w:val="20"/>
          <w:lang w:eastAsia="zh-CN"/>
        </w:rPr>
        <w:t>趋势</w:t>
      </w:r>
      <w:r w:rsidRPr="003F37AC">
        <w:rPr>
          <w:rFonts w:ascii="华文中宋" w:eastAsia="华文中宋" w:hAnsi="华文中宋" w:hint="eastAsia"/>
          <w:sz w:val="20"/>
          <w:szCs w:val="20"/>
          <w:lang w:eastAsia="zh-CN"/>
        </w:rPr>
        <w:t>和</w:t>
      </w:r>
      <w:r w:rsidRPr="003F37AC">
        <w:rPr>
          <w:rFonts w:ascii="华文中宋" w:eastAsia="华文中宋" w:hAnsi="华文中宋"/>
          <w:sz w:val="20"/>
          <w:szCs w:val="20"/>
          <w:lang w:eastAsia="zh-CN"/>
        </w:rPr>
        <w:t>系统设</w:t>
      </w:r>
    </w:p>
    <w:p w:rsidR="00692BD5" w:rsidRDefault="00081359" w:rsidP="00432638">
      <w:pPr>
        <w:tabs>
          <w:tab w:val="num" w:pos="720"/>
        </w:tabs>
        <w:ind w:left="-23" w:firstLineChars="450" w:firstLine="900"/>
        <w:rPr>
          <w:rFonts w:ascii="华文中宋" w:eastAsia="华文中宋" w:hAnsi="华文中宋"/>
          <w:sz w:val="20"/>
          <w:szCs w:val="20"/>
          <w:lang w:eastAsia="zh-CN"/>
        </w:rPr>
      </w:pPr>
      <w:r>
        <w:rPr>
          <w:rFonts w:ascii="华文中宋" w:eastAsia="华文中宋" w:hAnsi="华文中宋" w:hint="eastAsia"/>
          <w:sz w:val="20"/>
          <w:szCs w:val="20"/>
          <w:lang w:eastAsia="zh-CN"/>
        </w:rPr>
        <w:t>置</w:t>
      </w:r>
      <w:r w:rsidR="003F37AC" w:rsidRPr="003F37AC">
        <w:rPr>
          <w:rFonts w:ascii="华文中宋" w:eastAsia="华文中宋" w:hAnsi="华文中宋" w:hint="eastAsia"/>
          <w:sz w:val="20"/>
          <w:szCs w:val="20"/>
          <w:lang w:eastAsia="zh-CN"/>
        </w:rPr>
        <w:t>。</w:t>
      </w:r>
    </w:p>
    <w:p w:rsidR="00705450" w:rsidRPr="003F37AC" w:rsidRDefault="00705450" w:rsidP="003F37AC">
      <w:pPr>
        <w:tabs>
          <w:tab w:val="num" w:pos="720"/>
        </w:tabs>
        <w:ind w:left="-23"/>
        <w:rPr>
          <w:rFonts w:ascii="宋体" w:hAnsi="宋体"/>
          <w:sz w:val="20"/>
          <w:szCs w:val="20"/>
          <w:lang w:eastAsia="zh-CN"/>
        </w:rPr>
      </w:pPr>
    </w:p>
    <w:p w:rsidR="00E17334" w:rsidRPr="00E17334" w:rsidRDefault="00E17334" w:rsidP="00E17334">
      <w:pPr>
        <w:pStyle w:val="ListParagraph"/>
        <w:numPr>
          <w:ilvl w:val="0"/>
          <w:numId w:val="20"/>
        </w:numPr>
        <w:tabs>
          <w:tab w:val="num" w:pos="720"/>
        </w:tabs>
        <w:ind w:firstLineChars="0"/>
        <w:rPr>
          <w:rFonts w:ascii="华文中宋" w:eastAsia="华文中宋" w:hAnsi="华文中宋"/>
          <w:b/>
          <w:sz w:val="20"/>
          <w:szCs w:val="20"/>
          <w:lang w:eastAsia="zh-CN"/>
        </w:rPr>
      </w:pPr>
      <w:r w:rsidRPr="00E17334">
        <w:rPr>
          <w:noProof/>
          <w:lang w:eastAsia="zh-CN"/>
        </w:rPr>
        <mc:AlternateContent>
          <mc:Choice Requires="wps">
            <w:drawing>
              <wp:anchor distT="0" distB="0" distL="114300" distR="114300" simplePos="0" relativeHeight="251659264" behindDoc="0" locked="0" layoutInCell="1" allowOverlap="1">
                <wp:simplePos x="0" y="0"/>
                <wp:positionH relativeFrom="column">
                  <wp:posOffset>5600065</wp:posOffset>
                </wp:positionH>
                <wp:positionV relativeFrom="paragraph">
                  <wp:posOffset>5607050</wp:posOffset>
                </wp:positionV>
                <wp:extent cx="770890" cy="289560"/>
                <wp:effectExtent l="0" t="0" r="0" b="0"/>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0890" cy="289560"/>
                        </a:xfrm>
                        <a:prstGeom prst="rect">
                          <a:avLst/>
                        </a:prstGeom>
                        <a:noFill/>
                      </wps:spPr>
                      <wps:txbx>
                        <w:txbxContent>
                          <w:p w:rsidR="00E17334" w:rsidRDefault="00E17334" w:rsidP="00E17334">
                            <w:pPr>
                              <w:pStyle w:val="NormalWeb"/>
                              <w:spacing w:before="0" w:beforeAutospacing="0" w:after="0" w:afterAutospacing="0"/>
                            </w:pPr>
                            <w:r w:rsidRPr="005F31E6">
                              <w:rPr>
                                <w:rFonts w:asciiTheme="minorHAnsi" w:eastAsiaTheme="minorEastAsia" w:hAnsi="Calibri" w:cstheme="minorBidi"/>
                                <w:b/>
                                <w:bCs/>
                                <w:color w:val="FFFFFF" w:themeColor="background1"/>
                                <w:kern w:val="24"/>
                              </w:rPr>
                              <w:t>ADS/ADX</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9" o:spid="_x0000_s1026" type="#_x0000_t202" style="position:absolute;left:0;text-align:left;margin-left:440.95pt;margin-top:441.5pt;width:60.7pt;height:22.8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QAcrQEAACUDAAAOAAAAZHJzL2Uyb0RvYy54bWysUkFu2zAQvBfoHwjeYyoGktiC5aBtkF6C&#10;tkCSB9AUaREVuQSXseQPtD/oqZfe+y6/I0vacYL2FuRCidzd2ZmdXVyOrmcbHdGCb/jppOJMewWt&#10;9euG399dn8w4wyR9K3vwuuFbjfxy+f7dYgi1nkIHfasjIxCP9RAa3qUUaiFQddpJnEDQnoIGopOJ&#10;rnEt2igHQne9mFbVuRggtiGC0oj0erUP8mXBN0ar9NUY1In1DSduqZyxnKt8iuVC1usoQ2fVgYZ8&#10;BQsnraemR6grmSR7iPY/KGdVBASTJgqcAGOs0kUDqTmt/lFz28mgixYaDobjmPDtYNWXzbfIbNvw&#10;OWdeOrJo9+vn7vff3Z8fbJ7HMwSsKes2UF4aP8JINhepGG5AfUdKES9y9gVI2Xkco4kuf0koo0Jy&#10;YHucuh4TU/R4cVHN5hRRFJrO5mfnxRXxXBwips8aHMs/DY9kaiEgNzeYcntZP6XkXh6ubd8/0doz&#10;yQTTuBoPelbQbknOQL433NNichZT/wnKkmQMDB8eEuEU+Fy8rzhIJS9K18PeZLNf3kvW83YvHwEA&#10;AP//AwBQSwMEFAAGAAgAAAAhAIZRvJDgAAAADAEAAA8AAABkcnMvZG93bnJldi54bWxMj8FOwzAM&#10;hu9IvENkJC6IJWulqitNpwmJE1zWbfesMW1F43RN1gWenvQEN1v+9Pv7y20wA5txcr0lCeuVAIbU&#10;WN1TK+F4eHvOgTmvSKvBEkr4Rgfb6v6uVIW2N9rjXPuWxRByhZLQeT8WnLumQ6Pcyo5I8fZpJ6N8&#10;XKeW60ndYrgZeCJExo3qKX7o1IivHTZf9dVI0PXp5zCll/C0e98n7SlrwmX+kPLxIexegHkM/g+G&#10;RT+qQxWdzvZK2rFBQp6vNxFdhjSWWggh0hTYWcImyTPgVcn/l6h+AQAA//8DAFBLAQItABQABgAI&#10;AAAAIQC2gziS/gAAAOEBAAATAAAAAAAAAAAAAAAAAAAAAABbQ29udGVudF9UeXBlc10ueG1sUEsB&#10;Ai0AFAAGAAgAAAAhADj9If/WAAAAlAEAAAsAAAAAAAAAAAAAAAAALwEAAF9yZWxzLy5yZWxzUEsB&#10;Ai0AFAAGAAgAAAAhAIuVABytAQAAJQMAAA4AAAAAAAAAAAAAAAAALgIAAGRycy9lMm9Eb2MueG1s&#10;UEsBAi0AFAAGAAgAAAAhAIZRvJDgAAAADAEAAA8AAAAAAAAAAAAAAAAABwQAAGRycy9kb3ducmV2&#10;LnhtbFBLBQYAAAAABAAEAPMAAAAUBQAAAAA=&#10;" filled="f" stroked="f">
                <v:path arrowok="t"/>
                <v:textbox style="mso-fit-shape-to-text:t">
                  <w:txbxContent>
                    <w:p w:rsidR="00E17334" w:rsidRDefault="00E17334" w:rsidP="00E17334">
                      <w:pPr>
                        <w:pStyle w:val="NormalWeb"/>
                        <w:spacing w:before="0" w:beforeAutospacing="0" w:after="0" w:afterAutospacing="0"/>
                      </w:pPr>
                      <w:r w:rsidRPr="005F31E6">
                        <w:rPr>
                          <w:rFonts w:asciiTheme="minorHAnsi" w:eastAsiaTheme="minorEastAsia" w:hAnsi="Calibri" w:cstheme="minorBidi"/>
                          <w:b/>
                          <w:bCs/>
                          <w:color w:val="FFFFFF" w:themeColor="background1"/>
                          <w:kern w:val="24"/>
                        </w:rPr>
                        <w:t>ADS/ADX</w:t>
                      </w:r>
                    </w:p>
                  </w:txbxContent>
                </v:textbox>
              </v:shape>
            </w:pict>
          </mc:Fallback>
        </mc:AlternateContent>
      </w:r>
      <w:r w:rsidRPr="00E17334">
        <w:rPr>
          <w:rFonts w:ascii="华文中宋" w:eastAsia="华文中宋" w:hAnsi="华文中宋" w:hint="eastAsia"/>
          <w:b/>
          <w:sz w:val="20"/>
          <w:szCs w:val="20"/>
          <w:lang w:eastAsia="zh-CN"/>
        </w:rPr>
        <w:t xml:space="preserve">系统设置 </w:t>
      </w:r>
    </w:p>
    <w:p w:rsidR="00081359" w:rsidRDefault="00E17334" w:rsidP="00E17334">
      <w:pPr>
        <w:tabs>
          <w:tab w:val="num" w:pos="720"/>
        </w:tabs>
        <w:ind w:left="100" w:hangingChars="50" w:hanging="100"/>
        <w:rPr>
          <w:rFonts w:ascii="华文中宋" w:eastAsia="华文中宋" w:hAnsi="华文中宋"/>
          <w:sz w:val="20"/>
          <w:szCs w:val="20"/>
          <w:lang w:eastAsia="zh-CN"/>
        </w:rPr>
      </w:pPr>
      <w:r w:rsidRPr="00E17334">
        <w:rPr>
          <w:rFonts w:ascii="华文中宋" w:eastAsia="华文中宋" w:hAnsi="华文中宋"/>
          <w:sz w:val="20"/>
          <w:szCs w:val="20"/>
          <w:lang w:eastAsia="zh-CN"/>
        </w:rPr>
        <w:t xml:space="preserve"> </w:t>
      </w:r>
      <w:r w:rsidRPr="00E17334">
        <w:rPr>
          <w:rFonts w:ascii="华文中宋" w:eastAsia="华文中宋" w:hAnsi="华文中宋"/>
          <w:sz w:val="20"/>
          <w:szCs w:val="20"/>
          <w:lang w:eastAsia="zh-CN"/>
        </w:rPr>
        <w:tab/>
      </w:r>
      <w:r w:rsidRPr="00E17334">
        <w:rPr>
          <w:rFonts w:ascii="华文中宋" w:eastAsia="华文中宋" w:hAnsi="华文中宋"/>
          <w:sz w:val="20"/>
          <w:szCs w:val="20"/>
          <w:lang w:eastAsia="zh-CN"/>
        </w:rPr>
        <w:tab/>
        <w:t xml:space="preserve">  </w:t>
      </w:r>
      <w:r w:rsidRPr="00E17334">
        <w:rPr>
          <w:rFonts w:ascii="华文中宋" w:eastAsia="华文中宋" w:hAnsi="华文中宋" w:hint="eastAsia"/>
          <w:sz w:val="20"/>
          <w:szCs w:val="20"/>
          <w:lang w:eastAsia="zh-CN"/>
        </w:rPr>
        <w:t>系统</w:t>
      </w:r>
      <w:r w:rsidRPr="00E17334">
        <w:rPr>
          <w:rFonts w:ascii="华文中宋" w:eastAsia="华文中宋" w:hAnsi="华文中宋"/>
          <w:sz w:val="20"/>
          <w:szCs w:val="20"/>
          <w:lang w:eastAsia="zh-CN"/>
        </w:rPr>
        <w:t>设置</w:t>
      </w:r>
      <w:r w:rsidRPr="00E17334">
        <w:rPr>
          <w:rFonts w:ascii="华文中宋" w:eastAsia="华文中宋" w:hAnsi="华文中宋" w:hint="eastAsia"/>
          <w:sz w:val="20"/>
          <w:szCs w:val="20"/>
          <w:lang w:eastAsia="zh-CN"/>
        </w:rPr>
        <w:t>主要</w:t>
      </w:r>
      <w:r w:rsidRPr="00E17334">
        <w:rPr>
          <w:rFonts w:ascii="华文中宋" w:eastAsia="华文中宋" w:hAnsi="华文中宋"/>
          <w:sz w:val="20"/>
          <w:szCs w:val="20"/>
          <w:lang w:eastAsia="zh-CN"/>
        </w:rPr>
        <w:t>用于系统内置参数的设置，必须先设置好这些内置参数，系统才能正常运行。</w:t>
      </w:r>
      <w:r w:rsidRPr="00E17334">
        <w:rPr>
          <w:rFonts w:ascii="华文中宋" w:eastAsia="华文中宋" w:hAnsi="华文中宋" w:hint="eastAsia"/>
          <w:sz w:val="20"/>
          <w:szCs w:val="20"/>
          <w:lang w:eastAsia="zh-CN"/>
        </w:rPr>
        <w:t>系统设置</w:t>
      </w:r>
      <w:r w:rsidRPr="00E17334">
        <w:rPr>
          <w:rFonts w:ascii="华文中宋" w:eastAsia="华文中宋" w:hAnsi="华文中宋"/>
          <w:sz w:val="20"/>
          <w:szCs w:val="20"/>
          <w:lang w:eastAsia="zh-CN"/>
        </w:rPr>
        <w:t>包括了</w:t>
      </w:r>
      <w:r w:rsidRPr="00E17334">
        <w:rPr>
          <w:rFonts w:ascii="华文中宋" w:eastAsia="华文中宋" w:hAnsi="华文中宋" w:hint="eastAsia"/>
          <w:sz w:val="20"/>
          <w:szCs w:val="20"/>
          <w:lang w:eastAsia="zh-CN"/>
        </w:rPr>
        <w:t>设备</w:t>
      </w:r>
      <w:r w:rsidRPr="00E17334">
        <w:rPr>
          <w:rFonts w:ascii="华文中宋" w:eastAsia="华文中宋" w:hAnsi="华文中宋"/>
          <w:sz w:val="20"/>
          <w:szCs w:val="20"/>
          <w:lang w:eastAsia="zh-CN"/>
        </w:rPr>
        <w:t>结</w:t>
      </w:r>
    </w:p>
    <w:p w:rsidR="00E17334" w:rsidRPr="00E17334" w:rsidRDefault="00E17334" w:rsidP="00081359">
      <w:pPr>
        <w:tabs>
          <w:tab w:val="num" w:pos="720"/>
        </w:tabs>
        <w:ind w:leftChars="50" w:left="120" w:firstLineChars="350" w:firstLine="700"/>
        <w:rPr>
          <w:rFonts w:ascii="华文中宋" w:eastAsia="华文中宋" w:hAnsi="华文中宋"/>
          <w:sz w:val="20"/>
          <w:szCs w:val="20"/>
          <w:lang w:eastAsia="zh-CN"/>
        </w:rPr>
      </w:pPr>
      <w:r w:rsidRPr="00E17334">
        <w:rPr>
          <w:rFonts w:ascii="华文中宋" w:eastAsia="华文中宋" w:hAnsi="华文中宋"/>
          <w:sz w:val="20"/>
          <w:szCs w:val="20"/>
          <w:lang w:eastAsia="zh-CN"/>
        </w:rPr>
        <w:t>构设置，点位绑定，</w:t>
      </w:r>
      <w:r w:rsidR="00FD19E0">
        <w:rPr>
          <w:rFonts w:ascii="华文中宋" w:eastAsia="华文中宋" w:hAnsi="华文中宋" w:hint="eastAsia"/>
          <w:sz w:val="20"/>
          <w:szCs w:val="20"/>
          <w:lang w:eastAsia="zh-CN"/>
        </w:rPr>
        <w:t>表达式</w:t>
      </w:r>
      <w:r w:rsidR="00FD19E0">
        <w:rPr>
          <w:rFonts w:ascii="华文中宋" w:eastAsia="华文中宋" w:hAnsi="华文中宋"/>
          <w:sz w:val="20"/>
          <w:szCs w:val="20"/>
          <w:lang w:eastAsia="zh-CN"/>
        </w:rPr>
        <w:t>设置，</w:t>
      </w:r>
      <w:r w:rsidRPr="00E17334">
        <w:rPr>
          <w:rFonts w:ascii="华文中宋" w:eastAsia="华文中宋" w:hAnsi="华文中宋"/>
          <w:sz w:val="20"/>
          <w:szCs w:val="20"/>
          <w:lang w:eastAsia="zh-CN"/>
        </w:rPr>
        <w:t>费率设置，能耗分类与分项设置，界面设置，</w:t>
      </w:r>
      <w:r w:rsidRPr="00E17334">
        <w:rPr>
          <w:rFonts w:ascii="华文中宋" w:eastAsia="华文中宋" w:hAnsi="华文中宋" w:hint="eastAsia"/>
          <w:sz w:val="20"/>
          <w:szCs w:val="20"/>
          <w:lang w:eastAsia="zh-CN"/>
        </w:rPr>
        <w:t>尖</w:t>
      </w:r>
      <w:r w:rsidRPr="00E17334">
        <w:rPr>
          <w:rFonts w:ascii="华文中宋" w:eastAsia="华文中宋" w:hAnsi="华文中宋"/>
          <w:sz w:val="20"/>
          <w:szCs w:val="20"/>
          <w:lang w:eastAsia="zh-CN"/>
        </w:rPr>
        <w:t>峰谷平</w:t>
      </w:r>
      <w:r w:rsidRPr="00E17334">
        <w:rPr>
          <w:rFonts w:ascii="华文中宋" w:eastAsia="华文中宋" w:hAnsi="华文中宋" w:hint="eastAsia"/>
          <w:sz w:val="20"/>
          <w:szCs w:val="20"/>
          <w:lang w:eastAsia="zh-CN"/>
        </w:rPr>
        <w:t>时段</w:t>
      </w:r>
      <w:r w:rsidRPr="00E17334">
        <w:rPr>
          <w:rFonts w:ascii="华文中宋" w:eastAsia="华文中宋" w:hAnsi="华文中宋"/>
          <w:sz w:val="20"/>
          <w:szCs w:val="20"/>
          <w:lang w:eastAsia="zh-CN"/>
        </w:rPr>
        <w:t>设置，用户设置。</w:t>
      </w:r>
    </w:p>
    <w:p w:rsidR="00E17334" w:rsidRPr="00E10C29" w:rsidRDefault="00E17334" w:rsidP="00E17334">
      <w:pPr>
        <w:tabs>
          <w:tab w:val="num" w:pos="720"/>
        </w:tabs>
        <w:rPr>
          <w:rFonts w:ascii="华文中宋" w:eastAsia="华文中宋" w:hAnsi="华文中宋"/>
          <w:szCs w:val="21"/>
          <w:lang w:eastAsia="zh-CN"/>
        </w:rPr>
      </w:pPr>
    </w:p>
    <w:p w:rsidR="00E17334" w:rsidRPr="00E17334" w:rsidRDefault="00E17334" w:rsidP="00E17334">
      <w:pPr>
        <w:pStyle w:val="ListParagraph"/>
        <w:numPr>
          <w:ilvl w:val="0"/>
          <w:numId w:val="20"/>
        </w:numPr>
        <w:tabs>
          <w:tab w:val="num" w:pos="720"/>
        </w:tabs>
        <w:ind w:firstLineChars="0"/>
        <w:rPr>
          <w:rFonts w:ascii="华文中宋" w:eastAsia="华文中宋" w:hAnsi="华文中宋"/>
          <w:b/>
          <w:sz w:val="20"/>
          <w:szCs w:val="20"/>
          <w:lang w:eastAsia="zh-CN"/>
        </w:rPr>
      </w:pPr>
      <w:r w:rsidRPr="00E17334">
        <w:rPr>
          <w:rFonts w:ascii="华文中宋" w:eastAsia="华文中宋" w:hAnsi="华文中宋" w:hint="eastAsia"/>
          <w:b/>
          <w:sz w:val="20"/>
          <w:szCs w:val="20"/>
          <w:lang w:eastAsia="zh-CN"/>
        </w:rPr>
        <w:t>能耗概览</w:t>
      </w:r>
    </w:p>
    <w:p w:rsidR="00081359" w:rsidRDefault="00081359" w:rsidP="00081359">
      <w:pPr>
        <w:tabs>
          <w:tab w:val="num" w:pos="720"/>
        </w:tabs>
        <w:ind w:leftChars="50" w:left="120"/>
        <w:rPr>
          <w:rFonts w:ascii="华文中宋" w:eastAsia="华文中宋" w:hAnsi="华文中宋"/>
          <w:sz w:val="20"/>
          <w:szCs w:val="20"/>
          <w:lang w:eastAsia="zh-CN"/>
        </w:rPr>
      </w:pPr>
      <w:r>
        <w:rPr>
          <w:rFonts w:ascii="华文中宋" w:eastAsia="华文中宋" w:hAnsi="华文中宋"/>
          <w:sz w:val="20"/>
          <w:szCs w:val="20"/>
          <w:lang w:eastAsia="zh-CN"/>
        </w:rPr>
        <w:tab/>
        <w:t xml:space="preserve">  </w:t>
      </w:r>
      <w:r w:rsidR="00E17334" w:rsidRPr="00E17334">
        <w:rPr>
          <w:rFonts w:ascii="华文中宋" w:eastAsia="华文中宋" w:hAnsi="华文中宋" w:hint="eastAsia"/>
          <w:sz w:val="20"/>
          <w:szCs w:val="20"/>
          <w:lang w:eastAsia="zh-CN"/>
        </w:rPr>
        <w:t>能耗概览主要是整个建筑中各类能耗的概览信息，概览页一般包括总能耗，总费用，总CO2，电，水，气等的概</w:t>
      </w:r>
    </w:p>
    <w:p w:rsidR="00E17334" w:rsidRDefault="00081359" w:rsidP="00081359">
      <w:pPr>
        <w:tabs>
          <w:tab w:val="num" w:pos="720"/>
        </w:tabs>
        <w:ind w:leftChars="50" w:left="120"/>
        <w:rPr>
          <w:rFonts w:ascii="华文中宋" w:eastAsia="华文中宋" w:hAnsi="华文中宋"/>
          <w:sz w:val="20"/>
          <w:szCs w:val="20"/>
          <w:lang w:eastAsia="zh-CN"/>
        </w:rPr>
      </w:pPr>
      <w:r>
        <w:rPr>
          <w:rFonts w:ascii="华文中宋" w:eastAsia="华文中宋" w:hAnsi="华文中宋"/>
          <w:sz w:val="20"/>
          <w:szCs w:val="20"/>
          <w:lang w:eastAsia="zh-CN"/>
        </w:rPr>
        <w:tab/>
        <w:t xml:space="preserve">  </w:t>
      </w:r>
      <w:r w:rsidR="00E17334" w:rsidRPr="00E17334">
        <w:rPr>
          <w:rFonts w:ascii="华文中宋" w:eastAsia="华文中宋" w:hAnsi="华文中宋" w:hint="eastAsia"/>
          <w:sz w:val="20"/>
          <w:szCs w:val="20"/>
          <w:lang w:eastAsia="zh-CN"/>
        </w:rPr>
        <w:t>览信息，每一项概览信息中包括今日</w:t>
      </w:r>
      <w:r w:rsidR="00972F8C">
        <w:rPr>
          <w:rFonts w:ascii="华文中宋" w:eastAsia="华文中宋" w:hAnsi="华文中宋" w:hint="eastAsia"/>
          <w:sz w:val="20"/>
          <w:szCs w:val="20"/>
          <w:lang w:eastAsia="zh-CN"/>
        </w:rPr>
        <w:t>与</w:t>
      </w:r>
      <w:r w:rsidR="00E17334" w:rsidRPr="00E17334">
        <w:rPr>
          <w:rFonts w:ascii="华文中宋" w:eastAsia="华文中宋" w:hAnsi="华文中宋" w:hint="eastAsia"/>
          <w:sz w:val="20"/>
          <w:szCs w:val="20"/>
          <w:lang w:eastAsia="zh-CN"/>
        </w:rPr>
        <w:t>昨日，本月与去年同月，今年与去年的对比信息。</w:t>
      </w:r>
    </w:p>
    <w:p w:rsidR="00E17334" w:rsidRDefault="00E17334" w:rsidP="00E17334">
      <w:pPr>
        <w:tabs>
          <w:tab w:val="num" w:pos="720"/>
        </w:tabs>
        <w:ind w:left="720" w:firstLineChars="50" w:firstLine="100"/>
        <w:rPr>
          <w:rFonts w:ascii="华文中宋" w:eastAsia="华文中宋" w:hAnsi="华文中宋"/>
          <w:sz w:val="20"/>
          <w:szCs w:val="20"/>
          <w:lang w:eastAsia="zh-CN"/>
        </w:rPr>
      </w:pPr>
    </w:p>
    <w:p w:rsidR="004B6ADE" w:rsidRDefault="004B6ADE" w:rsidP="00CF5F0F">
      <w:pPr>
        <w:tabs>
          <w:tab w:val="num" w:pos="720"/>
        </w:tabs>
        <w:rPr>
          <w:rFonts w:ascii="华文中宋" w:eastAsia="华文中宋" w:hAnsi="华文中宋"/>
          <w:sz w:val="20"/>
          <w:szCs w:val="20"/>
          <w:lang w:eastAsia="zh-CN"/>
        </w:rPr>
      </w:pPr>
    </w:p>
    <w:p w:rsidR="00177AC8" w:rsidRDefault="00E17334" w:rsidP="00177AC8">
      <w:pPr>
        <w:pStyle w:val="ListParagraph"/>
        <w:numPr>
          <w:ilvl w:val="0"/>
          <w:numId w:val="20"/>
        </w:numPr>
        <w:tabs>
          <w:tab w:val="num" w:pos="720"/>
        </w:tabs>
        <w:ind w:firstLineChars="0"/>
        <w:rPr>
          <w:rFonts w:ascii="华文中宋" w:eastAsia="华文中宋" w:hAnsi="华文中宋"/>
          <w:b/>
          <w:sz w:val="20"/>
          <w:szCs w:val="20"/>
          <w:lang w:eastAsia="zh-CN"/>
        </w:rPr>
      </w:pPr>
      <w:r w:rsidRPr="00E17334">
        <w:rPr>
          <w:rFonts w:ascii="华文中宋" w:eastAsia="华文中宋" w:hAnsi="华文中宋" w:hint="eastAsia"/>
          <w:b/>
          <w:sz w:val="20"/>
          <w:szCs w:val="20"/>
          <w:lang w:eastAsia="zh-CN"/>
        </w:rPr>
        <w:t>能耗统计</w:t>
      </w:r>
    </w:p>
    <w:p w:rsidR="00E17334" w:rsidRPr="005749C1" w:rsidRDefault="00E17334" w:rsidP="005749C1">
      <w:pPr>
        <w:tabs>
          <w:tab w:val="num" w:pos="720"/>
        </w:tabs>
        <w:ind w:left="820"/>
        <w:rPr>
          <w:rFonts w:ascii="华文中宋" w:eastAsia="华文中宋" w:hAnsi="华文中宋"/>
          <w:b/>
          <w:sz w:val="20"/>
          <w:szCs w:val="20"/>
          <w:lang w:eastAsia="zh-CN"/>
        </w:rPr>
      </w:pPr>
      <w:r w:rsidRPr="00177AC8">
        <w:rPr>
          <w:rFonts w:ascii="华文中宋" w:eastAsia="华文中宋" w:hAnsi="华文中宋" w:hint="eastAsia"/>
          <w:sz w:val="20"/>
          <w:szCs w:val="20"/>
          <w:lang w:eastAsia="zh-CN"/>
        </w:rPr>
        <w:t>包括能耗报告，能耗排名，能耗占比，分项能耗，日均负荷</w:t>
      </w:r>
      <w:r w:rsidR="00177AC8" w:rsidRPr="00177AC8">
        <w:rPr>
          <w:rFonts w:ascii="华文中宋" w:eastAsia="华文中宋" w:hAnsi="华文中宋" w:hint="eastAsia"/>
          <w:sz w:val="20"/>
          <w:szCs w:val="20"/>
          <w:lang w:eastAsia="zh-CN"/>
        </w:rPr>
        <w:t xml:space="preserve">  </w:t>
      </w:r>
      <w:r w:rsidRPr="00177AC8">
        <w:rPr>
          <w:rFonts w:ascii="华文中宋" w:eastAsia="华文中宋" w:hAnsi="华文中宋" w:hint="eastAsia"/>
          <w:sz w:val="20"/>
          <w:szCs w:val="20"/>
          <w:lang w:eastAsia="zh-CN"/>
        </w:rPr>
        <w:t>等模块。每个模块在使用时都需要先在设备树中选择设</w:t>
      </w:r>
      <w:r w:rsidRPr="00E17334">
        <w:rPr>
          <w:rFonts w:ascii="华文中宋" w:eastAsia="华文中宋" w:hAnsi="华文中宋" w:hint="eastAsia"/>
          <w:sz w:val="20"/>
          <w:szCs w:val="20"/>
          <w:lang w:eastAsia="zh-CN"/>
        </w:rPr>
        <w:t>备或者组做为统计对象，同时选择统计的时间段与时间单位，选择完成后即可显示统计结果。统计结果中包括总能耗，分类能耗以及各自的费用，是否按单位面积等多项内容。同时选项可以存储为模版，用于以后重复查看。同时可选择曲线，柱图及饼图等不同显示方法。每种能耗统计的结果都可以做为报表输出，报表支持Excel，pdf，Word三种格式。</w:t>
      </w:r>
    </w:p>
    <w:p w:rsidR="00705450" w:rsidRDefault="00705450" w:rsidP="00177AC8">
      <w:pPr>
        <w:tabs>
          <w:tab w:val="num" w:pos="720"/>
        </w:tabs>
        <w:ind w:firstLineChars="400" w:firstLine="800"/>
        <w:jc w:val="both"/>
        <w:rPr>
          <w:rFonts w:ascii="华文中宋" w:eastAsia="华文中宋" w:hAnsi="华文中宋"/>
          <w:sz w:val="20"/>
          <w:szCs w:val="20"/>
          <w:lang w:eastAsia="zh-CN"/>
        </w:rPr>
      </w:pPr>
    </w:p>
    <w:p w:rsidR="00705450" w:rsidRPr="00705450" w:rsidRDefault="00705450" w:rsidP="00705450">
      <w:pPr>
        <w:pStyle w:val="ListParagraph"/>
        <w:numPr>
          <w:ilvl w:val="0"/>
          <w:numId w:val="20"/>
        </w:numPr>
        <w:tabs>
          <w:tab w:val="num" w:pos="720"/>
        </w:tabs>
        <w:ind w:firstLineChars="0"/>
        <w:rPr>
          <w:rFonts w:ascii="华文中宋" w:eastAsia="华文中宋" w:hAnsi="华文中宋"/>
          <w:b/>
          <w:sz w:val="20"/>
          <w:szCs w:val="20"/>
        </w:rPr>
      </w:pPr>
      <w:r w:rsidRPr="00705450">
        <w:rPr>
          <w:rFonts w:ascii="华文中宋" w:eastAsia="华文中宋" w:hAnsi="华文中宋" w:hint="eastAsia"/>
          <w:b/>
          <w:sz w:val="20"/>
          <w:szCs w:val="20"/>
        </w:rPr>
        <w:t>能耗分析</w:t>
      </w:r>
    </w:p>
    <w:p w:rsidR="00C275ED" w:rsidRDefault="00705450" w:rsidP="00705450">
      <w:pPr>
        <w:tabs>
          <w:tab w:val="num" w:pos="720"/>
        </w:tabs>
        <w:ind w:firstLineChars="400" w:firstLine="800"/>
        <w:rPr>
          <w:rFonts w:ascii="华文中宋" w:eastAsia="华文中宋" w:hAnsi="华文中宋"/>
          <w:sz w:val="20"/>
          <w:szCs w:val="20"/>
          <w:lang w:eastAsia="zh-CN"/>
        </w:rPr>
      </w:pPr>
      <w:r w:rsidRPr="00705450">
        <w:rPr>
          <w:rFonts w:ascii="华文中宋" w:eastAsia="华文中宋" w:hAnsi="华文中宋" w:hint="eastAsia"/>
          <w:sz w:val="20"/>
          <w:szCs w:val="20"/>
          <w:lang w:eastAsia="zh-CN"/>
        </w:rPr>
        <w:t>能耗分析包括能耗比较，一次能源折算，回归分析</w:t>
      </w:r>
      <w:r w:rsidR="00607D5D">
        <w:rPr>
          <w:rFonts w:ascii="华文中宋" w:eastAsia="华文中宋" w:hAnsi="华文中宋" w:hint="eastAsia"/>
          <w:sz w:val="20"/>
          <w:szCs w:val="20"/>
          <w:lang w:eastAsia="zh-CN"/>
        </w:rPr>
        <w:t>，COP,能耗</w:t>
      </w:r>
      <w:r w:rsidR="00BC4C54">
        <w:rPr>
          <w:rFonts w:ascii="华文中宋" w:eastAsia="华文中宋" w:hAnsi="华文中宋" w:hint="eastAsia"/>
          <w:sz w:val="20"/>
          <w:szCs w:val="20"/>
          <w:lang w:eastAsia="zh-CN"/>
        </w:rPr>
        <w:t>泄</w:t>
      </w:r>
      <w:r w:rsidR="00EE205A">
        <w:rPr>
          <w:rFonts w:ascii="华文中宋" w:eastAsia="华文中宋" w:hAnsi="华文中宋"/>
          <w:sz w:val="20"/>
          <w:szCs w:val="20"/>
          <w:lang w:eastAsia="zh-CN"/>
        </w:rPr>
        <w:t>漏报告</w:t>
      </w:r>
      <w:r w:rsidRPr="00705450">
        <w:rPr>
          <w:rFonts w:ascii="华文中宋" w:eastAsia="华文中宋" w:hAnsi="华文中宋" w:hint="eastAsia"/>
          <w:sz w:val="20"/>
          <w:szCs w:val="20"/>
          <w:lang w:eastAsia="zh-CN"/>
        </w:rPr>
        <w:t>等模块。每个模块在使用时都需要先在设</w:t>
      </w:r>
    </w:p>
    <w:p w:rsidR="00705450" w:rsidRDefault="00705450" w:rsidP="00705450">
      <w:pPr>
        <w:tabs>
          <w:tab w:val="num" w:pos="720"/>
        </w:tabs>
        <w:ind w:firstLineChars="400" w:firstLine="800"/>
        <w:rPr>
          <w:rFonts w:ascii="华文中宋" w:eastAsia="华文中宋" w:hAnsi="华文中宋"/>
          <w:sz w:val="20"/>
          <w:szCs w:val="20"/>
          <w:lang w:eastAsia="zh-CN"/>
        </w:rPr>
      </w:pPr>
      <w:r w:rsidRPr="00705450">
        <w:rPr>
          <w:rFonts w:ascii="华文中宋" w:eastAsia="华文中宋" w:hAnsi="华文中宋" w:hint="eastAsia"/>
          <w:sz w:val="20"/>
          <w:szCs w:val="20"/>
          <w:lang w:eastAsia="zh-CN"/>
        </w:rPr>
        <w:t>备树中选择设备或者组</w:t>
      </w:r>
    </w:p>
    <w:p w:rsidR="00705450" w:rsidRDefault="00705450" w:rsidP="00705450">
      <w:pPr>
        <w:tabs>
          <w:tab w:val="num" w:pos="720"/>
        </w:tabs>
        <w:ind w:firstLineChars="400" w:firstLine="800"/>
        <w:rPr>
          <w:rFonts w:ascii="华文中宋" w:eastAsia="华文中宋" w:hAnsi="华文中宋"/>
          <w:sz w:val="20"/>
          <w:szCs w:val="20"/>
          <w:lang w:eastAsia="zh-CN"/>
        </w:rPr>
      </w:pPr>
      <w:r w:rsidRPr="00705450">
        <w:rPr>
          <w:rFonts w:ascii="华文中宋" w:eastAsia="华文中宋" w:hAnsi="华文中宋" w:hint="eastAsia"/>
          <w:sz w:val="20"/>
          <w:szCs w:val="20"/>
          <w:lang w:eastAsia="zh-CN"/>
        </w:rPr>
        <w:t>做为统计对象，同时选择分析的时间段与时间单位，选择完成后即可显示分析结果。分析结果中包括总能耗，分类</w:t>
      </w:r>
    </w:p>
    <w:p w:rsidR="00705450" w:rsidRDefault="00705450" w:rsidP="00705450">
      <w:pPr>
        <w:tabs>
          <w:tab w:val="num" w:pos="720"/>
        </w:tabs>
        <w:ind w:firstLineChars="400" w:firstLine="800"/>
        <w:rPr>
          <w:rFonts w:ascii="华文中宋" w:eastAsia="华文中宋" w:hAnsi="华文中宋"/>
          <w:sz w:val="20"/>
          <w:szCs w:val="20"/>
          <w:lang w:eastAsia="zh-CN"/>
        </w:rPr>
      </w:pPr>
      <w:r w:rsidRPr="00705450">
        <w:rPr>
          <w:rFonts w:ascii="华文中宋" w:eastAsia="华文中宋" w:hAnsi="华文中宋" w:hint="eastAsia"/>
          <w:sz w:val="20"/>
          <w:szCs w:val="20"/>
          <w:lang w:eastAsia="zh-CN"/>
        </w:rPr>
        <w:t>能耗以及各自的费用，是否按单位面积等多项内容。同时选项可以存储为模版，用于以后重复查看。同时可选择曲</w:t>
      </w:r>
    </w:p>
    <w:p w:rsidR="00705450" w:rsidRDefault="00705450" w:rsidP="00705450">
      <w:pPr>
        <w:tabs>
          <w:tab w:val="num" w:pos="720"/>
        </w:tabs>
        <w:ind w:firstLineChars="400" w:firstLine="800"/>
        <w:rPr>
          <w:rFonts w:ascii="华文中宋" w:eastAsia="华文中宋" w:hAnsi="华文中宋"/>
          <w:sz w:val="20"/>
          <w:szCs w:val="20"/>
          <w:lang w:eastAsia="zh-CN"/>
        </w:rPr>
      </w:pPr>
      <w:r w:rsidRPr="00705450">
        <w:rPr>
          <w:rFonts w:ascii="华文中宋" w:eastAsia="华文中宋" w:hAnsi="华文中宋" w:hint="eastAsia"/>
          <w:sz w:val="20"/>
          <w:szCs w:val="20"/>
          <w:lang w:eastAsia="zh-CN"/>
        </w:rPr>
        <w:t>线，柱图及饼图等不同显示方法。每种能耗分析的结果都可以做为报表输出，报表支持Excel，pdf，Word三种格</w:t>
      </w:r>
    </w:p>
    <w:p w:rsidR="00705450" w:rsidRDefault="00705450" w:rsidP="00432638">
      <w:pPr>
        <w:tabs>
          <w:tab w:val="num" w:pos="720"/>
        </w:tabs>
        <w:ind w:firstLineChars="400" w:firstLine="800"/>
        <w:rPr>
          <w:rFonts w:ascii="华文中宋" w:eastAsia="华文中宋" w:hAnsi="华文中宋"/>
          <w:sz w:val="20"/>
          <w:szCs w:val="20"/>
          <w:lang w:eastAsia="zh-CN"/>
        </w:rPr>
      </w:pPr>
      <w:r w:rsidRPr="00705450">
        <w:rPr>
          <w:rFonts w:ascii="华文中宋" w:eastAsia="华文中宋" w:hAnsi="华文中宋" w:hint="eastAsia"/>
          <w:sz w:val="20"/>
          <w:szCs w:val="20"/>
          <w:lang w:eastAsia="zh-CN"/>
        </w:rPr>
        <w:t>式。</w:t>
      </w:r>
    </w:p>
    <w:p w:rsidR="00432638" w:rsidRPr="00705450" w:rsidRDefault="00432638" w:rsidP="00432638">
      <w:pPr>
        <w:tabs>
          <w:tab w:val="num" w:pos="720"/>
        </w:tabs>
        <w:ind w:firstLineChars="400" w:firstLine="800"/>
        <w:rPr>
          <w:rFonts w:ascii="华文中宋" w:eastAsia="华文中宋" w:hAnsi="华文中宋"/>
          <w:sz w:val="20"/>
          <w:szCs w:val="20"/>
          <w:lang w:eastAsia="zh-CN"/>
        </w:rPr>
      </w:pPr>
    </w:p>
    <w:p w:rsidR="00705450" w:rsidRPr="00705450" w:rsidRDefault="00705450" w:rsidP="00705450">
      <w:pPr>
        <w:pStyle w:val="ListParagraph"/>
        <w:numPr>
          <w:ilvl w:val="0"/>
          <w:numId w:val="20"/>
        </w:numPr>
        <w:tabs>
          <w:tab w:val="num" w:pos="720"/>
        </w:tabs>
        <w:ind w:firstLineChars="0"/>
        <w:rPr>
          <w:rFonts w:ascii="华文中宋" w:eastAsia="华文中宋" w:hAnsi="华文中宋"/>
          <w:b/>
          <w:sz w:val="20"/>
          <w:szCs w:val="20"/>
        </w:rPr>
      </w:pPr>
      <w:r w:rsidRPr="00705450">
        <w:rPr>
          <w:rFonts w:ascii="华文中宋" w:eastAsia="华文中宋" w:hAnsi="华文中宋" w:hint="eastAsia"/>
          <w:b/>
          <w:sz w:val="20"/>
          <w:szCs w:val="20"/>
        </w:rPr>
        <w:t>能耗报警</w:t>
      </w:r>
    </w:p>
    <w:p w:rsidR="00705450" w:rsidRDefault="00705450" w:rsidP="00705450">
      <w:pPr>
        <w:tabs>
          <w:tab w:val="num" w:pos="720"/>
        </w:tabs>
        <w:ind w:firstLineChars="400" w:firstLine="800"/>
        <w:rPr>
          <w:rFonts w:ascii="华文中宋" w:eastAsia="华文中宋" w:hAnsi="华文中宋"/>
          <w:sz w:val="20"/>
          <w:szCs w:val="20"/>
          <w:lang w:eastAsia="zh-CN"/>
        </w:rPr>
      </w:pPr>
      <w:r w:rsidRPr="00705450">
        <w:rPr>
          <w:rFonts w:ascii="华文中宋" w:eastAsia="华文中宋" w:hAnsi="华文中宋" w:hint="eastAsia"/>
          <w:sz w:val="20"/>
          <w:szCs w:val="20"/>
          <w:lang w:eastAsia="zh-CN"/>
        </w:rPr>
        <w:t>能耗报警功能可对整个系统中所有具有能耗报警设置的设备或组进行24小时的能耗监控，当某个小时内的能耗超</w:t>
      </w:r>
    </w:p>
    <w:p w:rsidR="00705450" w:rsidRDefault="00705450" w:rsidP="00705450">
      <w:pPr>
        <w:tabs>
          <w:tab w:val="num" w:pos="720"/>
        </w:tabs>
        <w:ind w:firstLineChars="400" w:firstLine="800"/>
        <w:rPr>
          <w:rFonts w:ascii="华文中宋" w:eastAsia="华文中宋" w:hAnsi="华文中宋"/>
          <w:sz w:val="20"/>
          <w:szCs w:val="20"/>
          <w:lang w:eastAsia="zh-CN"/>
        </w:rPr>
      </w:pPr>
      <w:r w:rsidRPr="00705450">
        <w:rPr>
          <w:rFonts w:ascii="华文中宋" w:eastAsia="华文中宋" w:hAnsi="华文中宋" w:hint="eastAsia"/>
          <w:sz w:val="20"/>
          <w:szCs w:val="20"/>
          <w:lang w:eastAsia="zh-CN"/>
        </w:rPr>
        <w:t>过报警设定值时，就会进行能耗报警。所有报警的设备或组汇总在能耗报警列表中。报警可进行确认</w:t>
      </w:r>
      <w:r>
        <w:rPr>
          <w:rFonts w:ascii="华文中宋" w:eastAsia="华文中宋" w:hAnsi="华文中宋" w:hint="eastAsia"/>
          <w:sz w:val="20"/>
          <w:szCs w:val="20"/>
          <w:lang w:eastAsia="zh-CN"/>
        </w:rPr>
        <w:t>。</w:t>
      </w:r>
    </w:p>
    <w:p w:rsidR="00705450" w:rsidRPr="00705450" w:rsidRDefault="00705450" w:rsidP="00705450">
      <w:pPr>
        <w:tabs>
          <w:tab w:val="num" w:pos="720"/>
        </w:tabs>
        <w:ind w:firstLineChars="400" w:firstLine="800"/>
        <w:rPr>
          <w:rFonts w:ascii="华文中宋" w:eastAsia="华文中宋" w:hAnsi="华文中宋"/>
          <w:sz w:val="20"/>
          <w:szCs w:val="20"/>
          <w:lang w:eastAsia="zh-CN"/>
        </w:rPr>
      </w:pPr>
    </w:p>
    <w:p w:rsidR="00705450" w:rsidRPr="00705450" w:rsidRDefault="00705450" w:rsidP="00705450">
      <w:pPr>
        <w:pStyle w:val="ListParagraph"/>
        <w:numPr>
          <w:ilvl w:val="0"/>
          <w:numId w:val="20"/>
        </w:numPr>
        <w:tabs>
          <w:tab w:val="num" w:pos="720"/>
        </w:tabs>
        <w:ind w:firstLineChars="0"/>
        <w:rPr>
          <w:rFonts w:ascii="华文中宋" w:eastAsia="华文中宋" w:hAnsi="华文中宋"/>
          <w:b/>
          <w:sz w:val="20"/>
          <w:szCs w:val="20"/>
          <w:lang w:eastAsia="zh-CN"/>
        </w:rPr>
      </w:pPr>
      <w:r w:rsidRPr="00705450">
        <w:rPr>
          <w:rFonts w:ascii="华文中宋" w:eastAsia="华文中宋" w:hAnsi="华文中宋" w:hint="eastAsia"/>
          <w:b/>
          <w:sz w:val="20"/>
          <w:szCs w:val="20"/>
          <w:lang w:eastAsia="zh-CN"/>
        </w:rPr>
        <w:t>趋势</w:t>
      </w:r>
    </w:p>
    <w:p w:rsidR="00705450" w:rsidRPr="00705450" w:rsidRDefault="00705450" w:rsidP="003F71CF">
      <w:pPr>
        <w:ind w:leftChars="300" w:left="720"/>
        <w:rPr>
          <w:rFonts w:ascii="华文中宋" w:eastAsia="华文中宋" w:hAnsi="华文中宋"/>
          <w:sz w:val="20"/>
          <w:szCs w:val="20"/>
          <w:lang w:eastAsia="zh-CN"/>
        </w:rPr>
      </w:pPr>
      <w:r w:rsidRPr="00705450">
        <w:rPr>
          <w:rFonts w:ascii="华文中宋" w:eastAsia="华文中宋" w:hAnsi="华文中宋" w:hint="eastAsia"/>
          <w:sz w:val="20"/>
          <w:szCs w:val="20"/>
          <w:lang w:eastAsia="zh-CN"/>
        </w:rPr>
        <w:t>趋势功能模块主要功能是展示传感器（如温度、湿</w:t>
      </w:r>
      <w:r w:rsidR="003F71CF">
        <w:rPr>
          <w:rFonts w:ascii="华文中宋" w:eastAsia="华文中宋" w:hAnsi="华文中宋" w:hint="eastAsia"/>
          <w:sz w:val="20"/>
          <w:szCs w:val="20"/>
          <w:lang w:eastAsia="zh-CN"/>
        </w:rPr>
        <w:t xml:space="preserve">   </w:t>
      </w:r>
      <w:r w:rsidRPr="00705450">
        <w:rPr>
          <w:rFonts w:ascii="华文中宋" w:eastAsia="华文中宋" w:hAnsi="华文中宋" w:hint="eastAsia"/>
          <w:sz w:val="20"/>
          <w:szCs w:val="20"/>
          <w:lang w:eastAsia="zh-CN"/>
        </w:rPr>
        <w:t>度、压力、流量、功率等）的历史趋势，用以帮助了解环境、工况、介质特性、设备运行状况等的变化情况，对监测关键参数、帮助能耗分析有参考意义。</w:t>
      </w:r>
    </w:p>
    <w:p w:rsidR="00705450" w:rsidRPr="00705450" w:rsidRDefault="00705450" w:rsidP="003F71CF">
      <w:pPr>
        <w:tabs>
          <w:tab w:val="num" w:pos="720"/>
        </w:tabs>
        <w:ind w:leftChars="300" w:left="720" w:firstLineChars="400" w:firstLine="800"/>
        <w:rPr>
          <w:rFonts w:ascii="宋体" w:hAnsi="宋体"/>
          <w:sz w:val="20"/>
          <w:szCs w:val="20"/>
          <w:lang w:eastAsia="zh-CN"/>
        </w:rPr>
      </w:pPr>
    </w:p>
    <w:p w:rsidR="004C6E32" w:rsidRPr="004C6E32" w:rsidRDefault="004C6E32" w:rsidP="004C6E32">
      <w:pPr>
        <w:pStyle w:val="ListParagraph"/>
        <w:tabs>
          <w:tab w:val="left" w:pos="-1800"/>
          <w:tab w:val="left" w:pos="0"/>
          <w:tab w:val="left" w:pos="1704"/>
        </w:tabs>
        <w:spacing w:after="80" w:line="360" w:lineRule="auto"/>
        <w:ind w:left="1691" w:firstLineChars="0" w:firstLine="0"/>
        <w:rPr>
          <w:rFonts w:ascii="Arial" w:hAnsi="Arial"/>
          <w:b/>
          <w:sz w:val="20"/>
          <w:szCs w:val="20"/>
          <w:lang w:eastAsia="zh-CN"/>
        </w:rPr>
      </w:pPr>
    </w:p>
    <w:p w:rsidR="003F71CF" w:rsidRDefault="004C6E32" w:rsidP="003F71CF">
      <w:pPr>
        <w:tabs>
          <w:tab w:val="left" w:pos="-1800"/>
          <w:tab w:val="left" w:pos="0"/>
          <w:tab w:val="left" w:pos="455"/>
        </w:tabs>
        <w:spacing w:after="80" w:line="360" w:lineRule="auto"/>
        <w:rPr>
          <w:rFonts w:ascii="Arial" w:hAnsi="Arial"/>
          <w:b/>
          <w:sz w:val="20"/>
          <w:szCs w:val="20"/>
          <w:lang w:eastAsia="zh-CN"/>
        </w:rPr>
      </w:pPr>
      <w:r>
        <w:rPr>
          <w:rFonts w:ascii="Arial" w:hAnsi="Arial"/>
          <w:b/>
          <w:sz w:val="20"/>
          <w:szCs w:val="20"/>
          <w:lang w:eastAsia="zh-CN"/>
        </w:rPr>
        <w:tab/>
      </w:r>
    </w:p>
    <w:p w:rsidR="004C6E32" w:rsidRDefault="00705450" w:rsidP="003F71CF">
      <w:pPr>
        <w:tabs>
          <w:tab w:val="left" w:pos="-1800"/>
          <w:tab w:val="left" w:pos="0"/>
          <w:tab w:val="left" w:pos="455"/>
        </w:tabs>
        <w:spacing w:after="80" w:line="360" w:lineRule="auto"/>
        <w:ind w:firstLineChars="350" w:firstLine="701"/>
        <w:rPr>
          <w:rFonts w:ascii="华文中宋" w:eastAsia="华文中宋" w:hAnsi="华文中宋"/>
          <w:b/>
          <w:sz w:val="20"/>
          <w:szCs w:val="20"/>
          <w:lang w:eastAsia="zh-CN"/>
        </w:rPr>
      </w:pPr>
      <w:r>
        <w:rPr>
          <w:rFonts w:ascii="华文中宋" w:eastAsia="华文中宋" w:hAnsi="华文中宋" w:hint="eastAsia"/>
          <w:b/>
          <w:sz w:val="20"/>
          <w:szCs w:val="20"/>
          <w:lang w:eastAsia="zh-CN"/>
        </w:rPr>
        <w:t>建筑设施</w:t>
      </w:r>
      <w:r>
        <w:rPr>
          <w:rFonts w:ascii="华文中宋" w:eastAsia="华文中宋" w:hAnsi="华文中宋"/>
          <w:b/>
          <w:sz w:val="20"/>
          <w:szCs w:val="20"/>
          <w:lang w:eastAsia="zh-CN"/>
        </w:rPr>
        <w:t>能效管理系统</w:t>
      </w:r>
      <w:r w:rsidR="004C6E32" w:rsidRPr="00AD7F5C">
        <w:rPr>
          <w:rFonts w:ascii="华文中宋" w:eastAsia="华文中宋" w:hAnsi="华文中宋"/>
          <w:b/>
          <w:sz w:val="20"/>
          <w:szCs w:val="20"/>
          <w:lang w:eastAsia="zh-CN"/>
        </w:rPr>
        <w:t>（</w:t>
      </w:r>
      <w:r>
        <w:rPr>
          <w:rFonts w:ascii="华文中宋" w:eastAsia="华文中宋" w:hAnsi="华文中宋"/>
          <w:b/>
          <w:sz w:val="20"/>
          <w:szCs w:val="20"/>
          <w:lang w:eastAsia="zh-CN"/>
        </w:rPr>
        <w:t>SEED</w:t>
      </w:r>
      <w:r w:rsidR="004C6E32" w:rsidRPr="00AD7F5C">
        <w:rPr>
          <w:rFonts w:ascii="华文中宋" w:eastAsia="华文中宋" w:hAnsi="华文中宋" w:hint="eastAsia"/>
          <w:b/>
          <w:sz w:val="20"/>
          <w:szCs w:val="20"/>
          <w:lang w:eastAsia="zh-CN"/>
        </w:rPr>
        <w:t>）</w:t>
      </w:r>
      <w:r w:rsidR="004C6E32" w:rsidRPr="00AD7F5C">
        <w:rPr>
          <w:rFonts w:ascii="华文中宋" w:eastAsia="华文中宋" w:hAnsi="华文中宋"/>
          <w:b/>
          <w:sz w:val="20"/>
          <w:szCs w:val="20"/>
          <w:lang w:eastAsia="zh-CN"/>
        </w:rPr>
        <w:t>产品订购信息如下：</w:t>
      </w:r>
    </w:p>
    <w:tbl>
      <w:tblPr>
        <w:tblStyle w:val="TableGrid"/>
        <w:tblpPr w:leftFromText="180" w:rightFromText="180" w:vertAnchor="text" w:horzAnchor="page" w:tblpX="1141" w:tblpY="394"/>
        <w:tblW w:w="0" w:type="auto"/>
        <w:tblLook w:val="04A0" w:firstRow="1" w:lastRow="0" w:firstColumn="1" w:lastColumn="0" w:noHBand="0" w:noVBand="1"/>
      </w:tblPr>
      <w:tblGrid>
        <w:gridCol w:w="2122"/>
        <w:gridCol w:w="1842"/>
        <w:gridCol w:w="3261"/>
      </w:tblGrid>
      <w:tr w:rsidR="00607D5D" w:rsidTr="00607D5D">
        <w:tc>
          <w:tcPr>
            <w:tcW w:w="2122" w:type="dxa"/>
          </w:tcPr>
          <w:p w:rsidR="00607D5D" w:rsidRDefault="00607D5D" w:rsidP="00607D5D">
            <w:pPr>
              <w:tabs>
                <w:tab w:val="num" w:pos="720"/>
              </w:tabs>
              <w:jc w:val="center"/>
              <w:rPr>
                <w:rFonts w:ascii="Arial" w:eastAsia="华文中宋" w:hAnsi="Arial" w:cs="Arial"/>
                <w:szCs w:val="21"/>
              </w:rPr>
            </w:pPr>
            <w:r>
              <w:rPr>
                <w:rFonts w:ascii="Arial" w:eastAsia="华文中宋" w:hAnsi="Arial" w:cs="Arial" w:hint="eastAsia"/>
                <w:szCs w:val="21"/>
              </w:rPr>
              <w:t>型号</w:t>
            </w:r>
          </w:p>
        </w:tc>
        <w:tc>
          <w:tcPr>
            <w:tcW w:w="1842" w:type="dxa"/>
          </w:tcPr>
          <w:p w:rsidR="00607D5D" w:rsidRDefault="00607D5D" w:rsidP="00607D5D">
            <w:pPr>
              <w:tabs>
                <w:tab w:val="num" w:pos="720"/>
              </w:tabs>
              <w:jc w:val="center"/>
              <w:rPr>
                <w:rFonts w:ascii="Arial" w:eastAsia="华文中宋" w:hAnsi="Arial" w:cs="Arial"/>
                <w:szCs w:val="21"/>
              </w:rPr>
            </w:pPr>
          </w:p>
        </w:tc>
        <w:tc>
          <w:tcPr>
            <w:tcW w:w="3261" w:type="dxa"/>
          </w:tcPr>
          <w:p w:rsidR="00607D5D" w:rsidRDefault="00607D5D" w:rsidP="00607D5D">
            <w:pPr>
              <w:tabs>
                <w:tab w:val="num" w:pos="720"/>
              </w:tabs>
              <w:jc w:val="center"/>
              <w:rPr>
                <w:rFonts w:ascii="Arial" w:eastAsia="华文中宋" w:hAnsi="Arial" w:cs="Arial"/>
                <w:szCs w:val="21"/>
              </w:rPr>
            </w:pPr>
            <w:r>
              <w:rPr>
                <w:rFonts w:ascii="Arial" w:eastAsia="华文中宋" w:hAnsi="Arial" w:cs="Arial" w:hint="eastAsia"/>
                <w:szCs w:val="21"/>
              </w:rPr>
              <w:t>描述</w:t>
            </w:r>
          </w:p>
        </w:tc>
      </w:tr>
      <w:tr w:rsidR="00607D5D" w:rsidTr="00607D5D">
        <w:tc>
          <w:tcPr>
            <w:tcW w:w="2122" w:type="dxa"/>
          </w:tcPr>
          <w:p w:rsidR="00607D5D" w:rsidRDefault="00607D5D" w:rsidP="00607D5D">
            <w:pPr>
              <w:tabs>
                <w:tab w:val="num" w:pos="720"/>
              </w:tabs>
              <w:rPr>
                <w:rFonts w:ascii="Arial" w:eastAsia="华文中宋" w:hAnsi="Arial" w:cs="Arial"/>
                <w:szCs w:val="21"/>
              </w:rPr>
            </w:pPr>
            <w:r>
              <w:rPr>
                <w:rFonts w:ascii="Arial" w:eastAsia="华文中宋" w:hAnsi="Arial" w:cs="Arial" w:hint="eastAsia"/>
                <w:szCs w:val="21"/>
              </w:rPr>
              <w:t>CN-SEED-LITE</w:t>
            </w:r>
          </w:p>
        </w:tc>
        <w:tc>
          <w:tcPr>
            <w:tcW w:w="1842" w:type="dxa"/>
          </w:tcPr>
          <w:p w:rsidR="00607D5D" w:rsidRDefault="00607D5D" w:rsidP="00607D5D">
            <w:pPr>
              <w:tabs>
                <w:tab w:val="num" w:pos="720"/>
              </w:tabs>
              <w:rPr>
                <w:rFonts w:ascii="Arial" w:eastAsia="华文中宋" w:hAnsi="Arial" w:cs="Arial"/>
                <w:szCs w:val="21"/>
              </w:rPr>
            </w:pPr>
            <w:r>
              <w:rPr>
                <w:rFonts w:ascii="Arial" w:eastAsia="华文中宋" w:hAnsi="Arial" w:cs="Arial" w:hint="eastAsia"/>
                <w:szCs w:val="21"/>
              </w:rPr>
              <w:t>SEED</w:t>
            </w:r>
            <w:r>
              <w:rPr>
                <w:rFonts w:ascii="Arial" w:eastAsia="华文中宋" w:hAnsi="Arial" w:cs="Arial" w:hint="eastAsia"/>
                <w:szCs w:val="21"/>
              </w:rPr>
              <w:t>精简版</w:t>
            </w:r>
          </w:p>
        </w:tc>
        <w:tc>
          <w:tcPr>
            <w:tcW w:w="3261" w:type="dxa"/>
          </w:tcPr>
          <w:p w:rsidR="00607D5D" w:rsidRDefault="00607D5D" w:rsidP="00607D5D">
            <w:pPr>
              <w:tabs>
                <w:tab w:val="num" w:pos="720"/>
              </w:tabs>
              <w:rPr>
                <w:rFonts w:ascii="Arial" w:eastAsia="华文中宋" w:hAnsi="Arial" w:cs="Arial"/>
                <w:szCs w:val="21"/>
              </w:rPr>
            </w:pPr>
            <w:r>
              <w:rPr>
                <w:rFonts w:ascii="Arial" w:eastAsia="华文中宋" w:hAnsi="Arial" w:cs="Arial" w:hint="eastAsia"/>
                <w:szCs w:val="21"/>
              </w:rPr>
              <w:t>支持少于</w:t>
            </w:r>
            <w:r>
              <w:rPr>
                <w:rFonts w:ascii="Arial" w:eastAsia="华文中宋" w:hAnsi="Arial" w:cs="Arial" w:hint="eastAsia"/>
                <w:szCs w:val="21"/>
              </w:rPr>
              <w:t>100</w:t>
            </w:r>
            <w:r>
              <w:rPr>
                <w:rFonts w:ascii="Arial" w:eastAsia="华文中宋" w:hAnsi="Arial" w:cs="Arial" w:hint="eastAsia"/>
                <w:szCs w:val="21"/>
              </w:rPr>
              <w:t>块</w:t>
            </w:r>
            <w:r>
              <w:rPr>
                <w:rFonts w:ascii="Arial" w:eastAsia="华文中宋" w:hAnsi="Arial" w:cs="Arial"/>
                <w:szCs w:val="21"/>
              </w:rPr>
              <w:t>计量表</w:t>
            </w:r>
          </w:p>
        </w:tc>
      </w:tr>
      <w:tr w:rsidR="00607D5D" w:rsidTr="00607D5D">
        <w:tc>
          <w:tcPr>
            <w:tcW w:w="2122" w:type="dxa"/>
          </w:tcPr>
          <w:p w:rsidR="00607D5D" w:rsidRDefault="00607D5D" w:rsidP="00607D5D">
            <w:pPr>
              <w:tabs>
                <w:tab w:val="num" w:pos="720"/>
              </w:tabs>
              <w:rPr>
                <w:rFonts w:ascii="Arial" w:eastAsia="华文中宋" w:hAnsi="Arial" w:cs="Arial"/>
                <w:szCs w:val="21"/>
              </w:rPr>
            </w:pPr>
            <w:r>
              <w:rPr>
                <w:rFonts w:ascii="Arial" w:eastAsia="华文中宋" w:hAnsi="Arial" w:cs="Arial" w:hint="eastAsia"/>
                <w:szCs w:val="21"/>
              </w:rPr>
              <w:t>CN-SEED-STD</w:t>
            </w:r>
          </w:p>
        </w:tc>
        <w:tc>
          <w:tcPr>
            <w:tcW w:w="1842" w:type="dxa"/>
          </w:tcPr>
          <w:p w:rsidR="00607D5D" w:rsidRDefault="00607D5D" w:rsidP="00607D5D">
            <w:pPr>
              <w:tabs>
                <w:tab w:val="num" w:pos="720"/>
              </w:tabs>
              <w:rPr>
                <w:rFonts w:ascii="Arial" w:eastAsia="华文中宋" w:hAnsi="Arial" w:cs="Arial"/>
                <w:szCs w:val="21"/>
              </w:rPr>
            </w:pPr>
            <w:r>
              <w:rPr>
                <w:rFonts w:ascii="Arial" w:eastAsia="华文中宋" w:hAnsi="Arial" w:cs="Arial" w:hint="eastAsia"/>
                <w:szCs w:val="21"/>
              </w:rPr>
              <w:t>SEED</w:t>
            </w:r>
            <w:r>
              <w:rPr>
                <w:rFonts w:ascii="Arial" w:eastAsia="华文中宋" w:hAnsi="Arial" w:cs="Arial" w:hint="eastAsia"/>
                <w:szCs w:val="21"/>
              </w:rPr>
              <w:t>标准版</w:t>
            </w:r>
          </w:p>
        </w:tc>
        <w:tc>
          <w:tcPr>
            <w:tcW w:w="3261" w:type="dxa"/>
          </w:tcPr>
          <w:p w:rsidR="00607D5D" w:rsidRDefault="00EE205A" w:rsidP="00607D5D">
            <w:pPr>
              <w:tabs>
                <w:tab w:val="num" w:pos="720"/>
              </w:tabs>
              <w:rPr>
                <w:rFonts w:ascii="Arial" w:eastAsia="华文中宋" w:hAnsi="Arial" w:cs="Arial"/>
                <w:szCs w:val="21"/>
              </w:rPr>
            </w:pPr>
            <w:r>
              <w:rPr>
                <w:rFonts w:ascii="Arial" w:eastAsia="华文中宋" w:hAnsi="Arial" w:cs="Arial" w:hint="eastAsia"/>
                <w:szCs w:val="21"/>
              </w:rPr>
              <w:t>支持</w:t>
            </w:r>
            <w:r w:rsidR="00607D5D">
              <w:rPr>
                <w:rFonts w:ascii="Arial" w:eastAsia="华文中宋" w:hAnsi="Arial" w:cs="Arial" w:hint="eastAsia"/>
                <w:szCs w:val="21"/>
              </w:rPr>
              <w:t>100</w:t>
            </w:r>
            <w:r w:rsidR="00607D5D">
              <w:rPr>
                <w:rFonts w:ascii="Arial" w:eastAsia="华文中宋" w:hAnsi="Arial" w:cs="Arial"/>
                <w:szCs w:val="21"/>
              </w:rPr>
              <w:t>~500</w:t>
            </w:r>
            <w:r w:rsidR="00607D5D">
              <w:rPr>
                <w:rFonts w:ascii="Arial" w:eastAsia="华文中宋" w:hAnsi="Arial" w:cs="Arial" w:hint="eastAsia"/>
                <w:szCs w:val="21"/>
              </w:rPr>
              <w:t>块</w:t>
            </w:r>
            <w:r w:rsidR="00607D5D">
              <w:rPr>
                <w:rFonts w:ascii="Arial" w:eastAsia="华文中宋" w:hAnsi="Arial" w:cs="Arial"/>
                <w:szCs w:val="21"/>
              </w:rPr>
              <w:t>计量表</w:t>
            </w:r>
          </w:p>
        </w:tc>
      </w:tr>
      <w:tr w:rsidR="00607D5D" w:rsidTr="00607D5D">
        <w:tc>
          <w:tcPr>
            <w:tcW w:w="2122" w:type="dxa"/>
          </w:tcPr>
          <w:p w:rsidR="00607D5D" w:rsidRDefault="00607D5D" w:rsidP="00607D5D">
            <w:pPr>
              <w:tabs>
                <w:tab w:val="num" w:pos="720"/>
              </w:tabs>
              <w:rPr>
                <w:rFonts w:ascii="Arial" w:eastAsia="华文中宋" w:hAnsi="Arial" w:cs="Arial"/>
                <w:szCs w:val="21"/>
              </w:rPr>
            </w:pPr>
            <w:r>
              <w:rPr>
                <w:rFonts w:ascii="Arial" w:eastAsia="华文中宋" w:hAnsi="Arial" w:cs="Arial" w:hint="eastAsia"/>
                <w:szCs w:val="21"/>
              </w:rPr>
              <w:t>CN-SEED-</w:t>
            </w:r>
            <w:r>
              <w:rPr>
                <w:rFonts w:ascii="Arial" w:eastAsia="华文中宋" w:hAnsi="Arial" w:cs="Arial"/>
                <w:szCs w:val="21"/>
              </w:rPr>
              <w:t>ENT</w:t>
            </w:r>
          </w:p>
        </w:tc>
        <w:tc>
          <w:tcPr>
            <w:tcW w:w="1842" w:type="dxa"/>
          </w:tcPr>
          <w:p w:rsidR="00607D5D" w:rsidRDefault="00607D5D" w:rsidP="00607D5D">
            <w:pPr>
              <w:tabs>
                <w:tab w:val="num" w:pos="720"/>
              </w:tabs>
              <w:rPr>
                <w:rFonts w:ascii="Arial" w:eastAsia="华文中宋" w:hAnsi="Arial" w:cs="Arial"/>
                <w:szCs w:val="21"/>
              </w:rPr>
            </w:pPr>
            <w:r>
              <w:rPr>
                <w:rFonts w:ascii="Arial" w:eastAsia="华文中宋" w:hAnsi="Arial" w:cs="Arial" w:hint="eastAsia"/>
                <w:szCs w:val="21"/>
              </w:rPr>
              <w:t>SEED</w:t>
            </w:r>
            <w:r>
              <w:rPr>
                <w:rFonts w:ascii="Arial" w:eastAsia="华文中宋" w:hAnsi="Arial" w:cs="Arial" w:hint="eastAsia"/>
                <w:szCs w:val="21"/>
              </w:rPr>
              <w:t>企业版</w:t>
            </w:r>
          </w:p>
        </w:tc>
        <w:tc>
          <w:tcPr>
            <w:tcW w:w="3261" w:type="dxa"/>
          </w:tcPr>
          <w:p w:rsidR="00607D5D" w:rsidRDefault="00607D5D" w:rsidP="00607D5D">
            <w:pPr>
              <w:tabs>
                <w:tab w:val="num" w:pos="720"/>
              </w:tabs>
              <w:rPr>
                <w:rFonts w:ascii="Arial" w:eastAsia="华文中宋" w:hAnsi="Arial" w:cs="Arial"/>
                <w:szCs w:val="21"/>
              </w:rPr>
            </w:pPr>
            <w:r>
              <w:rPr>
                <w:rFonts w:ascii="Arial" w:eastAsia="华文中宋" w:hAnsi="Arial" w:cs="Arial" w:hint="eastAsia"/>
                <w:szCs w:val="21"/>
              </w:rPr>
              <w:t>支持多于</w:t>
            </w:r>
            <w:r>
              <w:rPr>
                <w:rFonts w:ascii="Arial" w:eastAsia="华文中宋" w:hAnsi="Arial" w:cs="Arial" w:hint="eastAsia"/>
                <w:szCs w:val="21"/>
              </w:rPr>
              <w:t>500</w:t>
            </w:r>
            <w:r>
              <w:rPr>
                <w:rFonts w:ascii="Arial" w:eastAsia="华文中宋" w:hAnsi="Arial" w:cs="Arial" w:hint="eastAsia"/>
                <w:szCs w:val="21"/>
              </w:rPr>
              <w:t>块</w:t>
            </w:r>
            <w:r>
              <w:rPr>
                <w:rFonts w:ascii="Arial" w:eastAsia="华文中宋" w:hAnsi="Arial" w:cs="Arial"/>
                <w:szCs w:val="21"/>
              </w:rPr>
              <w:t>计量表</w:t>
            </w:r>
          </w:p>
        </w:tc>
      </w:tr>
    </w:tbl>
    <w:p w:rsidR="00607D5D" w:rsidRPr="00AD7F5C" w:rsidRDefault="00607D5D" w:rsidP="003F71CF">
      <w:pPr>
        <w:tabs>
          <w:tab w:val="left" w:pos="-1800"/>
          <w:tab w:val="left" w:pos="0"/>
          <w:tab w:val="left" w:pos="455"/>
        </w:tabs>
        <w:spacing w:after="80" w:line="360" w:lineRule="auto"/>
        <w:ind w:firstLineChars="350" w:firstLine="701"/>
        <w:rPr>
          <w:rFonts w:ascii="华文中宋" w:eastAsia="华文中宋" w:hAnsi="华文中宋"/>
          <w:b/>
          <w:sz w:val="20"/>
          <w:szCs w:val="20"/>
          <w:lang w:eastAsia="zh-CN"/>
        </w:rPr>
      </w:pPr>
    </w:p>
    <w:p w:rsidR="00607D5D" w:rsidRPr="00AD7F5C" w:rsidRDefault="00FB0D0A" w:rsidP="00B1698E">
      <w:pPr>
        <w:tabs>
          <w:tab w:val="left" w:pos="-1800"/>
          <w:tab w:val="left" w:pos="0"/>
          <w:tab w:val="left" w:pos="1704"/>
        </w:tabs>
        <w:spacing w:after="80" w:line="360" w:lineRule="auto"/>
        <w:rPr>
          <w:rFonts w:ascii="华文中宋" w:eastAsia="华文中宋" w:hAnsi="华文中宋"/>
          <w:b/>
          <w:sz w:val="20"/>
          <w:szCs w:val="20"/>
          <w:lang w:eastAsia="zh-CN"/>
        </w:rPr>
      </w:pPr>
      <w:r>
        <w:rPr>
          <w:rFonts w:ascii="华文中宋" w:eastAsia="华文中宋" w:hAnsi="华文中宋"/>
          <w:b/>
          <w:sz w:val="20"/>
          <w:szCs w:val="20"/>
          <w:lang w:eastAsia="zh-CN"/>
        </w:rPr>
        <w:t xml:space="preserve">                </w:t>
      </w:r>
    </w:p>
    <w:p w:rsidR="00292314" w:rsidRPr="00AD7F5C" w:rsidRDefault="00292314" w:rsidP="00B1698E">
      <w:pPr>
        <w:tabs>
          <w:tab w:val="left" w:pos="-1800"/>
          <w:tab w:val="left" w:pos="0"/>
          <w:tab w:val="left" w:pos="1704"/>
        </w:tabs>
        <w:spacing w:after="80" w:line="360" w:lineRule="auto"/>
        <w:rPr>
          <w:rFonts w:ascii="华文中宋" w:eastAsia="华文中宋" w:hAnsi="华文中宋"/>
          <w:b/>
          <w:sz w:val="20"/>
          <w:szCs w:val="20"/>
          <w:lang w:eastAsia="zh-CN"/>
        </w:rPr>
      </w:pPr>
    </w:p>
    <w:p w:rsidR="00607D5D" w:rsidRDefault="004C6E32" w:rsidP="00F65F9C">
      <w:pPr>
        <w:tabs>
          <w:tab w:val="left" w:pos="-1800"/>
          <w:tab w:val="left" w:pos="0"/>
          <w:tab w:val="left" w:pos="1704"/>
        </w:tabs>
        <w:spacing w:after="80" w:line="360" w:lineRule="auto"/>
        <w:rPr>
          <w:rFonts w:ascii="华文中宋" w:eastAsia="华文中宋" w:hAnsi="华文中宋"/>
          <w:b/>
          <w:sz w:val="20"/>
          <w:szCs w:val="20"/>
          <w:lang w:eastAsia="zh-CN"/>
        </w:rPr>
      </w:pPr>
      <w:r w:rsidRPr="00AD7F5C">
        <w:rPr>
          <w:rFonts w:ascii="华文中宋" w:eastAsia="华文中宋" w:hAnsi="华文中宋" w:hint="eastAsia"/>
          <w:b/>
          <w:sz w:val="20"/>
          <w:szCs w:val="20"/>
          <w:lang w:eastAsia="zh-CN"/>
        </w:rPr>
        <w:t xml:space="preserve">                </w:t>
      </w:r>
    </w:p>
    <w:p w:rsidR="00F65F9C" w:rsidRPr="00AD7F5C" w:rsidRDefault="009F6277" w:rsidP="00607D5D">
      <w:pPr>
        <w:tabs>
          <w:tab w:val="left" w:pos="-1800"/>
          <w:tab w:val="left" w:pos="0"/>
          <w:tab w:val="left" w:pos="1704"/>
        </w:tabs>
        <w:spacing w:after="80" w:line="360" w:lineRule="auto"/>
        <w:ind w:firstLineChars="500" w:firstLine="1001"/>
        <w:rPr>
          <w:rFonts w:ascii="华文中宋" w:eastAsia="华文中宋" w:hAnsi="华文中宋"/>
          <w:b/>
          <w:sz w:val="20"/>
          <w:szCs w:val="20"/>
          <w:lang w:eastAsia="zh-CN"/>
        </w:rPr>
      </w:pPr>
      <w:r w:rsidRPr="00AD7F5C">
        <w:rPr>
          <w:rFonts w:ascii="华文中宋" w:eastAsia="华文中宋" w:hAnsi="华文中宋" w:hint="eastAsia"/>
          <w:b/>
          <w:sz w:val="20"/>
          <w:szCs w:val="20"/>
          <w:lang w:eastAsia="zh-CN"/>
        </w:rPr>
        <w:t>祝</w:t>
      </w:r>
      <w:r w:rsidRPr="00AD7F5C">
        <w:rPr>
          <w:rFonts w:ascii="华文中宋" w:eastAsia="华文中宋" w:hAnsi="华文中宋"/>
          <w:b/>
          <w:sz w:val="20"/>
          <w:szCs w:val="20"/>
          <w:lang w:eastAsia="zh-CN"/>
        </w:rPr>
        <w:t>大家销售愉快！</w:t>
      </w:r>
      <w:bookmarkStart w:id="2" w:name="_GoBack"/>
      <w:bookmarkEnd w:id="2"/>
    </w:p>
    <w:p w:rsidR="00F65F9C" w:rsidRPr="00F65F9C" w:rsidRDefault="00F65F9C" w:rsidP="00F65F9C">
      <w:pPr>
        <w:tabs>
          <w:tab w:val="left" w:pos="-1800"/>
          <w:tab w:val="left" w:pos="0"/>
          <w:tab w:val="left" w:pos="1704"/>
        </w:tabs>
        <w:spacing w:after="80" w:line="360" w:lineRule="auto"/>
        <w:rPr>
          <w:rFonts w:ascii="Arial" w:hAnsi="Arial"/>
          <w:b/>
          <w:sz w:val="20"/>
          <w:szCs w:val="20"/>
          <w:lang w:eastAsia="zh-CN"/>
        </w:rPr>
      </w:pPr>
    </w:p>
    <w:p w:rsidR="00FA4891" w:rsidRPr="00FA4891" w:rsidRDefault="00FA4891" w:rsidP="00FA4891">
      <w:pPr>
        <w:ind w:firstLineChars="400" w:firstLine="800"/>
        <w:rPr>
          <w:rFonts w:ascii="华文中宋" w:eastAsia="华文中宋" w:hAnsi="华文中宋"/>
          <w:sz w:val="20"/>
          <w:szCs w:val="20"/>
          <w:lang w:eastAsia="zh-CN"/>
        </w:rPr>
      </w:pPr>
      <w:r w:rsidRPr="00FA4891">
        <w:rPr>
          <w:rFonts w:ascii="华文中宋" w:eastAsia="华文中宋" w:hAnsi="华文中宋" w:hint="eastAsia"/>
          <w:sz w:val="20"/>
          <w:szCs w:val="20"/>
          <w:lang w:eastAsia="zh-CN"/>
        </w:rPr>
        <w:t>更多资料请登录</w:t>
      </w:r>
      <w:hyperlink r:id="rId13" w:history="1">
        <w:r w:rsidR="00EE205A">
          <w:rPr>
            <w:rStyle w:val="Hyperlink"/>
            <w:rFonts w:ascii="华文中宋" w:eastAsia="华文中宋" w:hAnsi="华文中宋"/>
            <w:sz w:val="20"/>
            <w:szCs w:val="20"/>
            <w:lang w:eastAsia="zh-CN"/>
          </w:rPr>
          <w:t>COEC</w:t>
        </w:r>
        <w:r w:rsidRPr="00FA4891">
          <w:rPr>
            <w:rStyle w:val="Hyperlink"/>
            <w:rFonts w:ascii="华文中宋" w:eastAsia="华文中宋" w:hAnsi="华文中宋" w:hint="eastAsia"/>
            <w:sz w:val="20"/>
            <w:szCs w:val="20"/>
            <w:lang w:eastAsia="zh-CN"/>
          </w:rPr>
          <w:t>站点</w:t>
        </w:r>
      </w:hyperlink>
      <w:r w:rsidRPr="00FA4891">
        <w:rPr>
          <w:rFonts w:ascii="华文中宋" w:eastAsia="华文中宋" w:hAnsi="华文中宋"/>
          <w:sz w:val="20"/>
          <w:szCs w:val="20"/>
          <w:lang w:eastAsia="zh-CN"/>
        </w:rPr>
        <w:t xml:space="preserve"> </w:t>
      </w:r>
      <w:r w:rsidRPr="00FA4891">
        <w:rPr>
          <w:rFonts w:ascii="华文中宋" w:eastAsia="华文中宋" w:hAnsi="华文中宋" w:hint="eastAsia"/>
          <w:sz w:val="20"/>
          <w:szCs w:val="20"/>
          <w:lang w:eastAsia="zh-CN"/>
        </w:rPr>
        <w:t>查询。</w:t>
      </w:r>
    </w:p>
    <w:p w:rsidR="00FA4891" w:rsidRPr="002F023A" w:rsidRDefault="00613AA2" w:rsidP="00FA4891">
      <w:pPr>
        <w:ind w:leftChars="300" w:left="720" w:firstLineChars="50" w:firstLine="120"/>
        <w:rPr>
          <w:rFonts w:ascii="华文中宋" w:eastAsia="华文中宋" w:hAnsi="华文中宋"/>
          <w:sz w:val="20"/>
          <w:szCs w:val="20"/>
          <w:lang w:eastAsia="zh-CN"/>
        </w:rPr>
      </w:pPr>
      <w:hyperlink r:id="rId14" w:history="1">
        <w:r w:rsidR="00FA4891" w:rsidRPr="002F023A">
          <w:rPr>
            <w:rStyle w:val="Hyperlink"/>
            <w:rFonts w:ascii="华文中宋" w:eastAsia="华文中宋" w:hAnsi="华文中宋" w:hint="eastAsia"/>
            <w:sz w:val="20"/>
            <w:szCs w:val="20"/>
            <w:lang w:eastAsia="zh-CN"/>
          </w:rPr>
          <w:t>建筑设施能效管理系统安装手册</w:t>
        </w:r>
      </w:hyperlink>
    </w:p>
    <w:p w:rsidR="00FA4891" w:rsidRPr="002F023A" w:rsidRDefault="002F023A" w:rsidP="00FA4891">
      <w:pPr>
        <w:ind w:leftChars="300" w:left="720" w:firstLineChars="50" w:firstLine="100"/>
        <w:rPr>
          <w:rStyle w:val="Hyperlink"/>
          <w:rFonts w:ascii="华文中宋" w:eastAsia="华文中宋" w:hAnsi="华文中宋"/>
          <w:sz w:val="20"/>
          <w:szCs w:val="20"/>
          <w:lang w:eastAsia="zh-CN"/>
        </w:rPr>
      </w:pPr>
      <w:r>
        <w:rPr>
          <w:rFonts w:ascii="华文中宋" w:eastAsia="华文中宋" w:hAnsi="华文中宋"/>
          <w:sz w:val="20"/>
          <w:szCs w:val="20"/>
          <w:lang w:eastAsia="zh-CN"/>
        </w:rPr>
        <w:fldChar w:fldCharType="begin"/>
      </w:r>
      <w:r w:rsidR="009057C3">
        <w:rPr>
          <w:rFonts w:ascii="华文中宋" w:eastAsia="华文中宋" w:hAnsi="华文中宋"/>
          <w:sz w:val="20"/>
          <w:szCs w:val="20"/>
          <w:lang w:eastAsia="zh-CN"/>
        </w:rPr>
        <w:instrText>HYPERLINK "https://my.jci.com/sites/ChinaTOC/Shared%20Documents/Forms/Allitems.aspx?RootFolder=%2Fsites%2FChinaTOC%2FShared%20Documents%2FProduct%20%2D%20Control%20System%2FMetasys%2FSEED&amp;FolderCTID=0x01200036E1FA6D69BB02408A0F16906CBF77FE&amp;View=%7BC04ACE23%2D31EC%2D482E%2DB6CD%2D4DFC1FD2B53A%7D&amp;InitialTabId=Ribbon%2EDocument&amp;VisibilityContext=WSSTabPersistence"</w:instrText>
      </w:r>
      <w:r>
        <w:rPr>
          <w:rFonts w:ascii="华文中宋" w:eastAsia="华文中宋" w:hAnsi="华文中宋"/>
          <w:sz w:val="20"/>
          <w:szCs w:val="20"/>
          <w:lang w:eastAsia="zh-CN"/>
        </w:rPr>
        <w:fldChar w:fldCharType="separate"/>
      </w:r>
      <w:r w:rsidR="00FA4891" w:rsidRPr="002F023A">
        <w:rPr>
          <w:rStyle w:val="Hyperlink"/>
          <w:rFonts w:ascii="华文中宋" w:eastAsia="华文中宋" w:hAnsi="华文中宋" w:hint="eastAsia"/>
          <w:sz w:val="20"/>
          <w:szCs w:val="20"/>
          <w:lang w:eastAsia="zh-CN"/>
        </w:rPr>
        <w:t>建筑设施能效管理系统用户手册</w:t>
      </w:r>
    </w:p>
    <w:p w:rsidR="00FA4891" w:rsidRPr="002F023A" w:rsidRDefault="002F023A" w:rsidP="00FA4891">
      <w:pPr>
        <w:ind w:leftChars="300" w:left="720" w:firstLineChars="50" w:firstLine="100"/>
        <w:rPr>
          <w:rFonts w:ascii="华文中宋" w:eastAsia="华文中宋" w:hAnsi="华文中宋"/>
          <w:sz w:val="20"/>
          <w:szCs w:val="20"/>
          <w:lang w:eastAsia="zh-CN"/>
        </w:rPr>
      </w:pPr>
      <w:r>
        <w:rPr>
          <w:rFonts w:ascii="华文中宋" w:eastAsia="华文中宋" w:hAnsi="华文中宋"/>
          <w:sz w:val="20"/>
          <w:szCs w:val="20"/>
          <w:lang w:eastAsia="zh-CN"/>
        </w:rPr>
        <w:fldChar w:fldCharType="end"/>
      </w:r>
      <w:hyperlink r:id="rId15" w:history="1">
        <w:r w:rsidR="00FA4891" w:rsidRPr="002F023A">
          <w:rPr>
            <w:rStyle w:val="Hyperlink"/>
            <w:rFonts w:ascii="华文中宋" w:eastAsia="华文中宋" w:hAnsi="华文中宋" w:hint="eastAsia"/>
            <w:sz w:val="20"/>
            <w:szCs w:val="20"/>
            <w:lang w:eastAsia="zh-CN"/>
          </w:rPr>
          <w:t>建筑设施能效管理系统介绍</w:t>
        </w:r>
        <w:r w:rsidR="00FA4891" w:rsidRPr="002F023A">
          <w:rPr>
            <w:rStyle w:val="Hyperlink"/>
            <w:rFonts w:ascii="华文中宋" w:eastAsia="华文中宋" w:hAnsi="华文中宋"/>
            <w:sz w:val="20"/>
            <w:szCs w:val="20"/>
            <w:lang w:eastAsia="zh-CN"/>
          </w:rPr>
          <w:t>PPT</w:t>
        </w:r>
      </w:hyperlink>
    </w:p>
    <w:p w:rsidR="00FA4891" w:rsidRPr="00FA4891" w:rsidRDefault="00FA4891" w:rsidP="00FA4891">
      <w:pPr>
        <w:ind w:leftChars="300" w:left="720"/>
        <w:rPr>
          <w:rFonts w:ascii="华文中宋" w:eastAsia="华文中宋" w:hAnsi="华文中宋"/>
          <w:sz w:val="20"/>
          <w:szCs w:val="20"/>
          <w:lang w:eastAsia="zh-CN"/>
        </w:rPr>
      </w:pPr>
    </w:p>
    <w:p w:rsidR="00BB298B" w:rsidRDefault="005E248E" w:rsidP="005E248E">
      <w:pPr>
        <w:tabs>
          <w:tab w:val="left" w:pos="-1800"/>
          <w:tab w:val="left" w:pos="0"/>
          <w:tab w:val="left" w:pos="1704"/>
        </w:tabs>
        <w:spacing w:after="80"/>
        <w:rPr>
          <w:rFonts w:ascii="Arial" w:hAnsi="Arial" w:cs="Arial"/>
          <w:sz w:val="21"/>
          <w:szCs w:val="21"/>
          <w:lang w:eastAsia="zh-CN"/>
        </w:rPr>
      </w:pPr>
      <w:r>
        <w:rPr>
          <w:rFonts w:ascii="Arial" w:hAnsi="Arial" w:hint="eastAsia"/>
          <w:b/>
          <w:sz w:val="20"/>
          <w:szCs w:val="20"/>
          <w:lang w:eastAsia="zh-CN"/>
        </w:rPr>
        <w:t xml:space="preserve">              </w:t>
      </w:r>
      <w:r>
        <w:rPr>
          <w:rFonts w:ascii="宋体" w:hAnsi="宋体" w:hint="eastAsia"/>
          <w:sz w:val="21"/>
          <w:szCs w:val="21"/>
          <w:lang w:eastAsia="zh-CN"/>
        </w:rPr>
        <w:t>如遇到相关问题，可联系</w:t>
      </w:r>
      <w:r>
        <w:rPr>
          <w:rFonts w:ascii="Arial" w:hAnsi="Arial" w:cs="Arial"/>
          <w:sz w:val="21"/>
          <w:szCs w:val="21"/>
          <w:lang w:eastAsia="zh-CN"/>
        </w:rPr>
        <w:t>COEC</w:t>
      </w:r>
      <w:r>
        <w:rPr>
          <w:rFonts w:ascii="Arial" w:hAnsi="Arial" w:cs="Arial" w:hint="eastAsia"/>
          <w:sz w:val="21"/>
          <w:szCs w:val="21"/>
          <w:lang w:eastAsia="zh-CN"/>
        </w:rPr>
        <w:t xml:space="preserve"> </w:t>
      </w:r>
      <w:r>
        <w:rPr>
          <w:rFonts w:ascii="Arial" w:hAnsi="Arial" w:cs="Arial" w:hint="eastAsia"/>
          <w:sz w:val="21"/>
          <w:szCs w:val="21"/>
          <w:lang w:eastAsia="zh-CN"/>
        </w:rPr>
        <w:t>蒋</w:t>
      </w:r>
      <w:r>
        <w:rPr>
          <w:rFonts w:ascii="Arial" w:hAnsi="Arial" w:cs="Arial"/>
          <w:sz w:val="21"/>
          <w:szCs w:val="21"/>
          <w:lang w:eastAsia="zh-CN"/>
        </w:rPr>
        <w:t>贵龙</w:t>
      </w:r>
      <w:r>
        <w:rPr>
          <w:rFonts w:ascii="Arial" w:hAnsi="Arial" w:cs="Arial" w:hint="eastAsia"/>
          <w:sz w:val="21"/>
          <w:szCs w:val="21"/>
          <w:lang w:eastAsia="zh-CN"/>
        </w:rPr>
        <w:t xml:space="preserve">  </w:t>
      </w:r>
      <w:hyperlink r:id="rId16" w:history="1">
        <w:r w:rsidR="00535F57" w:rsidRPr="006460F1">
          <w:rPr>
            <w:rStyle w:val="Hyperlink"/>
            <w:rFonts w:ascii="Arial" w:hAnsi="Arial" w:cs="Arial" w:hint="eastAsia"/>
            <w:sz w:val="21"/>
            <w:szCs w:val="21"/>
            <w:lang w:eastAsia="zh-CN"/>
          </w:rPr>
          <w:t>guilong.jiang@jci.com</w:t>
        </w:r>
      </w:hyperlink>
    </w:p>
    <w:p w:rsidR="00535F57" w:rsidRDefault="00535F57" w:rsidP="005E248E">
      <w:pPr>
        <w:tabs>
          <w:tab w:val="left" w:pos="-1800"/>
          <w:tab w:val="left" w:pos="0"/>
          <w:tab w:val="left" w:pos="1704"/>
        </w:tabs>
        <w:spacing w:after="80"/>
        <w:rPr>
          <w:rFonts w:ascii="Arial" w:hAnsi="Arial" w:cs="Arial"/>
          <w:sz w:val="21"/>
          <w:szCs w:val="21"/>
          <w:lang w:eastAsia="zh-CN"/>
        </w:rPr>
      </w:pPr>
    </w:p>
    <w:p w:rsidR="00535F57" w:rsidRDefault="00535F57" w:rsidP="005E248E">
      <w:pPr>
        <w:tabs>
          <w:tab w:val="left" w:pos="-1800"/>
          <w:tab w:val="left" w:pos="0"/>
          <w:tab w:val="left" w:pos="1704"/>
        </w:tabs>
        <w:spacing w:after="80"/>
        <w:rPr>
          <w:rFonts w:ascii="Arial" w:hAnsi="Arial" w:cs="Arial"/>
          <w:sz w:val="21"/>
          <w:szCs w:val="21"/>
          <w:lang w:eastAsia="zh-CN"/>
        </w:rPr>
      </w:pPr>
    </w:p>
    <w:p w:rsidR="00535F57" w:rsidRPr="009057C3" w:rsidRDefault="00535F57" w:rsidP="005E248E">
      <w:pPr>
        <w:tabs>
          <w:tab w:val="left" w:pos="-1800"/>
          <w:tab w:val="left" w:pos="0"/>
          <w:tab w:val="left" w:pos="1704"/>
        </w:tabs>
        <w:spacing w:after="80"/>
        <w:rPr>
          <w:rFonts w:ascii="Arial" w:hAnsi="Arial"/>
          <w:b/>
          <w:sz w:val="20"/>
          <w:szCs w:val="20"/>
          <w:lang w:eastAsia="zh-CN"/>
        </w:rPr>
      </w:pPr>
    </w:p>
    <w:p w:rsidR="00B259BF" w:rsidRPr="00BB298B" w:rsidRDefault="00B259BF" w:rsidP="003C77AF">
      <w:pPr>
        <w:tabs>
          <w:tab w:val="left" w:pos="-1800"/>
          <w:tab w:val="left" w:pos="0"/>
          <w:tab w:val="left" w:pos="1704"/>
        </w:tabs>
        <w:spacing w:after="80"/>
        <w:ind w:left="-1800" w:firstLine="2652"/>
        <w:rPr>
          <w:rFonts w:ascii="Arial" w:hAnsi="Arial"/>
          <w:sz w:val="16"/>
          <w:lang w:eastAsia="zh-CN"/>
        </w:rPr>
      </w:pPr>
    </w:p>
    <w:sectPr w:rsidR="00B259BF" w:rsidRPr="00BB298B" w:rsidSect="00EB4F14">
      <w:type w:val="continuous"/>
      <w:pgSz w:w="11905" w:h="16837" w:code="9"/>
      <w:pgMar w:top="0" w:right="992" w:bottom="0" w:left="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3AA2" w:rsidRDefault="00613AA2">
      <w:r>
        <w:separator/>
      </w:r>
    </w:p>
  </w:endnote>
  <w:endnote w:type="continuationSeparator" w:id="0">
    <w:p w:rsidR="00613AA2" w:rsidRDefault="00613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auto"/>
    <w:notTrueType/>
    <w:pitch w:val="variable"/>
    <w:sig w:usb0="00000001" w:usb1="08080000" w:usb2="00000010" w:usb3="00000000" w:csb0="0010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华文中宋">
    <w:altName w:val="Arial Unicode MS"/>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3AA2" w:rsidRDefault="00613AA2">
      <w:r>
        <w:separator/>
      </w:r>
    </w:p>
  </w:footnote>
  <w:footnote w:type="continuationSeparator" w:id="0">
    <w:p w:rsidR="00613AA2" w:rsidRDefault="00613AA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54DCF"/>
    <w:multiLevelType w:val="hybridMultilevel"/>
    <w:tmpl w:val="6924EABE"/>
    <w:lvl w:ilvl="0" w:tplc="04090001">
      <w:start w:val="1"/>
      <w:numFmt w:val="bullet"/>
      <w:lvlText w:val=""/>
      <w:lvlJc w:val="left"/>
      <w:pPr>
        <w:ind w:left="1691" w:hanging="420"/>
      </w:pPr>
      <w:rPr>
        <w:rFonts w:ascii="Wingdings" w:hAnsi="Wingdings" w:hint="default"/>
      </w:rPr>
    </w:lvl>
    <w:lvl w:ilvl="1" w:tplc="04090003" w:tentative="1">
      <w:start w:val="1"/>
      <w:numFmt w:val="bullet"/>
      <w:lvlText w:val=""/>
      <w:lvlJc w:val="left"/>
      <w:pPr>
        <w:ind w:left="2111" w:hanging="420"/>
      </w:pPr>
      <w:rPr>
        <w:rFonts w:ascii="Wingdings" w:hAnsi="Wingdings" w:hint="default"/>
      </w:rPr>
    </w:lvl>
    <w:lvl w:ilvl="2" w:tplc="04090005" w:tentative="1">
      <w:start w:val="1"/>
      <w:numFmt w:val="bullet"/>
      <w:lvlText w:val=""/>
      <w:lvlJc w:val="left"/>
      <w:pPr>
        <w:ind w:left="2531" w:hanging="420"/>
      </w:pPr>
      <w:rPr>
        <w:rFonts w:ascii="Wingdings" w:hAnsi="Wingdings" w:hint="default"/>
      </w:rPr>
    </w:lvl>
    <w:lvl w:ilvl="3" w:tplc="04090001" w:tentative="1">
      <w:start w:val="1"/>
      <w:numFmt w:val="bullet"/>
      <w:lvlText w:val=""/>
      <w:lvlJc w:val="left"/>
      <w:pPr>
        <w:ind w:left="2951" w:hanging="420"/>
      </w:pPr>
      <w:rPr>
        <w:rFonts w:ascii="Wingdings" w:hAnsi="Wingdings" w:hint="default"/>
      </w:rPr>
    </w:lvl>
    <w:lvl w:ilvl="4" w:tplc="04090003" w:tentative="1">
      <w:start w:val="1"/>
      <w:numFmt w:val="bullet"/>
      <w:lvlText w:val=""/>
      <w:lvlJc w:val="left"/>
      <w:pPr>
        <w:ind w:left="3371" w:hanging="420"/>
      </w:pPr>
      <w:rPr>
        <w:rFonts w:ascii="Wingdings" w:hAnsi="Wingdings" w:hint="default"/>
      </w:rPr>
    </w:lvl>
    <w:lvl w:ilvl="5" w:tplc="04090005" w:tentative="1">
      <w:start w:val="1"/>
      <w:numFmt w:val="bullet"/>
      <w:lvlText w:val=""/>
      <w:lvlJc w:val="left"/>
      <w:pPr>
        <w:ind w:left="3791" w:hanging="420"/>
      </w:pPr>
      <w:rPr>
        <w:rFonts w:ascii="Wingdings" w:hAnsi="Wingdings" w:hint="default"/>
      </w:rPr>
    </w:lvl>
    <w:lvl w:ilvl="6" w:tplc="04090001" w:tentative="1">
      <w:start w:val="1"/>
      <w:numFmt w:val="bullet"/>
      <w:lvlText w:val=""/>
      <w:lvlJc w:val="left"/>
      <w:pPr>
        <w:ind w:left="4211" w:hanging="420"/>
      </w:pPr>
      <w:rPr>
        <w:rFonts w:ascii="Wingdings" w:hAnsi="Wingdings" w:hint="default"/>
      </w:rPr>
    </w:lvl>
    <w:lvl w:ilvl="7" w:tplc="04090003" w:tentative="1">
      <w:start w:val="1"/>
      <w:numFmt w:val="bullet"/>
      <w:lvlText w:val=""/>
      <w:lvlJc w:val="left"/>
      <w:pPr>
        <w:ind w:left="4631" w:hanging="420"/>
      </w:pPr>
      <w:rPr>
        <w:rFonts w:ascii="Wingdings" w:hAnsi="Wingdings" w:hint="default"/>
      </w:rPr>
    </w:lvl>
    <w:lvl w:ilvl="8" w:tplc="04090005" w:tentative="1">
      <w:start w:val="1"/>
      <w:numFmt w:val="bullet"/>
      <w:lvlText w:val=""/>
      <w:lvlJc w:val="left"/>
      <w:pPr>
        <w:ind w:left="5051" w:hanging="420"/>
      </w:pPr>
      <w:rPr>
        <w:rFonts w:ascii="Wingdings" w:hAnsi="Wingdings" w:hint="default"/>
      </w:rPr>
    </w:lvl>
  </w:abstractNum>
  <w:abstractNum w:abstractNumId="1" w15:restartNumberingAfterBreak="0">
    <w:nsid w:val="0AF04139"/>
    <w:multiLevelType w:val="hybridMultilevel"/>
    <w:tmpl w:val="C6322A56"/>
    <w:lvl w:ilvl="0" w:tplc="1786B184">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2" w15:restartNumberingAfterBreak="0">
    <w:nsid w:val="10041155"/>
    <w:multiLevelType w:val="hybridMultilevel"/>
    <w:tmpl w:val="36D62D60"/>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3" w15:restartNumberingAfterBreak="0">
    <w:nsid w:val="16A15E6E"/>
    <w:multiLevelType w:val="hybridMultilevel"/>
    <w:tmpl w:val="C054D7E8"/>
    <w:lvl w:ilvl="0" w:tplc="8D3A933E">
      <w:start w:val="1"/>
      <w:numFmt w:val="bullet"/>
      <w:lvlText w:val="•"/>
      <w:lvlJc w:val="left"/>
      <w:pPr>
        <w:tabs>
          <w:tab w:val="num" w:pos="720"/>
        </w:tabs>
        <w:ind w:left="720" w:hanging="360"/>
      </w:pPr>
      <w:rPr>
        <w:rFonts w:ascii="宋体" w:hAnsi="宋体" w:hint="default"/>
      </w:rPr>
    </w:lvl>
    <w:lvl w:ilvl="1" w:tplc="2B4424F8" w:tentative="1">
      <w:start w:val="1"/>
      <w:numFmt w:val="bullet"/>
      <w:lvlText w:val="•"/>
      <w:lvlJc w:val="left"/>
      <w:pPr>
        <w:tabs>
          <w:tab w:val="num" w:pos="1440"/>
        </w:tabs>
        <w:ind w:left="1440" w:hanging="360"/>
      </w:pPr>
      <w:rPr>
        <w:rFonts w:ascii="宋体" w:hAnsi="宋体" w:hint="default"/>
      </w:rPr>
    </w:lvl>
    <w:lvl w:ilvl="2" w:tplc="9086F926" w:tentative="1">
      <w:start w:val="1"/>
      <w:numFmt w:val="bullet"/>
      <w:lvlText w:val="•"/>
      <w:lvlJc w:val="left"/>
      <w:pPr>
        <w:tabs>
          <w:tab w:val="num" w:pos="2160"/>
        </w:tabs>
        <w:ind w:left="2160" w:hanging="360"/>
      </w:pPr>
      <w:rPr>
        <w:rFonts w:ascii="宋体" w:hAnsi="宋体" w:hint="default"/>
      </w:rPr>
    </w:lvl>
    <w:lvl w:ilvl="3" w:tplc="EF1ED6BA" w:tentative="1">
      <w:start w:val="1"/>
      <w:numFmt w:val="bullet"/>
      <w:lvlText w:val="•"/>
      <w:lvlJc w:val="left"/>
      <w:pPr>
        <w:tabs>
          <w:tab w:val="num" w:pos="2880"/>
        </w:tabs>
        <w:ind w:left="2880" w:hanging="360"/>
      </w:pPr>
      <w:rPr>
        <w:rFonts w:ascii="宋体" w:hAnsi="宋体" w:hint="default"/>
      </w:rPr>
    </w:lvl>
    <w:lvl w:ilvl="4" w:tplc="441087EA" w:tentative="1">
      <w:start w:val="1"/>
      <w:numFmt w:val="bullet"/>
      <w:lvlText w:val="•"/>
      <w:lvlJc w:val="left"/>
      <w:pPr>
        <w:tabs>
          <w:tab w:val="num" w:pos="3600"/>
        </w:tabs>
        <w:ind w:left="3600" w:hanging="360"/>
      </w:pPr>
      <w:rPr>
        <w:rFonts w:ascii="宋体" w:hAnsi="宋体" w:hint="default"/>
      </w:rPr>
    </w:lvl>
    <w:lvl w:ilvl="5" w:tplc="ACFE195E" w:tentative="1">
      <w:start w:val="1"/>
      <w:numFmt w:val="bullet"/>
      <w:lvlText w:val="•"/>
      <w:lvlJc w:val="left"/>
      <w:pPr>
        <w:tabs>
          <w:tab w:val="num" w:pos="4320"/>
        </w:tabs>
        <w:ind w:left="4320" w:hanging="360"/>
      </w:pPr>
      <w:rPr>
        <w:rFonts w:ascii="宋体" w:hAnsi="宋体" w:hint="default"/>
      </w:rPr>
    </w:lvl>
    <w:lvl w:ilvl="6" w:tplc="76869634" w:tentative="1">
      <w:start w:val="1"/>
      <w:numFmt w:val="bullet"/>
      <w:lvlText w:val="•"/>
      <w:lvlJc w:val="left"/>
      <w:pPr>
        <w:tabs>
          <w:tab w:val="num" w:pos="5040"/>
        </w:tabs>
        <w:ind w:left="5040" w:hanging="360"/>
      </w:pPr>
      <w:rPr>
        <w:rFonts w:ascii="宋体" w:hAnsi="宋体" w:hint="default"/>
      </w:rPr>
    </w:lvl>
    <w:lvl w:ilvl="7" w:tplc="D686709A" w:tentative="1">
      <w:start w:val="1"/>
      <w:numFmt w:val="bullet"/>
      <w:lvlText w:val="•"/>
      <w:lvlJc w:val="left"/>
      <w:pPr>
        <w:tabs>
          <w:tab w:val="num" w:pos="5760"/>
        </w:tabs>
        <w:ind w:left="5760" w:hanging="360"/>
      </w:pPr>
      <w:rPr>
        <w:rFonts w:ascii="宋体" w:hAnsi="宋体" w:hint="default"/>
      </w:rPr>
    </w:lvl>
    <w:lvl w:ilvl="8" w:tplc="3B50F9DA"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16A74339"/>
    <w:multiLevelType w:val="hybridMultilevel"/>
    <w:tmpl w:val="465CABDE"/>
    <w:lvl w:ilvl="0" w:tplc="0409000B">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5" w15:restartNumberingAfterBreak="0">
    <w:nsid w:val="1F8C7E0E"/>
    <w:multiLevelType w:val="hybridMultilevel"/>
    <w:tmpl w:val="4B66043C"/>
    <w:lvl w:ilvl="0" w:tplc="04090001">
      <w:start w:val="1"/>
      <w:numFmt w:val="bullet"/>
      <w:lvlText w:val=""/>
      <w:lvlJc w:val="left"/>
      <w:pPr>
        <w:ind w:left="1691" w:hanging="420"/>
      </w:pPr>
      <w:rPr>
        <w:rFonts w:ascii="Wingdings" w:hAnsi="Wingdings" w:hint="default"/>
      </w:rPr>
    </w:lvl>
    <w:lvl w:ilvl="1" w:tplc="04090003" w:tentative="1">
      <w:start w:val="1"/>
      <w:numFmt w:val="bullet"/>
      <w:lvlText w:val=""/>
      <w:lvlJc w:val="left"/>
      <w:pPr>
        <w:ind w:left="2111" w:hanging="420"/>
      </w:pPr>
      <w:rPr>
        <w:rFonts w:ascii="Wingdings" w:hAnsi="Wingdings" w:hint="default"/>
      </w:rPr>
    </w:lvl>
    <w:lvl w:ilvl="2" w:tplc="04090005" w:tentative="1">
      <w:start w:val="1"/>
      <w:numFmt w:val="bullet"/>
      <w:lvlText w:val=""/>
      <w:lvlJc w:val="left"/>
      <w:pPr>
        <w:ind w:left="2531" w:hanging="420"/>
      </w:pPr>
      <w:rPr>
        <w:rFonts w:ascii="Wingdings" w:hAnsi="Wingdings" w:hint="default"/>
      </w:rPr>
    </w:lvl>
    <w:lvl w:ilvl="3" w:tplc="04090001" w:tentative="1">
      <w:start w:val="1"/>
      <w:numFmt w:val="bullet"/>
      <w:lvlText w:val=""/>
      <w:lvlJc w:val="left"/>
      <w:pPr>
        <w:ind w:left="2951" w:hanging="420"/>
      </w:pPr>
      <w:rPr>
        <w:rFonts w:ascii="Wingdings" w:hAnsi="Wingdings" w:hint="default"/>
      </w:rPr>
    </w:lvl>
    <w:lvl w:ilvl="4" w:tplc="04090003" w:tentative="1">
      <w:start w:val="1"/>
      <w:numFmt w:val="bullet"/>
      <w:lvlText w:val=""/>
      <w:lvlJc w:val="left"/>
      <w:pPr>
        <w:ind w:left="3371" w:hanging="420"/>
      </w:pPr>
      <w:rPr>
        <w:rFonts w:ascii="Wingdings" w:hAnsi="Wingdings" w:hint="default"/>
      </w:rPr>
    </w:lvl>
    <w:lvl w:ilvl="5" w:tplc="04090005" w:tentative="1">
      <w:start w:val="1"/>
      <w:numFmt w:val="bullet"/>
      <w:lvlText w:val=""/>
      <w:lvlJc w:val="left"/>
      <w:pPr>
        <w:ind w:left="3791" w:hanging="420"/>
      </w:pPr>
      <w:rPr>
        <w:rFonts w:ascii="Wingdings" w:hAnsi="Wingdings" w:hint="default"/>
      </w:rPr>
    </w:lvl>
    <w:lvl w:ilvl="6" w:tplc="04090001" w:tentative="1">
      <w:start w:val="1"/>
      <w:numFmt w:val="bullet"/>
      <w:lvlText w:val=""/>
      <w:lvlJc w:val="left"/>
      <w:pPr>
        <w:ind w:left="4211" w:hanging="420"/>
      </w:pPr>
      <w:rPr>
        <w:rFonts w:ascii="Wingdings" w:hAnsi="Wingdings" w:hint="default"/>
      </w:rPr>
    </w:lvl>
    <w:lvl w:ilvl="7" w:tplc="04090003" w:tentative="1">
      <w:start w:val="1"/>
      <w:numFmt w:val="bullet"/>
      <w:lvlText w:val=""/>
      <w:lvlJc w:val="left"/>
      <w:pPr>
        <w:ind w:left="4631" w:hanging="420"/>
      </w:pPr>
      <w:rPr>
        <w:rFonts w:ascii="Wingdings" w:hAnsi="Wingdings" w:hint="default"/>
      </w:rPr>
    </w:lvl>
    <w:lvl w:ilvl="8" w:tplc="04090005" w:tentative="1">
      <w:start w:val="1"/>
      <w:numFmt w:val="bullet"/>
      <w:lvlText w:val=""/>
      <w:lvlJc w:val="left"/>
      <w:pPr>
        <w:ind w:left="5051" w:hanging="420"/>
      </w:pPr>
      <w:rPr>
        <w:rFonts w:ascii="Wingdings" w:hAnsi="Wingdings" w:hint="default"/>
      </w:rPr>
    </w:lvl>
  </w:abstractNum>
  <w:abstractNum w:abstractNumId="6" w15:restartNumberingAfterBreak="0">
    <w:nsid w:val="25B83B7D"/>
    <w:multiLevelType w:val="hybridMultilevel"/>
    <w:tmpl w:val="6A48C50C"/>
    <w:lvl w:ilvl="0" w:tplc="0409000B">
      <w:start w:val="1"/>
      <w:numFmt w:val="bullet"/>
      <w:lvlText w:val=""/>
      <w:lvlJc w:val="left"/>
      <w:pPr>
        <w:ind w:left="1240" w:hanging="420"/>
      </w:pPr>
      <w:rPr>
        <w:rFonts w:ascii="Wingdings" w:hAnsi="Wingdings" w:hint="default"/>
      </w:rPr>
    </w:lvl>
    <w:lvl w:ilvl="1" w:tplc="04090003" w:tentative="1">
      <w:start w:val="1"/>
      <w:numFmt w:val="bullet"/>
      <w:lvlText w:val=""/>
      <w:lvlJc w:val="left"/>
      <w:pPr>
        <w:ind w:left="1660" w:hanging="420"/>
      </w:pPr>
      <w:rPr>
        <w:rFonts w:ascii="Wingdings" w:hAnsi="Wingdings" w:hint="default"/>
      </w:rPr>
    </w:lvl>
    <w:lvl w:ilvl="2" w:tplc="04090005" w:tentative="1">
      <w:start w:val="1"/>
      <w:numFmt w:val="bullet"/>
      <w:lvlText w:val=""/>
      <w:lvlJc w:val="left"/>
      <w:pPr>
        <w:ind w:left="2080" w:hanging="420"/>
      </w:pPr>
      <w:rPr>
        <w:rFonts w:ascii="Wingdings" w:hAnsi="Wingdings" w:hint="default"/>
      </w:rPr>
    </w:lvl>
    <w:lvl w:ilvl="3" w:tplc="04090001" w:tentative="1">
      <w:start w:val="1"/>
      <w:numFmt w:val="bullet"/>
      <w:lvlText w:val=""/>
      <w:lvlJc w:val="left"/>
      <w:pPr>
        <w:ind w:left="2500" w:hanging="420"/>
      </w:pPr>
      <w:rPr>
        <w:rFonts w:ascii="Wingdings" w:hAnsi="Wingdings" w:hint="default"/>
      </w:rPr>
    </w:lvl>
    <w:lvl w:ilvl="4" w:tplc="04090003" w:tentative="1">
      <w:start w:val="1"/>
      <w:numFmt w:val="bullet"/>
      <w:lvlText w:val=""/>
      <w:lvlJc w:val="left"/>
      <w:pPr>
        <w:ind w:left="2920" w:hanging="420"/>
      </w:pPr>
      <w:rPr>
        <w:rFonts w:ascii="Wingdings" w:hAnsi="Wingdings" w:hint="default"/>
      </w:rPr>
    </w:lvl>
    <w:lvl w:ilvl="5" w:tplc="04090005" w:tentative="1">
      <w:start w:val="1"/>
      <w:numFmt w:val="bullet"/>
      <w:lvlText w:val=""/>
      <w:lvlJc w:val="left"/>
      <w:pPr>
        <w:ind w:left="3340" w:hanging="420"/>
      </w:pPr>
      <w:rPr>
        <w:rFonts w:ascii="Wingdings" w:hAnsi="Wingdings" w:hint="default"/>
      </w:rPr>
    </w:lvl>
    <w:lvl w:ilvl="6" w:tplc="04090001" w:tentative="1">
      <w:start w:val="1"/>
      <w:numFmt w:val="bullet"/>
      <w:lvlText w:val=""/>
      <w:lvlJc w:val="left"/>
      <w:pPr>
        <w:ind w:left="3760" w:hanging="420"/>
      </w:pPr>
      <w:rPr>
        <w:rFonts w:ascii="Wingdings" w:hAnsi="Wingdings" w:hint="default"/>
      </w:rPr>
    </w:lvl>
    <w:lvl w:ilvl="7" w:tplc="04090003" w:tentative="1">
      <w:start w:val="1"/>
      <w:numFmt w:val="bullet"/>
      <w:lvlText w:val=""/>
      <w:lvlJc w:val="left"/>
      <w:pPr>
        <w:ind w:left="4180" w:hanging="420"/>
      </w:pPr>
      <w:rPr>
        <w:rFonts w:ascii="Wingdings" w:hAnsi="Wingdings" w:hint="default"/>
      </w:rPr>
    </w:lvl>
    <w:lvl w:ilvl="8" w:tplc="04090005" w:tentative="1">
      <w:start w:val="1"/>
      <w:numFmt w:val="bullet"/>
      <w:lvlText w:val=""/>
      <w:lvlJc w:val="left"/>
      <w:pPr>
        <w:ind w:left="4600" w:hanging="420"/>
      </w:pPr>
      <w:rPr>
        <w:rFonts w:ascii="Wingdings" w:hAnsi="Wingdings" w:hint="default"/>
      </w:rPr>
    </w:lvl>
  </w:abstractNum>
  <w:abstractNum w:abstractNumId="7" w15:restartNumberingAfterBreak="0">
    <w:nsid w:val="2BC15377"/>
    <w:multiLevelType w:val="hybridMultilevel"/>
    <w:tmpl w:val="695C581C"/>
    <w:lvl w:ilvl="0" w:tplc="04090001">
      <w:start w:val="1"/>
      <w:numFmt w:val="bullet"/>
      <w:lvlText w:val=""/>
      <w:lvlJc w:val="left"/>
      <w:pPr>
        <w:ind w:left="1691" w:hanging="420"/>
      </w:pPr>
      <w:rPr>
        <w:rFonts w:ascii="Wingdings" w:hAnsi="Wingdings" w:hint="default"/>
      </w:rPr>
    </w:lvl>
    <w:lvl w:ilvl="1" w:tplc="04090003" w:tentative="1">
      <w:start w:val="1"/>
      <w:numFmt w:val="bullet"/>
      <w:lvlText w:val=""/>
      <w:lvlJc w:val="left"/>
      <w:pPr>
        <w:ind w:left="2111" w:hanging="420"/>
      </w:pPr>
      <w:rPr>
        <w:rFonts w:ascii="Wingdings" w:hAnsi="Wingdings" w:hint="default"/>
      </w:rPr>
    </w:lvl>
    <w:lvl w:ilvl="2" w:tplc="04090005" w:tentative="1">
      <w:start w:val="1"/>
      <w:numFmt w:val="bullet"/>
      <w:lvlText w:val=""/>
      <w:lvlJc w:val="left"/>
      <w:pPr>
        <w:ind w:left="2531" w:hanging="420"/>
      </w:pPr>
      <w:rPr>
        <w:rFonts w:ascii="Wingdings" w:hAnsi="Wingdings" w:hint="default"/>
      </w:rPr>
    </w:lvl>
    <w:lvl w:ilvl="3" w:tplc="04090001" w:tentative="1">
      <w:start w:val="1"/>
      <w:numFmt w:val="bullet"/>
      <w:lvlText w:val=""/>
      <w:lvlJc w:val="left"/>
      <w:pPr>
        <w:ind w:left="2951" w:hanging="420"/>
      </w:pPr>
      <w:rPr>
        <w:rFonts w:ascii="Wingdings" w:hAnsi="Wingdings" w:hint="default"/>
      </w:rPr>
    </w:lvl>
    <w:lvl w:ilvl="4" w:tplc="04090003" w:tentative="1">
      <w:start w:val="1"/>
      <w:numFmt w:val="bullet"/>
      <w:lvlText w:val=""/>
      <w:lvlJc w:val="left"/>
      <w:pPr>
        <w:ind w:left="3371" w:hanging="420"/>
      </w:pPr>
      <w:rPr>
        <w:rFonts w:ascii="Wingdings" w:hAnsi="Wingdings" w:hint="default"/>
      </w:rPr>
    </w:lvl>
    <w:lvl w:ilvl="5" w:tplc="04090005" w:tentative="1">
      <w:start w:val="1"/>
      <w:numFmt w:val="bullet"/>
      <w:lvlText w:val=""/>
      <w:lvlJc w:val="left"/>
      <w:pPr>
        <w:ind w:left="3791" w:hanging="420"/>
      </w:pPr>
      <w:rPr>
        <w:rFonts w:ascii="Wingdings" w:hAnsi="Wingdings" w:hint="default"/>
      </w:rPr>
    </w:lvl>
    <w:lvl w:ilvl="6" w:tplc="04090001" w:tentative="1">
      <w:start w:val="1"/>
      <w:numFmt w:val="bullet"/>
      <w:lvlText w:val=""/>
      <w:lvlJc w:val="left"/>
      <w:pPr>
        <w:ind w:left="4211" w:hanging="420"/>
      </w:pPr>
      <w:rPr>
        <w:rFonts w:ascii="Wingdings" w:hAnsi="Wingdings" w:hint="default"/>
      </w:rPr>
    </w:lvl>
    <w:lvl w:ilvl="7" w:tplc="04090003" w:tentative="1">
      <w:start w:val="1"/>
      <w:numFmt w:val="bullet"/>
      <w:lvlText w:val=""/>
      <w:lvlJc w:val="left"/>
      <w:pPr>
        <w:ind w:left="4631" w:hanging="420"/>
      </w:pPr>
      <w:rPr>
        <w:rFonts w:ascii="Wingdings" w:hAnsi="Wingdings" w:hint="default"/>
      </w:rPr>
    </w:lvl>
    <w:lvl w:ilvl="8" w:tplc="04090005" w:tentative="1">
      <w:start w:val="1"/>
      <w:numFmt w:val="bullet"/>
      <w:lvlText w:val=""/>
      <w:lvlJc w:val="left"/>
      <w:pPr>
        <w:ind w:left="5051" w:hanging="420"/>
      </w:pPr>
      <w:rPr>
        <w:rFonts w:ascii="Wingdings" w:hAnsi="Wingdings" w:hint="default"/>
      </w:rPr>
    </w:lvl>
  </w:abstractNum>
  <w:abstractNum w:abstractNumId="8" w15:restartNumberingAfterBreak="0">
    <w:nsid w:val="355A7D4F"/>
    <w:multiLevelType w:val="hybridMultilevel"/>
    <w:tmpl w:val="3DD6CF2C"/>
    <w:lvl w:ilvl="0" w:tplc="0409000B">
      <w:start w:val="1"/>
      <w:numFmt w:val="bullet"/>
      <w:lvlText w:val=""/>
      <w:lvlJc w:val="left"/>
      <w:pPr>
        <w:ind w:left="1272" w:hanging="420"/>
      </w:pPr>
      <w:rPr>
        <w:rFonts w:ascii="Wingdings" w:hAnsi="Wingdings" w:hint="default"/>
      </w:rPr>
    </w:lvl>
    <w:lvl w:ilvl="1" w:tplc="04090003" w:tentative="1">
      <w:start w:val="1"/>
      <w:numFmt w:val="bullet"/>
      <w:lvlText w:val=""/>
      <w:lvlJc w:val="left"/>
      <w:pPr>
        <w:ind w:left="1692" w:hanging="420"/>
      </w:pPr>
      <w:rPr>
        <w:rFonts w:ascii="Wingdings" w:hAnsi="Wingdings" w:hint="default"/>
      </w:rPr>
    </w:lvl>
    <w:lvl w:ilvl="2" w:tplc="04090005" w:tentative="1">
      <w:start w:val="1"/>
      <w:numFmt w:val="bullet"/>
      <w:lvlText w:val=""/>
      <w:lvlJc w:val="left"/>
      <w:pPr>
        <w:ind w:left="2112" w:hanging="420"/>
      </w:pPr>
      <w:rPr>
        <w:rFonts w:ascii="Wingdings" w:hAnsi="Wingdings" w:hint="default"/>
      </w:rPr>
    </w:lvl>
    <w:lvl w:ilvl="3" w:tplc="04090001" w:tentative="1">
      <w:start w:val="1"/>
      <w:numFmt w:val="bullet"/>
      <w:lvlText w:val=""/>
      <w:lvlJc w:val="left"/>
      <w:pPr>
        <w:ind w:left="2532" w:hanging="420"/>
      </w:pPr>
      <w:rPr>
        <w:rFonts w:ascii="Wingdings" w:hAnsi="Wingdings" w:hint="default"/>
      </w:rPr>
    </w:lvl>
    <w:lvl w:ilvl="4" w:tplc="04090003" w:tentative="1">
      <w:start w:val="1"/>
      <w:numFmt w:val="bullet"/>
      <w:lvlText w:val=""/>
      <w:lvlJc w:val="left"/>
      <w:pPr>
        <w:ind w:left="2952" w:hanging="420"/>
      </w:pPr>
      <w:rPr>
        <w:rFonts w:ascii="Wingdings" w:hAnsi="Wingdings" w:hint="default"/>
      </w:rPr>
    </w:lvl>
    <w:lvl w:ilvl="5" w:tplc="04090005" w:tentative="1">
      <w:start w:val="1"/>
      <w:numFmt w:val="bullet"/>
      <w:lvlText w:val=""/>
      <w:lvlJc w:val="left"/>
      <w:pPr>
        <w:ind w:left="3372" w:hanging="420"/>
      </w:pPr>
      <w:rPr>
        <w:rFonts w:ascii="Wingdings" w:hAnsi="Wingdings" w:hint="default"/>
      </w:rPr>
    </w:lvl>
    <w:lvl w:ilvl="6" w:tplc="04090001" w:tentative="1">
      <w:start w:val="1"/>
      <w:numFmt w:val="bullet"/>
      <w:lvlText w:val=""/>
      <w:lvlJc w:val="left"/>
      <w:pPr>
        <w:ind w:left="3792" w:hanging="420"/>
      </w:pPr>
      <w:rPr>
        <w:rFonts w:ascii="Wingdings" w:hAnsi="Wingdings" w:hint="default"/>
      </w:rPr>
    </w:lvl>
    <w:lvl w:ilvl="7" w:tplc="04090003" w:tentative="1">
      <w:start w:val="1"/>
      <w:numFmt w:val="bullet"/>
      <w:lvlText w:val=""/>
      <w:lvlJc w:val="left"/>
      <w:pPr>
        <w:ind w:left="4212" w:hanging="420"/>
      </w:pPr>
      <w:rPr>
        <w:rFonts w:ascii="Wingdings" w:hAnsi="Wingdings" w:hint="default"/>
      </w:rPr>
    </w:lvl>
    <w:lvl w:ilvl="8" w:tplc="04090005" w:tentative="1">
      <w:start w:val="1"/>
      <w:numFmt w:val="bullet"/>
      <w:lvlText w:val=""/>
      <w:lvlJc w:val="left"/>
      <w:pPr>
        <w:ind w:left="4632" w:hanging="420"/>
      </w:pPr>
      <w:rPr>
        <w:rFonts w:ascii="Wingdings" w:hAnsi="Wingdings" w:hint="default"/>
      </w:rPr>
    </w:lvl>
  </w:abstractNum>
  <w:abstractNum w:abstractNumId="9" w15:restartNumberingAfterBreak="0">
    <w:nsid w:val="43B829FF"/>
    <w:multiLevelType w:val="hybridMultilevel"/>
    <w:tmpl w:val="AC0E30C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0" w15:restartNumberingAfterBreak="0">
    <w:nsid w:val="46643D65"/>
    <w:multiLevelType w:val="hybridMultilevel"/>
    <w:tmpl w:val="2B081A16"/>
    <w:lvl w:ilvl="0" w:tplc="04090001">
      <w:start w:val="1"/>
      <w:numFmt w:val="bullet"/>
      <w:lvlText w:val=""/>
      <w:lvlJc w:val="left"/>
      <w:pPr>
        <w:ind w:left="1691" w:hanging="420"/>
      </w:pPr>
      <w:rPr>
        <w:rFonts w:ascii="Wingdings" w:hAnsi="Wingdings" w:hint="default"/>
      </w:rPr>
    </w:lvl>
    <w:lvl w:ilvl="1" w:tplc="04090003" w:tentative="1">
      <w:start w:val="1"/>
      <w:numFmt w:val="bullet"/>
      <w:lvlText w:val=""/>
      <w:lvlJc w:val="left"/>
      <w:pPr>
        <w:ind w:left="2111" w:hanging="420"/>
      </w:pPr>
      <w:rPr>
        <w:rFonts w:ascii="Wingdings" w:hAnsi="Wingdings" w:hint="default"/>
      </w:rPr>
    </w:lvl>
    <w:lvl w:ilvl="2" w:tplc="04090005" w:tentative="1">
      <w:start w:val="1"/>
      <w:numFmt w:val="bullet"/>
      <w:lvlText w:val=""/>
      <w:lvlJc w:val="left"/>
      <w:pPr>
        <w:ind w:left="2531" w:hanging="420"/>
      </w:pPr>
      <w:rPr>
        <w:rFonts w:ascii="Wingdings" w:hAnsi="Wingdings" w:hint="default"/>
      </w:rPr>
    </w:lvl>
    <w:lvl w:ilvl="3" w:tplc="04090001" w:tentative="1">
      <w:start w:val="1"/>
      <w:numFmt w:val="bullet"/>
      <w:lvlText w:val=""/>
      <w:lvlJc w:val="left"/>
      <w:pPr>
        <w:ind w:left="2951" w:hanging="420"/>
      </w:pPr>
      <w:rPr>
        <w:rFonts w:ascii="Wingdings" w:hAnsi="Wingdings" w:hint="default"/>
      </w:rPr>
    </w:lvl>
    <w:lvl w:ilvl="4" w:tplc="04090003" w:tentative="1">
      <w:start w:val="1"/>
      <w:numFmt w:val="bullet"/>
      <w:lvlText w:val=""/>
      <w:lvlJc w:val="left"/>
      <w:pPr>
        <w:ind w:left="3371" w:hanging="420"/>
      </w:pPr>
      <w:rPr>
        <w:rFonts w:ascii="Wingdings" w:hAnsi="Wingdings" w:hint="default"/>
      </w:rPr>
    </w:lvl>
    <w:lvl w:ilvl="5" w:tplc="04090005" w:tentative="1">
      <w:start w:val="1"/>
      <w:numFmt w:val="bullet"/>
      <w:lvlText w:val=""/>
      <w:lvlJc w:val="left"/>
      <w:pPr>
        <w:ind w:left="3791" w:hanging="420"/>
      </w:pPr>
      <w:rPr>
        <w:rFonts w:ascii="Wingdings" w:hAnsi="Wingdings" w:hint="default"/>
      </w:rPr>
    </w:lvl>
    <w:lvl w:ilvl="6" w:tplc="04090001" w:tentative="1">
      <w:start w:val="1"/>
      <w:numFmt w:val="bullet"/>
      <w:lvlText w:val=""/>
      <w:lvlJc w:val="left"/>
      <w:pPr>
        <w:ind w:left="4211" w:hanging="420"/>
      </w:pPr>
      <w:rPr>
        <w:rFonts w:ascii="Wingdings" w:hAnsi="Wingdings" w:hint="default"/>
      </w:rPr>
    </w:lvl>
    <w:lvl w:ilvl="7" w:tplc="04090003" w:tentative="1">
      <w:start w:val="1"/>
      <w:numFmt w:val="bullet"/>
      <w:lvlText w:val=""/>
      <w:lvlJc w:val="left"/>
      <w:pPr>
        <w:ind w:left="4631" w:hanging="420"/>
      </w:pPr>
      <w:rPr>
        <w:rFonts w:ascii="Wingdings" w:hAnsi="Wingdings" w:hint="default"/>
      </w:rPr>
    </w:lvl>
    <w:lvl w:ilvl="8" w:tplc="04090005" w:tentative="1">
      <w:start w:val="1"/>
      <w:numFmt w:val="bullet"/>
      <w:lvlText w:val=""/>
      <w:lvlJc w:val="left"/>
      <w:pPr>
        <w:ind w:left="5051" w:hanging="420"/>
      </w:pPr>
      <w:rPr>
        <w:rFonts w:ascii="Wingdings" w:hAnsi="Wingdings" w:hint="default"/>
      </w:rPr>
    </w:lvl>
  </w:abstractNum>
  <w:abstractNum w:abstractNumId="11" w15:restartNumberingAfterBreak="0">
    <w:nsid w:val="4995240F"/>
    <w:multiLevelType w:val="hybridMultilevel"/>
    <w:tmpl w:val="3BFEEB2C"/>
    <w:lvl w:ilvl="0" w:tplc="04090001">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539E1003"/>
    <w:multiLevelType w:val="hybridMultilevel"/>
    <w:tmpl w:val="92E60B80"/>
    <w:lvl w:ilvl="0" w:tplc="4FE45D4E">
      <w:start w:val="1"/>
      <w:numFmt w:val="bullet"/>
      <w:lvlText w:val=""/>
      <w:lvlJc w:val="left"/>
      <w:pPr>
        <w:ind w:left="1292" w:hanging="420"/>
      </w:pPr>
      <w:rPr>
        <w:rFonts w:ascii="Wingdings" w:hAnsi="Wingdings" w:hint="default"/>
        <w:color w:val="0070C0"/>
        <w:sz w:val="24"/>
      </w:rPr>
    </w:lvl>
    <w:lvl w:ilvl="1" w:tplc="04090003" w:tentative="1">
      <w:start w:val="1"/>
      <w:numFmt w:val="bullet"/>
      <w:lvlText w:val=""/>
      <w:lvlJc w:val="left"/>
      <w:pPr>
        <w:ind w:left="1712" w:hanging="420"/>
      </w:pPr>
      <w:rPr>
        <w:rFonts w:ascii="Wingdings" w:hAnsi="Wingdings" w:hint="default"/>
      </w:rPr>
    </w:lvl>
    <w:lvl w:ilvl="2" w:tplc="04090005" w:tentative="1">
      <w:start w:val="1"/>
      <w:numFmt w:val="bullet"/>
      <w:lvlText w:val=""/>
      <w:lvlJc w:val="left"/>
      <w:pPr>
        <w:ind w:left="2132" w:hanging="420"/>
      </w:pPr>
      <w:rPr>
        <w:rFonts w:ascii="Wingdings" w:hAnsi="Wingdings" w:hint="default"/>
      </w:rPr>
    </w:lvl>
    <w:lvl w:ilvl="3" w:tplc="04090001" w:tentative="1">
      <w:start w:val="1"/>
      <w:numFmt w:val="bullet"/>
      <w:lvlText w:val=""/>
      <w:lvlJc w:val="left"/>
      <w:pPr>
        <w:ind w:left="2552" w:hanging="420"/>
      </w:pPr>
      <w:rPr>
        <w:rFonts w:ascii="Wingdings" w:hAnsi="Wingdings" w:hint="default"/>
      </w:rPr>
    </w:lvl>
    <w:lvl w:ilvl="4" w:tplc="04090003" w:tentative="1">
      <w:start w:val="1"/>
      <w:numFmt w:val="bullet"/>
      <w:lvlText w:val=""/>
      <w:lvlJc w:val="left"/>
      <w:pPr>
        <w:ind w:left="2972" w:hanging="420"/>
      </w:pPr>
      <w:rPr>
        <w:rFonts w:ascii="Wingdings" w:hAnsi="Wingdings" w:hint="default"/>
      </w:rPr>
    </w:lvl>
    <w:lvl w:ilvl="5" w:tplc="04090005" w:tentative="1">
      <w:start w:val="1"/>
      <w:numFmt w:val="bullet"/>
      <w:lvlText w:val=""/>
      <w:lvlJc w:val="left"/>
      <w:pPr>
        <w:ind w:left="3392" w:hanging="420"/>
      </w:pPr>
      <w:rPr>
        <w:rFonts w:ascii="Wingdings" w:hAnsi="Wingdings" w:hint="default"/>
      </w:rPr>
    </w:lvl>
    <w:lvl w:ilvl="6" w:tplc="04090001" w:tentative="1">
      <w:start w:val="1"/>
      <w:numFmt w:val="bullet"/>
      <w:lvlText w:val=""/>
      <w:lvlJc w:val="left"/>
      <w:pPr>
        <w:ind w:left="3812" w:hanging="420"/>
      </w:pPr>
      <w:rPr>
        <w:rFonts w:ascii="Wingdings" w:hAnsi="Wingdings" w:hint="default"/>
      </w:rPr>
    </w:lvl>
    <w:lvl w:ilvl="7" w:tplc="04090003" w:tentative="1">
      <w:start w:val="1"/>
      <w:numFmt w:val="bullet"/>
      <w:lvlText w:val=""/>
      <w:lvlJc w:val="left"/>
      <w:pPr>
        <w:ind w:left="4232" w:hanging="420"/>
      </w:pPr>
      <w:rPr>
        <w:rFonts w:ascii="Wingdings" w:hAnsi="Wingdings" w:hint="default"/>
      </w:rPr>
    </w:lvl>
    <w:lvl w:ilvl="8" w:tplc="04090005" w:tentative="1">
      <w:start w:val="1"/>
      <w:numFmt w:val="bullet"/>
      <w:lvlText w:val=""/>
      <w:lvlJc w:val="left"/>
      <w:pPr>
        <w:ind w:left="4652" w:hanging="420"/>
      </w:pPr>
      <w:rPr>
        <w:rFonts w:ascii="Wingdings" w:hAnsi="Wingdings" w:hint="default"/>
      </w:rPr>
    </w:lvl>
  </w:abstractNum>
  <w:abstractNum w:abstractNumId="13" w15:restartNumberingAfterBreak="0">
    <w:nsid w:val="5B8375E2"/>
    <w:multiLevelType w:val="hybridMultilevel"/>
    <w:tmpl w:val="103E694C"/>
    <w:lvl w:ilvl="0" w:tplc="D21C2336">
      <w:start w:val="1"/>
      <w:numFmt w:val="bullet"/>
      <w:lvlText w:val="•"/>
      <w:lvlJc w:val="left"/>
      <w:pPr>
        <w:tabs>
          <w:tab w:val="num" w:pos="720"/>
        </w:tabs>
        <w:ind w:left="720" w:hanging="360"/>
      </w:pPr>
      <w:rPr>
        <w:rFonts w:ascii="宋体" w:hAnsi="宋体" w:hint="default"/>
      </w:rPr>
    </w:lvl>
    <w:lvl w:ilvl="1" w:tplc="4CAA990A" w:tentative="1">
      <w:start w:val="1"/>
      <w:numFmt w:val="bullet"/>
      <w:lvlText w:val="•"/>
      <w:lvlJc w:val="left"/>
      <w:pPr>
        <w:tabs>
          <w:tab w:val="num" w:pos="1440"/>
        </w:tabs>
        <w:ind w:left="1440" w:hanging="360"/>
      </w:pPr>
      <w:rPr>
        <w:rFonts w:ascii="宋体" w:hAnsi="宋体" w:hint="default"/>
      </w:rPr>
    </w:lvl>
    <w:lvl w:ilvl="2" w:tplc="88EE8A3A" w:tentative="1">
      <w:start w:val="1"/>
      <w:numFmt w:val="bullet"/>
      <w:lvlText w:val="•"/>
      <w:lvlJc w:val="left"/>
      <w:pPr>
        <w:tabs>
          <w:tab w:val="num" w:pos="2160"/>
        </w:tabs>
        <w:ind w:left="2160" w:hanging="360"/>
      </w:pPr>
      <w:rPr>
        <w:rFonts w:ascii="宋体" w:hAnsi="宋体" w:hint="default"/>
      </w:rPr>
    </w:lvl>
    <w:lvl w:ilvl="3" w:tplc="4B4C0966" w:tentative="1">
      <w:start w:val="1"/>
      <w:numFmt w:val="bullet"/>
      <w:lvlText w:val="•"/>
      <w:lvlJc w:val="left"/>
      <w:pPr>
        <w:tabs>
          <w:tab w:val="num" w:pos="2880"/>
        </w:tabs>
        <w:ind w:left="2880" w:hanging="360"/>
      </w:pPr>
      <w:rPr>
        <w:rFonts w:ascii="宋体" w:hAnsi="宋体" w:hint="default"/>
      </w:rPr>
    </w:lvl>
    <w:lvl w:ilvl="4" w:tplc="02EE9E3C" w:tentative="1">
      <w:start w:val="1"/>
      <w:numFmt w:val="bullet"/>
      <w:lvlText w:val="•"/>
      <w:lvlJc w:val="left"/>
      <w:pPr>
        <w:tabs>
          <w:tab w:val="num" w:pos="3600"/>
        </w:tabs>
        <w:ind w:left="3600" w:hanging="360"/>
      </w:pPr>
      <w:rPr>
        <w:rFonts w:ascii="宋体" w:hAnsi="宋体" w:hint="default"/>
      </w:rPr>
    </w:lvl>
    <w:lvl w:ilvl="5" w:tplc="E9202274" w:tentative="1">
      <w:start w:val="1"/>
      <w:numFmt w:val="bullet"/>
      <w:lvlText w:val="•"/>
      <w:lvlJc w:val="left"/>
      <w:pPr>
        <w:tabs>
          <w:tab w:val="num" w:pos="4320"/>
        </w:tabs>
        <w:ind w:left="4320" w:hanging="360"/>
      </w:pPr>
      <w:rPr>
        <w:rFonts w:ascii="宋体" w:hAnsi="宋体" w:hint="default"/>
      </w:rPr>
    </w:lvl>
    <w:lvl w:ilvl="6" w:tplc="001ECEF6" w:tentative="1">
      <w:start w:val="1"/>
      <w:numFmt w:val="bullet"/>
      <w:lvlText w:val="•"/>
      <w:lvlJc w:val="left"/>
      <w:pPr>
        <w:tabs>
          <w:tab w:val="num" w:pos="5040"/>
        </w:tabs>
        <w:ind w:left="5040" w:hanging="360"/>
      </w:pPr>
      <w:rPr>
        <w:rFonts w:ascii="宋体" w:hAnsi="宋体" w:hint="default"/>
      </w:rPr>
    </w:lvl>
    <w:lvl w:ilvl="7" w:tplc="428A3E42" w:tentative="1">
      <w:start w:val="1"/>
      <w:numFmt w:val="bullet"/>
      <w:lvlText w:val="•"/>
      <w:lvlJc w:val="left"/>
      <w:pPr>
        <w:tabs>
          <w:tab w:val="num" w:pos="5760"/>
        </w:tabs>
        <w:ind w:left="5760" w:hanging="360"/>
      </w:pPr>
      <w:rPr>
        <w:rFonts w:ascii="宋体" w:hAnsi="宋体" w:hint="default"/>
      </w:rPr>
    </w:lvl>
    <w:lvl w:ilvl="8" w:tplc="D480D02C" w:tentative="1">
      <w:start w:val="1"/>
      <w:numFmt w:val="bullet"/>
      <w:lvlText w:val="•"/>
      <w:lvlJc w:val="left"/>
      <w:pPr>
        <w:tabs>
          <w:tab w:val="num" w:pos="6480"/>
        </w:tabs>
        <w:ind w:left="6480" w:hanging="360"/>
      </w:pPr>
      <w:rPr>
        <w:rFonts w:ascii="宋体" w:hAnsi="宋体" w:hint="default"/>
      </w:rPr>
    </w:lvl>
  </w:abstractNum>
  <w:abstractNum w:abstractNumId="14" w15:restartNumberingAfterBreak="0">
    <w:nsid w:val="5CB2570D"/>
    <w:multiLevelType w:val="hybridMultilevel"/>
    <w:tmpl w:val="3CE463B6"/>
    <w:lvl w:ilvl="0" w:tplc="C77EB27E">
      <w:start w:val="1"/>
      <w:numFmt w:val="bullet"/>
      <w:lvlText w:val="•"/>
      <w:lvlJc w:val="left"/>
      <w:pPr>
        <w:tabs>
          <w:tab w:val="num" w:pos="720"/>
        </w:tabs>
        <w:ind w:left="720" w:hanging="360"/>
      </w:pPr>
      <w:rPr>
        <w:rFonts w:ascii="宋体" w:hAnsi="宋体" w:hint="default"/>
      </w:rPr>
    </w:lvl>
    <w:lvl w:ilvl="1" w:tplc="18F85470" w:tentative="1">
      <w:start w:val="1"/>
      <w:numFmt w:val="bullet"/>
      <w:lvlText w:val="•"/>
      <w:lvlJc w:val="left"/>
      <w:pPr>
        <w:tabs>
          <w:tab w:val="num" w:pos="1440"/>
        </w:tabs>
        <w:ind w:left="1440" w:hanging="360"/>
      </w:pPr>
      <w:rPr>
        <w:rFonts w:ascii="宋体" w:hAnsi="宋体" w:hint="default"/>
      </w:rPr>
    </w:lvl>
    <w:lvl w:ilvl="2" w:tplc="E1AAF924" w:tentative="1">
      <w:start w:val="1"/>
      <w:numFmt w:val="bullet"/>
      <w:lvlText w:val="•"/>
      <w:lvlJc w:val="left"/>
      <w:pPr>
        <w:tabs>
          <w:tab w:val="num" w:pos="2160"/>
        </w:tabs>
        <w:ind w:left="2160" w:hanging="360"/>
      </w:pPr>
      <w:rPr>
        <w:rFonts w:ascii="宋体" w:hAnsi="宋体" w:hint="default"/>
      </w:rPr>
    </w:lvl>
    <w:lvl w:ilvl="3" w:tplc="642EBBA4" w:tentative="1">
      <w:start w:val="1"/>
      <w:numFmt w:val="bullet"/>
      <w:lvlText w:val="•"/>
      <w:lvlJc w:val="left"/>
      <w:pPr>
        <w:tabs>
          <w:tab w:val="num" w:pos="2880"/>
        </w:tabs>
        <w:ind w:left="2880" w:hanging="360"/>
      </w:pPr>
      <w:rPr>
        <w:rFonts w:ascii="宋体" w:hAnsi="宋体" w:hint="default"/>
      </w:rPr>
    </w:lvl>
    <w:lvl w:ilvl="4" w:tplc="3DA413F6" w:tentative="1">
      <w:start w:val="1"/>
      <w:numFmt w:val="bullet"/>
      <w:lvlText w:val="•"/>
      <w:lvlJc w:val="left"/>
      <w:pPr>
        <w:tabs>
          <w:tab w:val="num" w:pos="3600"/>
        </w:tabs>
        <w:ind w:left="3600" w:hanging="360"/>
      </w:pPr>
      <w:rPr>
        <w:rFonts w:ascii="宋体" w:hAnsi="宋体" w:hint="default"/>
      </w:rPr>
    </w:lvl>
    <w:lvl w:ilvl="5" w:tplc="49165BCE" w:tentative="1">
      <w:start w:val="1"/>
      <w:numFmt w:val="bullet"/>
      <w:lvlText w:val="•"/>
      <w:lvlJc w:val="left"/>
      <w:pPr>
        <w:tabs>
          <w:tab w:val="num" w:pos="4320"/>
        </w:tabs>
        <w:ind w:left="4320" w:hanging="360"/>
      </w:pPr>
      <w:rPr>
        <w:rFonts w:ascii="宋体" w:hAnsi="宋体" w:hint="default"/>
      </w:rPr>
    </w:lvl>
    <w:lvl w:ilvl="6" w:tplc="55229254" w:tentative="1">
      <w:start w:val="1"/>
      <w:numFmt w:val="bullet"/>
      <w:lvlText w:val="•"/>
      <w:lvlJc w:val="left"/>
      <w:pPr>
        <w:tabs>
          <w:tab w:val="num" w:pos="5040"/>
        </w:tabs>
        <w:ind w:left="5040" w:hanging="360"/>
      </w:pPr>
      <w:rPr>
        <w:rFonts w:ascii="宋体" w:hAnsi="宋体" w:hint="default"/>
      </w:rPr>
    </w:lvl>
    <w:lvl w:ilvl="7" w:tplc="30744CEA" w:tentative="1">
      <w:start w:val="1"/>
      <w:numFmt w:val="bullet"/>
      <w:lvlText w:val="•"/>
      <w:lvlJc w:val="left"/>
      <w:pPr>
        <w:tabs>
          <w:tab w:val="num" w:pos="5760"/>
        </w:tabs>
        <w:ind w:left="5760" w:hanging="360"/>
      </w:pPr>
      <w:rPr>
        <w:rFonts w:ascii="宋体" w:hAnsi="宋体" w:hint="default"/>
      </w:rPr>
    </w:lvl>
    <w:lvl w:ilvl="8" w:tplc="2DBE3CAE" w:tentative="1">
      <w:start w:val="1"/>
      <w:numFmt w:val="bullet"/>
      <w:lvlText w:val="•"/>
      <w:lvlJc w:val="left"/>
      <w:pPr>
        <w:tabs>
          <w:tab w:val="num" w:pos="6480"/>
        </w:tabs>
        <w:ind w:left="6480" w:hanging="360"/>
      </w:pPr>
      <w:rPr>
        <w:rFonts w:ascii="宋体" w:hAnsi="宋体" w:hint="default"/>
      </w:rPr>
    </w:lvl>
  </w:abstractNum>
  <w:abstractNum w:abstractNumId="15" w15:restartNumberingAfterBreak="0">
    <w:nsid w:val="63CA042A"/>
    <w:multiLevelType w:val="hybridMultilevel"/>
    <w:tmpl w:val="44748D44"/>
    <w:lvl w:ilvl="0" w:tplc="0FCA3BF0">
      <w:start w:val="1"/>
      <w:numFmt w:val="bullet"/>
      <w:lvlText w:val=""/>
      <w:lvlJc w:val="left"/>
      <w:pPr>
        <w:ind w:left="1663" w:hanging="420"/>
      </w:pPr>
      <w:rPr>
        <w:rFonts w:ascii="Wingdings" w:hAnsi="Wingdings" w:hint="default"/>
        <w:sz w:val="20"/>
        <w:szCs w:val="20"/>
      </w:rPr>
    </w:lvl>
    <w:lvl w:ilvl="1" w:tplc="04090003" w:tentative="1">
      <w:start w:val="1"/>
      <w:numFmt w:val="bullet"/>
      <w:lvlText w:val=""/>
      <w:lvlJc w:val="left"/>
      <w:pPr>
        <w:ind w:left="2083" w:hanging="420"/>
      </w:pPr>
      <w:rPr>
        <w:rFonts w:ascii="Wingdings" w:hAnsi="Wingdings" w:hint="default"/>
      </w:rPr>
    </w:lvl>
    <w:lvl w:ilvl="2" w:tplc="04090005" w:tentative="1">
      <w:start w:val="1"/>
      <w:numFmt w:val="bullet"/>
      <w:lvlText w:val=""/>
      <w:lvlJc w:val="left"/>
      <w:pPr>
        <w:ind w:left="2503" w:hanging="420"/>
      </w:pPr>
      <w:rPr>
        <w:rFonts w:ascii="Wingdings" w:hAnsi="Wingdings" w:hint="default"/>
      </w:rPr>
    </w:lvl>
    <w:lvl w:ilvl="3" w:tplc="04090001" w:tentative="1">
      <w:start w:val="1"/>
      <w:numFmt w:val="bullet"/>
      <w:lvlText w:val=""/>
      <w:lvlJc w:val="left"/>
      <w:pPr>
        <w:ind w:left="2923" w:hanging="420"/>
      </w:pPr>
      <w:rPr>
        <w:rFonts w:ascii="Wingdings" w:hAnsi="Wingdings" w:hint="default"/>
      </w:rPr>
    </w:lvl>
    <w:lvl w:ilvl="4" w:tplc="04090003" w:tentative="1">
      <w:start w:val="1"/>
      <w:numFmt w:val="bullet"/>
      <w:lvlText w:val=""/>
      <w:lvlJc w:val="left"/>
      <w:pPr>
        <w:ind w:left="3343" w:hanging="420"/>
      </w:pPr>
      <w:rPr>
        <w:rFonts w:ascii="Wingdings" w:hAnsi="Wingdings" w:hint="default"/>
      </w:rPr>
    </w:lvl>
    <w:lvl w:ilvl="5" w:tplc="04090005" w:tentative="1">
      <w:start w:val="1"/>
      <w:numFmt w:val="bullet"/>
      <w:lvlText w:val=""/>
      <w:lvlJc w:val="left"/>
      <w:pPr>
        <w:ind w:left="3763" w:hanging="420"/>
      </w:pPr>
      <w:rPr>
        <w:rFonts w:ascii="Wingdings" w:hAnsi="Wingdings" w:hint="default"/>
      </w:rPr>
    </w:lvl>
    <w:lvl w:ilvl="6" w:tplc="04090001" w:tentative="1">
      <w:start w:val="1"/>
      <w:numFmt w:val="bullet"/>
      <w:lvlText w:val=""/>
      <w:lvlJc w:val="left"/>
      <w:pPr>
        <w:ind w:left="4183" w:hanging="420"/>
      </w:pPr>
      <w:rPr>
        <w:rFonts w:ascii="Wingdings" w:hAnsi="Wingdings" w:hint="default"/>
      </w:rPr>
    </w:lvl>
    <w:lvl w:ilvl="7" w:tplc="04090003" w:tentative="1">
      <w:start w:val="1"/>
      <w:numFmt w:val="bullet"/>
      <w:lvlText w:val=""/>
      <w:lvlJc w:val="left"/>
      <w:pPr>
        <w:ind w:left="4603" w:hanging="420"/>
      </w:pPr>
      <w:rPr>
        <w:rFonts w:ascii="Wingdings" w:hAnsi="Wingdings" w:hint="default"/>
      </w:rPr>
    </w:lvl>
    <w:lvl w:ilvl="8" w:tplc="04090005" w:tentative="1">
      <w:start w:val="1"/>
      <w:numFmt w:val="bullet"/>
      <w:lvlText w:val=""/>
      <w:lvlJc w:val="left"/>
      <w:pPr>
        <w:ind w:left="5023" w:hanging="420"/>
      </w:pPr>
      <w:rPr>
        <w:rFonts w:ascii="Wingdings" w:hAnsi="Wingdings" w:hint="default"/>
      </w:rPr>
    </w:lvl>
  </w:abstractNum>
  <w:abstractNum w:abstractNumId="16" w15:restartNumberingAfterBreak="0">
    <w:nsid w:val="64513E04"/>
    <w:multiLevelType w:val="hybridMultilevel"/>
    <w:tmpl w:val="D37A9BDC"/>
    <w:lvl w:ilvl="0" w:tplc="04090001">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67975E80"/>
    <w:multiLevelType w:val="hybridMultilevel"/>
    <w:tmpl w:val="9544CD0E"/>
    <w:lvl w:ilvl="0" w:tplc="0409000B">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18" w15:restartNumberingAfterBreak="0">
    <w:nsid w:val="698E37D6"/>
    <w:multiLevelType w:val="hybridMultilevel"/>
    <w:tmpl w:val="A302EDFC"/>
    <w:lvl w:ilvl="0" w:tplc="0409000B">
      <w:start w:val="1"/>
      <w:numFmt w:val="bullet"/>
      <w:lvlText w:val=""/>
      <w:lvlJc w:val="left"/>
      <w:pPr>
        <w:ind w:left="2280" w:hanging="420"/>
      </w:pPr>
      <w:rPr>
        <w:rFonts w:ascii="Wingdings" w:hAnsi="Wingdings" w:hint="default"/>
      </w:rPr>
    </w:lvl>
    <w:lvl w:ilvl="1" w:tplc="04090003" w:tentative="1">
      <w:start w:val="1"/>
      <w:numFmt w:val="bullet"/>
      <w:lvlText w:val=""/>
      <w:lvlJc w:val="left"/>
      <w:pPr>
        <w:ind w:left="2700" w:hanging="420"/>
      </w:pPr>
      <w:rPr>
        <w:rFonts w:ascii="Wingdings" w:hAnsi="Wingdings" w:hint="default"/>
      </w:rPr>
    </w:lvl>
    <w:lvl w:ilvl="2" w:tplc="04090005" w:tentative="1">
      <w:start w:val="1"/>
      <w:numFmt w:val="bullet"/>
      <w:lvlText w:val=""/>
      <w:lvlJc w:val="left"/>
      <w:pPr>
        <w:ind w:left="3120" w:hanging="420"/>
      </w:pPr>
      <w:rPr>
        <w:rFonts w:ascii="Wingdings" w:hAnsi="Wingdings" w:hint="default"/>
      </w:rPr>
    </w:lvl>
    <w:lvl w:ilvl="3" w:tplc="04090001" w:tentative="1">
      <w:start w:val="1"/>
      <w:numFmt w:val="bullet"/>
      <w:lvlText w:val=""/>
      <w:lvlJc w:val="left"/>
      <w:pPr>
        <w:ind w:left="3540" w:hanging="420"/>
      </w:pPr>
      <w:rPr>
        <w:rFonts w:ascii="Wingdings" w:hAnsi="Wingdings" w:hint="default"/>
      </w:rPr>
    </w:lvl>
    <w:lvl w:ilvl="4" w:tplc="04090003" w:tentative="1">
      <w:start w:val="1"/>
      <w:numFmt w:val="bullet"/>
      <w:lvlText w:val=""/>
      <w:lvlJc w:val="left"/>
      <w:pPr>
        <w:ind w:left="3960" w:hanging="420"/>
      </w:pPr>
      <w:rPr>
        <w:rFonts w:ascii="Wingdings" w:hAnsi="Wingdings" w:hint="default"/>
      </w:rPr>
    </w:lvl>
    <w:lvl w:ilvl="5" w:tplc="04090005" w:tentative="1">
      <w:start w:val="1"/>
      <w:numFmt w:val="bullet"/>
      <w:lvlText w:val=""/>
      <w:lvlJc w:val="left"/>
      <w:pPr>
        <w:ind w:left="4380" w:hanging="420"/>
      </w:pPr>
      <w:rPr>
        <w:rFonts w:ascii="Wingdings" w:hAnsi="Wingdings" w:hint="default"/>
      </w:rPr>
    </w:lvl>
    <w:lvl w:ilvl="6" w:tplc="04090001" w:tentative="1">
      <w:start w:val="1"/>
      <w:numFmt w:val="bullet"/>
      <w:lvlText w:val=""/>
      <w:lvlJc w:val="left"/>
      <w:pPr>
        <w:ind w:left="4800" w:hanging="420"/>
      </w:pPr>
      <w:rPr>
        <w:rFonts w:ascii="Wingdings" w:hAnsi="Wingdings" w:hint="default"/>
      </w:rPr>
    </w:lvl>
    <w:lvl w:ilvl="7" w:tplc="04090003" w:tentative="1">
      <w:start w:val="1"/>
      <w:numFmt w:val="bullet"/>
      <w:lvlText w:val=""/>
      <w:lvlJc w:val="left"/>
      <w:pPr>
        <w:ind w:left="5220" w:hanging="420"/>
      </w:pPr>
      <w:rPr>
        <w:rFonts w:ascii="Wingdings" w:hAnsi="Wingdings" w:hint="default"/>
      </w:rPr>
    </w:lvl>
    <w:lvl w:ilvl="8" w:tplc="04090005" w:tentative="1">
      <w:start w:val="1"/>
      <w:numFmt w:val="bullet"/>
      <w:lvlText w:val=""/>
      <w:lvlJc w:val="left"/>
      <w:pPr>
        <w:ind w:left="5640" w:hanging="420"/>
      </w:pPr>
      <w:rPr>
        <w:rFonts w:ascii="Wingdings" w:hAnsi="Wingdings" w:hint="default"/>
      </w:rPr>
    </w:lvl>
  </w:abstractNum>
  <w:abstractNum w:abstractNumId="19" w15:restartNumberingAfterBreak="0">
    <w:nsid w:val="6C913926"/>
    <w:multiLevelType w:val="hybridMultilevel"/>
    <w:tmpl w:val="66CC24E6"/>
    <w:lvl w:ilvl="0" w:tplc="0BB0C520">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BB0C520">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67239E7"/>
    <w:multiLevelType w:val="hybridMultilevel"/>
    <w:tmpl w:val="6ADE223E"/>
    <w:lvl w:ilvl="0" w:tplc="6674E204">
      <w:start w:val="1"/>
      <w:numFmt w:val="decimal"/>
      <w:lvlText w:val="%1."/>
      <w:lvlJc w:val="left"/>
      <w:pPr>
        <w:tabs>
          <w:tab w:val="num" w:pos="360"/>
        </w:tabs>
        <w:ind w:left="360" w:hanging="360"/>
      </w:pPr>
      <w:rPr>
        <w:rFonts w:ascii="PMingLiU" w:eastAsia="PMingLiU" w:hAnsi="PMingLiU"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4"/>
  </w:num>
  <w:num w:numId="2">
    <w:abstractNumId w:val="3"/>
  </w:num>
  <w:num w:numId="3">
    <w:abstractNumId w:val="13"/>
  </w:num>
  <w:num w:numId="4">
    <w:abstractNumId w:val="20"/>
  </w:num>
  <w:num w:numId="5">
    <w:abstractNumId w:val="11"/>
  </w:num>
  <w:num w:numId="6">
    <w:abstractNumId w:val="16"/>
  </w:num>
  <w:num w:numId="7">
    <w:abstractNumId w:val="1"/>
  </w:num>
  <w:num w:numId="8">
    <w:abstractNumId w:val="4"/>
  </w:num>
  <w:num w:numId="9">
    <w:abstractNumId w:val="17"/>
  </w:num>
  <w:num w:numId="10">
    <w:abstractNumId w:val="19"/>
  </w:num>
  <w:num w:numId="11">
    <w:abstractNumId w:val="18"/>
  </w:num>
  <w:num w:numId="12">
    <w:abstractNumId w:val="15"/>
  </w:num>
  <w:num w:numId="13">
    <w:abstractNumId w:val="9"/>
  </w:num>
  <w:num w:numId="14">
    <w:abstractNumId w:val="2"/>
  </w:num>
  <w:num w:numId="15">
    <w:abstractNumId w:val="8"/>
  </w:num>
  <w:num w:numId="16">
    <w:abstractNumId w:val="5"/>
  </w:num>
  <w:num w:numId="17">
    <w:abstractNumId w:val="7"/>
  </w:num>
  <w:num w:numId="18">
    <w:abstractNumId w:val="0"/>
  </w:num>
  <w:num w:numId="19">
    <w:abstractNumId w:val="10"/>
  </w:num>
  <w:num w:numId="20">
    <w:abstractNumId w:val="6"/>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o:colormru v:ext="edit" colors="#4d4d4d,#5f5f5f,#aeaa7a,#b5b195,#ffc,#09c,#ddd,#96969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32F"/>
    <w:rsid w:val="00004156"/>
    <w:rsid w:val="00016E20"/>
    <w:rsid w:val="00036612"/>
    <w:rsid w:val="00036F14"/>
    <w:rsid w:val="00055CEE"/>
    <w:rsid w:val="0007315E"/>
    <w:rsid w:val="00081359"/>
    <w:rsid w:val="0008532F"/>
    <w:rsid w:val="00094F51"/>
    <w:rsid w:val="00097D0A"/>
    <w:rsid w:val="000A11F6"/>
    <w:rsid w:val="000A35B2"/>
    <w:rsid w:val="000B5E70"/>
    <w:rsid w:val="000C063A"/>
    <w:rsid w:val="000D5972"/>
    <w:rsid w:val="000E37A6"/>
    <w:rsid w:val="000F3535"/>
    <w:rsid w:val="000F724D"/>
    <w:rsid w:val="001009F4"/>
    <w:rsid w:val="00103A2E"/>
    <w:rsid w:val="0011026B"/>
    <w:rsid w:val="0011191E"/>
    <w:rsid w:val="00124C35"/>
    <w:rsid w:val="00135C7D"/>
    <w:rsid w:val="00137801"/>
    <w:rsid w:val="001378E7"/>
    <w:rsid w:val="00146F4A"/>
    <w:rsid w:val="00151146"/>
    <w:rsid w:val="00156D95"/>
    <w:rsid w:val="00163932"/>
    <w:rsid w:val="001726A4"/>
    <w:rsid w:val="00174014"/>
    <w:rsid w:val="00177AC8"/>
    <w:rsid w:val="00182B5E"/>
    <w:rsid w:val="001A6444"/>
    <w:rsid w:val="001B2815"/>
    <w:rsid w:val="001B4949"/>
    <w:rsid w:val="001B68C8"/>
    <w:rsid w:val="001C1E54"/>
    <w:rsid w:val="001D61A2"/>
    <w:rsid w:val="001F599F"/>
    <w:rsid w:val="001F65F5"/>
    <w:rsid w:val="00212B83"/>
    <w:rsid w:val="00221796"/>
    <w:rsid w:val="00222825"/>
    <w:rsid w:val="002246C1"/>
    <w:rsid w:val="00235EE8"/>
    <w:rsid w:val="00235F28"/>
    <w:rsid w:val="0026683E"/>
    <w:rsid w:val="00292314"/>
    <w:rsid w:val="00296DD4"/>
    <w:rsid w:val="002A5D64"/>
    <w:rsid w:val="002A77A5"/>
    <w:rsid w:val="002A7932"/>
    <w:rsid w:val="002B38CA"/>
    <w:rsid w:val="002C261D"/>
    <w:rsid w:val="002D05DE"/>
    <w:rsid w:val="002D3407"/>
    <w:rsid w:val="002D4F27"/>
    <w:rsid w:val="002E1160"/>
    <w:rsid w:val="002F023A"/>
    <w:rsid w:val="003059BC"/>
    <w:rsid w:val="003135FD"/>
    <w:rsid w:val="00317F54"/>
    <w:rsid w:val="0033002C"/>
    <w:rsid w:val="00354747"/>
    <w:rsid w:val="00355D79"/>
    <w:rsid w:val="003627CA"/>
    <w:rsid w:val="0036643C"/>
    <w:rsid w:val="00366D6F"/>
    <w:rsid w:val="00374505"/>
    <w:rsid w:val="003762DB"/>
    <w:rsid w:val="00382C0E"/>
    <w:rsid w:val="003B2971"/>
    <w:rsid w:val="003B4238"/>
    <w:rsid w:val="003B533D"/>
    <w:rsid w:val="003C16E7"/>
    <w:rsid w:val="003C4E5D"/>
    <w:rsid w:val="003C77AF"/>
    <w:rsid w:val="003C78D2"/>
    <w:rsid w:val="003D06D4"/>
    <w:rsid w:val="003D2E1E"/>
    <w:rsid w:val="003D3C89"/>
    <w:rsid w:val="003E49A6"/>
    <w:rsid w:val="003F0BD6"/>
    <w:rsid w:val="003F37AC"/>
    <w:rsid w:val="003F6369"/>
    <w:rsid w:val="003F71CF"/>
    <w:rsid w:val="003F7A90"/>
    <w:rsid w:val="0040051E"/>
    <w:rsid w:val="00416A2B"/>
    <w:rsid w:val="004311C0"/>
    <w:rsid w:val="00432638"/>
    <w:rsid w:val="00444123"/>
    <w:rsid w:val="004652B8"/>
    <w:rsid w:val="004667F7"/>
    <w:rsid w:val="00476226"/>
    <w:rsid w:val="00482206"/>
    <w:rsid w:val="00485726"/>
    <w:rsid w:val="00485FA4"/>
    <w:rsid w:val="004913E7"/>
    <w:rsid w:val="0049171C"/>
    <w:rsid w:val="00491E29"/>
    <w:rsid w:val="004926A2"/>
    <w:rsid w:val="004960A7"/>
    <w:rsid w:val="004975DC"/>
    <w:rsid w:val="004A158A"/>
    <w:rsid w:val="004B545A"/>
    <w:rsid w:val="004B6ADE"/>
    <w:rsid w:val="004C0BD3"/>
    <w:rsid w:val="004C11BD"/>
    <w:rsid w:val="004C6E32"/>
    <w:rsid w:val="004C750B"/>
    <w:rsid w:val="00507B29"/>
    <w:rsid w:val="00516E2A"/>
    <w:rsid w:val="00535F57"/>
    <w:rsid w:val="00541C99"/>
    <w:rsid w:val="0054520F"/>
    <w:rsid w:val="005512BD"/>
    <w:rsid w:val="00554314"/>
    <w:rsid w:val="00557DFC"/>
    <w:rsid w:val="005674B4"/>
    <w:rsid w:val="00572548"/>
    <w:rsid w:val="005749C1"/>
    <w:rsid w:val="005821F9"/>
    <w:rsid w:val="00586B4B"/>
    <w:rsid w:val="005879C3"/>
    <w:rsid w:val="00593C0D"/>
    <w:rsid w:val="005A2A1B"/>
    <w:rsid w:val="005A39D5"/>
    <w:rsid w:val="005A7FA3"/>
    <w:rsid w:val="005B278A"/>
    <w:rsid w:val="005D0D55"/>
    <w:rsid w:val="005D29C7"/>
    <w:rsid w:val="005E248E"/>
    <w:rsid w:val="005E73B9"/>
    <w:rsid w:val="006041D3"/>
    <w:rsid w:val="00606C41"/>
    <w:rsid w:val="00607D5D"/>
    <w:rsid w:val="006104E4"/>
    <w:rsid w:val="00613AA2"/>
    <w:rsid w:val="00621C6A"/>
    <w:rsid w:val="006220BD"/>
    <w:rsid w:val="006246CC"/>
    <w:rsid w:val="00641028"/>
    <w:rsid w:val="00661917"/>
    <w:rsid w:val="00675327"/>
    <w:rsid w:val="00680029"/>
    <w:rsid w:val="00680648"/>
    <w:rsid w:val="00682240"/>
    <w:rsid w:val="00692BD5"/>
    <w:rsid w:val="006A5670"/>
    <w:rsid w:val="006B344E"/>
    <w:rsid w:val="006C3A24"/>
    <w:rsid w:val="006C4C3C"/>
    <w:rsid w:val="006F01B9"/>
    <w:rsid w:val="007014CF"/>
    <w:rsid w:val="007044AA"/>
    <w:rsid w:val="00705450"/>
    <w:rsid w:val="00725F70"/>
    <w:rsid w:val="0073283C"/>
    <w:rsid w:val="00733343"/>
    <w:rsid w:val="00747C9F"/>
    <w:rsid w:val="00752771"/>
    <w:rsid w:val="00767E2C"/>
    <w:rsid w:val="00775118"/>
    <w:rsid w:val="007917CD"/>
    <w:rsid w:val="00793E84"/>
    <w:rsid w:val="007A3E18"/>
    <w:rsid w:val="007A6E65"/>
    <w:rsid w:val="007B37E1"/>
    <w:rsid w:val="007B4212"/>
    <w:rsid w:val="007B5610"/>
    <w:rsid w:val="007B79B8"/>
    <w:rsid w:val="007C1A61"/>
    <w:rsid w:val="007D760B"/>
    <w:rsid w:val="007E4D0F"/>
    <w:rsid w:val="007E6491"/>
    <w:rsid w:val="007E6591"/>
    <w:rsid w:val="007F1F0F"/>
    <w:rsid w:val="007F578B"/>
    <w:rsid w:val="00803B30"/>
    <w:rsid w:val="00806BC2"/>
    <w:rsid w:val="00814D1B"/>
    <w:rsid w:val="008209C6"/>
    <w:rsid w:val="00831CCA"/>
    <w:rsid w:val="008337E0"/>
    <w:rsid w:val="00835B8A"/>
    <w:rsid w:val="008548B7"/>
    <w:rsid w:val="00875602"/>
    <w:rsid w:val="0087780D"/>
    <w:rsid w:val="008915DA"/>
    <w:rsid w:val="00892288"/>
    <w:rsid w:val="00895CB3"/>
    <w:rsid w:val="008C7A48"/>
    <w:rsid w:val="008D7325"/>
    <w:rsid w:val="008F633A"/>
    <w:rsid w:val="008F7236"/>
    <w:rsid w:val="009057C3"/>
    <w:rsid w:val="009060CA"/>
    <w:rsid w:val="00917025"/>
    <w:rsid w:val="00924893"/>
    <w:rsid w:val="00924D9C"/>
    <w:rsid w:val="00927678"/>
    <w:rsid w:val="00933AFF"/>
    <w:rsid w:val="00962692"/>
    <w:rsid w:val="00963CC4"/>
    <w:rsid w:val="009655D6"/>
    <w:rsid w:val="009667CF"/>
    <w:rsid w:val="00972F8C"/>
    <w:rsid w:val="00975047"/>
    <w:rsid w:val="00985693"/>
    <w:rsid w:val="00986224"/>
    <w:rsid w:val="009873E4"/>
    <w:rsid w:val="0099167B"/>
    <w:rsid w:val="0099188C"/>
    <w:rsid w:val="00994C31"/>
    <w:rsid w:val="00996F67"/>
    <w:rsid w:val="009A126D"/>
    <w:rsid w:val="009A4577"/>
    <w:rsid w:val="009B2FE6"/>
    <w:rsid w:val="009C015D"/>
    <w:rsid w:val="009C1F09"/>
    <w:rsid w:val="009C41BF"/>
    <w:rsid w:val="009C64AD"/>
    <w:rsid w:val="009D3012"/>
    <w:rsid w:val="009F6277"/>
    <w:rsid w:val="009F7231"/>
    <w:rsid w:val="00A06E4D"/>
    <w:rsid w:val="00A201F6"/>
    <w:rsid w:val="00A2296A"/>
    <w:rsid w:val="00A305CA"/>
    <w:rsid w:val="00A50B90"/>
    <w:rsid w:val="00A555CF"/>
    <w:rsid w:val="00A72DC9"/>
    <w:rsid w:val="00A73C89"/>
    <w:rsid w:val="00A752EA"/>
    <w:rsid w:val="00A7598B"/>
    <w:rsid w:val="00A81832"/>
    <w:rsid w:val="00A862E1"/>
    <w:rsid w:val="00A953D6"/>
    <w:rsid w:val="00AA688E"/>
    <w:rsid w:val="00AA72E9"/>
    <w:rsid w:val="00AB6FF0"/>
    <w:rsid w:val="00AC364C"/>
    <w:rsid w:val="00AD30BE"/>
    <w:rsid w:val="00AD3C10"/>
    <w:rsid w:val="00AD41C8"/>
    <w:rsid w:val="00AD4F1D"/>
    <w:rsid w:val="00AD7F5C"/>
    <w:rsid w:val="00AE21A0"/>
    <w:rsid w:val="00B1698E"/>
    <w:rsid w:val="00B259BF"/>
    <w:rsid w:val="00B41C96"/>
    <w:rsid w:val="00B42187"/>
    <w:rsid w:val="00B53D1A"/>
    <w:rsid w:val="00B608D0"/>
    <w:rsid w:val="00B63A3F"/>
    <w:rsid w:val="00B70753"/>
    <w:rsid w:val="00B71C92"/>
    <w:rsid w:val="00B840D8"/>
    <w:rsid w:val="00B93F34"/>
    <w:rsid w:val="00B963FC"/>
    <w:rsid w:val="00BA2033"/>
    <w:rsid w:val="00BA32B4"/>
    <w:rsid w:val="00BB1B9F"/>
    <w:rsid w:val="00BB298B"/>
    <w:rsid w:val="00BC1192"/>
    <w:rsid w:val="00BC34ED"/>
    <w:rsid w:val="00BC4C54"/>
    <w:rsid w:val="00BD1740"/>
    <w:rsid w:val="00BE15DD"/>
    <w:rsid w:val="00BF656A"/>
    <w:rsid w:val="00C007C2"/>
    <w:rsid w:val="00C16390"/>
    <w:rsid w:val="00C261BF"/>
    <w:rsid w:val="00C275ED"/>
    <w:rsid w:val="00C341C9"/>
    <w:rsid w:val="00C36BCF"/>
    <w:rsid w:val="00C40E41"/>
    <w:rsid w:val="00C426DE"/>
    <w:rsid w:val="00C432C7"/>
    <w:rsid w:val="00C72BCB"/>
    <w:rsid w:val="00C77C3C"/>
    <w:rsid w:val="00C957D9"/>
    <w:rsid w:val="00CC4186"/>
    <w:rsid w:val="00CC4C7A"/>
    <w:rsid w:val="00CF0D0E"/>
    <w:rsid w:val="00CF0E62"/>
    <w:rsid w:val="00CF5F0F"/>
    <w:rsid w:val="00D021A5"/>
    <w:rsid w:val="00D0547C"/>
    <w:rsid w:val="00D1263A"/>
    <w:rsid w:val="00D144E6"/>
    <w:rsid w:val="00D33A7F"/>
    <w:rsid w:val="00D468CD"/>
    <w:rsid w:val="00D64565"/>
    <w:rsid w:val="00D676C3"/>
    <w:rsid w:val="00D82ABE"/>
    <w:rsid w:val="00D85128"/>
    <w:rsid w:val="00DA09DA"/>
    <w:rsid w:val="00DA35BF"/>
    <w:rsid w:val="00DA5D0D"/>
    <w:rsid w:val="00DA5F54"/>
    <w:rsid w:val="00DD0336"/>
    <w:rsid w:val="00DE2391"/>
    <w:rsid w:val="00DF055F"/>
    <w:rsid w:val="00DF6748"/>
    <w:rsid w:val="00DF74B6"/>
    <w:rsid w:val="00E017A7"/>
    <w:rsid w:val="00E019CF"/>
    <w:rsid w:val="00E10708"/>
    <w:rsid w:val="00E10B20"/>
    <w:rsid w:val="00E111C7"/>
    <w:rsid w:val="00E12ECF"/>
    <w:rsid w:val="00E15EF0"/>
    <w:rsid w:val="00E17334"/>
    <w:rsid w:val="00E17477"/>
    <w:rsid w:val="00E17DEF"/>
    <w:rsid w:val="00E20B5F"/>
    <w:rsid w:val="00E24D44"/>
    <w:rsid w:val="00E24DE6"/>
    <w:rsid w:val="00E25288"/>
    <w:rsid w:val="00E32566"/>
    <w:rsid w:val="00E33C79"/>
    <w:rsid w:val="00E5094D"/>
    <w:rsid w:val="00E62C34"/>
    <w:rsid w:val="00E645ED"/>
    <w:rsid w:val="00E64EB3"/>
    <w:rsid w:val="00E67659"/>
    <w:rsid w:val="00E86F04"/>
    <w:rsid w:val="00EA03B7"/>
    <w:rsid w:val="00EA0823"/>
    <w:rsid w:val="00EA62DE"/>
    <w:rsid w:val="00EB4F14"/>
    <w:rsid w:val="00EB5C02"/>
    <w:rsid w:val="00EB6945"/>
    <w:rsid w:val="00EB72FA"/>
    <w:rsid w:val="00EC6E51"/>
    <w:rsid w:val="00ED2A97"/>
    <w:rsid w:val="00ED721B"/>
    <w:rsid w:val="00EE00CE"/>
    <w:rsid w:val="00EE025F"/>
    <w:rsid w:val="00EE205A"/>
    <w:rsid w:val="00EF28BB"/>
    <w:rsid w:val="00EF7381"/>
    <w:rsid w:val="00F06E2A"/>
    <w:rsid w:val="00F10380"/>
    <w:rsid w:val="00F251EA"/>
    <w:rsid w:val="00F258D9"/>
    <w:rsid w:val="00F37C7E"/>
    <w:rsid w:val="00F54496"/>
    <w:rsid w:val="00F56AF7"/>
    <w:rsid w:val="00F573E2"/>
    <w:rsid w:val="00F65F9C"/>
    <w:rsid w:val="00F665EF"/>
    <w:rsid w:val="00F83C74"/>
    <w:rsid w:val="00F92B58"/>
    <w:rsid w:val="00F96854"/>
    <w:rsid w:val="00FA1BEA"/>
    <w:rsid w:val="00FA2BB7"/>
    <w:rsid w:val="00FA4891"/>
    <w:rsid w:val="00FA4ABC"/>
    <w:rsid w:val="00FB0D0A"/>
    <w:rsid w:val="00FD19E0"/>
    <w:rsid w:val="00FD3FBF"/>
    <w:rsid w:val="00FE243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4d4d4d,#5f5f5f,#aeaa7a,#b5b195,#ffc,#09c,#ddd,#969696"/>
    </o:shapedefaults>
    <o:shapelayout v:ext="edit">
      <o:idmap v:ext="edit" data="1"/>
    </o:shapelayout>
  </w:shapeDefaults>
  <w:doNotEmbedSmartTags/>
  <w:decimalSymbol w:val="."/>
  <w:listSeparator w:val=","/>
  <w15:docId w15:val="{3B61D614-C3B6-4A07-9683-8B1B90FA9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7C3C"/>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A2B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1">
    <w:name w:val="Char Char1"/>
    <w:basedOn w:val="Normal"/>
    <w:autoRedefine/>
    <w:rsid w:val="0023414E"/>
    <w:pPr>
      <w:widowControl w:val="0"/>
      <w:jc w:val="both"/>
    </w:pPr>
    <w:rPr>
      <w:rFonts w:ascii="仿宋_GB2312" w:eastAsia="仿宋_GB2312"/>
      <w:b/>
      <w:kern w:val="2"/>
      <w:sz w:val="32"/>
      <w:szCs w:val="32"/>
      <w:lang w:eastAsia="zh-CN"/>
    </w:rPr>
  </w:style>
  <w:style w:type="character" w:styleId="Hyperlink">
    <w:name w:val="Hyperlink"/>
    <w:basedOn w:val="DefaultParagraphFont"/>
    <w:rsid w:val="006E6A07"/>
    <w:rPr>
      <w:color w:val="0000FF"/>
      <w:u w:val="single"/>
    </w:rPr>
  </w:style>
  <w:style w:type="character" w:styleId="Strong">
    <w:name w:val="Strong"/>
    <w:basedOn w:val="DefaultParagraphFont"/>
    <w:qFormat/>
    <w:rsid w:val="006E6A07"/>
    <w:rPr>
      <w:b/>
      <w:bCs/>
    </w:rPr>
  </w:style>
  <w:style w:type="paragraph" w:styleId="Footer">
    <w:name w:val="footer"/>
    <w:basedOn w:val="Normal"/>
    <w:rsid w:val="00DF5283"/>
    <w:pPr>
      <w:tabs>
        <w:tab w:val="center" w:pos="4153"/>
        <w:tab w:val="right" w:pos="8306"/>
      </w:tabs>
      <w:snapToGrid w:val="0"/>
    </w:pPr>
    <w:rPr>
      <w:sz w:val="18"/>
      <w:szCs w:val="18"/>
    </w:rPr>
  </w:style>
  <w:style w:type="character" w:styleId="PageNumber">
    <w:name w:val="page number"/>
    <w:basedOn w:val="DefaultParagraphFont"/>
    <w:rsid w:val="00DF5283"/>
  </w:style>
  <w:style w:type="paragraph" w:styleId="Header">
    <w:name w:val="header"/>
    <w:basedOn w:val="Normal"/>
    <w:link w:val="HeaderChar"/>
    <w:rsid w:val="00D8512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D85128"/>
    <w:rPr>
      <w:sz w:val="18"/>
      <w:szCs w:val="18"/>
      <w:lang w:eastAsia="en-US"/>
    </w:rPr>
  </w:style>
  <w:style w:type="character" w:styleId="FollowedHyperlink">
    <w:name w:val="FollowedHyperlink"/>
    <w:basedOn w:val="DefaultParagraphFont"/>
    <w:rsid w:val="00E10708"/>
    <w:rPr>
      <w:color w:val="800080"/>
      <w:u w:val="single"/>
    </w:rPr>
  </w:style>
  <w:style w:type="paragraph" w:styleId="BalloonText">
    <w:name w:val="Balloon Text"/>
    <w:basedOn w:val="Normal"/>
    <w:link w:val="BalloonTextChar"/>
    <w:rsid w:val="00E24D44"/>
    <w:rPr>
      <w:sz w:val="18"/>
      <w:szCs w:val="18"/>
    </w:rPr>
  </w:style>
  <w:style w:type="character" w:customStyle="1" w:styleId="BalloonTextChar">
    <w:name w:val="Balloon Text Char"/>
    <w:basedOn w:val="DefaultParagraphFont"/>
    <w:link w:val="BalloonText"/>
    <w:rsid w:val="00E24D44"/>
    <w:rPr>
      <w:sz w:val="18"/>
      <w:szCs w:val="18"/>
      <w:lang w:eastAsia="en-US"/>
    </w:rPr>
  </w:style>
  <w:style w:type="paragraph" w:styleId="ListParagraph">
    <w:name w:val="List Paragraph"/>
    <w:basedOn w:val="Normal"/>
    <w:uiPriority w:val="34"/>
    <w:qFormat/>
    <w:rsid w:val="002A5D64"/>
    <w:pPr>
      <w:ind w:firstLineChars="200" w:firstLine="420"/>
    </w:pPr>
  </w:style>
  <w:style w:type="paragraph" w:customStyle="1" w:styleId="Default">
    <w:name w:val="Default"/>
    <w:rsid w:val="00C007C2"/>
    <w:pPr>
      <w:widowControl w:val="0"/>
      <w:autoSpaceDE w:val="0"/>
      <w:autoSpaceDN w:val="0"/>
      <w:adjustRightInd w:val="0"/>
    </w:pPr>
    <w:rPr>
      <w:rFonts w:ascii="Arial" w:hAnsi="Arial" w:cs="Arial"/>
      <w:color w:val="000000"/>
      <w:sz w:val="24"/>
      <w:szCs w:val="24"/>
    </w:rPr>
  </w:style>
  <w:style w:type="paragraph" w:styleId="NormalWeb">
    <w:name w:val="Normal (Web)"/>
    <w:basedOn w:val="Normal"/>
    <w:uiPriority w:val="99"/>
    <w:semiHidden/>
    <w:unhideWhenUsed/>
    <w:rsid w:val="00E17334"/>
    <w:pPr>
      <w:spacing w:before="100" w:beforeAutospacing="1" w:after="100" w:afterAutospacing="1"/>
    </w:pPr>
    <w:rPr>
      <w:rFonts w:ascii="宋体" w:hAnsi="宋体" w:cs="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842494">
      <w:bodyDiv w:val="1"/>
      <w:marLeft w:val="0"/>
      <w:marRight w:val="0"/>
      <w:marTop w:val="0"/>
      <w:marBottom w:val="0"/>
      <w:divBdr>
        <w:top w:val="none" w:sz="0" w:space="0" w:color="auto"/>
        <w:left w:val="none" w:sz="0" w:space="0" w:color="auto"/>
        <w:bottom w:val="none" w:sz="0" w:space="0" w:color="auto"/>
        <w:right w:val="none" w:sz="0" w:space="0" w:color="auto"/>
      </w:divBdr>
    </w:div>
    <w:div w:id="403256333">
      <w:bodyDiv w:val="1"/>
      <w:marLeft w:val="0"/>
      <w:marRight w:val="0"/>
      <w:marTop w:val="0"/>
      <w:marBottom w:val="0"/>
      <w:divBdr>
        <w:top w:val="none" w:sz="0" w:space="0" w:color="auto"/>
        <w:left w:val="none" w:sz="0" w:space="0" w:color="auto"/>
        <w:bottom w:val="none" w:sz="0" w:space="0" w:color="auto"/>
        <w:right w:val="none" w:sz="0" w:space="0" w:color="auto"/>
      </w:divBdr>
    </w:div>
    <w:div w:id="592931562">
      <w:bodyDiv w:val="1"/>
      <w:marLeft w:val="0"/>
      <w:marRight w:val="0"/>
      <w:marTop w:val="0"/>
      <w:marBottom w:val="0"/>
      <w:divBdr>
        <w:top w:val="none" w:sz="0" w:space="0" w:color="auto"/>
        <w:left w:val="none" w:sz="0" w:space="0" w:color="auto"/>
        <w:bottom w:val="none" w:sz="0" w:space="0" w:color="auto"/>
        <w:right w:val="none" w:sz="0" w:space="0" w:color="auto"/>
      </w:divBdr>
    </w:div>
    <w:div w:id="1293904303">
      <w:bodyDiv w:val="1"/>
      <w:marLeft w:val="0"/>
      <w:marRight w:val="0"/>
      <w:marTop w:val="0"/>
      <w:marBottom w:val="0"/>
      <w:divBdr>
        <w:top w:val="none" w:sz="0" w:space="0" w:color="auto"/>
        <w:left w:val="none" w:sz="0" w:space="0" w:color="auto"/>
        <w:bottom w:val="none" w:sz="0" w:space="0" w:color="auto"/>
        <w:right w:val="none" w:sz="0" w:space="0" w:color="auto"/>
      </w:divBdr>
    </w:div>
    <w:div w:id="1549295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my.jci.com/sites/ChinaTOC/New%20Offering%20Release/Forms/AllItems.aspx"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guilong.jiang@jci.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hyperlink" Target="https://my.jci.com/sites/ChinaTOC/Shared%20Documents/Forms/Allitems.aspx?RootFolder=%2Fsites%2FChinaTOC%2FShared%20Documents%2FProduct%20%2D%20Control%20System%2FMetasys%2FSEED&amp;FolderCTID=0x01200036E1FA6D69BB02408A0F16906CBF77FE&amp;View=%7BC04ACE23%2D31EC%2D482E%2DB6CD%2D4DFC1FD2B53A%7D&amp;InitialTabId=Ribbon%2EDocument&amp;VisibilityContext=WSSTabPersistence" TargetMode="Externa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y.jci.com/sites/ChinaTOC/Shared%20Documents/Forms/Allitems.aspx?RootFolder=%2Fsites%2FChinaTOC%2FShared%20Documents%2FProduct%20%2D%20Control%20System%2FMetasys%2FSEED&amp;FolderCTID=0x01200036E1FA6D69BB02408A0F16906CBF77FE&amp;View=%7BC04ACE23%2D31EC%2D482E%2DB6CD%2D4DFC1FD2B53A%7D&amp;InitialTabId=Ribbon%2EDocument&amp;VisibilityContext=WSSTabPersistenc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7AD39B-E825-4A8D-87D9-4929FB40A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3</Pages>
  <Words>544</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lpstr>
    </vt:vector>
  </TitlesOfParts>
  <Company>jci</Company>
  <LinksUpToDate>false</LinksUpToDate>
  <CharactersWithSpaces>3638</CharactersWithSpaces>
  <SharedDoc>false</SharedDoc>
  <HLinks>
    <vt:vector size="18" baseType="variant">
      <vt:variant>
        <vt:i4>7798862</vt:i4>
      </vt:variant>
      <vt:variant>
        <vt:i4>6</vt:i4>
      </vt:variant>
      <vt:variant>
        <vt:i4>0</vt:i4>
      </vt:variant>
      <vt:variant>
        <vt:i4>5</vt:i4>
      </vt:variant>
      <vt:variant>
        <vt:lpwstr>mailto:Yoranda.Y.Ding@jci.com</vt:lpwstr>
      </vt:variant>
      <vt:variant>
        <vt:lpwstr/>
      </vt:variant>
      <vt:variant>
        <vt:i4>7798862</vt:i4>
      </vt:variant>
      <vt:variant>
        <vt:i4>3</vt:i4>
      </vt:variant>
      <vt:variant>
        <vt:i4>0</vt:i4>
      </vt:variant>
      <vt:variant>
        <vt:i4>5</vt:i4>
      </vt:variant>
      <vt:variant>
        <vt:lpwstr>mailto:Yoranda.Y.Ding@jci.com</vt:lpwstr>
      </vt:variant>
      <vt:variant>
        <vt:lpwstr/>
      </vt:variant>
      <vt:variant>
        <vt:i4>2490476</vt:i4>
      </vt:variant>
      <vt:variant>
        <vt:i4>0</vt:i4>
      </vt:variant>
      <vt:variant>
        <vt:i4>0</vt:i4>
      </vt:variant>
      <vt:variant>
        <vt:i4>5</vt:i4>
      </vt:variant>
      <vt:variant>
        <vt:lpwstr>http://cgproducts.johnsoncontrols.com/default.aspx</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Don FUNG</dc:creator>
  <cp:keywords/>
  <cp:lastModifiedBy>jgl</cp:lastModifiedBy>
  <cp:revision>19</cp:revision>
  <cp:lastPrinted>2015-04-03T07:22:00Z</cp:lastPrinted>
  <dcterms:created xsi:type="dcterms:W3CDTF">2015-11-12T05:44:00Z</dcterms:created>
  <dcterms:modified xsi:type="dcterms:W3CDTF">2016-04-20T09:32:00Z</dcterms:modified>
</cp:coreProperties>
</file>