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C3" w:rsidRPr="002F5F28" w:rsidRDefault="00794221" w:rsidP="00A86F27">
      <w:pPr>
        <w:tabs>
          <w:tab w:val="left" w:pos="6386"/>
        </w:tabs>
        <w:jc w:val="both"/>
        <w:rPr>
          <w:rFonts w:eastAsia="Times New Roman" w:cs="Arial"/>
          <w:b/>
          <w:i/>
          <w:noProof/>
          <w:position w:val="-6"/>
          <w:sz w:val="44"/>
          <w:szCs w:val="37"/>
          <w:lang w:val="en-IN" w:eastAsia="en-IN"/>
        </w:rPr>
      </w:pPr>
      <w:r w:rsidRPr="002F5F28">
        <w:rPr>
          <w:rFonts w:eastAsia="Times New Roman" w:cs="Arial"/>
          <w:b/>
          <w:i/>
          <w:noProof/>
          <w:position w:val="-6"/>
          <w:sz w:val="44"/>
          <w:szCs w:val="37"/>
          <w:lang w:val="en-IN" w:eastAsia="en-IN"/>
        </w:rPr>
        <w:t>Registration No: 15425580457</w:t>
      </w:r>
    </w:p>
    <w:p w:rsidR="00B143C3" w:rsidRPr="002F5F28" w:rsidRDefault="00B143C3" w:rsidP="00A86F27">
      <w:pPr>
        <w:tabs>
          <w:tab w:val="left" w:pos="6386"/>
        </w:tabs>
        <w:jc w:val="both"/>
        <w:rPr>
          <w:rFonts w:eastAsia="Times New Roman" w:cs="Arial"/>
          <w:i/>
          <w:noProof/>
          <w:position w:val="-6"/>
          <w:sz w:val="40"/>
          <w:szCs w:val="37"/>
          <w:lang w:val="en-IN" w:eastAsia="en-IN"/>
        </w:rPr>
      </w:pPr>
    </w:p>
    <w:p w:rsidR="00642469" w:rsidRPr="002F5F28" w:rsidRDefault="00C14F06" w:rsidP="00A86F27">
      <w:pPr>
        <w:tabs>
          <w:tab w:val="left" w:pos="6386"/>
        </w:tabs>
        <w:jc w:val="both"/>
        <w:rPr>
          <w:rFonts w:eastAsia="Times New Roman" w:cs="Arial"/>
          <w:b/>
          <w:i/>
          <w:noProof/>
          <w:position w:val="-6"/>
          <w:sz w:val="40"/>
          <w:szCs w:val="37"/>
          <w:lang w:val="en-IN" w:eastAsia="en-IN"/>
        </w:rPr>
      </w:pPr>
      <w:r w:rsidRPr="002F5F28">
        <w:rPr>
          <w:rFonts w:cs="Arial"/>
          <w:b/>
          <w:i/>
          <w:sz w:val="44"/>
          <w:szCs w:val="3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6pt;margin-top:97.95pt;width:115.6pt;height:70.35pt;z-index:-251658752;mso-position-horizontal-relative:page">
            <v:imagedata r:id="rId7" o:title=""/>
            <w10:wrap anchorx="page"/>
          </v:shape>
        </w:pict>
      </w:r>
      <w:r w:rsidR="00C41ADA" w:rsidRPr="002F5F28">
        <w:rPr>
          <w:rFonts w:cs="Arial"/>
          <w:b/>
          <w:i/>
          <w:w w:val="95"/>
          <w:sz w:val="44"/>
          <w:szCs w:val="37"/>
        </w:rPr>
        <w:t>Name:</w:t>
      </w:r>
      <w:r w:rsidR="00B143C3" w:rsidRPr="002F5F28">
        <w:rPr>
          <w:rFonts w:cs="Arial"/>
          <w:b/>
          <w:i/>
          <w:w w:val="95"/>
          <w:sz w:val="44"/>
          <w:szCs w:val="37"/>
        </w:rPr>
        <w:t xml:space="preserve"> </w:t>
      </w:r>
      <w:r w:rsidR="00A86F27" w:rsidRPr="002F5F28">
        <w:rPr>
          <w:rFonts w:cs="Arial"/>
          <w:b/>
          <w:i/>
          <w:w w:val="95"/>
          <w:sz w:val="44"/>
          <w:szCs w:val="37"/>
        </w:rPr>
        <w:t>T</w:t>
      </w:r>
      <w:r w:rsidR="00794221" w:rsidRPr="002F5F28">
        <w:rPr>
          <w:rFonts w:cs="Arial"/>
          <w:b/>
          <w:i/>
          <w:w w:val="95"/>
          <w:sz w:val="44"/>
          <w:szCs w:val="37"/>
        </w:rPr>
        <w:t xml:space="preserve">ejasvi </w:t>
      </w:r>
      <w:r w:rsidR="00C877E0" w:rsidRPr="002F5F28">
        <w:rPr>
          <w:rFonts w:cs="Arial"/>
          <w:b/>
          <w:i/>
          <w:w w:val="95"/>
          <w:sz w:val="44"/>
          <w:szCs w:val="37"/>
        </w:rPr>
        <w:t xml:space="preserve"> </w:t>
      </w:r>
      <w:r w:rsidR="00A86F27" w:rsidRPr="002F5F28">
        <w:rPr>
          <w:rFonts w:cs="Arial"/>
          <w:b/>
          <w:i/>
          <w:w w:val="95"/>
          <w:sz w:val="44"/>
          <w:szCs w:val="37"/>
        </w:rPr>
        <w:t>S</w:t>
      </w:r>
      <w:r w:rsidR="00794221" w:rsidRPr="002F5F28">
        <w:rPr>
          <w:rFonts w:cs="Arial"/>
          <w:b/>
          <w:i/>
          <w:w w:val="95"/>
          <w:sz w:val="44"/>
          <w:szCs w:val="37"/>
        </w:rPr>
        <w:t>arvaiya</w:t>
      </w:r>
    </w:p>
    <w:p w:rsidR="00B143C3" w:rsidRPr="002F5F28" w:rsidRDefault="00B143C3" w:rsidP="00A86F27">
      <w:pPr>
        <w:jc w:val="both"/>
        <w:rPr>
          <w:rFonts w:eastAsia="Arial" w:cs="Arial"/>
          <w:i/>
          <w:szCs w:val="21"/>
        </w:rPr>
      </w:pPr>
    </w:p>
    <w:p w:rsidR="00F870C5" w:rsidRPr="002F5F28" w:rsidRDefault="00794221" w:rsidP="00A86F27">
      <w:pPr>
        <w:jc w:val="both"/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</w:pPr>
      <w:r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>B</w:t>
      </w:r>
      <w:r w:rsidR="00FF3358"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>ranch</w:t>
      </w:r>
      <w:r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>:</w:t>
      </w:r>
      <w:r w:rsidR="00C877E0"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 xml:space="preserve">  </w:t>
      </w:r>
      <w:r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>Area Colon</w:t>
      </w:r>
      <w:r w:rsidR="00FF3358"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>y</w:t>
      </w:r>
      <w:r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 xml:space="preserve"> </w:t>
      </w:r>
      <w:r w:rsidR="00FF3358" w:rsidRPr="002F5F28">
        <w:rPr>
          <w:rFonts w:eastAsia="Arial" w:cs="Arial"/>
          <w:b/>
          <w:i/>
          <w:noProof/>
          <w:position w:val="-6"/>
          <w:sz w:val="44"/>
          <w:szCs w:val="37"/>
          <w:lang w:val="en-IN" w:eastAsia="en-IN"/>
        </w:rPr>
        <w:t>Bhopal</w:t>
      </w:r>
    </w:p>
    <w:tbl>
      <w:tblPr>
        <w:tblpPr w:leftFromText="180" w:rightFromText="180" w:vertAnchor="text" w:horzAnchor="margin" w:tblpY="242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2912"/>
        <w:gridCol w:w="13169"/>
      </w:tblGrid>
      <w:tr w:rsidR="00F870C5" w:rsidRPr="002F5F28" w:rsidTr="00A86F27">
        <w:trPr>
          <w:trHeight w:hRule="exact" w:val="1304"/>
        </w:trPr>
        <w:tc>
          <w:tcPr>
            <w:tcW w:w="2912" w:type="dxa"/>
            <w:tcBorders>
              <w:top w:val="single" w:sz="9" w:space="0" w:color="545454"/>
              <w:left w:val="single" w:sz="9" w:space="0" w:color="545454"/>
              <w:bottom w:val="single" w:sz="9" w:space="0" w:color="545454"/>
              <w:right w:val="single" w:sz="9" w:space="0" w:color="545454"/>
            </w:tcBorders>
          </w:tcPr>
          <w:p w:rsidR="00C877E0" w:rsidRPr="002F5F28" w:rsidRDefault="00C877E0" w:rsidP="00A86F27">
            <w:pPr>
              <w:tabs>
                <w:tab w:val="left" w:pos="1928"/>
              </w:tabs>
              <w:jc w:val="both"/>
              <w:rPr>
                <w:i/>
                <w:sz w:val="24"/>
              </w:rPr>
            </w:pPr>
          </w:p>
          <w:p w:rsidR="00C877E0" w:rsidRPr="002F5F28" w:rsidRDefault="00C877E0" w:rsidP="00A86F27">
            <w:pPr>
              <w:jc w:val="both"/>
              <w:rPr>
                <w:i/>
                <w:sz w:val="24"/>
              </w:rPr>
            </w:pPr>
          </w:p>
          <w:p w:rsidR="00C877E0" w:rsidRPr="002F5F28" w:rsidRDefault="00C877E0" w:rsidP="00A86F27">
            <w:pPr>
              <w:jc w:val="both"/>
              <w:rPr>
                <w:i/>
                <w:sz w:val="24"/>
              </w:rPr>
            </w:pPr>
          </w:p>
          <w:p w:rsidR="00C877E0" w:rsidRPr="002F5F28" w:rsidRDefault="00C877E0" w:rsidP="00A86F27">
            <w:pPr>
              <w:jc w:val="both"/>
              <w:rPr>
                <w:i/>
                <w:sz w:val="24"/>
              </w:rPr>
            </w:pPr>
          </w:p>
        </w:tc>
        <w:tc>
          <w:tcPr>
            <w:tcW w:w="13169" w:type="dxa"/>
            <w:tcBorders>
              <w:top w:val="single" w:sz="9" w:space="0" w:color="545454"/>
              <w:left w:val="single" w:sz="9" w:space="0" w:color="545454"/>
              <w:bottom w:val="single" w:sz="9" w:space="0" w:color="545454"/>
              <w:right w:val="single" w:sz="9" w:space="0" w:color="545454"/>
            </w:tcBorders>
          </w:tcPr>
          <w:p w:rsidR="00287FC7" w:rsidRPr="002F5F28" w:rsidRDefault="00287FC7" w:rsidP="00A86F27">
            <w:pPr>
              <w:pStyle w:val="TableParagraph"/>
              <w:jc w:val="both"/>
              <w:rPr>
                <w:i/>
                <w:w w:val="78"/>
                <w:sz w:val="44"/>
              </w:rPr>
            </w:pPr>
          </w:p>
          <w:p w:rsidR="00F870C5" w:rsidRPr="002F5F28" w:rsidRDefault="00C877E0" w:rsidP="000950B4">
            <w:pPr>
              <w:pStyle w:val="TableParagraph"/>
              <w:spacing w:line="480" w:lineRule="auto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i/>
                <w:w w:val="78"/>
                <w:sz w:val="44"/>
              </w:rPr>
              <w:t xml:space="preserve">      </w:t>
            </w:r>
            <w:r w:rsidR="00F870C5" w:rsidRPr="002F5F28">
              <w:rPr>
                <w:i/>
                <w:w w:val="78"/>
                <w:sz w:val="44"/>
              </w:rPr>
              <w:t>NEFT</w:t>
            </w:r>
            <w:r w:rsidR="00F870C5" w:rsidRPr="002F5F28">
              <w:rPr>
                <w:i/>
                <w:spacing w:val="-13"/>
                <w:sz w:val="44"/>
              </w:rPr>
              <w:t xml:space="preserve"> </w:t>
            </w:r>
            <w:r w:rsidR="00881DE3" w:rsidRPr="002F5F28">
              <w:rPr>
                <w:i/>
                <w:spacing w:val="-13"/>
                <w:sz w:val="44"/>
              </w:rPr>
              <w:t xml:space="preserve"> </w:t>
            </w:r>
            <w:r w:rsidR="00F870C5" w:rsidRPr="002F5F28">
              <w:rPr>
                <w:i/>
                <w:w w:val="84"/>
                <w:sz w:val="44"/>
              </w:rPr>
              <w:t>Wrongly</w:t>
            </w:r>
            <w:r w:rsidR="00F870C5" w:rsidRPr="002F5F28">
              <w:rPr>
                <w:i/>
                <w:spacing w:val="26"/>
                <w:sz w:val="44"/>
              </w:rPr>
              <w:t xml:space="preserve"> </w:t>
            </w:r>
            <w:r w:rsidR="00F870C5" w:rsidRPr="002F5F28">
              <w:rPr>
                <w:i/>
                <w:w w:val="90"/>
                <w:sz w:val="44"/>
              </w:rPr>
              <w:t>cred</w:t>
            </w:r>
            <w:r w:rsidR="00A86F27" w:rsidRPr="002F5F28">
              <w:rPr>
                <w:i/>
                <w:spacing w:val="33"/>
                <w:w w:val="90"/>
                <w:sz w:val="44"/>
              </w:rPr>
              <w:t>it</w:t>
            </w:r>
            <w:r w:rsidR="00F870C5" w:rsidRPr="002F5F28">
              <w:rPr>
                <w:i/>
                <w:w w:val="80"/>
                <w:sz w:val="44"/>
              </w:rPr>
              <w:t>ed</w:t>
            </w:r>
            <w:r w:rsidR="008C27B5" w:rsidRPr="002F5F28">
              <w:rPr>
                <w:i/>
                <w:spacing w:val="-11"/>
                <w:sz w:val="44"/>
              </w:rPr>
              <w:t xml:space="preserve"> to</w:t>
            </w:r>
            <w:r w:rsidR="008C27B5" w:rsidRPr="002F5F28">
              <w:rPr>
                <w:i/>
                <w:w w:val="85"/>
                <w:sz w:val="44"/>
              </w:rPr>
              <w:t xml:space="preserve"> </w:t>
            </w:r>
            <w:r w:rsidR="00F870C5" w:rsidRPr="002F5F28">
              <w:rPr>
                <w:i/>
                <w:w w:val="85"/>
                <w:sz w:val="44"/>
              </w:rPr>
              <w:t>some</w:t>
            </w:r>
            <w:r w:rsidR="00F870C5" w:rsidRPr="002F5F28">
              <w:rPr>
                <w:i/>
                <w:spacing w:val="10"/>
                <w:sz w:val="44"/>
              </w:rPr>
              <w:t xml:space="preserve"> </w:t>
            </w:r>
            <w:r w:rsidR="00F870C5" w:rsidRPr="002F5F28">
              <w:rPr>
                <w:i/>
                <w:w w:val="97"/>
                <w:sz w:val="44"/>
              </w:rPr>
              <w:t>o</w:t>
            </w:r>
            <w:r w:rsidR="008C27B5" w:rsidRPr="002F5F28">
              <w:rPr>
                <w:i/>
                <w:spacing w:val="16"/>
                <w:w w:val="97"/>
                <w:sz w:val="44"/>
              </w:rPr>
              <w:t>t</w:t>
            </w:r>
            <w:r w:rsidR="00F870C5" w:rsidRPr="002F5F28">
              <w:rPr>
                <w:i/>
                <w:w w:val="82"/>
                <w:sz w:val="44"/>
              </w:rPr>
              <w:t>her</w:t>
            </w:r>
            <w:r w:rsidR="00F870C5" w:rsidRPr="002F5F28">
              <w:rPr>
                <w:i/>
                <w:spacing w:val="-10"/>
                <w:sz w:val="44"/>
              </w:rPr>
              <w:t xml:space="preserve"> </w:t>
            </w:r>
            <w:r w:rsidR="00881DE3" w:rsidRPr="002F5F28">
              <w:rPr>
                <w:i/>
                <w:spacing w:val="-10"/>
                <w:sz w:val="44"/>
              </w:rPr>
              <w:t>A/c</w:t>
            </w:r>
          </w:p>
        </w:tc>
      </w:tr>
      <w:tr w:rsidR="00F870C5" w:rsidRPr="002F5F28" w:rsidTr="009428CE">
        <w:trPr>
          <w:trHeight w:hRule="exact" w:val="13045"/>
        </w:trPr>
        <w:tc>
          <w:tcPr>
            <w:tcW w:w="2912" w:type="dxa"/>
            <w:tcBorders>
              <w:top w:val="single" w:sz="9" w:space="0" w:color="545454"/>
              <w:left w:val="single" w:sz="9" w:space="0" w:color="545454"/>
              <w:bottom w:val="single" w:sz="9" w:space="0" w:color="545454"/>
              <w:right w:val="single" w:sz="9" w:space="0" w:color="545454"/>
            </w:tcBorders>
          </w:tcPr>
          <w:p w:rsidR="00A86F27" w:rsidRPr="002F5F28" w:rsidRDefault="000950B4" w:rsidP="000950B4">
            <w:pPr>
              <w:tabs>
                <w:tab w:val="left" w:pos="440"/>
              </w:tabs>
              <w:rPr>
                <w:i/>
                <w:sz w:val="24"/>
              </w:rPr>
            </w:pPr>
            <w:r w:rsidRPr="002F5F28">
              <w:rPr>
                <w:i/>
                <w:sz w:val="24"/>
              </w:rPr>
              <w:tab/>
            </w:r>
          </w:p>
          <w:p w:rsidR="000950B4" w:rsidRPr="002F5F28" w:rsidRDefault="000950B4" w:rsidP="000950B4">
            <w:pPr>
              <w:tabs>
                <w:tab w:val="left" w:pos="440"/>
              </w:tabs>
              <w:rPr>
                <w:i/>
                <w:sz w:val="24"/>
              </w:rPr>
            </w:pPr>
          </w:p>
          <w:p w:rsidR="000950B4" w:rsidRPr="002F5F28" w:rsidRDefault="000950B4" w:rsidP="000950B4">
            <w:pPr>
              <w:tabs>
                <w:tab w:val="left" w:pos="440"/>
              </w:tabs>
              <w:rPr>
                <w:i/>
                <w:sz w:val="24"/>
              </w:rPr>
            </w:pPr>
          </w:p>
          <w:p w:rsidR="00A86F27" w:rsidRPr="002F5F28" w:rsidRDefault="00A86F27" w:rsidP="000950B4">
            <w:pPr>
              <w:jc w:val="center"/>
              <w:rPr>
                <w:i/>
                <w:sz w:val="24"/>
              </w:rPr>
            </w:pPr>
          </w:p>
          <w:p w:rsidR="00A86F27" w:rsidRPr="002F5F28" w:rsidRDefault="00A86F27" w:rsidP="000950B4">
            <w:pPr>
              <w:jc w:val="center"/>
              <w:rPr>
                <w:i/>
                <w:sz w:val="24"/>
              </w:rPr>
            </w:pPr>
          </w:p>
          <w:p w:rsidR="00A86F27" w:rsidRPr="002F5F28" w:rsidRDefault="00A86F27" w:rsidP="000950B4">
            <w:pPr>
              <w:jc w:val="center"/>
              <w:rPr>
                <w:i/>
                <w:sz w:val="24"/>
              </w:rPr>
            </w:pPr>
          </w:p>
          <w:p w:rsidR="00A86F27" w:rsidRPr="002F5F28" w:rsidRDefault="00A86F27" w:rsidP="000950B4">
            <w:pPr>
              <w:tabs>
                <w:tab w:val="center" w:pos="1445"/>
              </w:tabs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  <w:p w:rsidR="00C877E0" w:rsidRPr="002F5F28" w:rsidRDefault="00C877E0" w:rsidP="000950B4">
            <w:pPr>
              <w:jc w:val="center"/>
              <w:rPr>
                <w:i/>
                <w:sz w:val="24"/>
              </w:rPr>
            </w:pPr>
          </w:p>
        </w:tc>
        <w:tc>
          <w:tcPr>
            <w:tcW w:w="13169" w:type="dxa"/>
            <w:tcBorders>
              <w:top w:val="single" w:sz="9" w:space="0" w:color="545454"/>
              <w:left w:val="single" w:sz="9" w:space="0" w:color="545454"/>
              <w:bottom w:val="single" w:sz="9" w:space="0" w:color="545454"/>
              <w:right w:val="single" w:sz="9" w:space="0" w:color="545454"/>
            </w:tcBorders>
          </w:tcPr>
          <w:p w:rsidR="00F870C5" w:rsidRPr="002F5F28" w:rsidRDefault="000950B4" w:rsidP="000950B4">
            <w:pPr>
              <w:pStyle w:val="TableParagraph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rFonts w:eastAsia="Arial" w:cs="Arial"/>
                <w:i/>
                <w:sz w:val="44"/>
                <w:szCs w:val="40"/>
              </w:rPr>
              <w:t xml:space="preserve">   </w:t>
            </w:r>
            <w:r w:rsidR="00F870C5" w:rsidRPr="002F5F28">
              <w:rPr>
                <w:i/>
                <w:w w:val="76"/>
                <w:sz w:val="44"/>
              </w:rPr>
              <w:t>One</w:t>
            </w:r>
            <w:r w:rsidR="00F870C5" w:rsidRPr="002F5F28">
              <w:rPr>
                <w:i/>
                <w:spacing w:val="-11"/>
                <w:sz w:val="44"/>
              </w:rPr>
              <w:t xml:space="preserve"> </w:t>
            </w:r>
            <w:r w:rsidR="00F870C5" w:rsidRPr="002F5F28">
              <w:rPr>
                <w:i/>
                <w:w w:val="85"/>
                <w:sz w:val="44"/>
              </w:rPr>
              <w:t>fine</w:t>
            </w:r>
            <w:r w:rsidR="00F870C5" w:rsidRPr="002F5F28">
              <w:rPr>
                <w:i/>
                <w:spacing w:val="16"/>
                <w:sz w:val="44"/>
              </w:rPr>
              <w:t xml:space="preserve"> </w:t>
            </w:r>
            <w:r w:rsidR="00F870C5" w:rsidRPr="002F5F28">
              <w:rPr>
                <w:i/>
                <w:w w:val="85"/>
                <w:sz w:val="44"/>
              </w:rPr>
              <w:t>day</w:t>
            </w:r>
            <w:r w:rsidR="00F870C5" w:rsidRPr="002F5F28">
              <w:rPr>
                <w:i/>
                <w:spacing w:val="-4"/>
                <w:sz w:val="44"/>
              </w:rPr>
              <w:t xml:space="preserve"> </w:t>
            </w:r>
            <w:r w:rsidR="00F870C5" w:rsidRPr="002F5F28">
              <w:rPr>
                <w:i/>
                <w:w w:val="76"/>
                <w:sz w:val="44"/>
              </w:rPr>
              <w:t>a</w:t>
            </w:r>
            <w:r w:rsidR="00F870C5" w:rsidRPr="002F5F28">
              <w:rPr>
                <w:i/>
                <w:spacing w:val="-2"/>
                <w:sz w:val="44"/>
              </w:rPr>
              <w:t xml:space="preserve"> </w:t>
            </w:r>
            <w:r w:rsidR="00F870C5" w:rsidRPr="002F5F28">
              <w:rPr>
                <w:i/>
                <w:w w:val="87"/>
                <w:sz w:val="44"/>
              </w:rPr>
              <w:t>customer</w:t>
            </w:r>
            <w:r w:rsidR="00F870C5" w:rsidRPr="002F5F28">
              <w:rPr>
                <w:i/>
                <w:spacing w:val="26"/>
                <w:sz w:val="44"/>
              </w:rPr>
              <w:t xml:space="preserve"> </w:t>
            </w:r>
            <w:r w:rsidR="00F870C5" w:rsidRPr="002F5F28">
              <w:rPr>
                <w:i/>
                <w:w w:val="85"/>
                <w:sz w:val="44"/>
              </w:rPr>
              <w:t>came</w:t>
            </w:r>
            <w:r w:rsidR="00F870C5" w:rsidRPr="002F5F28">
              <w:rPr>
                <w:i/>
                <w:spacing w:val="10"/>
                <w:sz w:val="44"/>
              </w:rPr>
              <w:t xml:space="preserve"> </w:t>
            </w:r>
            <w:r w:rsidR="00F870C5" w:rsidRPr="002F5F28">
              <w:rPr>
                <w:i/>
                <w:w w:val="88"/>
                <w:sz w:val="44"/>
              </w:rPr>
              <w:t>into</w:t>
            </w:r>
            <w:r w:rsidR="00F870C5" w:rsidRPr="002F5F28">
              <w:rPr>
                <w:i/>
                <w:spacing w:val="-3"/>
                <w:sz w:val="44"/>
              </w:rPr>
              <w:t xml:space="preserve"> </w:t>
            </w:r>
            <w:r w:rsidR="00F870C5" w:rsidRPr="002F5F28">
              <w:rPr>
                <w:i/>
                <w:w w:val="84"/>
                <w:sz w:val="44"/>
              </w:rPr>
              <w:t>to</w:t>
            </w:r>
            <w:r w:rsidR="00F870C5" w:rsidRPr="002F5F28">
              <w:rPr>
                <w:i/>
                <w:spacing w:val="6"/>
                <w:sz w:val="44"/>
              </w:rPr>
              <w:t xml:space="preserve"> </w:t>
            </w:r>
            <w:r w:rsidR="00287FC7" w:rsidRPr="002F5F28">
              <w:rPr>
                <w:i/>
                <w:spacing w:val="6"/>
                <w:sz w:val="44"/>
              </w:rPr>
              <w:t>the</w:t>
            </w:r>
            <w:r w:rsidR="00F870C5" w:rsidRPr="002F5F28">
              <w:rPr>
                <w:i/>
                <w:spacing w:val="-8"/>
                <w:sz w:val="32"/>
              </w:rPr>
              <w:t xml:space="preserve"> </w:t>
            </w:r>
            <w:r w:rsidR="00F870C5" w:rsidRPr="002F5F28">
              <w:rPr>
                <w:i/>
                <w:w w:val="85"/>
                <w:sz w:val="44"/>
              </w:rPr>
              <w:t>branch</w:t>
            </w:r>
            <w:r w:rsidR="00F870C5" w:rsidRPr="002F5F28">
              <w:rPr>
                <w:i/>
                <w:sz w:val="44"/>
              </w:rPr>
              <w:t xml:space="preserve"> </w:t>
            </w:r>
            <w:r w:rsidR="00F870C5" w:rsidRPr="002F5F28">
              <w:rPr>
                <w:i/>
                <w:w w:val="90"/>
                <w:sz w:val="44"/>
              </w:rPr>
              <w:t>with</w:t>
            </w:r>
            <w:r w:rsidR="00F870C5" w:rsidRPr="002F5F28">
              <w:rPr>
                <w:i/>
                <w:spacing w:val="24"/>
                <w:sz w:val="44"/>
              </w:rPr>
              <w:t xml:space="preserve"> </w:t>
            </w:r>
            <w:r w:rsidR="00F870C5" w:rsidRPr="002F5F28">
              <w:rPr>
                <w:i/>
                <w:w w:val="87"/>
                <w:sz w:val="44"/>
              </w:rPr>
              <w:t>reques</w:t>
            </w:r>
            <w:r w:rsidR="00C877E0" w:rsidRPr="002F5F28">
              <w:rPr>
                <w:i/>
                <w:w w:val="87"/>
                <w:sz w:val="44"/>
              </w:rPr>
              <w:t>t</w:t>
            </w:r>
            <w:r w:rsidR="00F870C5" w:rsidRPr="002F5F28">
              <w:rPr>
                <w:i/>
                <w:spacing w:val="-2"/>
                <w:sz w:val="44"/>
              </w:rPr>
              <w:t xml:space="preserve"> </w:t>
            </w:r>
            <w:r w:rsidR="00F870C5" w:rsidRPr="002F5F28">
              <w:rPr>
                <w:i/>
                <w:w w:val="84"/>
                <w:sz w:val="44"/>
              </w:rPr>
              <w:t>of</w:t>
            </w:r>
            <w:r w:rsidR="00F870C5" w:rsidRPr="002F5F28">
              <w:rPr>
                <w:i/>
                <w:spacing w:val="26"/>
                <w:sz w:val="44"/>
              </w:rPr>
              <w:t xml:space="preserve"> </w:t>
            </w:r>
            <w:r w:rsidRPr="002F5F28">
              <w:rPr>
                <w:i/>
                <w:w w:val="81"/>
                <w:sz w:val="44"/>
              </w:rPr>
              <w:t>N</w:t>
            </w:r>
            <w:r w:rsidR="00F870C5" w:rsidRPr="002F5F28">
              <w:rPr>
                <w:i/>
                <w:w w:val="81"/>
                <w:sz w:val="44"/>
              </w:rPr>
              <w:t>EFT</w:t>
            </w:r>
          </w:p>
          <w:p w:rsidR="00F870C5" w:rsidRPr="002F5F28" w:rsidRDefault="00F870C5" w:rsidP="00A86F27">
            <w:pPr>
              <w:pStyle w:val="TableParagraph"/>
              <w:tabs>
                <w:tab w:val="left" w:pos="7946"/>
                <w:tab w:val="left" w:pos="8886"/>
              </w:tabs>
              <w:spacing w:before="50"/>
              <w:ind w:left="286"/>
              <w:jc w:val="both"/>
              <w:rPr>
                <w:rFonts w:eastAsia="Arial" w:cs="Arial"/>
                <w:i/>
                <w:sz w:val="44"/>
                <w:szCs w:val="41"/>
              </w:rPr>
            </w:pPr>
            <w:r w:rsidRPr="002F5F28">
              <w:rPr>
                <w:i/>
                <w:w w:val="90"/>
                <w:sz w:val="44"/>
              </w:rPr>
              <w:t>He</w:t>
            </w:r>
            <w:r w:rsidRPr="002F5F28">
              <w:rPr>
                <w:i/>
                <w:spacing w:val="-57"/>
                <w:w w:val="90"/>
                <w:sz w:val="44"/>
              </w:rPr>
              <w:t xml:space="preserve"> </w:t>
            </w:r>
            <w:r w:rsidR="000950B4" w:rsidRPr="002F5F28">
              <w:rPr>
                <w:i/>
                <w:spacing w:val="-57"/>
                <w:w w:val="90"/>
                <w:sz w:val="44"/>
              </w:rPr>
              <w:t xml:space="preserve"> </w:t>
            </w:r>
            <w:r w:rsidR="000950B4" w:rsidRPr="002F5F28">
              <w:rPr>
                <w:i/>
                <w:spacing w:val="5"/>
                <w:w w:val="90"/>
                <w:sz w:val="44"/>
              </w:rPr>
              <w:t>submit</w:t>
            </w:r>
            <w:r w:rsidRPr="002F5F28">
              <w:rPr>
                <w:i/>
                <w:spacing w:val="5"/>
                <w:w w:val="90"/>
                <w:sz w:val="44"/>
              </w:rPr>
              <w:t>ed</w:t>
            </w:r>
            <w:r w:rsidRPr="002F5F28">
              <w:rPr>
                <w:i/>
                <w:spacing w:val="-58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48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NEFT</w:t>
            </w:r>
            <w:r w:rsidRPr="002F5F28">
              <w:rPr>
                <w:i/>
                <w:spacing w:val="-67"/>
                <w:w w:val="90"/>
                <w:sz w:val="44"/>
              </w:rPr>
              <w:t xml:space="preserve"> </w:t>
            </w:r>
            <w:r w:rsidR="000950B4" w:rsidRPr="002F5F28">
              <w:rPr>
                <w:i/>
                <w:w w:val="90"/>
                <w:sz w:val="44"/>
              </w:rPr>
              <w:t>form</w:t>
            </w:r>
            <w:r w:rsidRPr="002F5F28">
              <w:rPr>
                <w:i/>
                <w:spacing w:val="-48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with</w:t>
            </w:r>
            <w:r w:rsidRPr="002F5F28">
              <w:rPr>
                <w:i/>
                <w:spacing w:val="-49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a</w:t>
            </w:r>
            <w:r w:rsidRPr="002F5F28">
              <w:rPr>
                <w:i/>
                <w:spacing w:val="-54"/>
                <w:w w:val="90"/>
                <w:sz w:val="44"/>
              </w:rPr>
              <w:t xml:space="preserve"> </w:t>
            </w:r>
            <w:r w:rsidR="00C877E0" w:rsidRPr="002F5F28">
              <w:rPr>
                <w:i/>
                <w:spacing w:val="-54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cheque</w:t>
            </w:r>
            <w:r w:rsidRPr="002F5F28">
              <w:rPr>
                <w:i/>
                <w:spacing w:val="-46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of</w:t>
            </w:r>
            <w:r w:rsidR="00C877E0" w:rsidRPr="002F5F28">
              <w:rPr>
                <w:i/>
                <w:w w:val="90"/>
                <w:sz w:val="44"/>
              </w:rPr>
              <w:t xml:space="preserve"> </w:t>
            </w:r>
            <w:r w:rsidRPr="002F5F28">
              <w:rPr>
                <w:i/>
                <w:spacing w:val="-51"/>
                <w:w w:val="90"/>
                <w:sz w:val="44"/>
              </w:rPr>
              <w:t xml:space="preserve"> </w:t>
            </w:r>
            <w:r w:rsidR="000950B4" w:rsidRPr="002F5F28">
              <w:rPr>
                <w:i/>
                <w:w w:val="90"/>
                <w:sz w:val="44"/>
              </w:rPr>
              <w:t>1,50,000</w:t>
            </w:r>
            <w:r w:rsidRPr="002F5F28">
              <w:rPr>
                <w:i/>
                <w:spacing w:val="-50"/>
                <w:w w:val="85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to</w:t>
            </w:r>
            <w:r w:rsidRPr="002F5F28">
              <w:rPr>
                <w:i/>
                <w:spacing w:val="-43"/>
                <w:w w:val="85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the</w:t>
            </w:r>
            <w:r w:rsidRPr="002F5F28">
              <w:rPr>
                <w:i/>
                <w:spacing w:val="-28"/>
                <w:w w:val="85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CSO</w:t>
            </w:r>
          </w:p>
          <w:p w:rsidR="00F870C5" w:rsidRPr="002F5F28" w:rsidRDefault="00F870C5" w:rsidP="00A86F27">
            <w:pPr>
              <w:pStyle w:val="TableParagraph"/>
              <w:spacing w:before="87"/>
              <w:ind w:left="266" w:right="102"/>
              <w:jc w:val="both"/>
              <w:rPr>
                <w:rFonts w:eastAsia="Arial" w:cs="Arial"/>
                <w:i/>
                <w:sz w:val="40"/>
                <w:szCs w:val="39"/>
              </w:rPr>
            </w:pPr>
            <w:r w:rsidRPr="002F5F28">
              <w:rPr>
                <w:i/>
                <w:sz w:val="40"/>
              </w:rPr>
              <w:t>The</w:t>
            </w:r>
            <w:r w:rsidRPr="002F5F28">
              <w:rPr>
                <w:i/>
                <w:spacing w:val="-55"/>
                <w:sz w:val="40"/>
              </w:rPr>
              <w:t xml:space="preserve"> </w:t>
            </w:r>
            <w:r w:rsidR="00E449F4" w:rsidRPr="002F5F28">
              <w:rPr>
                <w:i/>
                <w:sz w:val="40"/>
              </w:rPr>
              <w:t>request</w:t>
            </w:r>
            <w:r w:rsidRPr="002F5F28">
              <w:rPr>
                <w:i/>
                <w:spacing w:val="-60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of</w:t>
            </w:r>
            <w:r w:rsidRPr="002F5F28">
              <w:rPr>
                <w:i/>
                <w:spacing w:val="-66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the</w:t>
            </w:r>
            <w:r w:rsidRPr="002F5F28">
              <w:rPr>
                <w:i/>
                <w:spacing w:val="-57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customer</w:t>
            </w:r>
            <w:r w:rsidRPr="002F5F28">
              <w:rPr>
                <w:i/>
                <w:spacing w:val="-40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was</w:t>
            </w:r>
            <w:r w:rsidRPr="002F5F28">
              <w:rPr>
                <w:i/>
                <w:spacing w:val="-51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then</w:t>
            </w:r>
            <w:r w:rsidRPr="002F5F28">
              <w:rPr>
                <w:i/>
                <w:spacing w:val="-50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processed</w:t>
            </w:r>
            <w:r w:rsidRPr="002F5F28">
              <w:rPr>
                <w:i/>
                <w:spacing w:val="-55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and</w:t>
            </w:r>
            <w:r w:rsidRPr="002F5F28">
              <w:rPr>
                <w:i/>
                <w:spacing w:val="-64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cso</w:t>
            </w:r>
            <w:r w:rsidRPr="002F5F28">
              <w:rPr>
                <w:i/>
                <w:spacing w:val="-58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did</w:t>
            </w:r>
            <w:r w:rsidRPr="002F5F28">
              <w:rPr>
                <w:i/>
                <w:spacing w:val="-64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the</w:t>
            </w:r>
            <w:r w:rsidRPr="002F5F28">
              <w:rPr>
                <w:i/>
                <w:spacing w:val="-57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entry</w:t>
            </w:r>
            <w:r w:rsidRPr="002F5F28">
              <w:rPr>
                <w:i/>
                <w:spacing w:val="-61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of</w:t>
            </w:r>
            <w:r w:rsidRPr="002F5F28">
              <w:rPr>
                <w:i/>
                <w:spacing w:val="-66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the</w:t>
            </w:r>
            <w:r w:rsidRPr="002F5F28">
              <w:rPr>
                <w:i/>
                <w:w w:val="88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NEFT</w:t>
            </w:r>
            <w:r w:rsidRPr="002F5F28">
              <w:rPr>
                <w:i/>
                <w:spacing w:val="-35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in</w:t>
            </w:r>
            <w:r w:rsidRPr="002F5F28">
              <w:rPr>
                <w:i/>
                <w:spacing w:val="-50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the</w:t>
            </w:r>
            <w:r w:rsidRPr="002F5F28">
              <w:rPr>
                <w:i/>
                <w:spacing w:val="-45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favour</w:t>
            </w:r>
            <w:r w:rsidRPr="002F5F28">
              <w:rPr>
                <w:i/>
                <w:spacing w:val="-20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of</w:t>
            </w:r>
            <w:r w:rsidRPr="002F5F28">
              <w:rPr>
                <w:i/>
                <w:spacing w:val="-35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Radhey</w:t>
            </w:r>
            <w:r w:rsidRPr="002F5F28">
              <w:rPr>
                <w:i/>
                <w:spacing w:val="-44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shaym.</w:t>
            </w:r>
            <w:r w:rsidRPr="002F5F28">
              <w:rPr>
                <w:i/>
                <w:spacing w:val="-38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While</w:t>
            </w:r>
            <w:r w:rsidRPr="002F5F28">
              <w:rPr>
                <w:i/>
                <w:spacing w:val="-27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doing</w:t>
            </w:r>
            <w:r w:rsidRPr="002F5F28">
              <w:rPr>
                <w:i/>
                <w:spacing w:val="-37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the</w:t>
            </w:r>
            <w:r w:rsidRPr="002F5F28">
              <w:rPr>
                <w:i/>
                <w:spacing w:val="-45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entry</w:t>
            </w:r>
            <w:r w:rsidRPr="002F5F28">
              <w:rPr>
                <w:i/>
                <w:spacing w:val="-39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for</w:t>
            </w:r>
            <w:r w:rsidRPr="002F5F28">
              <w:rPr>
                <w:i/>
                <w:spacing w:val="-24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NE</w:t>
            </w:r>
            <w:r w:rsidR="000950B4" w:rsidRPr="002F5F28">
              <w:rPr>
                <w:i/>
                <w:w w:val="95"/>
                <w:sz w:val="40"/>
              </w:rPr>
              <w:t xml:space="preserve">FT </w:t>
            </w:r>
            <w:r w:rsidRPr="002F5F28">
              <w:rPr>
                <w:i/>
                <w:w w:val="95"/>
                <w:sz w:val="40"/>
              </w:rPr>
              <w:t>there</w:t>
            </w:r>
            <w:r w:rsidRPr="002F5F28">
              <w:rPr>
                <w:i/>
                <w:spacing w:val="-30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was</w:t>
            </w:r>
            <w:r w:rsidRPr="002F5F28">
              <w:rPr>
                <w:i/>
                <w:spacing w:val="-28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a</w:t>
            </w:r>
            <w:r w:rsidRPr="002F5F28">
              <w:rPr>
                <w:i/>
                <w:w w:val="78"/>
                <w:sz w:val="40"/>
              </w:rPr>
              <w:t xml:space="preserve"> </w:t>
            </w:r>
            <w:r w:rsidRPr="002F5F28">
              <w:rPr>
                <w:i/>
                <w:w w:val="88"/>
                <w:sz w:val="44"/>
              </w:rPr>
              <w:t xml:space="preserve">confusion </w:t>
            </w:r>
            <w:r w:rsidRPr="002F5F28">
              <w:rPr>
                <w:i/>
                <w:w w:val="84"/>
                <w:sz w:val="44"/>
              </w:rPr>
              <w:t xml:space="preserve">of </w:t>
            </w:r>
            <w:r w:rsidRPr="002F5F28">
              <w:rPr>
                <w:i/>
                <w:w w:val="86"/>
                <w:sz w:val="44"/>
              </w:rPr>
              <w:t xml:space="preserve">reading </w:t>
            </w:r>
            <w:r w:rsidRPr="002F5F28">
              <w:rPr>
                <w:i/>
                <w:w w:val="84"/>
                <w:sz w:val="44"/>
              </w:rPr>
              <w:t xml:space="preserve">of </w:t>
            </w:r>
            <w:r w:rsidRPr="002F5F28">
              <w:rPr>
                <w:i/>
                <w:w w:val="86"/>
                <w:sz w:val="44"/>
              </w:rPr>
              <w:t xml:space="preserve">the </w:t>
            </w:r>
            <w:r w:rsidRPr="002F5F28">
              <w:rPr>
                <w:i/>
                <w:w w:val="89"/>
                <w:sz w:val="44"/>
              </w:rPr>
              <w:t xml:space="preserve">a/c </w:t>
            </w:r>
            <w:r w:rsidRPr="002F5F28">
              <w:rPr>
                <w:i/>
                <w:w w:val="85"/>
                <w:sz w:val="44"/>
              </w:rPr>
              <w:t xml:space="preserve">number </w:t>
            </w:r>
            <w:r w:rsidRPr="002F5F28">
              <w:rPr>
                <w:i/>
                <w:w w:val="81"/>
                <w:sz w:val="44"/>
              </w:rPr>
              <w:t xml:space="preserve">as </w:t>
            </w:r>
            <w:r w:rsidRPr="002F5F28">
              <w:rPr>
                <w:i/>
                <w:w w:val="83"/>
                <w:sz w:val="44"/>
              </w:rPr>
              <w:t xml:space="preserve">4 </w:t>
            </w:r>
            <w:r w:rsidRPr="002F5F28">
              <w:rPr>
                <w:i/>
                <w:w w:val="85"/>
                <w:sz w:val="44"/>
              </w:rPr>
              <w:t xml:space="preserve">intead </w:t>
            </w:r>
            <w:r w:rsidRPr="002F5F28">
              <w:rPr>
                <w:i/>
                <w:w w:val="84"/>
                <w:sz w:val="44"/>
              </w:rPr>
              <w:t xml:space="preserve">of </w:t>
            </w:r>
            <w:r w:rsidRPr="002F5F28">
              <w:rPr>
                <w:i/>
                <w:w w:val="86"/>
                <w:sz w:val="44"/>
              </w:rPr>
              <w:t xml:space="preserve">9. </w:t>
            </w:r>
            <w:r w:rsidRPr="002F5F28">
              <w:rPr>
                <w:i/>
                <w:w w:val="78"/>
                <w:sz w:val="44"/>
              </w:rPr>
              <w:t xml:space="preserve">So </w:t>
            </w:r>
            <w:r w:rsidRPr="002F5F28">
              <w:rPr>
                <w:i/>
                <w:w w:val="86"/>
                <w:sz w:val="44"/>
              </w:rPr>
              <w:t xml:space="preserve">the </w:t>
            </w:r>
            <w:r w:rsidRPr="002F5F28">
              <w:rPr>
                <w:i/>
                <w:w w:val="73"/>
                <w:sz w:val="44"/>
              </w:rPr>
              <w:t xml:space="preserve">CSO </w:t>
            </w:r>
            <w:r w:rsidRPr="002F5F28">
              <w:rPr>
                <w:i/>
                <w:w w:val="84"/>
                <w:sz w:val="44"/>
              </w:rPr>
              <w:t>made</w:t>
            </w:r>
            <w:r w:rsidRPr="002F5F28">
              <w:rPr>
                <w:i/>
                <w:spacing w:val="66"/>
                <w:w w:val="84"/>
                <w:sz w:val="44"/>
              </w:rPr>
              <w:t xml:space="preserve"> </w:t>
            </w:r>
            <w:r w:rsidR="002F5F28" w:rsidRPr="002F5F28">
              <w:rPr>
                <w:i/>
                <w:spacing w:val="-10"/>
                <w:w w:val="118"/>
                <w:sz w:val="44"/>
              </w:rPr>
              <w:t xml:space="preserve">the </w:t>
            </w:r>
            <w:r w:rsidRPr="002F5F28">
              <w:rPr>
                <w:i/>
                <w:w w:val="95"/>
                <w:sz w:val="40"/>
              </w:rPr>
              <w:t>mistake</w:t>
            </w:r>
            <w:r w:rsidRPr="002F5F28">
              <w:rPr>
                <w:i/>
                <w:spacing w:val="-42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while</w:t>
            </w:r>
            <w:r w:rsidRPr="002F5F28">
              <w:rPr>
                <w:i/>
                <w:spacing w:val="-33"/>
                <w:w w:val="95"/>
                <w:sz w:val="40"/>
              </w:rPr>
              <w:t xml:space="preserve"> </w:t>
            </w:r>
            <w:r w:rsidRPr="002F5F28">
              <w:rPr>
                <w:i/>
                <w:spacing w:val="3"/>
                <w:w w:val="95"/>
                <w:sz w:val="40"/>
              </w:rPr>
              <w:t>en</w:t>
            </w:r>
            <w:r w:rsidR="000950B4" w:rsidRPr="002F5F28">
              <w:rPr>
                <w:i/>
                <w:spacing w:val="3"/>
                <w:w w:val="95"/>
                <w:sz w:val="40"/>
              </w:rPr>
              <w:t xml:space="preserve">tering </w:t>
            </w:r>
            <w:r w:rsidRPr="002F5F28">
              <w:rPr>
                <w:i/>
                <w:w w:val="95"/>
                <w:sz w:val="40"/>
              </w:rPr>
              <w:t>and</w:t>
            </w:r>
            <w:r w:rsidRPr="002F5F28">
              <w:rPr>
                <w:i/>
                <w:spacing w:val="-34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put</w:t>
            </w:r>
            <w:r w:rsidRPr="002F5F28">
              <w:rPr>
                <w:i/>
                <w:spacing w:val="-53"/>
                <w:w w:val="95"/>
                <w:sz w:val="40"/>
              </w:rPr>
              <w:t xml:space="preserve"> </w:t>
            </w:r>
            <w:r w:rsidR="000950B4" w:rsidRPr="002F5F28">
              <w:rPr>
                <w:i/>
                <w:spacing w:val="-53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4</w:t>
            </w:r>
            <w:r w:rsidRPr="002F5F28">
              <w:rPr>
                <w:i/>
                <w:spacing w:val="-43"/>
                <w:w w:val="95"/>
                <w:sz w:val="40"/>
              </w:rPr>
              <w:t xml:space="preserve"> </w:t>
            </w:r>
            <w:r w:rsidR="000950B4" w:rsidRPr="002F5F28">
              <w:rPr>
                <w:i/>
                <w:spacing w:val="-43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insted</w:t>
            </w:r>
            <w:r w:rsidRPr="002F5F28">
              <w:rPr>
                <w:i/>
                <w:spacing w:val="-41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of</w:t>
            </w:r>
            <w:r w:rsidR="000950B4" w:rsidRPr="002F5F28">
              <w:rPr>
                <w:i/>
                <w:w w:val="95"/>
                <w:sz w:val="40"/>
              </w:rPr>
              <w:t xml:space="preserve"> </w:t>
            </w:r>
            <w:r w:rsidRPr="002F5F28">
              <w:rPr>
                <w:i/>
                <w:spacing w:val="-51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9.</w:t>
            </w:r>
          </w:p>
          <w:p w:rsidR="00F870C5" w:rsidRPr="002F5F28" w:rsidRDefault="00E449F4" w:rsidP="00A86F27">
            <w:pPr>
              <w:pStyle w:val="TableParagraph"/>
              <w:spacing w:before="26"/>
              <w:ind w:left="266" w:right="108"/>
              <w:jc w:val="both"/>
              <w:rPr>
                <w:rFonts w:eastAsia="Arial" w:cs="Arial"/>
                <w:i/>
                <w:sz w:val="40"/>
                <w:szCs w:val="39"/>
              </w:rPr>
            </w:pPr>
            <w:r w:rsidRPr="002F5F28">
              <w:rPr>
                <w:i/>
                <w:sz w:val="40"/>
              </w:rPr>
              <w:t>While</w:t>
            </w:r>
            <w:r w:rsidR="00F870C5" w:rsidRPr="002F5F28">
              <w:rPr>
                <w:i/>
                <w:spacing w:val="-55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verifying</w:t>
            </w:r>
            <w:r w:rsidR="00F870C5" w:rsidRPr="002F5F28">
              <w:rPr>
                <w:i/>
                <w:spacing w:val="-53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the</w:t>
            </w:r>
            <w:r w:rsidR="00F870C5" w:rsidRPr="002F5F28">
              <w:rPr>
                <w:i/>
                <w:spacing w:val="-61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entry</w:t>
            </w:r>
            <w:r w:rsidR="00F870C5" w:rsidRPr="002F5F28">
              <w:rPr>
                <w:i/>
                <w:spacing w:val="-48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by</w:t>
            </w:r>
            <w:r w:rsidR="00F870C5" w:rsidRPr="002F5F28">
              <w:rPr>
                <w:i/>
                <w:spacing w:val="-70"/>
                <w:sz w:val="40"/>
              </w:rPr>
              <w:t xml:space="preserve"> </w:t>
            </w:r>
            <w:r w:rsidR="000950B4" w:rsidRPr="002F5F28">
              <w:rPr>
                <w:i/>
                <w:spacing w:val="-70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the</w:t>
            </w:r>
            <w:r w:rsidR="00F870C5" w:rsidRPr="002F5F28">
              <w:rPr>
                <w:i/>
                <w:spacing w:val="-53"/>
                <w:sz w:val="40"/>
              </w:rPr>
              <w:t xml:space="preserve"> </w:t>
            </w:r>
            <w:r w:rsidR="007F79B2" w:rsidRPr="002F5F28">
              <w:rPr>
                <w:i/>
                <w:sz w:val="40"/>
              </w:rPr>
              <w:t>D</w:t>
            </w:r>
            <w:r w:rsidR="00F870C5" w:rsidRPr="002F5F28">
              <w:rPr>
                <w:i/>
                <w:sz w:val="40"/>
              </w:rPr>
              <w:t>BM</w:t>
            </w:r>
            <w:r w:rsidR="00F870C5" w:rsidRPr="002F5F28">
              <w:rPr>
                <w:i/>
                <w:spacing w:val="-74"/>
                <w:sz w:val="40"/>
              </w:rPr>
              <w:t xml:space="preserve"> </w:t>
            </w:r>
            <w:r w:rsidR="007F79B2" w:rsidRPr="002F5F28">
              <w:rPr>
                <w:i/>
                <w:spacing w:val="-74"/>
                <w:sz w:val="40"/>
              </w:rPr>
              <w:t xml:space="preserve">  </w:t>
            </w:r>
            <w:r w:rsidR="00F870C5" w:rsidRPr="002F5F28">
              <w:rPr>
                <w:i/>
                <w:sz w:val="40"/>
              </w:rPr>
              <w:t>i</w:t>
            </w:r>
            <w:r w:rsidR="007F79B2" w:rsidRPr="002F5F28">
              <w:rPr>
                <w:i/>
                <w:sz w:val="40"/>
              </w:rPr>
              <w:t xml:space="preserve">t </w:t>
            </w:r>
            <w:r w:rsidR="00F870C5" w:rsidRPr="002F5F28">
              <w:rPr>
                <w:i/>
                <w:sz w:val="40"/>
              </w:rPr>
              <w:t>was</w:t>
            </w:r>
            <w:r w:rsidR="00F870C5" w:rsidRPr="002F5F28">
              <w:rPr>
                <w:i/>
                <w:spacing w:val="-55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Verified</w:t>
            </w:r>
            <w:r w:rsidR="00F870C5" w:rsidRPr="002F5F28">
              <w:rPr>
                <w:i/>
                <w:spacing w:val="-49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as</w:t>
            </w:r>
            <w:r w:rsidR="00F870C5" w:rsidRPr="002F5F28">
              <w:rPr>
                <w:i/>
                <w:spacing w:val="-62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4</w:t>
            </w:r>
            <w:r w:rsidR="007F79B2" w:rsidRPr="002F5F28">
              <w:rPr>
                <w:i/>
                <w:sz w:val="40"/>
              </w:rPr>
              <w:t xml:space="preserve"> </w:t>
            </w:r>
            <w:r w:rsidR="00F870C5" w:rsidRPr="002F5F28">
              <w:rPr>
                <w:i/>
                <w:spacing w:val="-55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insted</w:t>
            </w:r>
            <w:r w:rsidR="00F870C5" w:rsidRPr="002F5F28">
              <w:rPr>
                <w:i/>
                <w:spacing w:val="-62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of</w:t>
            </w:r>
            <w:r w:rsidR="007F79B2" w:rsidRPr="002F5F28">
              <w:rPr>
                <w:i/>
                <w:sz w:val="40"/>
              </w:rPr>
              <w:t xml:space="preserve"> </w:t>
            </w:r>
            <w:r w:rsidR="00F870C5" w:rsidRPr="002F5F28">
              <w:rPr>
                <w:i/>
                <w:spacing w:val="-61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9</w:t>
            </w:r>
            <w:r w:rsidR="00F870C5" w:rsidRPr="002F5F28">
              <w:rPr>
                <w:i/>
                <w:spacing w:val="-57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and</w:t>
            </w:r>
            <w:r w:rsidR="00F870C5" w:rsidRPr="002F5F28">
              <w:rPr>
                <w:i/>
                <w:spacing w:val="-57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the</w:t>
            </w:r>
            <w:r w:rsidR="00F870C5" w:rsidRPr="002F5F28">
              <w:rPr>
                <w:i/>
                <w:spacing w:val="-61"/>
                <w:sz w:val="40"/>
              </w:rPr>
              <w:t xml:space="preserve"> </w:t>
            </w:r>
            <w:r w:rsidR="00F870C5" w:rsidRPr="002F5F28">
              <w:rPr>
                <w:i/>
                <w:sz w:val="40"/>
              </w:rPr>
              <w:t>entry</w:t>
            </w:r>
            <w:r w:rsidR="00F870C5" w:rsidRPr="002F5F28">
              <w:rPr>
                <w:i/>
                <w:w w:val="88"/>
                <w:sz w:val="40"/>
              </w:rPr>
              <w:t xml:space="preserve"> </w:t>
            </w:r>
            <w:r w:rsidR="00F870C5" w:rsidRPr="002F5F28">
              <w:rPr>
                <w:i/>
                <w:w w:val="87"/>
                <w:sz w:val="40"/>
              </w:rPr>
              <w:t xml:space="preserve">for </w:t>
            </w:r>
            <w:r w:rsidR="00F870C5" w:rsidRPr="002F5F28">
              <w:rPr>
                <w:i/>
                <w:w w:val="78"/>
                <w:sz w:val="40"/>
              </w:rPr>
              <w:t xml:space="preserve">NEFT </w:t>
            </w:r>
            <w:r w:rsidR="00F870C5" w:rsidRPr="002F5F28">
              <w:rPr>
                <w:i/>
                <w:w w:val="84"/>
                <w:sz w:val="40"/>
              </w:rPr>
              <w:t xml:space="preserve">was </w:t>
            </w:r>
            <w:r w:rsidR="00F870C5" w:rsidRPr="002F5F28">
              <w:rPr>
                <w:i/>
                <w:w w:val="87"/>
                <w:sz w:val="40"/>
              </w:rPr>
              <w:t xml:space="preserve">duly </w:t>
            </w:r>
            <w:r w:rsidR="00F870C5" w:rsidRPr="002F5F28">
              <w:rPr>
                <w:i/>
                <w:w w:val="95"/>
                <w:sz w:val="40"/>
              </w:rPr>
              <w:t xml:space="preserve">verifed </w:t>
            </w:r>
            <w:r w:rsidR="00F870C5" w:rsidRPr="002F5F28">
              <w:rPr>
                <w:i/>
                <w:w w:val="88"/>
                <w:sz w:val="40"/>
              </w:rPr>
              <w:t xml:space="preserve">and </w:t>
            </w:r>
            <w:r w:rsidR="007F79B2" w:rsidRPr="002F5F28">
              <w:rPr>
                <w:i/>
                <w:spacing w:val="2"/>
                <w:w w:val="91"/>
                <w:sz w:val="40"/>
              </w:rPr>
              <w:t>post</w:t>
            </w:r>
            <w:r w:rsidR="00F870C5" w:rsidRPr="002F5F28">
              <w:rPr>
                <w:i/>
                <w:spacing w:val="2"/>
                <w:w w:val="91"/>
                <w:sz w:val="40"/>
              </w:rPr>
              <w:t>ed</w:t>
            </w:r>
            <w:r w:rsidR="00F870C5" w:rsidRPr="002F5F28">
              <w:rPr>
                <w:i/>
                <w:w w:val="91"/>
                <w:sz w:val="40"/>
              </w:rPr>
              <w:t xml:space="preserve"> </w:t>
            </w:r>
            <w:r w:rsidR="00F870C5" w:rsidRPr="002F5F28">
              <w:rPr>
                <w:i/>
                <w:w w:val="88"/>
                <w:sz w:val="40"/>
              </w:rPr>
              <w:t xml:space="preserve">withe </w:t>
            </w:r>
            <w:r w:rsidR="00F870C5" w:rsidRPr="002F5F28">
              <w:rPr>
                <w:i/>
                <w:w w:val="89"/>
                <w:sz w:val="40"/>
              </w:rPr>
              <w:t xml:space="preserve">wrong </w:t>
            </w:r>
            <w:r w:rsidR="007F79B2" w:rsidRPr="002F5F28">
              <w:rPr>
                <w:i/>
                <w:w w:val="87"/>
                <w:sz w:val="40"/>
              </w:rPr>
              <w:t>a/</w:t>
            </w:r>
            <w:r w:rsidR="00F870C5" w:rsidRPr="002F5F28">
              <w:rPr>
                <w:i/>
                <w:w w:val="87"/>
                <w:sz w:val="40"/>
              </w:rPr>
              <w:t xml:space="preserve">c </w:t>
            </w:r>
            <w:r w:rsidR="00F870C5" w:rsidRPr="002F5F28">
              <w:rPr>
                <w:i/>
                <w:spacing w:val="32"/>
                <w:w w:val="87"/>
                <w:sz w:val="40"/>
              </w:rPr>
              <w:t xml:space="preserve"> </w:t>
            </w:r>
            <w:r w:rsidR="00F870C5" w:rsidRPr="002F5F28">
              <w:rPr>
                <w:i/>
                <w:w w:val="86"/>
                <w:sz w:val="40"/>
              </w:rPr>
              <w:t>no.</w:t>
            </w:r>
          </w:p>
          <w:p w:rsidR="00F870C5" w:rsidRPr="002F5F28" w:rsidRDefault="00F870C5" w:rsidP="00A86F27">
            <w:pPr>
              <w:pStyle w:val="TableParagraph"/>
              <w:tabs>
                <w:tab w:val="left" w:pos="886"/>
                <w:tab w:val="left" w:pos="1766"/>
                <w:tab w:val="left" w:pos="2126"/>
                <w:tab w:val="left" w:pos="2846"/>
                <w:tab w:val="left" w:pos="4306"/>
                <w:tab w:val="left" w:pos="5346"/>
                <w:tab w:val="left" w:pos="6526"/>
                <w:tab w:val="left" w:pos="7786"/>
                <w:tab w:val="left" w:pos="9426"/>
                <w:tab w:val="left" w:pos="9746"/>
                <w:tab w:val="left" w:pos="10606"/>
                <w:tab w:val="left" w:pos="11886"/>
              </w:tabs>
              <w:ind w:left="266" w:right="82"/>
              <w:jc w:val="both"/>
              <w:rPr>
                <w:rFonts w:eastAsia="Arial" w:cs="Arial"/>
                <w:i/>
                <w:sz w:val="40"/>
                <w:szCs w:val="39"/>
              </w:rPr>
            </w:pPr>
            <w:r w:rsidRPr="002F5F28">
              <w:rPr>
                <w:i/>
                <w:w w:val="83"/>
                <w:sz w:val="44"/>
              </w:rPr>
              <w:t xml:space="preserve">After </w:t>
            </w:r>
            <w:r w:rsidRPr="002F5F28">
              <w:rPr>
                <w:i/>
                <w:w w:val="85"/>
                <w:sz w:val="44"/>
              </w:rPr>
              <w:t xml:space="preserve">some </w:t>
            </w:r>
            <w:r w:rsidR="007F79B2" w:rsidRPr="002F5F28">
              <w:rPr>
                <w:i/>
                <w:spacing w:val="-8"/>
                <w:w w:val="113"/>
                <w:sz w:val="44"/>
              </w:rPr>
              <w:t>time</w:t>
            </w:r>
            <w:r w:rsidRPr="002F5F28">
              <w:rPr>
                <w:i/>
                <w:w w:val="113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 xml:space="preserve">when </w:t>
            </w:r>
            <w:r w:rsidRPr="002F5F28">
              <w:rPr>
                <w:i/>
                <w:w w:val="87"/>
                <w:sz w:val="44"/>
              </w:rPr>
              <w:t xml:space="preserve">customer </w:t>
            </w:r>
            <w:r w:rsidRPr="002F5F28">
              <w:rPr>
                <w:i/>
                <w:w w:val="85"/>
                <w:sz w:val="44"/>
              </w:rPr>
              <w:t xml:space="preserve">found </w:t>
            </w:r>
            <w:r w:rsidRPr="002F5F28">
              <w:rPr>
                <w:i/>
                <w:w w:val="87"/>
                <w:sz w:val="44"/>
              </w:rPr>
              <w:t xml:space="preserve">that </w:t>
            </w:r>
            <w:r w:rsidRPr="002F5F28">
              <w:rPr>
                <w:i/>
                <w:w w:val="86"/>
                <w:sz w:val="44"/>
              </w:rPr>
              <w:t xml:space="preserve">there </w:t>
            </w:r>
            <w:r w:rsidRPr="002F5F28">
              <w:rPr>
                <w:i/>
                <w:w w:val="85"/>
                <w:sz w:val="44"/>
              </w:rPr>
              <w:t xml:space="preserve">was </w:t>
            </w:r>
            <w:r w:rsidRPr="002F5F28">
              <w:rPr>
                <w:i/>
                <w:w w:val="84"/>
                <w:sz w:val="44"/>
              </w:rPr>
              <w:t xml:space="preserve">no </w:t>
            </w:r>
            <w:r w:rsidRPr="002F5F28">
              <w:rPr>
                <w:i/>
                <w:w w:val="81"/>
                <w:sz w:val="44"/>
              </w:rPr>
              <w:t xml:space="preserve">dr </w:t>
            </w:r>
            <w:r w:rsidRPr="002F5F28">
              <w:rPr>
                <w:i/>
                <w:w w:val="87"/>
                <w:sz w:val="44"/>
              </w:rPr>
              <w:t xml:space="preserve">in </w:t>
            </w:r>
            <w:r w:rsidRPr="002F5F28">
              <w:rPr>
                <w:i/>
                <w:w w:val="89"/>
                <w:sz w:val="44"/>
              </w:rPr>
              <w:t xml:space="preserve">a/c </w:t>
            </w:r>
            <w:r w:rsidRPr="002F5F28">
              <w:rPr>
                <w:i/>
                <w:w w:val="84"/>
                <w:sz w:val="44"/>
              </w:rPr>
              <w:t xml:space="preserve">of </w:t>
            </w:r>
            <w:r w:rsidRPr="002F5F28">
              <w:rPr>
                <w:i/>
                <w:w w:val="86"/>
                <w:sz w:val="44"/>
              </w:rPr>
              <w:t>the</w:t>
            </w:r>
            <w:r w:rsidRPr="002F5F28">
              <w:rPr>
                <w:i/>
                <w:spacing w:val="88"/>
                <w:w w:val="86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 xml:space="preserve">customer </w:t>
            </w:r>
            <w:r w:rsidR="007F79B2" w:rsidRPr="002F5F28">
              <w:rPr>
                <w:i/>
                <w:w w:val="85"/>
                <w:sz w:val="40"/>
              </w:rPr>
              <w:t>for rs 150000</w:t>
            </w:r>
            <w:r w:rsidRPr="002F5F28">
              <w:rPr>
                <w:i/>
                <w:w w:val="65"/>
                <w:sz w:val="40"/>
              </w:rPr>
              <w:t>.</w:t>
            </w:r>
            <w:r w:rsidR="007F79B2" w:rsidRPr="002F5F28">
              <w:rPr>
                <w:i/>
                <w:w w:val="65"/>
                <w:sz w:val="40"/>
              </w:rPr>
              <w:t xml:space="preserve">  h</w:t>
            </w:r>
            <w:r w:rsidRPr="002F5F28">
              <w:rPr>
                <w:i/>
                <w:w w:val="95"/>
                <w:sz w:val="40"/>
              </w:rPr>
              <w:t>e</w:t>
            </w:r>
            <w:r w:rsidRPr="002F5F28">
              <w:rPr>
                <w:i/>
                <w:spacing w:val="9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then</w:t>
            </w:r>
            <w:r w:rsidRPr="002F5F28">
              <w:rPr>
                <w:i/>
                <w:w w:val="95"/>
                <w:sz w:val="40"/>
              </w:rPr>
              <w:tab/>
            </w:r>
            <w:r w:rsidRPr="002F5F28">
              <w:rPr>
                <w:i/>
                <w:w w:val="85"/>
                <w:sz w:val="40"/>
              </w:rPr>
              <w:t>came</w:t>
            </w:r>
            <w:r w:rsidRPr="002F5F28">
              <w:rPr>
                <w:i/>
                <w:w w:val="85"/>
                <w:sz w:val="40"/>
              </w:rPr>
              <w:tab/>
            </w:r>
            <w:r w:rsidRPr="002F5F28">
              <w:rPr>
                <w:i/>
                <w:w w:val="95"/>
                <w:sz w:val="40"/>
              </w:rPr>
              <w:t>to</w:t>
            </w:r>
            <w:r w:rsidRPr="002F5F28">
              <w:rPr>
                <w:i/>
                <w:spacing w:val="33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the</w:t>
            </w:r>
            <w:r w:rsidRPr="002F5F28">
              <w:rPr>
                <w:i/>
                <w:w w:val="95"/>
                <w:sz w:val="40"/>
              </w:rPr>
              <w:tab/>
            </w:r>
            <w:r w:rsidRPr="002F5F28">
              <w:rPr>
                <w:i/>
                <w:w w:val="85"/>
                <w:sz w:val="40"/>
              </w:rPr>
              <w:t>branch</w:t>
            </w:r>
            <w:r w:rsidR="007F79B2" w:rsidRPr="002F5F28">
              <w:rPr>
                <w:i/>
                <w:w w:val="85"/>
                <w:sz w:val="40"/>
              </w:rPr>
              <w:t xml:space="preserve"> with</w:t>
            </w:r>
            <w:r w:rsidRPr="002F5F28">
              <w:rPr>
                <w:i/>
                <w:spacing w:val="35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that</w:t>
            </w:r>
            <w:r w:rsidR="007F79B2" w:rsidRPr="002F5F28">
              <w:rPr>
                <w:i/>
                <w:w w:val="95"/>
                <w:sz w:val="40"/>
              </w:rPr>
              <w:t xml:space="preserve"> </w:t>
            </w:r>
            <w:r w:rsidR="007F79B2" w:rsidRPr="002F5F28">
              <w:rPr>
                <w:i/>
                <w:w w:val="85"/>
                <w:sz w:val="40"/>
              </w:rPr>
              <w:t>query.</w:t>
            </w:r>
            <w:r w:rsidR="009428CE" w:rsidRPr="002F5F28">
              <w:rPr>
                <w:i/>
                <w:w w:val="85"/>
                <w:sz w:val="40"/>
              </w:rPr>
              <w:t xml:space="preserve"> </w:t>
            </w:r>
            <w:r w:rsidRPr="002F5F28">
              <w:rPr>
                <w:i/>
                <w:w w:val="85"/>
                <w:sz w:val="40"/>
              </w:rPr>
              <w:t>Branch</w:t>
            </w:r>
            <w:r w:rsidR="007F79B2" w:rsidRPr="002F5F28">
              <w:rPr>
                <w:i/>
                <w:w w:val="85"/>
                <w:sz w:val="40"/>
              </w:rPr>
              <w:t xml:space="preserve"> </w:t>
            </w:r>
            <w:r w:rsidRPr="002F5F28">
              <w:rPr>
                <w:i/>
                <w:w w:val="90"/>
                <w:sz w:val="40"/>
              </w:rPr>
              <w:t>officers</w:t>
            </w:r>
            <w:r w:rsidRPr="002F5F28">
              <w:rPr>
                <w:i/>
                <w:w w:val="89"/>
                <w:sz w:val="40"/>
              </w:rPr>
              <w:t xml:space="preserve"> </w:t>
            </w:r>
            <w:r w:rsidRPr="002F5F28">
              <w:rPr>
                <w:i/>
                <w:w w:val="88"/>
                <w:sz w:val="40"/>
              </w:rPr>
              <w:t xml:space="preserve">imediately looked </w:t>
            </w:r>
            <w:r w:rsidR="007F79B2" w:rsidRPr="002F5F28">
              <w:rPr>
                <w:i/>
                <w:w w:val="95"/>
                <w:sz w:val="40"/>
              </w:rPr>
              <w:t>int</w:t>
            </w:r>
            <w:r w:rsidRPr="002F5F28">
              <w:rPr>
                <w:i/>
                <w:w w:val="95"/>
                <w:sz w:val="40"/>
              </w:rPr>
              <w:t xml:space="preserve">o </w:t>
            </w:r>
            <w:r w:rsidRPr="002F5F28">
              <w:rPr>
                <w:i/>
                <w:w w:val="88"/>
                <w:sz w:val="40"/>
              </w:rPr>
              <w:t xml:space="preserve">the </w:t>
            </w:r>
            <w:r w:rsidR="007F79B2" w:rsidRPr="002F5F28">
              <w:rPr>
                <w:i/>
                <w:spacing w:val="-2"/>
                <w:w w:val="91"/>
                <w:sz w:val="40"/>
              </w:rPr>
              <w:t>mat</w:t>
            </w:r>
            <w:r w:rsidRPr="002F5F28">
              <w:rPr>
                <w:i/>
                <w:spacing w:val="-2"/>
                <w:w w:val="91"/>
                <w:sz w:val="40"/>
              </w:rPr>
              <w:t>ter</w:t>
            </w:r>
            <w:r w:rsidRPr="002F5F28">
              <w:rPr>
                <w:i/>
                <w:w w:val="91"/>
                <w:sz w:val="40"/>
              </w:rPr>
              <w:t xml:space="preserve"> </w:t>
            </w:r>
            <w:r w:rsidRPr="002F5F28">
              <w:rPr>
                <w:i/>
                <w:w w:val="84"/>
                <w:sz w:val="40"/>
              </w:rPr>
              <w:t xml:space="preserve">and </w:t>
            </w:r>
            <w:r w:rsidRPr="002F5F28">
              <w:rPr>
                <w:i/>
                <w:w w:val="86"/>
                <w:sz w:val="40"/>
              </w:rPr>
              <w:t xml:space="preserve">probed </w:t>
            </w:r>
            <w:r w:rsidR="00C877E0" w:rsidRPr="002F5F28">
              <w:rPr>
                <w:i/>
                <w:w w:val="92"/>
                <w:sz w:val="40"/>
              </w:rPr>
              <w:t>what</w:t>
            </w:r>
            <w:r w:rsidRPr="002F5F28">
              <w:rPr>
                <w:i/>
                <w:w w:val="92"/>
                <w:sz w:val="40"/>
              </w:rPr>
              <w:t xml:space="preserve"> </w:t>
            </w:r>
            <w:r w:rsidRPr="002F5F28">
              <w:rPr>
                <w:i/>
                <w:w w:val="86"/>
                <w:sz w:val="40"/>
              </w:rPr>
              <w:t xml:space="preserve">had </w:t>
            </w:r>
            <w:r w:rsidRPr="002F5F28">
              <w:rPr>
                <w:i/>
                <w:w w:val="87"/>
                <w:sz w:val="40"/>
              </w:rPr>
              <w:t xml:space="preserve">happend </w:t>
            </w:r>
            <w:r w:rsidRPr="002F5F28">
              <w:rPr>
                <w:i/>
                <w:w w:val="89"/>
                <w:sz w:val="40"/>
              </w:rPr>
              <w:t>wrong with</w:t>
            </w:r>
            <w:r w:rsidRPr="002F5F28">
              <w:rPr>
                <w:i/>
                <w:spacing w:val="81"/>
                <w:w w:val="89"/>
                <w:sz w:val="40"/>
              </w:rPr>
              <w:t xml:space="preserve"> </w:t>
            </w:r>
            <w:r w:rsidR="007F79B2" w:rsidRPr="002F5F28">
              <w:rPr>
                <w:i/>
                <w:spacing w:val="-10"/>
                <w:w w:val="122"/>
                <w:sz w:val="40"/>
              </w:rPr>
              <w:t>t</w:t>
            </w:r>
            <w:r w:rsidRPr="002F5F28">
              <w:rPr>
                <w:i/>
                <w:spacing w:val="-10"/>
                <w:w w:val="122"/>
                <w:sz w:val="40"/>
              </w:rPr>
              <w:t>he</w:t>
            </w:r>
            <w:r w:rsidRPr="002F5F28">
              <w:rPr>
                <w:i/>
                <w:w w:val="82"/>
                <w:sz w:val="40"/>
              </w:rPr>
              <w:t xml:space="preserve"> </w:t>
            </w:r>
            <w:r w:rsidR="007F79B2" w:rsidRPr="002F5F28">
              <w:rPr>
                <w:i/>
                <w:w w:val="86"/>
                <w:sz w:val="44"/>
              </w:rPr>
              <w:t>NEFT</w:t>
            </w:r>
            <w:r w:rsidRPr="002F5F28">
              <w:rPr>
                <w:i/>
                <w:w w:val="86"/>
                <w:sz w:val="44"/>
              </w:rPr>
              <w:t xml:space="preserve">. </w:t>
            </w:r>
            <w:r w:rsidRPr="002F5F28">
              <w:rPr>
                <w:i/>
                <w:w w:val="83"/>
                <w:sz w:val="44"/>
              </w:rPr>
              <w:t xml:space="preserve">The </w:t>
            </w:r>
            <w:r w:rsidRPr="002F5F28">
              <w:rPr>
                <w:i/>
                <w:w w:val="85"/>
                <w:sz w:val="44"/>
              </w:rPr>
              <w:t xml:space="preserve">vouchers for </w:t>
            </w:r>
            <w:r w:rsidRPr="002F5F28">
              <w:rPr>
                <w:i/>
                <w:w w:val="86"/>
                <w:sz w:val="44"/>
              </w:rPr>
              <w:t xml:space="preserve">the </w:t>
            </w:r>
            <w:r w:rsidRPr="002F5F28">
              <w:rPr>
                <w:i/>
                <w:w w:val="85"/>
                <w:sz w:val="44"/>
              </w:rPr>
              <w:t xml:space="preserve">day was </w:t>
            </w:r>
            <w:r w:rsidRPr="002F5F28">
              <w:rPr>
                <w:i/>
                <w:w w:val="86"/>
                <w:sz w:val="44"/>
              </w:rPr>
              <w:t xml:space="preserve">removed and </w:t>
            </w:r>
            <w:r w:rsidR="007F79B2" w:rsidRPr="002F5F28">
              <w:rPr>
                <w:i/>
                <w:spacing w:val="-8"/>
                <w:w w:val="115"/>
                <w:sz w:val="44"/>
              </w:rPr>
              <w:t>t</w:t>
            </w:r>
            <w:r w:rsidRPr="002F5F28">
              <w:rPr>
                <w:i/>
                <w:spacing w:val="-8"/>
                <w:w w:val="115"/>
                <w:sz w:val="44"/>
              </w:rPr>
              <w:t>hat</w:t>
            </w:r>
            <w:r w:rsidRPr="002F5F28">
              <w:rPr>
                <w:i/>
                <w:w w:val="115"/>
                <w:sz w:val="44"/>
              </w:rPr>
              <w:t xml:space="preserve"> </w:t>
            </w:r>
            <w:r w:rsidRPr="002F5F28">
              <w:rPr>
                <w:i/>
                <w:w w:val="78"/>
                <w:sz w:val="44"/>
              </w:rPr>
              <w:t xml:space="preserve">NEFT </w:t>
            </w:r>
            <w:r w:rsidRPr="002F5F28">
              <w:rPr>
                <w:i/>
                <w:w w:val="87"/>
                <w:sz w:val="44"/>
              </w:rPr>
              <w:t xml:space="preserve">form </w:t>
            </w:r>
            <w:r w:rsidRPr="002F5F28">
              <w:rPr>
                <w:i/>
                <w:w w:val="85"/>
                <w:sz w:val="44"/>
              </w:rPr>
              <w:t>was checked</w:t>
            </w:r>
            <w:r w:rsidRPr="002F5F28">
              <w:rPr>
                <w:i/>
                <w:spacing w:val="78"/>
                <w:w w:val="85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 xml:space="preserve">in </w:t>
            </w:r>
            <w:r w:rsidRPr="002F5F28">
              <w:rPr>
                <w:i/>
                <w:w w:val="95"/>
                <w:sz w:val="44"/>
              </w:rPr>
              <w:t>front</w:t>
            </w:r>
            <w:r w:rsidRPr="002F5F28">
              <w:rPr>
                <w:i/>
                <w:spacing w:val="6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of</w:t>
            </w:r>
            <w:r w:rsidRPr="002F5F28">
              <w:rPr>
                <w:i/>
                <w:spacing w:val="-20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the</w:t>
            </w:r>
            <w:r w:rsidRPr="002F5F28">
              <w:rPr>
                <w:i/>
                <w:spacing w:val="-7"/>
                <w:w w:val="95"/>
                <w:sz w:val="44"/>
              </w:rPr>
              <w:t xml:space="preserve"> </w:t>
            </w:r>
            <w:r w:rsidR="00E449F4" w:rsidRPr="002F5F28">
              <w:rPr>
                <w:i/>
                <w:spacing w:val="2"/>
                <w:w w:val="95"/>
                <w:sz w:val="44"/>
              </w:rPr>
              <w:t>customer</w:t>
            </w:r>
            <w:r w:rsidRPr="002F5F28">
              <w:rPr>
                <w:i/>
                <w:spacing w:val="-8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then</w:t>
            </w:r>
            <w:r w:rsidRPr="002F5F28">
              <w:rPr>
                <w:i/>
                <w:spacing w:val="5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it</w:t>
            </w:r>
            <w:r w:rsidRPr="002F5F28">
              <w:rPr>
                <w:i/>
                <w:spacing w:val="-14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came</w:t>
            </w:r>
            <w:r w:rsidRPr="002F5F28">
              <w:rPr>
                <w:i/>
                <w:spacing w:val="-18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to</w:t>
            </w:r>
            <w:r w:rsidRPr="002F5F28">
              <w:rPr>
                <w:i/>
                <w:spacing w:val="-20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the</w:t>
            </w:r>
            <w:r w:rsidRPr="002F5F28">
              <w:rPr>
                <w:i/>
                <w:spacing w:val="-7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notice</w:t>
            </w:r>
            <w:r w:rsidRPr="002F5F28">
              <w:rPr>
                <w:i/>
                <w:spacing w:val="-10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of</w:t>
            </w:r>
            <w:r w:rsidRPr="002F5F28">
              <w:rPr>
                <w:i/>
                <w:spacing w:val="-20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the</w:t>
            </w:r>
            <w:r w:rsidRPr="002F5F28">
              <w:rPr>
                <w:i/>
                <w:spacing w:val="-7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branch</w:t>
            </w:r>
            <w:r w:rsidRPr="002F5F28">
              <w:rPr>
                <w:i/>
                <w:spacing w:val="-14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officials</w:t>
            </w:r>
            <w:r w:rsidRPr="002F5F28">
              <w:rPr>
                <w:i/>
                <w:spacing w:val="-3"/>
                <w:w w:val="95"/>
                <w:sz w:val="44"/>
              </w:rPr>
              <w:t xml:space="preserve"> </w:t>
            </w:r>
            <w:r w:rsidRPr="002F5F28">
              <w:rPr>
                <w:i/>
                <w:w w:val="95"/>
                <w:sz w:val="44"/>
              </w:rPr>
              <w:t>that</w:t>
            </w:r>
            <w:r w:rsidRPr="002F5F28">
              <w:rPr>
                <w:i/>
                <w:spacing w:val="4"/>
                <w:w w:val="95"/>
                <w:sz w:val="44"/>
              </w:rPr>
              <w:t xml:space="preserve"> </w:t>
            </w:r>
            <w:r w:rsidR="007F79B2" w:rsidRPr="002F5F28">
              <w:rPr>
                <w:i/>
                <w:w w:val="95"/>
                <w:sz w:val="44"/>
              </w:rPr>
              <w:t>a/</w:t>
            </w:r>
            <w:r w:rsidRPr="002F5F28">
              <w:rPr>
                <w:i/>
                <w:w w:val="95"/>
                <w:sz w:val="44"/>
              </w:rPr>
              <w:t>c</w:t>
            </w:r>
            <w:r w:rsidRPr="002F5F28">
              <w:rPr>
                <w:i/>
                <w:w w:val="85"/>
                <w:sz w:val="44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entered was wrong. There was</w:t>
            </w:r>
            <w:r w:rsidR="007F79B2" w:rsidRPr="002F5F28">
              <w:rPr>
                <w:i/>
                <w:w w:val="95"/>
                <w:sz w:val="40"/>
              </w:rPr>
              <w:t xml:space="preserve"> a confusion in one number about</w:t>
            </w:r>
            <w:r w:rsidRPr="002F5F28">
              <w:rPr>
                <w:i/>
                <w:w w:val="95"/>
                <w:sz w:val="40"/>
              </w:rPr>
              <w:t xml:space="preserve"> it is 9 or</w:t>
            </w:r>
            <w:r w:rsidRPr="002F5F28">
              <w:rPr>
                <w:i/>
                <w:spacing w:val="68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4.</w:t>
            </w:r>
            <w:r w:rsidRPr="002F5F28">
              <w:rPr>
                <w:i/>
                <w:w w:val="77"/>
                <w:sz w:val="40"/>
              </w:rPr>
              <w:t xml:space="preserve"> </w:t>
            </w:r>
            <w:r w:rsidR="007F79B2" w:rsidRPr="002F5F28">
              <w:rPr>
                <w:i/>
                <w:w w:val="77"/>
                <w:sz w:val="40"/>
              </w:rPr>
              <w:t xml:space="preserve">It </w:t>
            </w:r>
            <w:r w:rsidRPr="002F5F28">
              <w:rPr>
                <w:i/>
                <w:w w:val="85"/>
                <w:sz w:val="44"/>
              </w:rPr>
              <w:t xml:space="preserve">was </w:t>
            </w:r>
            <w:r w:rsidRPr="002F5F28">
              <w:rPr>
                <w:i/>
                <w:w w:val="87"/>
                <w:sz w:val="44"/>
              </w:rPr>
              <w:t xml:space="preserve">found that </w:t>
            </w:r>
            <w:r w:rsidRPr="002F5F28">
              <w:rPr>
                <w:i/>
                <w:w w:val="84"/>
                <w:sz w:val="44"/>
              </w:rPr>
              <w:t xml:space="preserve">there </w:t>
            </w:r>
            <w:r w:rsidRPr="002F5F28">
              <w:rPr>
                <w:i/>
                <w:w w:val="85"/>
                <w:sz w:val="44"/>
              </w:rPr>
              <w:t xml:space="preserve">was </w:t>
            </w:r>
            <w:r w:rsidRPr="002F5F28">
              <w:rPr>
                <w:i/>
                <w:w w:val="88"/>
                <w:sz w:val="44"/>
              </w:rPr>
              <w:t xml:space="preserve">mistake </w:t>
            </w:r>
            <w:r w:rsidRPr="002F5F28">
              <w:rPr>
                <w:i/>
                <w:w w:val="84"/>
                <w:sz w:val="44"/>
              </w:rPr>
              <w:t xml:space="preserve">on </w:t>
            </w:r>
            <w:r w:rsidRPr="002F5F28">
              <w:rPr>
                <w:i/>
                <w:w w:val="86"/>
                <w:sz w:val="44"/>
              </w:rPr>
              <w:t xml:space="preserve">the </w:t>
            </w:r>
            <w:r w:rsidRPr="002F5F28">
              <w:rPr>
                <w:i/>
                <w:w w:val="87"/>
                <w:sz w:val="44"/>
              </w:rPr>
              <w:t xml:space="preserve">part </w:t>
            </w:r>
            <w:r w:rsidRPr="002F5F28">
              <w:rPr>
                <w:i/>
                <w:w w:val="84"/>
                <w:sz w:val="44"/>
              </w:rPr>
              <w:t xml:space="preserve">of </w:t>
            </w:r>
            <w:r w:rsidR="009428CE" w:rsidRPr="002F5F28">
              <w:rPr>
                <w:i/>
                <w:spacing w:val="-10"/>
                <w:w w:val="122"/>
                <w:sz w:val="44"/>
              </w:rPr>
              <w:t>t</w:t>
            </w:r>
            <w:r w:rsidRPr="002F5F28">
              <w:rPr>
                <w:i/>
                <w:spacing w:val="-10"/>
                <w:w w:val="122"/>
                <w:sz w:val="44"/>
              </w:rPr>
              <w:t>he</w:t>
            </w:r>
            <w:r w:rsidRPr="002F5F28">
              <w:rPr>
                <w:i/>
                <w:w w:val="122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 xml:space="preserve">customer </w:t>
            </w:r>
            <w:r w:rsidRPr="002F5F28">
              <w:rPr>
                <w:i/>
                <w:w w:val="81"/>
                <w:sz w:val="44"/>
              </w:rPr>
              <w:t xml:space="preserve">as </w:t>
            </w:r>
            <w:r w:rsidRPr="002F5F28">
              <w:rPr>
                <w:i/>
                <w:w w:val="79"/>
                <w:sz w:val="44"/>
              </w:rPr>
              <w:t xml:space="preserve">he </w:t>
            </w:r>
            <w:r w:rsidRPr="002F5F28">
              <w:rPr>
                <w:i/>
                <w:w w:val="87"/>
                <w:sz w:val="44"/>
              </w:rPr>
              <w:t>also</w:t>
            </w:r>
            <w:r w:rsidRPr="002F5F28">
              <w:rPr>
                <w:i/>
                <w:spacing w:val="31"/>
                <w:w w:val="87"/>
                <w:sz w:val="44"/>
              </w:rPr>
              <w:t xml:space="preserve"> </w:t>
            </w:r>
            <w:r w:rsidRPr="002F5F28">
              <w:rPr>
                <w:i/>
                <w:w w:val="83"/>
                <w:sz w:val="44"/>
              </w:rPr>
              <w:t xml:space="preserve">agreed </w:t>
            </w:r>
            <w:r w:rsidRPr="002F5F28">
              <w:rPr>
                <w:i/>
                <w:w w:val="87"/>
                <w:sz w:val="44"/>
              </w:rPr>
              <w:t>that</w:t>
            </w:r>
            <w:r w:rsidRPr="002F5F28">
              <w:rPr>
                <w:i/>
                <w:spacing w:val="30"/>
                <w:w w:val="87"/>
                <w:sz w:val="44"/>
              </w:rPr>
              <w:t xml:space="preserve"> </w:t>
            </w:r>
            <w:r w:rsidRPr="002F5F28">
              <w:rPr>
                <w:i/>
                <w:w w:val="97"/>
                <w:sz w:val="44"/>
              </w:rPr>
              <w:t>it</w:t>
            </w:r>
            <w:r w:rsidRPr="002F5F28">
              <w:rPr>
                <w:i/>
                <w:spacing w:val="-10"/>
                <w:w w:val="97"/>
                <w:sz w:val="44"/>
              </w:rPr>
              <w:t xml:space="preserve"> </w:t>
            </w:r>
            <w:r w:rsidRPr="002F5F28">
              <w:rPr>
                <w:i/>
                <w:w w:val="86"/>
                <w:sz w:val="44"/>
              </w:rPr>
              <w:t>look</w:t>
            </w:r>
            <w:r w:rsidRPr="002F5F28">
              <w:rPr>
                <w:i/>
                <w:spacing w:val="20"/>
                <w:w w:val="86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like</w:t>
            </w:r>
            <w:r w:rsidRPr="002F5F28">
              <w:rPr>
                <w:i/>
                <w:spacing w:val="4"/>
                <w:w w:val="85"/>
                <w:sz w:val="44"/>
              </w:rPr>
              <w:t xml:space="preserve"> </w:t>
            </w:r>
            <w:r w:rsidRPr="002F5F28">
              <w:rPr>
                <w:i/>
                <w:w w:val="83"/>
                <w:sz w:val="44"/>
              </w:rPr>
              <w:t>4</w:t>
            </w:r>
            <w:r w:rsidRPr="002F5F28">
              <w:rPr>
                <w:i/>
                <w:spacing w:val="33"/>
                <w:w w:val="83"/>
                <w:sz w:val="44"/>
              </w:rPr>
              <w:t xml:space="preserve"> </w:t>
            </w:r>
            <w:r w:rsidR="007F79B2" w:rsidRPr="002F5F28">
              <w:rPr>
                <w:i/>
                <w:w w:val="26"/>
                <w:sz w:val="44"/>
              </w:rPr>
              <w:t>i</w:t>
            </w:r>
            <w:r w:rsidRPr="002F5F28">
              <w:rPr>
                <w:i/>
                <w:w w:val="85"/>
                <w:sz w:val="44"/>
              </w:rPr>
              <w:t>ntead</w:t>
            </w:r>
            <w:r w:rsidRPr="002F5F28">
              <w:rPr>
                <w:i/>
                <w:spacing w:val="20"/>
                <w:w w:val="85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of</w:t>
            </w:r>
            <w:r w:rsidRPr="002F5F28">
              <w:rPr>
                <w:i/>
                <w:spacing w:val="17"/>
                <w:w w:val="84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9.</w:t>
            </w:r>
            <w:r w:rsidR="007F79B2" w:rsidRPr="002F5F28">
              <w:rPr>
                <w:i/>
                <w:w w:val="84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after</w:t>
            </w:r>
            <w:r w:rsidRPr="002F5F28">
              <w:rPr>
                <w:i/>
                <w:spacing w:val="57"/>
                <w:w w:val="84"/>
                <w:sz w:val="44"/>
              </w:rPr>
              <w:t xml:space="preserve"> </w:t>
            </w:r>
            <w:r w:rsidRPr="002F5F28">
              <w:rPr>
                <w:i/>
                <w:w w:val="86"/>
                <w:sz w:val="44"/>
              </w:rPr>
              <w:t>it</w:t>
            </w:r>
            <w:r w:rsidRPr="002F5F28">
              <w:rPr>
                <w:i/>
                <w:spacing w:val="4"/>
                <w:w w:val="86"/>
                <w:sz w:val="44"/>
              </w:rPr>
              <w:t xml:space="preserve"> </w:t>
            </w:r>
            <w:r w:rsidRPr="002F5F28">
              <w:rPr>
                <w:i/>
                <w:w w:val="82"/>
                <w:sz w:val="44"/>
              </w:rPr>
              <w:t>was</w:t>
            </w:r>
            <w:r w:rsidRPr="002F5F28">
              <w:rPr>
                <w:i/>
                <w:spacing w:val="32"/>
                <w:w w:val="82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>found</w:t>
            </w:r>
            <w:r w:rsidRPr="002F5F28">
              <w:rPr>
                <w:i/>
                <w:spacing w:val="18"/>
                <w:w w:val="87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>that</w:t>
            </w:r>
            <w:r w:rsidRPr="002F5F28">
              <w:rPr>
                <w:i/>
                <w:spacing w:val="30"/>
                <w:w w:val="87"/>
                <w:sz w:val="44"/>
              </w:rPr>
              <w:t xml:space="preserve"> </w:t>
            </w:r>
            <w:r w:rsidR="007F79B2" w:rsidRPr="002F5F28">
              <w:rPr>
                <w:i/>
                <w:spacing w:val="-10"/>
                <w:w w:val="105"/>
                <w:sz w:val="44"/>
              </w:rPr>
              <w:t>t</w:t>
            </w:r>
            <w:r w:rsidRPr="002F5F28">
              <w:rPr>
                <w:i/>
                <w:spacing w:val="-10"/>
                <w:w w:val="105"/>
                <w:sz w:val="44"/>
              </w:rPr>
              <w:t>h</w:t>
            </w:r>
            <w:r w:rsidR="002F5F28" w:rsidRPr="002F5F28">
              <w:rPr>
                <w:i/>
                <w:spacing w:val="-10"/>
                <w:w w:val="105"/>
                <w:sz w:val="44"/>
              </w:rPr>
              <w:t>ere</w:t>
            </w:r>
            <w:r w:rsidRPr="002F5F28">
              <w:rPr>
                <w:i/>
                <w:spacing w:val="-15"/>
                <w:w w:val="105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was</w:t>
            </w:r>
            <w:r w:rsidRPr="002F5F28">
              <w:rPr>
                <w:i/>
                <w:spacing w:val="47"/>
                <w:w w:val="85"/>
                <w:sz w:val="44"/>
              </w:rPr>
              <w:t xml:space="preserve"> </w:t>
            </w:r>
            <w:r w:rsidR="00E449F4" w:rsidRPr="002F5F28">
              <w:rPr>
                <w:i/>
                <w:spacing w:val="2"/>
                <w:w w:val="88"/>
                <w:sz w:val="44"/>
              </w:rPr>
              <w:t>mistake</w:t>
            </w:r>
            <w:r w:rsidRPr="002F5F28">
              <w:rPr>
                <w:i/>
                <w:spacing w:val="15"/>
                <w:w w:val="88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of</w:t>
            </w:r>
            <w:r w:rsidRPr="002F5F28">
              <w:rPr>
                <w:i/>
                <w:spacing w:val="36"/>
                <w:w w:val="84"/>
                <w:sz w:val="44"/>
              </w:rPr>
              <w:t xml:space="preserve"> </w:t>
            </w:r>
            <w:r w:rsidRPr="002F5F28">
              <w:rPr>
                <w:i/>
                <w:w w:val="89"/>
                <w:sz w:val="44"/>
              </w:rPr>
              <w:t>a/c</w:t>
            </w:r>
            <w:r w:rsidRPr="002F5F28">
              <w:rPr>
                <w:i/>
                <w:spacing w:val="34"/>
                <w:w w:val="89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no</w:t>
            </w:r>
            <w:r w:rsidRPr="002F5F28">
              <w:rPr>
                <w:i/>
                <w:spacing w:val="3"/>
                <w:w w:val="84"/>
                <w:sz w:val="44"/>
              </w:rPr>
              <w:t xml:space="preserve"> </w:t>
            </w:r>
            <w:r w:rsidRPr="002F5F28">
              <w:rPr>
                <w:i/>
                <w:w w:val="97"/>
                <w:sz w:val="44"/>
              </w:rPr>
              <w:t xml:space="preserve">it </w:t>
            </w:r>
            <w:r w:rsidRPr="002F5F28">
              <w:rPr>
                <w:i/>
                <w:w w:val="85"/>
                <w:sz w:val="44"/>
              </w:rPr>
              <w:t>was</w:t>
            </w:r>
            <w:r w:rsidRPr="002F5F28">
              <w:rPr>
                <w:i/>
                <w:spacing w:val="75"/>
                <w:w w:val="85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futher</w:t>
            </w:r>
            <w:r w:rsidRPr="002F5F28">
              <w:rPr>
                <w:i/>
                <w:w w:val="84"/>
                <w:sz w:val="44"/>
              </w:rPr>
              <w:tab/>
              <w:t xml:space="preserve">probed  </w:t>
            </w:r>
            <w:r w:rsidR="008C27B5" w:rsidRPr="002F5F28">
              <w:rPr>
                <w:i/>
                <w:spacing w:val="-8"/>
                <w:w w:val="115"/>
                <w:sz w:val="44"/>
              </w:rPr>
              <w:t>t</w:t>
            </w:r>
            <w:r w:rsidRPr="002F5F28">
              <w:rPr>
                <w:i/>
                <w:spacing w:val="-8"/>
                <w:w w:val="115"/>
                <w:sz w:val="44"/>
              </w:rPr>
              <w:t>hat</w:t>
            </w:r>
            <w:r w:rsidRPr="002F5F28">
              <w:rPr>
                <w:i/>
                <w:w w:val="115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 xml:space="preserve">where  </w:t>
            </w:r>
            <w:r w:rsidRPr="002F5F28">
              <w:rPr>
                <w:i/>
                <w:w w:val="86"/>
                <w:sz w:val="44"/>
              </w:rPr>
              <w:t xml:space="preserve">the </w:t>
            </w:r>
            <w:r w:rsidRPr="002F5F28">
              <w:rPr>
                <w:i/>
                <w:w w:val="85"/>
                <w:sz w:val="44"/>
              </w:rPr>
              <w:t xml:space="preserve">amt  was  </w:t>
            </w:r>
            <w:r w:rsidR="00E449F4" w:rsidRPr="002F5F28">
              <w:rPr>
                <w:i/>
                <w:w w:val="86"/>
                <w:sz w:val="44"/>
              </w:rPr>
              <w:t>credited</w:t>
            </w:r>
            <w:r w:rsidRPr="002F5F28">
              <w:rPr>
                <w:i/>
                <w:w w:val="86"/>
                <w:sz w:val="44"/>
              </w:rPr>
              <w:t>.</w:t>
            </w:r>
            <w:r w:rsidRPr="002F5F28">
              <w:rPr>
                <w:i/>
                <w:spacing w:val="-40"/>
                <w:w w:val="86"/>
                <w:sz w:val="44"/>
              </w:rPr>
              <w:t xml:space="preserve"> </w:t>
            </w:r>
            <w:r w:rsidRPr="002F5F28">
              <w:rPr>
                <w:i/>
                <w:w w:val="81"/>
                <w:sz w:val="44"/>
              </w:rPr>
              <w:t>After</w:t>
            </w:r>
            <w:r w:rsidRPr="002F5F28">
              <w:rPr>
                <w:i/>
                <w:w w:val="81"/>
                <w:sz w:val="44"/>
              </w:rPr>
              <w:tab/>
            </w:r>
            <w:r w:rsidRPr="002F5F28">
              <w:rPr>
                <w:i/>
                <w:w w:val="85"/>
                <w:sz w:val="44"/>
              </w:rPr>
              <w:t xml:space="preserve">some  </w:t>
            </w:r>
            <w:r w:rsidRPr="002F5F28">
              <w:rPr>
                <w:i/>
                <w:w w:val="87"/>
                <w:sz w:val="44"/>
              </w:rPr>
              <w:t xml:space="preserve">probing  </w:t>
            </w:r>
            <w:r w:rsidRPr="002F5F28">
              <w:rPr>
                <w:i/>
                <w:w w:val="97"/>
                <w:sz w:val="44"/>
              </w:rPr>
              <w:t>it</w:t>
            </w:r>
            <w:r w:rsidRPr="002F5F28">
              <w:rPr>
                <w:i/>
                <w:spacing w:val="-40"/>
                <w:w w:val="97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 xml:space="preserve">was </w:t>
            </w:r>
            <w:r w:rsidR="00E449F4" w:rsidRPr="002F5F28">
              <w:rPr>
                <w:i/>
                <w:w w:val="95"/>
                <w:sz w:val="40"/>
              </w:rPr>
              <w:t>further</w:t>
            </w:r>
            <w:r w:rsidRPr="002F5F28">
              <w:rPr>
                <w:i/>
                <w:spacing w:val="-31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found</w:t>
            </w:r>
            <w:r w:rsidRPr="002F5F28">
              <w:rPr>
                <w:i/>
                <w:spacing w:val="-37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that</w:t>
            </w:r>
            <w:r w:rsidRPr="002F5F28">
              <w:rPr>
                <w:i/>
                <w:spacing w:val="-31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it</w:t>
            </w:r>
            <w:r w:rsidRPr="002F5F28">
              <w:rPr>
                <w:i/>
                <w:spacing w:val="-59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was</w:t>
            </w:r>
            <w:r w:rsidRPr="002F5F28">
              <w:rPr>
                <w:i/>
                <w:spacing w:val="-33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credited</w:t>
            </w:r>
            <w:r w:rsidRPr="002F5F28">
              <w:rPr>
                <w:i/>
                <w:spacing w:val="-42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in</w:t>
            </w:r>
            <w:r w:rsidR="007F79B2" w:rsidRPr="002F5F28">
              <w:rPr>
                <w:i/>
                <w:w w:val="95"/>
                <w:sz w:val="40"/>
              </w:rPr>
              <w:t xml:space="preserve"> </w:t>
            </w:r>
            <w:r w:rsidRPr="002F5F28">
              <w:rPr>
                <w:i/>
                <w:spacing w:val="-57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the</w:t>
            </w:r>
            <w:r w:rsidR="007F79B2" w:rsidRPr="002F5F28">
              <w:rPr>
                <w:i/>
                <w:w w:val="95"/>
                <w:sz w:val="40"/>
              </w:rPr>
              <w:t xml:space="preserve"> </w:t>
            </w:r>
            <w:r w:rsidRPr="002F5F28">
              <w:rPr>
                <w:i/>
                <w:spacing w:val="-30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HDFC</w:t>
            </w:r>
            <w:r w:rsidR="007F79B2" w:rsidRPr="002F5F28">
              <w:rPr>
                <w:i/>
                <w:w w:val="95"/>
                <w:sz w:val="40"/>
              </w:rPr>
              <w:t xml:space="preserve"> </w:t>
            </w:r>
            <w:r w:rsidRPr="002F5F28">
              <w:rPr>
                <w:i/>
                <w:spacing w:val="-30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pooling</w:t>
            </w:r>
            <w:r w:rsidR="007F79B2" w:rsidRPr="002F5F28">
              <w:rPr>
                <w:i/>
                <w:w w:val="95"/>
                <w:sz w:val="40"/>
              </w:rPr>
              <w:t xml:space="preserve"> </w:t>
            </w:r>
            <w:r w:rsidRPr="002F5F28">
              <w:rPr>
                <w:i/>
                <w:spacing w:val="-33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a/c</w:t>
            </w:r>
            <w:r w:rsidRPr="002F5F28">
              <w:rPr>
                <w:i/>
                <w:spacing w:val="-38"/>
                <w:w w:val="95"/>
                <w:sz w:val="40"/>
              </w:rPr>
              <w:t xml:space="preserve"> </w:t>
            </w:r>
            <w:r w:rsidRPr="002F5F28">
              <w:rPr>
                <w:i/>
                <w:w w:val="95"/>
                <w:sz w:val="40"/>
              </w:rPr>
              <w:t>.</w:t>
            </w:r>
          </w:p>
          <w:p w:rsidR="00F870C5" w:rsidRPr="002F5F28" w:rsidRDefault="00F870C5" w:rsidP="00A86F27">
            <w:pPr>
              <w:pStyle w:val="TableParagraph"/>
              <w:tabs>
                <w:tab w:val="left" w:pos="11846"/>
              </w:tabs>
              <w:ind w:left="266" w:right="108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i/>
                <w:w w:val="83"/>
                <w:sz w:val="44"/>
              </w:rPr>
              <w:t xml:space="preserve">The </w:t>
            </w:r>
            <w:r w:rsidRPr="002F5F28">
              <w:rPr>
                <w:i/>
                <w:w w:val="82"/>
                <w:sz w:val="44"/>
              </w:rPr>
              <w:t xml:space="preserve">bank </w:t>
            </w:r>
            <w:r w:rsidRPr="002F5F28">
              <w:rPr>
                <w:i/>
                <w:w w:val="89"/>
                <w:sz w:val="44"/>
              </w:rPr>
              <w:t xml:space="preserve">officials </w:t>
            </w:r>
            <w:r w:rsidR="007F79B2" w:rsidRPr="002F5F28">
              <w:rPr>
                <w:i/>
                <w:spacing w:val="-8"/>
                <w:w w:val="112"/>
                <w:sz w:val="44"/>
              </w:rPr>
              <w:t>t</w:t>
            </w:r>
            <w:r w:rsidRPr="002F5F28">
              <w:rPr>
                <w:i/>
                <w:spacing w:val="-8"/>
                <w:w w:val="112"/>
                <w:sz w:val="44"/>
              </w:rPr>
              <w:t>hen</w:t>
            </w:r>
            <w:r w:rsidRPr="002F5F28">
              <w:rPr>
                <w:i/>
                <w:w w:val="112"/>
                <w:sz w:val="44"/>
              </w:rPr>
              <w:t xml:space="preserve"> </w:t>
            </w:r>
            <w:r w:rsidRPr="002F5F28">
              <w:rPr>
                <w:i/>
                <w:w w:val="86"/>
                <w:sz w:val="44"/>
              </w:rPr>
              <w:t xml:space="preserve">called the </w:t>
            </w:r>
            <w:r w:rsidR="007F79B2" w:rsidRPr="002F5F28">
              <w:rPr>
                <w:i/>
                <w:w w:val="86"/>
                <w:sz w:val="44"/>
              </w:rPr>
              <w:t>H</w:t>
            </w:r>
            <w:r w:rsidR="007F79B2" w:rsidRPr="002F5F28">
              <w:rPr>
                <w:i/>
                <w:w w:val="83"/>
                <w:sz w:val="44"/>
              </w:rPr>
              <w:t>D</w:t>
            </w:r>
            <w:r w:rsidRPr="002F5F28">
              <w:rPr>
                <w:i/>
                <w:w w:val="83"/>
                <w:sz w:val="44"/>
              </w:rPr>
              <w:t xml:space="preserve">FC </w:t>
            </w:r>
            <w:r w:rsidRPr="002F5F28">
              <w:rPr>
                <w:i/>
                <w:w w:val="82"/>
                <w:sz w:val="44"/>
              </w:rPr>
              <w:t xml:space="preserve">bank </w:t>
            </w:r>
            <w:r w:rsidRPr="002F5F28">
              <w:rPr>
                <w:i/>
                <w:w w:val="87"/>
                <w:sz w:val="44"/>
              </w:rPr>
              <w:t xml:space="preserve">branch </w:t>
            </w:r>
            <w:r w:rsidR="00E449F4" w:rsidRPr="002F5F28">
              <w:rPr>
                <w:i/>
                <w:w w:val="85"/>
                <w:sz w:val="44"/>
              </w:rPr>
              <w:t>where</w:t>
            </w:r>
            <w:r w:rsidRPr="002F5F28">
              <w:rPr>
                <w:i/>
                <w:w w:val="85"/>
                <w:sz w:val="44"/>
              </w:rPr>
              <w:t xml:space="preserve"> </w:t>
            </w:r>
            <w:r w:rsidR="008C27B5" w:rsidRPr="002F5F28">
              <w:rPr>
                <w:i/>
                <w:spacing w:val="-16"/>
                <w:w w:val="113"/>
                <w:sz w:val="44"/>
              </w:rPr>
              <w:t>t</w:t>
            </w:r>
            <w:r w:rsidRPr="002F5F28">
              <w:rPr>
                <w:i/>
                <w:spacing w:val="-16"/>
                <w:w w:val="113"/>
                <w:sz w:val="44"/>
              </w:rPr>
              <w:t>he</w:t>
            </w:r>
            <w:r w:rsidRPr="002F5F28">
              <w:rPr>
                <w:i/>
                <w:w w:val="113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 xml:space="preserve">amt </w:t>
            </w:r>
            <w:r w:rsidRPr="002F5F28">
              <w:rPr>
                <w:i/>
                <w:w w:val="84"/>
                <w:sz w:val="44"/>
              </w:rPr>
              <w:t>of</w:t>
            </w:r>
            <w:r w:rsidRPr="002F5F28">
              <w:rPr>
                <w:i/>
                <w:spacing w:val="8"/>
                <w:w w:val="84"/>
                <w:sz w:val="44"/>
              </w:rPr>
              <w:t xml:space="preserve"> </w:t>
            </w:r>
            <w:r w:rsidR="007F79B2" w:rsidRPr="002F5F28">
              <w:rPr>
                <w:i/>
                <w:w w:val="81"/>
                <w:sz w:val="44"/>
              </w:rPr>
              <w:t>rs150000</w:t>
            </w:r>
            <w:r w:rsidRPr="002F5F28">
              <w:rPr>
                <w:i/>
                <w:w w:val="81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 xml:space="preserve">was  </w:t>
            </w:r>
            <w:r w:rsidRPr="002F5F28">
              <w:rPr>
                <w:i/>
                <w:w w:val="86"/>
                <w:sz w:val="44"/>
              </w:rPr>
              <w:t xml:space="preserve">credited.  </w:t>
            </w:r>
            <w:r w:rsidRPr="002F5F28">
              <w:rPr>
                <w:i/>
                <w:w w:val="83"/>
                <w:sz w:val="44"/>
              </w:rPr>
              <w:t xml:space="preserve">After  </w:t>
            </w:r>
            <w:r w:rsidRPr="002F5F28">
              <w:rPr>
                <w:i/>
                <w:w w:val="87"/>
                <w:sz w:val="44"/>
              </w:rPr>
              <w:t xml:space="preserve">talk  </w:t>
            </w:r>
            <w:r w:rsidR="00E449F4" w:rsidRPr="002F5F28">
              <w:rPr>
                <w:i/>
                <w:spacing w:val="-2"/>
                <w:w w:val="86"/>
                <w:sz w:val="44"/>
              </w:rPr>
              <w:t>between</w:t>
            </w:r>
            <w:r w:rsidRPr="002F5F28">
              <w:rPr>
                <w:i/>
                <w:w w:val="86"/>
                <w:sz w:val="44"/>
              </w:rPr>
              <w:t xml:space="preserve">  the </w:t>
            </w:r>
            <w:r w:rsidRPr="002F5F28">
              <w:rPr>
                <w:i/>
                <w:w w:val="89"/>
                <w:sz w:val="44"/>
              </w:rPr>
              <w:t xml:space="preserve">two  </w:t>
            </w:r>
            <w:r w:rsidRPr="002F5F28">
              <w:rPr>
                <w:i/>
                <w:w w:val="87"/>
                <w:sz w:val="44"/>
              </w:rPr>
              <w:t xml:space="preserve">branch </w:t>
            </w:r>
            <w:r w:rsidRPr="002F5F28">
              <w:rPr>
                <w:i/>
                <w:w w:val="89"/>
                <w:sz w:val="44"/>
              </w:rPr>
              <w:t xml:space="preserve">officials  </w:t>
            </w:r>
            <w:r w:rsidR="007F79B2" w:rsidRPr="002F5F28">
              <w:rPr>
                <w:i/>
                <w:spacing w:val="-10"/>
                <w:w w:val="118"/>
                <w:sz w:val="44"/>
              </w:rPr>
              <w:t>t</w:t>
            </w:r>
            <w:r w:rsidRPr="002F5F28">
              <w:rPr>
                <w:i/>
                <w:spacing w:val="-10"/>
                <w:w w:val="118"/>
                <w:sz w:val="44"/>
              </w:rPr>
              <w:t>he</w:t>
            </w:r>
            <w:r w:rsidRPr="002F5F28">
              <w:rPr>
                <w:i/>
                <w:w w:val="118"/>
                <w:sz w:val="44"/>
              </w:rPr>
              <w:t xml:space="preserve"> </w:t>
            </w:r>
            <w:r w:rsidRPr="002F5F28">
              <w:rPr>
                <w:i/>
                <w:w w:val="92"/>
                <w:sz w:val="44"/>
              </w:rPr>
              <w:t>am</w:t>
            </w:r>
            <w:r w:rsidR="007F79B2" w:rsidRPr="002F5F28">
              <w:rPr>
                <w:i/>
                <w:w w:val="92"/>
                <w:sz w:val="44"/>
              </w:rPr>
              <w:t xml:space="preserve">t </w:t>
            </w:r>
            <w:r w:rsidRPr="002F5F28">
              <w:rPr>
                <w:i/>
                <w:w w:val="82"/>
                <w:sz w:val="44"/>
              </w:rPr>
              <w:t>was</w:t>
            </w:r>
            <w:r w:rsidR="007F79B2" w:rsidRPr="002F5F28">
              <w:rPr>
                <w:i/>
                <w:w w:val="82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 xml:space="preserve">brought </w:t>
            </w:r>
            <w:r w:rsidRPr="002F5F28">
              <w:rPr>
                <w:i/>
                <w:w w:val="84"/>
                <w:sz w:val="44"/>
              </w:rPr>
              <w:t xml:space="preserve">back </w:t>
            </w:r>
            <w:r w:rsidRPr="002F5F28">
              <w:rPr>
                <w:i/>
                <w:w w:val="86"/>
                <w:sz w:val="44"/>
              </w:rPr>
              <w:t xml:space="preserve">again </w:t>
            </w:r>
            <w:r w:rsidRPr="002F5F28">
              <w:rPr>
                <w:i/>
                <w:w w:val="82"/>
                <w:sz w:val="44"/>
              </w:rPr>
              <w:t xml:space="preserve">and </w:t>
            </w:r>
            <w:r w:rsidR="009428CE" w:rsidRPr="002F5F28">
              <w:rPr>
                <w:i/>
                <w:spacing w:val="-16"/>
                <w:w w:val="113"/>
                <w:sz w:val="44"/>
              </w:rPr>
              <w:t>t</w:t>
            </w:r>
            <w:r w:rsidRPr="002F5F28">
              <w:rPr>
                <w:i/>
                <w:spacing w:val="-16"/>
                <w:w w:val="113"/>
                <w:sz w:val="44"/>
              </w:rPr>
              <w:t>he</w:t>
            </w:r>
            <w:r w:rsidRPr="002F5F28">
              <w:rPr>
                <w:i/>
                <w:w w:val="113"/>
                <w:sz w:val="44"/>
              </w:rPr>
              <w:t xml:space="preserve"> </w:t>
            </w:r>
            <w:r w:rsidRPr="002F5F28">
              <w:rPr>
                <w:i/>
                <w:w w:val="83"/>
                <w:sz w:val="44"/>
              </w:rPr>
              <w:t xml:space="preserve">other </w:t>
            </w:r>
            <w:r w:rsidRPr="002F5F28">
              <w:rPr>
                <w:i/>
                <w:w w:val="78"/>
                <w:sz w:val="44"/>
              </w:rPr>
              <w:t xml:space="preserve">NEFT </w:t>
            </w:r>
            <w:r w:rsidR="00E449F4" w:rsidRPr="002F5F28">
              <w:rPr>
                <w:i/>
                <w:w w:val="87"/>
                <w:sz w:val="44"/>
              </w:rPr>
              <w:t>request</w:t>
            </w:r>
            <w:r w:rsidRPr="002F5F28">
              <w:rPr>
                <w:i/>
                <w:w w:val="87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 xml:space="preserve">was taken </w:t>
            </w:r>
            <w:r w:rsidRPr="002F5F28">
              <w:rPr>
                <w:i/>
                <w:w w:val="89"/>
                <w:sz w:val="44"/>
              </w:rPr>
              <w:t xml:space="preserve">from </w:t>
            </w:r>
            <w:r w:rsidRPr="002F5F28">
              <w:rPr>
                <w:i/>
                <w:w w:val="86"/>
                <w:sz w:val="44"/>
              </w:rPr>
              <w:t xml:space="preserve">the </w:t>
            </w:r>
            <w:r w:rsidRPr="002F5F28">
              <w:rPr>
                <w:i/>
                <w:w w:val="87"/>
                <w:sz w:val="44"/>
              </w:rPr>
              <w:t xml:space="preserve">customer  </w:t>
            </w:r>
            <w:r w:rsidRPr="002F5F28">
              <w:rPr>
                <w:i/>
                <w:w w:val="82"/>
                <w:sz w:val="44"/>
              </w:rPr>
              <w:t xml:space="preserve">and </w:t>
            </w:r>
            <w:r w:rsidRPr="002F5F28">
              <w:rPr>
                <w:i/>
                <w:spacing w:val="1"/>
                <w:w w:val="82"/>
                <w:sz w:val="44"/>
              </w:rPr>
              <w:t xml:space="preserve"> </w:t>
            </w:r>
            <w:r w:rsidRPr="002F5F28">
              <w:rPr>
                <w:i/>
                <w:w w:val="86"/>
                <w:sz w:val="44"/>
              </w:rPr>
              <w:t xml:space="preserve">again </w:t>
            </w: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36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processes</w:t>
            </w:r>
            <w:r w:rsidRPr="002F5F28">
              <w:rPr>
                <w:i/>
                <w:spacing w:val="-26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was</w:t>
            </w:r>
            <w:r w:rsidRPr="002F5F28">
              <w:rPr>
                <w:i/>
                <w:spacing w:val="-29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duly</w:t>
            </w:r>
            <w:r w:rsidRPr="002F5F28">
              <w:rPr>
                <w:i/>
                <w:spacing w:val="-40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completed.</w:t>
            </w:r>
          </w:p>
        </w:tc>
      </w:tr>
    </w:tbl>
    <w:p w:rsidR="00794221" w:rsidRPr="002F5F28" w:rsidRDefault="00794221" w:rsidP="00A86F27">
      <w:pPr>
        <w:ind w:left="380"/>
        <w:jc w:val="both"/>
        <w:rPr>
          <w:rFonts w:eastAsia="Arial" w:cs="Arial"/>
          <w:i/>
          <w:sz w:val="40"/>
          <w:szCs w:val="37"/>
        </w:rPr>
      </w:pPr>
    </w:p>
    <w:p w:rsidR="00642469" w:rsidRPr="002F5F28" w:rsidRDefault="00642469" w:rsidP="00A86F27">
      <w:pPr>
        <w:jc w:val="both"/>
        <w:rPr>
          <w:rFonts w:eastAsia="Arial" w:cs="Arial"/>
          <w:i/>
          <w:szCs w:val="20"/>
        </w:rPr>
      </w:pPr>
    </w:p>
    <w:p w:rsidR="00642469" w:rsidRPr="002F5F28" w:rsidRDefault="00642469" w:rsidP="00A86F27">
      <w:pPr>
        <w:spacing w:before="5"/>
        <w:jc w:val="both"/>
        <w:rPr>
          <w:rFonts w:eastAsia="Arial" w:cs="Arial"/>
          <w:i/>
          <w:sz w:val="24"/>
        </w:rPr>
      </w:pPr>
    </w:p>
    <w:p w:rsidR="00642469" w:rsidRPr="002F5F28" w:rsidRDefault="00642469" w:rsidP="00A86F27">
      <w:pPr>
        <w:jc w:val="both"/>
        <w:rPr>
          <w:rFonts w:eastAsia="Arial" w:cs="Arial"/>
          <w:i/>
          <w:sz w:val="44"/>
          <w:szCs w:val="40"/>
        </w:rPr>
        <w:sectPr w:rsidR="00642469" w:rsidRPr="002F5F28">
          <w:type w:val="continuous"/>
          <w:pgSz w:w="19560" w:h="25320"/>
          <w:pgMar w:top="2280" w:right="1280" w:bottom="280" w:left="1940" w:header="720" w:footer="720" w:gutter="0"/>
          <w:cols w:space="720"/>
        </w:sectPr>
      </w:pPr>
    </w:p>
    <w:p w:rsidR="00642469" w:rsidRPr="002F5F28" w:rsidRDefault="00642469" w:rsidP="00A86F27">
      <w:pPr>
        <w:spacing w:before="11"/>
        <w:jc w:val="both"/>
        <w:rPr>
          <w:rFonts w:eastAsia="Times New Roman" w:cs="Times New Roman"/>
          <w:i/>
          <w:sz w:val="8"/>
          <w:szCs w:val="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98"/>
        <w:gridCol w:w="13179"/>
      </w:tblGrid>
      <w:tr w:rsidR="00642469" w:rsidRPr="002F5F28">
        <w:trPr>
          <w:trHeight w:hRule="exact" w:val="3173"/>
        </w:trPr>
        <w:tc>
          <w:tcPr>
            <w:tcW w:w="2898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</w:tcPr>
          <w:p w:rsidR="00287FC7" w:rsidRPr="002F5F28" w:rsidRDefault="00287FC7" w:rsidP="00A86F27">
            <w:pPr>
              <w:pStyle w:val="TableParagraph"/>
              <w:ind w:left="238"/>
              <w:jc w:val="both"/>
              <w:rPr>
                <w:i/>
                <w:sz w:val="40"/>
              </w:rPr>
            </w:pPr>
          </w:p>
          <w:p w:rsidR="00287FC7" w:rsidRPr="002F5F28" w:rsidRDefault="00287FC7" w:rsidP="00A86F27">
            <w:pPr>
              <w:pStyle w:val="TableParagraph"/>
              <w:ind w:left="238"/>
              <w:jc w:val="both"/>
              <w:rPr>
                <w:i/>
                <w:sz w:val="40"/>
              </w:rPr>
            </w:pPr>
          </w:p>
          <w:p w:rsidR="00287FC7" w:rsidRPr="002F5F28" w:rsidRDefault="00287FC7" w:rsidP="00A86F27">
            <w:pPr>
              <w:pStyle w:val="TableParagraph"/>
              <w:ind w:left="238"/>
              <w:jc w:val="both"/>
              <w:rPr>
                <w:i/>
                <w:sz w:val="40"/>
              </w:rPr>
            </w:pPr>
          </w:p>
          <w:p w:rsidR="00642469" w:rsidRPr="002F5F28" w:rsidRDefault="00C41ADA" w:rsidP="00A86F27">
            <w:pPr>
              <w:pStyle w:val="TableParagraph"/>
              <w:ind w:left="238"/>
              <w:jc w:val="both"/>
              <w:rPr>
                <w:rFonts w:eastAsia="Arial" w:cs="Arial"/>
                <w:i/>
                <w:sz w:val="40"/>
                <w:szCs w:val="38"/>
              </w:rPr>
            </w:pPr>
            <w:r w:rsidRPr="002F5F28">
              <w:rPr>
                <w:i/>
                <w:sz w:val="40"/>
              </w:rPr>
              <w:t>Probing</w:t>
            </w:r>
          </w:p>
          <w:p w:rsidR="00642469" w:rsidRPr="002F5F28" w:rsidRDefault="00E449F4" w:rsidP="00A86F27">
            <w:pPr>
              <w:pStyle w:val="TableParagraph"/>
              <w:spacing w:before="83"/>
              <w:ind w:left="238"/>
              <w:jc w:val="both"/>
              <w:rPr>
                <w:rFonts w:eastAsia="Arial" w:cs="Arial"/>
                <w:i/>
                <w:sz w:val="40"/>
                <w:szCs w:val="38"/>
              </w:rPr>
            </w:pPr>
            <w:r w:rsidRPr="002F5F28">
              <w:rPr>
                <w:i/>
                <w:sz w:val="40"/>
              </w:rPr>
              <w:t>Q</w:t>
            </w:r>
            <w:r w:rsidR="00C41ADA" w:rsidRPr="002F5F28">
              <w:rPr>
                <w:i/>
                <w:sz w:val="40"/>
              </w:rPr>
              <w:t>uestions</w:t>
            </w:r>
          </w:p>
        </w:tc>
        <w:tc>
          <w:tcPr>
            <w:tcW w:w="1317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</w:tcPr>
          <w:p w:rsidR="00642469" w:rsidRPr="002F5F28" w:rsidRDefault="00642469" w:rsidP="00A86F27">
            <w:pPr>
              <w:pStyle w:val="TableParagraph"/>
              <w:jc w:val="both"/>
              <w:rPr>
                <w:rFonts w:eastAsia="Times New Roman" w:cs="Times New Roman"/>
                <w:i/>
                <w:sz w:val="44"/>
                <w:szCs w:val="40"/>
              </w:rPr>
            </w:pPr>
          </w:p>
          <w:p w:rsidR="00642469" w:rsidRPr="002F5F28" w:rsidRDefault="00642469" w:rsidP="00A86F27">
            <w:pPr>
              <w:pStyle w:val="TableParagraph"/>
              <w:spacing w:before="1"/>
              <w:jc w:val="both"/>
              <w:rPr>
                <w:rFonts w:eastAsia="Times New Roman" w:cs="Times New Roman"/>
                <w:i/>
                <w:sz w:val="44"/>
                <w:szCs w:val="41"/>
              </w:rPr>
            </w:pPr>
          </w:p>
          <w:p w:rsidR="00642469" w:rsidRPr="002F5F28" w:rsidRDefault="00C41ADA" w:rsidP="00A86F27">
            <w:pPr>
              <w:pStyle w:val="TableParagraph"/>
              <w:ind w:left="280" w:right="403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34"/>
                <w:w w:val="90"/>
                <w:sz w:val="44"/>
              </w:rPr>
              <w:t xml:space="preserve"> </w:t>
            </w:r>
            <w:r w:rsidR="00E449F4" w:rsidRPr="002F5F28">
              <w:rPr>
                <w:i/>
                <w:w w:val="90"/>
                <w:sz w:val="44"/>
              </w:rPr>
              <w:t>verifier</w:t>
            </w:r>
            <w:r w:rsidRPr="002F5F28">
              <w:rPr>
                <w:i/>
                <w:spacing w:val="5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should</w:t>
            </w:r>
            <w:r w:rsidRPr="002F5F28">
              <w:rPr>
                <w:i/>
                <w:spacing w:val="-11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have</w:t>
            </w:r>
            <w:r w:rsidRPr="002F5F28">
              <w:rPr>
                <w:i/>
                <w:spacing w:val="-27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confirmed</w:t>
            </w:r>
            <w:r w:rsidRPr="002F5F28">
              <w:rPr>
                <w:i/>
                <w:spacing w:val="-34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24"/>
                <w:w w:val="90"/>
                <w:sz w:val="44"/>
              </w:rPr>
              <w:t xml:space="preserve"> </w:t>
            </w:r>
            <w:r w:rsidR="00E449F4" w:rsidRPr="002F5F28">
              <w:rPr>
                <w:i/>
                <w:w w:val="90"/>
                <w:sz w:val="44"/>
              </w:rPr>
              <w:t>a</w:t>
            </w:r>
            <w:r w:rsidR="00881DE3" w:rsidRPr="002F5F28">
              <w:rPr>
                <w:i/>
                <w:w w:val="90"/>
                <w:sz w:val="44"/>
              </w:rPr>
              <w:t>/</w:t>
            </w:r>
            <w:r w:rsidRPr="002F5F28">
              <w:rPr>
                <w:i/>
                <w:w w:val="90"/>
                <w:sz w:val="44"/>
              </w:rPr>
              <w:t>c</w:t>
            </w:r>
            <w:r w:rsidRPr="002F5F28">
              <w:rPr>
                <w:i/>
                <w:spacing w:val="-18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no</w:t>
            </w:r>
            <w:r w:rsidRPr="002F5F28">
              <w:rPr>
                <w:i/>
                <w:spacing w:val="-34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with</w:t>
            </w:r>
            <w:r w:rsidRPr="002F5F28">
              <w:rPr>
                <w:i/>
                <w:spacing w:val="-25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24"/>
                <w:w w:val="90"/>
                <w:sz w:val="44"/>
              </w:rPr>
              <w:t xml:space="preserve"> </w:t>
            </w:r>
            <w:r w:rsidR="00E449F4" w:rsidRPr="002F5F28">
              <w:rPr>
                <w:i/>
                <w:spacing w:val="2"/>
                <w:w w:val="90"/>
                <w:sz w:val="44"/>
              </w:rPr>
              <w:t>customer</w:t>
            </w:r>
            <w:r w:rsidRPr="002F5F28">
              <w:rPr>
                <w:i/>
                <w:spacing w:val="-12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and</w:t>
            </w:r>
            <w:r w:rsidRPr="002F5F28">
              <w:rPr>
                <w:i/>
                <w:spacing w:val="-35"/>
                <w:w w:val="90"/>
                <w:sz w:val="44"/>
              </w:rPr>
              <w:t xml:space="preserve"> </w:t>
            </w:r>
            <w:r w:rsidR="00E449F4" w:rsidRPr="002F5F28">
              <w:rPr>
                <w:i/>
                <w:w w:val="90"/>
                <w:sz w:val="44"/>
              </w:rPr>
              <w:t>with</w:t>
            </w:r>
            <w:r w:rsidRPr="002F5F28">
              <w:rPr>
                <w:i/>
                <w:spacing w:val="-16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CSO</w:t>
            </w:r>
            <w:r w:rsidRPr="002F5F28">
              <w:rPr>
                <w:i/>
                <w:w w:val="73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who</w:t>
            </w:r>
            <w:r w:rsidRPr="002F5F28">
              <w:rPr>
                <w:i/>
                <w:spacing w:val="-27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have</w:t>
            </w:r>
            <w:r w:rsidRPr="002F5F28">
              <w:rPr>
                <w:i/>
                <w:spacing w:val="-37"/>
                <w:w w:val="90"/>
                <w:sz w:val="44"/>
              </w:rPr>
              <w:t xml:space="preserve"> </w:t>
            </w:r>
            <w:r w:rsidR="00E449F4" w:rsidRPr="002F5F28">
              <w:rPr>
                <w:i/>
                <w:spacing w:val="3"/>
                <w:w w:val="90"/>
                <w:sz w:val="44"/>
              </w:rPr>
              <w:t>entered</w:t>
            </w:r>
            <w:r w:rsidRPr="002F5F28">
              <w:rPr>
                <w:i/>
                <w:spacing w:val="-44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34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entry</w:t>
            </w:r>
          </w:p>
        </w:tc>
      </w:tr>
      <w:tr w:rsidR="00642469" w:rsidRPr="002F5F28">
        <w:trPr>
          <w:trHeight w:hRule="exact" w:val="2548"/>
        </w:trPr>
        <w:tc>
          <w:tcPr>
            <w:tcW w:w="2898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</w:tcPr>
          <w:p w:rsidR="00287FC7" w:rsidRPr="002F5F28" w:rsidRDefault="00287FC7" w:rsidP="00A86F27">
            <w:pPr>
              <w:pStyle w:val="TableParagraph"/>
              <w:ind w:left="238" w:firstLine="20"/>
              <w:jc w:val="both"/>
              <w:rPr>
                <w:i/>
                <w:w w:val="85"/>
                <w:sz w:val="44"/>
              </w:rPr>
            </w:pPr>
          </w:p>
          <w:p w:rsidR="00642469" w:rsidRPr="002F5F28" w:rsidRDefault="00C41ADA" w:rsidP="00A86F27">
            <w:pPr>
              <w:pStyle w:val="TableParagraph"/>
              <w:ind w:left="238" w:firstLine="20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i/>
                <w:w w:val="85"/>
                <w:sz w:val="44"/>
              </w:rPr>
              <w:t>Roo</w:t>
            </w:r>
            <w:r w:rsidR="009428CE" w:rsidRPr="002F5F28">
              <w:rPr>
                <w:i/>
                <w:w w:val="85"/>
                <w:sz w:val="44"/>
              </w:rPr>
              <w:t>t</w:t>
            </w:r>
            <w:r w:rsidRPr="002F5F28">
              <w:rPr>
                <w:i/>
                <w:spacing w:val="-21"/>
                <w:w w:val="85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Cause</w:t>
            </w:r>
          </w:p>
          <w:p w:rsidR="00642469" w:rsidRPr="002F5F28" w:rsidRDefault="00C41ADA" w:rsidP="00A86F27">
            <w:pPr>
              <w:pStyle w:val="TableParagraph"/>
              <w:spacing w:before="50"/>
              <w:ind w:left="238" w:right="966"/>
              <w:jc w:val="both"/>
              <w:rPr>
                <w:rFonts w:eastAsia="Arial" w:cs="Arial"/>
                <w:i/>
                <w:sz w:val="44"/>
                <w:szCs w:val="41"/>
              </w:rPr>
            </w:pPr>
            <w:r w:rsidRPr="002F5F28">
              <w:rPr>
                <w:i/>
                <w:w w:val="85"/>
                <w:sz w:val="44"/>
              </w:rPr>
              <w:t>Analysis,</w:t>
            </w:r>
            <w:r w:rsidRPr="002F5F28">
              <w:rPr>
                <w:i/>
                <w:spacing w:val="13"/>
                <w:w w:val="85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if</w:t>
            </w:r>
            <w:r w:rsidRPr="002F5F28">
              <w:rPr>
                <w:i/>
                <w:w w:val="86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applicable</w:t>
            </w:r>
          </w:p>
        </w:tc>
        <w:tc>
          <w:tcPr>
            <w:tcW w:w="1317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</w:tcPr>
          <w:p w:rsidR="00287FC7" w:rsidRPr="002F5F28" w:rsidRDefault="00287FC7" w:rsidP="00A86F27">
            <w:pPr>
              <w:pStyle w:val="TableParagraph"/>
              <w:ind w:left="300"/>
              <w:jc w:val="both"/>
              <w:rPr>
                <w:i/>
                <w:w w:val="90"/>
                <w:sz w:val="44"/>
              </w:rPr>
            </w:pPr>
          </w:p>
          <w:p w:rsidR="00642469" w:rsidRPr="002F5F28" w:rsidRDefault="00C41ADA" w:rsidP="00A86F27">
            <w:pPr>
              <w:pStyle w:val="TableParagraph"/>
              <w:ind w:left="300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i/>
                <w:w w:val="90"/>
                <w:sz w:val="44"/>
              </w:rPr>
              <w:t>I</w:t>
            </w:r>
            <w:r w:rsidR="008C27B5" w:rsidRPr="002F5F28">
              <w:rPr>
                <w:i/>
                <w:w w:val="90"/>
                <w:sz w:val="44"/>
              </w:rPr>
              <w:t xml:space="preserve">t </w:t>
            </w:r>
            <w:r w:rsidRPr="002F5F28">
              <w:rPr>
                <w:i/>
                <w:spacing w:val="-61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was</w:t>
            </w:r>
            <w:r w:rsidRPr="002F5F28">
              <w:rPr>
                <w:i/>
                <w:spacing w:val="-17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mistake</w:t>
            </w:r>
            <w:r w:rsidRPr="002F5F28">
              <w:rPr>
                <w:i/>
                <w:spacing w:val="-25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on</w:t>
            </w:r>
            <w:r w:rsidRPr="002F5F28">
              <w:rPr>
                <w:i/>
                <w:spacing w:val="-47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12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part</w:t>
            </w:r>
            <w:r w:rsidRPr="002F5F28">
              <w:rPr>
                <w:i/>
                <w:spacing w:val="-26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of</w:t>
            </w:r>
            <w:r w:rsidRPr="002F5F28">
              <w:rPr>
                <w:i/>
                <w:spacing w:val="-38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the</w:t>
            </w:r>
            <w:r w:rsidRPr="002F5F28">
              <w:rPr>
                <w:i/>
                <w:spacing w:val="-25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CSO</w:t>
            </w:r>
            <w:r w:rsidRPr="002F5F28">
              <w:rPr>
                <w:i/>
                <w:spacing w:val="-23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who</w:t>
            </w:r>
            <w:r w:rsidRPr="002F5F28">
              <w:rPr>
                <w:i/>
                <w:spacing w:val="-16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have</w:t>
            </w:r>
            <w:r w:rsidRPr="002F5F28">
              <w:rPr>
                <w:i/>
                <w:spacing w:val="-28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entered</w:t>
            </w:r>
            <w:r w:rsidRPr="002F5F28">
              <w:rPr>
                <w:i/>
                <w:spacing w:val="-21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th</w:t>
            </w:r>
            <w:r w:rsidR="009428CE" w:rsidRPr="002F5F28">
              <w:rPr>
                <w:i/>
                <w:w w:val="90"/>
                <w:sz w:val="44"/>
              </w:rPr>
              <w:t>e</w:t>
            </w:r>
            <w:r w:rsidRPr="002F5F28">
              <w:rPr>
                <w:i/>
                <w:spacing w:val="-14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entry</w:t>
            </w:r>
            <w:r w:rsidRPr="002F5F28">
              <w:rPr>
                <w:i/>
                <w:spacing w:val="-14"/>
                <w:w w:val="90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and</w:t>
            </w:r>
          </w:p>
          <w:p w:rsidR="00642469" w:rsidRPr="002F5F28" w:rsidRDefault="00642469" w:rsidP="00A86F27">
            <w:pPr>
              <w:pStyle w:val="TableParagraph"/>
              <w:spacing w:before="6"/>
              <w:jc w:val="both"/>
              <w:rPr>
                <w:rFonts w:eastAsia="Times New Roman" w:cs="Times New Roman"/>
                <w:i/>
                <w:sz w:val="36"/>
                <w:szCs w:val="35"/>
              </w:rPr>
            </w:pPr>
          </w:p>
          <w:p w:rsidR="00642469" w:rsidRPr="002F5F28" w:rsidRDefault="00C41ADA" w:rsidP="00A86F27">
            <w:pPr>
              <w:pStyle w:val="TableParagraph"/>
              <w:ind w:left="300"/>
              <w:jc w:val="both"/>
              <w:rPr>
                <w:rFonts w:eastAsia="Arial" w:cs="Arial"/>
                <w:i/>
                <w:sz w:val="40"/>
                <w:szCs w:val="37"/>
              </w:rPr>
            </w:pPr>
            <w:r w:rsidRPr="002F5F28">
              <w:rPr>
                <w:i/>
                <w:sz w:val="40"/>
              </w:rPr>
              <w:t>I</w:t>
            </w:r>
            <w:r w:rsidR="008C27B5" w:rsidRPr="002F5F28">
              <w:rPr>
                <w:i/>
                <w:sz w:val="40"/>
              </w:rPr>
              <w:t>t</w:t>
            </w:r>
            <w:r w:rsidR="00E449F4" w:rsidRPr="002F5F28">
              <w:rPr>
                <w:i/>
                <w:sz w:val="40"/>
              </w:rPr>
              <w:t xml:space="preserve"> </w:t>
            </w:r>
            <w:r w:rsidRPr="002F5F28">
              <w:rPr>
                <w:i/>
                <w:spacing w:val="-70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was</w:t>
            </w:r>
            <w:r w:rsidRPr="002F5F28">
              <w:rPr>
                <w:i/>
                <w:spacing w:val="-44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the</w:t>
            </w:r>
            <w:r w:rsidRPr="002F5F28">
              <w:rPr>
                <w:i/>
                <w:spacing w:val="-40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duty</w:t>
            </w:r>
            <w:r w:rsidRPr="002F5F28">
              <w:rPr>
                <w:i/>
                <w:spacing w:val="-32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of</w:t>
            </w:r>
            <w:r w:rsidRPr="002F5F28">
              <w:rPr>
                <w:i/>
                <w:spacing w:val="-51"/>
                <w:sz w:val="40"/>
              </w:rPr>
              <w:t xml:space="preserve"> </w:t>
            </w:r>
            <w:r w:rsidR="00C877E0" w:rsidRPr="002F5F28">
              <w:rPr>
                <w:i/>
                <w:spacing w:val="-51"/>
                <w:sz w:val="40"/>
              </w:rPr>
              <w:t xml:space="preserve"> </w:t>
            </w:r>
            <w:r w:rsidR="00C877E0" w:rsidRPr="002F5F28">
              <w:rPr>
                <w:i/>
                <w:sz w:val="40"/>
              </w:rPr>
              <w:t>verifier</w:t>
            </w:r>
            <w:r w:rsidRPr="002F5F28">
              <w:rPr>
                <w:i/>
                <w:spacing w:val="-30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to</w:t>
            </w:r>
            <w:r w:rsidRPr="002F5F28">
              <w:rPr>
                <w:i/>
                <w:spacing w:val="-41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check</w:t>
            </w:r>
            <w:r w:rsidRPr="002F5F28">
              <w:rPr>
                <w:i/>
                <w:spacing w:val="-32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each</w:t>
            </w:r>
            <w:r w:rsidRPr="002F5F28">
              <w:rPr>
                <w:i/>
                <w:spacing w:val="-43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and</w:t>
            </w:r>
            <w:r w:rsidRPr="002F5F28">
              <w:rPr>
                <w:i/>
                <w:spacing w:val="-45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every</w:t>
            </w:r>
            <w:r w:rsidRPr="002F5F28">
              <w:rPr>
                <w:i/>
                <w:spacing w:val="-41"/>
                <w:sz w:val="40"/>
              </w:rPr>
              <w:t xml:space="preserve"> </w:t>
            </w:r>
            <w:r w:rsidRPr="002F5F28">
              <w:rPr>
                <w:i/>
                <w:sz w:val="40"/>
              </w:rPr>
              <w:t>thing.</w:t>
            </w:r>
          </w:p>
        </w:tc>
      </w:tr>
      <w:tr w:rsidR="00642469" w:rsidRPr="002F5F28" w:rsidTr="009428CE">
        <w:trPr>
          <w:trHeight w:hRule="exact" w:val="1578"/>
        </w:trPr>
        <w:tc>
          <w:tcPr>
            <w:tcW w:w="2898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</w:tcPr>
          <w:p w:rsidR="00287FC7" w:rsidRPr="002F5F28" w:rsidRDefault="00287FC7" w:rsidP="00A86F27">
            <w:pPr>
              <w:pStyle w:val="TableParagraph"/>
              <w:ind w:left="238"/>
              <w:jc w:val="both"/>
              <w:rPr>
                <w:i/>
                <w:spacing w:val="3"/>
                <w:w w:val="85"/>
                <w:sz w:val="44"/>
              </w:rPr>
            </w:pPr>
          </w:p>
          <w:p w:rsidR="00642469" w:rsidRPr="002F5F28" w:rsidRDefault="00E449F4" w:rsidP="00A86F27">
            <w:pPr>
              <w:pStyle w:val="TableParagraph"/>
              <w:ind w:left="238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i/>
                <w:spacing w:val="3"/>
                <w:w w:val="85"/>
                <w:sz w:val="44"/>
              </w:rPr>
              <w:t>Solution</w:t>
            </w:r>
            <w:r w:rsidR="00C41ADA" w:rsidRPr="002F5F28">
              <w:rPr>
                <w:i/>
                <w:spacing w:val="38"/>
                <w:w w:val="85"/>
                <w:sz w:val="44"/>
              </w:rPr>
              <w:t xml:space="preserve"> </w:t>
            </w:r>
            <w:r w:rsidR="00C41ADA" w:rsidRPr="002F5F28">
              <w:rPr>
                <w:i/>
                <w:w w:val="85"/>
                <w:sz w:val="44"/>
              </w:rPr>
              <w:t>Offered</w:t>
            </w:r>
          </w:p>
        </w:tc>
        <w:tc>
          <w:tcPr>
            <w:tcW w:w="13179" w:type="dxa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</w:tcPr>
          <w:p w:rsidR="00287FC7" w:rsidRPr="002F5F28" w:rsidRDefault="00287FC7" w:rsidP="00A86F27">
            <w:pPr>
              <w:pStyle w:val="TableParagraph"/>
              <w:tabs>
                <w:tab w:val="left" w:pos="11020"/>
              </w:tabs>
              <w:ind w:left="280"/>
              <w:jc w:val="both"/>
              <w:rPr>
                <w:i/>
                <w:w w:val="83"/>
                <w:sz w:val="44"/>
              </w:rPr>
            </w:pPr>
          </w:p>
          <w:p w:rsidR="00642469" w:rsidRPr="002F5F28" w:rsidRDefault="00C41ADA" w:rsidP="00A86F27">
            <w:pPr>
              <w:pStyle w:val="TableParagraph"/>
              <w:tabs>
                <w:tab w:val="left" w:pos="11020"/>
              </w:tabs>
              <w:ind w:left="280"/>
              <w:jc w:val="both"/>
              <w:rPr>
                <w:rFonts w:eastAsia="Arial" w:cs="Arial"/>
                <w:i/>
                <w:sz w:val="44"/>
                <w:szCs w:val="40"/>
              </w:rPr>
            </w:pPr>
            <w:r w:rsidRPr="002F5F28">
              <w:rPr>
                <w:i/>
                <w:w w:val="83"/>
                <w:sz w:val="44"/>
              </w:rPr>
              <w:t>There</w:t>
            </w:r>
            <w:r w:rsidRPr="002F5F28">
              <w:rPr>
                <w:i/>
                <w:spacing w:val="-6"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was</w:t>
            </w:r>
            <w:r w:rsidRPr="002F5F28">
              <w:rPr>
                <w:i/>
                <w:spacing w:val="19"/>
                <w:sz w:val="44"/>
              </w:rPr>
              <w:t xml:space="preserve"> </w:t>
            </w:r>
            <w:r w:rsidRPr="002F5F28">
              <w:rPr>
                <w:i/>
                <w:w w:val="76"/>
                <w:sz w:val="44"/>
              </w:rPr>
              <w:t>a</w:t>
            </w:r>
            <w:r w:rsidRPr="002F5F28">
              <w:rPr>
                <w:i/>
                <w:spacing w:val="18"/>
                <w:sz w:val="44"/>
              </w:rPr>
              <w:t xml:space="preserve"> </w:t>
            </w:r>
            <w:r w:rsidR="00C877E0" w:rsidRPr="002F5F28">
              <w:rPr>
                <w:i/>
                <w:w w:val="88"/>
                <w:sz w:val="44"/>
              </w:rPr>
              <w:t>immediate</w:t>
            </w:r>
            <w:r w:rsidRPr="002F5F28">
              <w:rPr>
                <w:i/>
                <w:spacing w:val="11"/>
                <w:sz w:val="44"/>
              </w:rPr>
              <w:t xml:space="preserve"> </w:t>
            </w:r>
            <w:r w:rsidR="00287FC7" w:rsidRPr="002F5F28">
              <w:rPr>
                <w:i/>
                <w:spacing w:val="11"/>
                <w:sz w:val="44"/>
              </w:rPr>
              <w:t>talk</w:t>
            </w:r>
            <w:r w:rsidRPr="002F5F28">
              <w:rPr>
                <w:i/>
                <w:spacing w:val="-2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>with</w:t>
            </w:r>
            <w:r w:rsidRPr="002F5F28">
              <w:rPr>
                <w:i/>
                <w:spacing w:val="5"/>
                <w:sz w:val="44"/>
              </w:rPr>
              <w:t xml:space="preserve"> </w:t>
            </w:r>
            <w:r w:rsidRPr="002F5F28">
              <w:rPr>
                <w:i/>
                <w:w w:val="86"/>
                <w:sz w:val="44"/>
              </w:rPr>
              <w:t>the</w:t>
            </w:r>
            <w:r w:rsidRPr="002F5F28">
              <w:rPr>
                <w:i/>
                <w:spacing w:val="7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othe</w:t>
            </w:r>
            <w:r w:rsidR="00C877E0" w:rsidRPr="002F5F28">
              <w:rPr>
                <w:i/>
                <w:w w:val="84"/>
                <w:sz w:val="44"/>
              </w:rPr>
              <w:t>r</w:t>
            </w:r>
            <w:r w:rsidRPr="002F5F28">
              <w:rPr>
                <w:i/>
                <w:spacing w:val="29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bank</w:t>
            </w:r>
            <w:r w:rsidRPr="002F5F28">
              <w:rPr>
                <w:i/>
                <w:spacing w:val="-6"/>
                <w:sz w:val="44"/>
              </w:rPr>
              <w:t xml:space="preserve"> </w:t>
            </w:r>
            <w:r w:rsidRPr="002F5F28">
              <w:rPr>
                <w:i/>
                <w:w w:val="86"/>
                <w:sz w:val="44"/>
              </w:rPr>
              <w:t>and</w:t>
            </w:r>
            <w:r w:rsidRPr="002F5F28">
              <w:rPr>
                <w:i/>
                <w:spacing w:val="-10"/>
                <w:sz w:val="44"/>
              </w:rPr>
              <w:t xml:space="preserve"> </w:t>
            </w:r>
            <w:r w:rsidR="00C877E0" w:rsidRPr="002F5F28">
              <w:rPr>
                <w:i/>
                <w:w w:val="92"/>
                <w:sz w:val="44"/>
              </w:rPr>
              <w:t>aim</w:t>
            </w:r>
            <w:r w:rsidRPr="002F5F28">
              <w:rPr>
                <w:i/>
                <w:spacing w:val="-9"/>
                <w:sz w:val="44"/>
              </w:rPr>
              <w:t xml:space="preserve"> </w:t>
            </w:r>
            <w:r w:rsidRPr="002F5F28">
              <w:rPr>
                <w:i/>
                <w:w w:val="84"/>
                <w:sz w:val="44"/>
              </w:rPr>
              <w:t>of</w:t>
            </w:r>
            <w:r w:rsidRPr="002F5F28">
              <w:rPr>
                <w:i/>
                <w:spacing w:val="6"/>
                <w:sz w:val="44"/>
              </w:rPr>
              <w:t xml:space="preserve"> </w:t>
            </w:r>
            <w:r w:rsidRPr="002F5F28">
              <w:rPr>
                <w:i/>
                <w:w w:val="90"/>
                <w:sz w:val="44"/>
              </w:rPr>
              <w:t>rs</w:t>
            </w:r>
            <w:r w:rsidRPr="002F5F28">
              <w:rPr>
                <w:i/>
                <w:spacing w:val="6"/>
                <w:sz w:val="44"/>
              </w:rPr>
              <w:t xml:space="preserve"> </w:t>
            </w:r>
            <w:r w:rsidRPr="002F5F28">
              <w:rPr>
                <w:i/>
                <w:w w:val="73"/>
                <w:sz w:val="44"/>
              </w:rPr>
              <w:t>15</w:t>
            </w:r>
            <w:r w:rsidR="009428CE" w:rsidRPr="002F5F28">
              <w:rPr>
                <w:i/>
                <w:w w:val="73"/>
                <w:sz w:val="44"/>
              </w:rPr>
              <w:t>0000</w:t>
            </w:r>
            <w:r w:rsidR="00287FC7" w:rsidRPr="002F5F28">
              <w:rPr>
                <w:i/>
                <w:sz w:val="44"/>
              </w:rPr>
              <w:t xml:space="preserve"> </w:t>
            </w:r>
            <w:r w:rsidRPr="002F5F28">
              <w:rPr>
                <w:i/>
                <w:w w:val="85"/>
                <w:sz w:val="44"/>
              </w:rPr>
              <w:t>was</w:t>
            </w:r>
            <w:r w:rsidRPr="002F5F28">
              <w:rPr>
                <w:i/>
                <w:spacing w:val="19"/>
                <w:sz w:val="44"/>
              </w:rPr>
              <w:t xml:space="preserve"> </w:t>
            </w:r>
            <w:r w:rsidRPr="002F5F28">
              <w:rPr>
                <w:i/>
                <w:w w:val="87"/>
                <w:sz w:val="44"/>
              </w:rPr>
              <w:t>credited</w:t>
            </w:r>
          </w:p>
          <w:p w:rsidR="00642469" w:rsidRPr="002F5F28" w:rsidRDefault="00C877E0" w:rsidP="00A86F27">
            <w:pPr>
              <w:pStyle w:val="TableParagraph"/>
              <w:spacing w:before="41"/>
              <w:ind w:left="280"/>
              <w:jc w:val="both"/>
              <w:rPr>
                <w:rFonts w:eastAsia="Arial" w:cs="Arial"/>
                <w:i/>
                <w:sz w:val="44"/>
                <w:szCs w:val="42"/>
              </w:rPr>
            </w:pPr>
            <w:r w:rsidRPr="002F5F28">
              <w:rPr>
                <w:i/>
                <w:spacing w:val="5"/>
                <w:w w:val="85"/>
                <w:sz w:val="44"/>
              </w:rPr>
              <w:t>Within</w:t>
            </w:r>
            <w:r w:rsidR="00C41ADA" w:rsidRPr="002F5F28">
              <w:rPr>
                <w:i/>
                <w:spacing w:val="5"/>
                <w:w w:val="85"/>
                <w:sz w:val="44"/>
              </w:rPr>
              <w:t xml:space="preserve"> </w:t>
            </w:r>
            <w:r w:rsidR="00C41ADA" w:rsidRPr="002F5F28">
              <w:rPr>
                <w:i/>
                <w:w w:val="85"/>
                <w:sz w:val="44"/>
              </w:rPr>
              <w:t>2</w:t>
            </w:r>
            <w:r w:rsidR="00C41ADA" w:rsidRPr="002F5F28">
              <w:rPr>
                <w:i/>
                <w:spacing w:val="-31"/>
                <w:w w:val="85"/>
                <w:sz w:val="44"/>
              </w:rPr>
              <w:t xml:space="preserve"> </w:t>
            </w:r>
            <w:r w:rsidR="00C41ADA" w:rsidRPr="002F5F28">
              <w:rPr>
                <w:i/>
                <w:w w:val="85"/>
                <w:sz w:val="44"/>
              </w:rPr>
              <w:t>hours</w:t>
            </w:r>
          </w:p>
        </w:tc>
      </w:tr>
    </w:tbl>
    <w:p w:rsidR="00C41ADA" w:rsidRPr="002F5F28" w:rsidRDefault="00C41ADA" w:rsidP="00A86F27">
      <w:pPr>
        <w:jc w:val="both"/>
        <w:rPr>
          <w:i/>
          <w:sz w:val="24"/>
        </w:rPr>
      </w:pPr>
    </w:p>
    <w:sectPr w:rsidR="00C41ADA" w:rsidRPr="002F5F28" w:rsidSect="00642469">
      <w:pgSz w:w="19560" w:h="25320"/>
      <w:pgMar w:top="2280" w:right="1280" w:bottom="280" w:left="19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6A5" w:rsidRDefault="004526A5" w:rsidP="00794221">
      <w:r>
        <w:separator/>
      </w:r>
    </w:p>
  </w:endnote>
  <w:endnote w:type="continuationSeparator" w:id="1">
    <w:p w:rsidR="004526A5" w:rsidRDefault="004526A5" w:rsidP="00794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6A5" w:rsidRDefault="004526A5" w:rsidP="00794221">
      <w:r>
        <w:separator/>
      </w:r>
    </w:p>
  </w:footnote>
  <w:footnote w:type="continuationSeparator" w:id="1">
    <w:p w:rsidR="004526A5" w:rsidRDefault="004526A5" w:rsidP="007942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42469"/>
    <w:rsid w:val="000950B4"/>
    <w:rsid w:val="001E264B"/>
    <w:rsid w:val="00237C5C"/>
    <w:rsid w:val="00287FC7"/>
    <w:rsid w:val="002D5A02"/>
    <w:rsid w:val="002F5F28"/>
    <w:rsid w:val="00363065"/>
    <w:rsid w:val="004526A5"/>
    <w:rsid w:val="005C234F"/>
    <w:rsid w:val="00642469"/>
    <w:rsid w:val="00794221"/>
    <w:rsid w:val="007F79B2"/>
    <w:rsid w:val="00881DE3"/>
    <w:rsid w:val="008C27B5"/>
    <w:rsid w:val="009428CE"/>
    <w:rsid w:val="00A86F27"/>
    <w:rsid w:val="00B143C3"/>
    <w:rsid w:val="00C14F06"/>
    <w:rsid w:val="00C41ADA"/>
    <w:rsid w:val="00C877E0"/>
    <w:rsid w:val="00E449F4"/>
    <w:rsid w:val="00EF7109"/>
    <w:rsid w:val="00F870C5"/>
    <w:rsid w:val="00FF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469"/>
    <w:pPr>
      <w:spacing w:before="192"/>
      <w:ind w:left="400"/>
    </w:pPr>
    <w:rPr>
      <w:rFonts w:ascii="Arial" w:eastAsia="Arial" w:hAnsi="Arial"/>
      <w:sz w:val="37"/>
      <w:szCs w:val="37"/>
    </w:rPr>
  </w:style>
  <w:style w:type="paragraph" w:styleId="ListParagraph">
    <w:name w:val="List Paragraph"/>
    <w:basedOn w:val="Normal"/>
    <w:uiPriority w:val="1"/>
    <w:qFormat/>
    <w:rsid w:val="00642469"/>
  </w:style>
  <w:style w:type="paragraph" w:customStyle="1" w:styleId="TableParagraph">
    <w:name w:val="Table Paragraph"/>
    <w:basedOn w:val="Normal"/>
    <w:uiPriority w:val="1"/>
    <w:qFormat/>
    <w:rsid w:val="00642469"/>
  </w:style>
  <w:style w:type="paragraph" w:styleId="BalloonText">
    <w:name w:val="Balloon Text"/>
    <w:basedOn w:val="Normal"/>
    <w:link w:val="BalloonTextChar"/>
    <w:uiPriority w:val="99"/>
    <w:semiHidden/>
    <w:unhideWhenUsed/>
    <w:rsid w:val="00794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42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221"/>
  </w:style>
  <w:style w:type="paragraph" w:styleId="Footer">
    <w:name w:val="footer"/>
    <w:basedOn w:val="Normal"/>
    <w:link w:val="FooterChar"/>
    <w:uiPriority w:val="99"/>
    <w:semiHidden/>
    <w:unhideWhenUsed/>
    <w:rsid w:val="007942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2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5A6D3-AFF2-4312-81EC-6F575F2F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</dc:creator>
  <cp:lastModifiedBy>rajendra sarvaiya</cp:lastModifiedBy>
  <cp:revision>2</cp:revision>
  <dcterms:created xsi:type="dcterms:W3CDTF">2016-08-01T20:13:00Z</dcterms:created>
  <dcterms:modified xsi:type="dcterms:W3CDTF">2016-08-01T20:13:00Z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2016-08-01T00:00:00Z</vt:filetime>
  </property>
  <property fmtid="{D5CDD505-2E9C-101B-9397-08002B2CF9AE}" pid="3" name="LastSaved">
    <vt:filetime>2016-08-01T00:00:00Z</vt:filetime>
  </property>
</Properties>
</file>