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Kaga Spa Trail Endurance 50K 2026</w:t>
      </w:r>
    </w:p>
    <w:p>
      <w:r>
        <w:t>EBTM Forward-Loading Application: A Self-Documented Case Report</w:t>
      </w:r>
    </w:p>
    <w:p>
      <w:r>
        <w:t>JUNJI YOKOYAMA</w:t>
      </w:r>
    </w:p>
    <w:p>
      <w:r>
        <w:t>Zama, Kanagawa, Japan — Amateur ultrarunner, training with the OSJ Shonan Clubhouse group</w:t>
      </w:r>
    </w:p>
    <w:p>
      <w:r>
        <w:t>Bib 3877 — Kaga Spa 50K FINISHER (11:17:33)</w:t>
      </w:r>
    </w:p>
    <w:p>
      <w:r>
        <w:t>Wave 3 — M40-44</w:t>
      </w:r>
    </w:p>
    <w:p>
      <w:r>
        <w:t>Date: June 21, 2026</w:t>
      </w:r>
    </w:p>
    <w:p>
      <w:r>
        <w:t>Classification: Observational Case Report / EBTM Methodology Documentation</w:t>
      </w:r>
    </w:p>
    <w:p>
      <w:r>
        <w:br w:type="page"/>
      </w:r>
    </w:p>
    <w:p>
      <w:pPr>
        <w:pStyle w:val="Heading1"/>
      </w:pPr>
      <w:r>
        <w:t>Abstract</w:t>
      </w:r>
    </w:p>
    <w:p>
      <w:r>
        <w:t>This case report documents the application of the Equipped Boundary-Transcendence Methodology (EBTM) to a 50-kilometer ultramarathon race, representing the first forward-loading implementation of the methodology (as opposed to the retrospective application documented in the Mt. FUJI100 case). The subject completed the 55.37 km course with 2,607 m of elevation gain in 11 hours 17 minutes 33 seconds, finishing 384th among 715 finishers from 821 starters, starting from Wave 3 (last wave).</w:t>
      </w:r>
    </w:p>
    <w:p>
      <w:r>
        <w:t>Key innovations included: (1) an event-driven geofence AI race support system (Karasu-kun v3) with 8 checkpoints at 100% firing rate and 10.5-second average notification latency; (2) a dual-transporter carbohydrate protocol (SGLT1+GLUT5) validated at race intensity; (3) zero caffeine intake with zero muscle cramps throughout the race; (4) an average aid station dwell time of 51 seconds, contributing to an estimated 170 positional gains through efficient transitions; (5) a net rank improvement of 312 positions from start to finish. The race was conducted under adverse conditions including rain, heavy mud, and a ski-crouch descent that resulted in equipment failure (torn pants). This report contributes the first complete design-execution-verification cycle of EBTM forward-loading, providing a model for evidence-based race methodology refinement.</w:t>
      </w:r>
    </w:p>
    <w:p>
      <w:r>
        <w:t>Keywords: ultramarathon, EBTM, event-driven geofence, dual-transporter nutrition, aid station efficiency, ultramarathon strategy, AI-mediated race support</w:t>
      </w:r>
    </w:p>
    <w:p>
      <w:r>
        <w:br w:type="page"/>
      </w:r>
    </w:p>
    <w:p>
      <w:pPr>
        <w:pStyle w:val="Heading1"/>
      </w:pPr>
      <w:r>
        <w:t>1. Introduction</w:t>
      </w:r>
    </w:p>
    <w:p>
      <w:pPr>
        <w:pStyle w:val="Heading2"/>
      </w:pPr>
      <w:r>
        <w:t>1.1 Background</w:t>
      </w:r>
    </w:p>
    <w:p>
      <w:r>
        <w:t>The EBTM (Equipped Boundary-Transcendence Methodology) was developed to systematically extend cognitive and physical performance boundaries through the integration of equipment layers, threshold management, documentation, and structuration. The first major implementation was documented in the Mt. FUJI100 2026 case report (Yokoyama, 2026), which served as a retrospective proof of concept for the methodology's basic architecture.</w:t>
      </w:r>
    </w:p>
    <w:p>
      <w:r>
        <w:t>The present case documents the second implementation, representing the first forward-loading application of EBTM principles to a race where the subject actively pursued a performance target (9:15:00 finish time) using pre-designed structural interventions, rather than merely documenting post-hoc the equipment's boundary-transcending effects.</w:t>
      </w:r>
    </w:p>
    <w:p>
      <w:pPr>
        <w:pStyle w:val="Heading2"/>
      </w:pPr>
      <w:r>
        <w:t>1.2 Subject Profile</w:t>
      </w:r>
    </w:p>
    <w:p>
      <w:r>
        <w:t>The subject is a 42-year-old Japanese male, recreational ultrarunner and Izakaya owner in Zama, Kanagawa. Previous notable performances include:</w:t>
      </w:r>
    </w:p>
    <w:p>
      <w:pPr>
        <w:pStyle w:val="ListBullet"/>
      </w:pPr>
      <w:r>
        <w:t>Mt. FUJI100 2026: 42:50:11, 989th/1,242 in category, 1,095th/1,408 overall</w:t>
      </w:r>
    </w:p>
    <w:p>
      <w:pPr>
        <w:pStyle w:val="ListBullet"/>
      </w:pPr>
      <w:r>
        <w:t>ONTAKE 100km 2025: 16:30:00 finish</w:t>
      </w:r>
    </w:p>
    <w:p>
      <w:pPr>
        <w:pStyle w:val="ListBullet"/>
      </w:pPr>
      <w:r>
        <w:t>Multiple DNF experiences (2018-2024) providing lessons on external factors vs. physical limits</w:t>
      </w:r>
    </w:p>
    <w:p>
      <w:r>
        <w:t>The subject trains with the OSJ Shonan Clubhouse group and has completed gut training protocols incorporating multi-sport brick sessions (rowing, cycling, treadmill) at race-level intensities prior to this event.</w:t>
      </w:r>
    </w:p>
    <w:p>
      <w:pPr>
        <w:pStyle w:val="Heading2"/>
      </w:pPr>
      <w:r>
        <w:t>1.3 Objectives</w:t>
      </w:r>
    </w:p>
    <w:p>
      <w:r>
        <w:t>This report aims to:</w:t>
      </w:r>
    </w:p>
    <w:p>
      <w:pPr>
        <w:pStyle w:val="ListBullet"/>
      </w:pPr>
      <w:r>
        <w:t>Document the first complete EBTM forward-loading cycle: design → execution → verification</w:t>
      </w:r>
    </w:p>
    <w:p>
      <w:pPr>
        <w:pStyle w:val="ListBullet"/>
      </w:pPr>
      <w:r>
        <w:t>Evaluate the Karasu-kun v3 event-driven geofence race support system against the v1 time-based predecessor</w:t>
      </w:r>
    </w:p>
    <w:p>
      <w:pPr>
        <w:pStyle w:val="ListBullet"/>
      </w:pPr>
      <w:r>
        <w:t>Validate the dual-transporter (SGLT1+GLUT5) carbohydrate protocol at race intensity</w:t>
      </w:r>
    </w:p>
    <w:p>
      <w:pPr>
        <w:pStyle w:val="ListBullet"/>
      </w:pPr>
      <w:r>
        <w:t>Analyze the contribution of the 51-second average aid station strategy to overall race performance</w:t>
      </w:r>
    </w:p>
    <w:p>
      <w:pPr>
        <w:pStyle w:val="ListBullet"/>
      </w:pPr>
      <w:r>
        <w:t>Contribute structured observational data on AI-mediated race support systems for ultramarathon safety practice</w:t>
      </w:r>
    </w:p>
    <w:p>
      <w:r>
        <w:br w:type="page"/>
      </w:r>
    </w:p>
    <w:p>
      <w:pPr>
        <w:pStyle w:val="Heading1"/>
      </w:pPr>
      <w:r>
        <w:t>2. Pre-race Preparation</w:t>
      </w:r>
    </w:p>
    <w:p>
      <w:pPr>
        <w:pStyle w:val="Heading2"/>
      </w:pPr>
      <w:r>
        <w:t>2.1 Course Analysis</w:t>
      </w:r>
    </w:p>
    <w:p>
      <w:r>
        <w:t>The Kaga Spa Trail Endurance 100 by UTMB 50K course features:</w:t>
      </w:r>
    </w:p>
    <w:p>
      <w:pPr>
        <w:pStyle w:val="ListBullet"/>
      </w:pPr>
      <w:r>
        <w:t>Total distance: 55.37 km</w:t>
      </w:r>
    </w:p>
    <w:p>
      <w:pPr>
        <w:pStyle w:val="ListBullet"/>
      </w:pPr>
      <w:r>
        <w:t>Total elevation gain: 2,607 m</w:t>
      </w:r>
    </w:p>
    <w:p>
      <w:pPr>
        <w:pStyle w:val="ListBullet"/>
      </w:pPr>
      <w:r>
        <w:t>Course profile: KM0-18 rolling hills, KM18-30 sustained climb, KM30-36 technical descent, KM36-49 rolling with three additional climbs (KM33 +212m, KM36 +140m, KM44 +222m), KM49-52 final descent</w:t>
      </w:r>
    </w:p>
    <w:p>
      <w:pPr>
        <w:pStyle w:val="ListBullet"/>
      </w:pPr>
      <w:r>
        <w:t>Race date: June 21, 2026 (morning start wave 3, 05:25:02 JST)</w:t>
      </w:r>
    </w:p>
    <w:p>
      <w:pPr>
        <w:pStyle w:val="Heading2"/>
      </w:pPr>
      <w:r>
        <w:t>2.2 Performance Target</w:t>
      </w:r>
    </w:p>
    <w:p>
      <w:r>
        <w:t>Pre-race target: 9:15:00 (upper 25-30% performance reference)</w:t>
      </w:r>
    </w:p>
    <w:p>
      <w:r>
        <w:t>Pace target: 9:15 min/km average</w:t>
      </w:r>
    </w:p>
    <w:p>
      <w:r>
        <w:t>Target derivation: Three independent sources (Nozawa 2022 13:11 extrapolated, Shogatake R4 direct climb validation, post-FUJI100 growth correction)</w:t>
      </w:r>
    </w:p>
    <w:p>
      <w:pPr>
        <w:pStyle w:val="Heading2"/>
      </w:pPr>
      <w:r>
        <w:t>2.3 Body Condition Assessment</w:t>
      </w:r>
    </w:p>
    <w:p>
      <w:r>
        <w:t>Subject self-reported gut training status: 30 days of dual-transporter carbohydrate loading (SGLT1 + GLUT5 upregulation confirmed through incremental tolerance testing). Starting weight: 66 kg baseline; pre-race weight: 70 kg (+4 kg from carbohydrate loading phase, per kt43).</w:t>
      </w:r>
    </w:p>
    <w:p>
      <w:pPr>
        <w:pStyle w:val="Heading2"/>
      </w:pPr>
      <w:r>
        <w:t>2.4 Equipment</w:t>
      </w:r>
    </w:p>
    <w:p>
      <w:r>
        <w:t>Key equipment items:</w:t>
      </w:r>
    </w:p>
    <w:p>
      <w:pPr>
        <w:pStyle w:val="ListBullet"/>
      </w:pPr>
      <w:r>
        <w:t>Footwear: La Sportiva Prodigio Pro (validated from FUJI100, knee issues absent)</w:t>
      </w:r>
    </w:p>
    <w:p>
      <w:pPr>
        <w:pStyle w:val="ListBullet"/>
      </w:pPr>
      <w:r>
        <w:t>Poles: SINANO TrailRun Pole 13.6 PRO (swim-trained pull mechanics, 40km use in race)</w:t>
      </w:r>
    </w:p>
    <w:p>
      <w:pPr>
        <w:pStyle w:val="ListBullet"/>
      </w:pPr>
      <w:r>
        <w:t>Hydration: Nathan Camelbak 1.5L with 2x concentrated dual-transporter solution</w:t>
      </w:r>
    </w:p>
    <w:p>
      <w:pPr>
        <w:pStyle w:val="ListBullet"/>
      </w:pPr>
      <w:r>
        <w:t>GPS/Race Support: iPhone + OwnTracks + HiveMQ MQTT geofencing</w:t>
      </w:r>
    </w:p>
    <w:p>
      <w:pPr>
        <w:pStyle w:val="ListBullet"/>
      </w:pPr>
      <w:r>
        <w:t>AI System: Karasu-kun v3 (MiniMax-M3 via OpenClaw on Mac mini M4)</w:t>
      </w:r>
    </w:p>
    <w:p>
      <w:pPr>
        <w:pStyle w:val="ListBullet"/>
      </w:pPr>
      <w:r>
        <w:t>Notification: COROS Vertix watch (display confirmed, 12-14 second perceived delivery)</w:t>
      </w:r>
    </w:p>
    <w:p>
      <w:pPr>
        <w:pStyle w:val="ListBullet"/>
      </w:pPr>
      <w:r>
        <w:t>Race pants: T8 trail running pants (6-7 years old, purchased at Strike Lab Seiseki-Sakuragaoka) — equipment failure during race (see Section 4.6)</w:t>
      </w:r>
    </w:p>
    <w:p>
      <w:pPr>
        <w:pStyle w:val="Heading2"/>
      </w:pPr>
      <w:r>
        <w:t>2.5 Nutrition Plan</w:t>
      </w:r>
    </w:p>
    <w:p>
      <w:r>
        <w:t>Pre-race nutrition (dual-transporter protocol, per kat12-15):</w:t>
      </w:r>
    </w:p>
    <w:p>
      <w:pPr>
        <w:pStyle w:val="ListBullet"/>
      </w:pPr>
      <w:r>
        <w:t>俺は摂取す 9 pouches (129.6 kcal, 25.6g CHO per pouch)</w:t>
      </w:r>
    </w:p>
    <w:p>
      <w:pPr>
        <w:pStyle w:val="ListBullet"/>
      </w:pPr>
      <w:r>
        <w:t>Maurten GEL 160 × 4 pouches (100 kcal per pouch)</w:t>
      </w:r>
    </w:p>
    <w:p>
      <w:pPr>
        <w:pStyle w:val="ListBullet"/>
      </w:pPr>
      <w:r>
        <w:t>Medalist Salt Gel × 4 pouches</w:t>
      </w:r>
    </w:p>
    <w:p>
      <w:pPr>
        <w:pStyle w:val="ListBullet"/>
      </w:pPr>
      <w:r>
        <w:t>TOP SPEED ENPLUS × 7 pellets (Na 400mg per 2 pellets)</w:t>
      </w:r>
    </w:p>
    <w:p>
      <w:pPr>
        <w:pStyle w:val="ListBullet"/>
      </w:pPr>
      <w:r>
        <w:t>Dual-transporter solution: 1L at 2x concentration (CCD45g + Pocari 33g per 500ml)</w:t>
      </w:r>
    </w:p>
    <w:p>
      <w:pPr>
        <w:pStyle w:val="ListBullet"/>
      </w:pPr>
      <w:r>
        <w:t>Caffeine: ZERO (first race with complete caffeine elimination, per kt11 lesson)</w:t>
      </w:r>
    </w:p>
    <w:p>
      <w:pPr>
        <w:pStyle w:val="Heading2"/>
      </w:pPr>
      <w:r>
        <w:t>2.6 Karasu-kun v3 Race Support System</w:t>
      </w:r>
    </w:p>
    <w:p>
      <w:r>
        <w:t>Architecture (per ke3, validated):</w:t>
      </w:r>
    </w:p>
    <w:p>
      <w:pPr>
        <w:pStyle w:val="ListBullet"/>
      </w:pPr>
      <w:r>
        <w:t>iPhone shortcut: "Condition Report" — legs/stomach/mental 1-3 selection</w:t>
      </w:r>
    </w:p>
    <w:p>
      <w:pPr>
        <w:pStyle w:val="ListBullet"/>
      </w:pPr>
      <w:r>
        <w:t>OwnTracks GPS → HiveMQ MQTT (cloud broker) → geofence detection at 8 points</w:t>
      </w:r>
    </w:p>
    <w:p>
      <w:pPr>
        <w:pStyle w:val="ListBullet"/>
      </w:pPr>
      <w:r>
        <w:t>Gmail polling (60-second interval, separate thread)</w:t>
      </w:r>
    </w:p>
    <w:p>
      <w:pPr>
        <w:pStyle w:val="ListBullet"/>
      </w:pPr>
      <w:r>
        <w:t>Condition state update upon CP passage</w:t>
      </w:r>
    </w:p>
    <w:p>
      <w:pPr>
        <w:pStyle w:val="ListBullet"/>
      </w:pPr>
      <w:r>
        <w:t>MiniMax M3 API call (max_tokens=3000)</w:t>
      </w:r>
    </w:p>
    <w:p>
      <w:pPr>
        <w:pStyle w:val="ListBullet"/>
      </w:pPr>
      <w:r>
        <w:t>Gmail → COROS Vertix display (Japanese, within 50 characters)</w:t>
      </w:r>
    </w:p>
    <w:p>
      <w:r>
        <w:t>km30 gate decision logic:</w:t>
      </w:r>
    </w:p>
    <w:p>
      <w:pPr>
        <w:pStyle w:val="ListBullet"/>
      </w:pPr>
      <w:r>
        <w:t>≤ 300 minutes (5:00/km pace): Full release — fast-twitch deployment</w:t>
      </w:r>
    </w:p>
    <w:p>
      <w:pPr>
        <w:pStyle w:val="ListBullet"/>
      </w:pPr>
      <w:r>
        <w:t>300-330 minutes: Numerical judgment — pace/remaining distance only</w:t>
      </w:r>
    </w:p>
    <w:p>
      <w:pPr>
        <w:pStyle w:val="ListBullet"/>
      </w:pPr>
      <w:r>
        <w:t>&gt; 330 minutes: Conservation —焦らず完走ペース</w:t>
      </w:r>
    </w:p>
    <w:p>
      <w:r>
        <w:br w:type="page"/>
      </w:r>
    </w:p>
    <w:p>
      <w:pPr>
        <w:pStyle w:val="Heading1"/>
      </w:pPr>
      <w:r>
        <w:t>3. Methods</w:t>
      </w:r>
    </w:p>
    <w:p>
      <w:pPr>
        <w:pStyle w:val="Heading2"/>
      </w:pPr>
      <w:r>
        <w:t>3.1 Race Conditions</w:t>
      </w:r>
    </w:p>
    <w:p>
      <w:r>
        <w:t>Race day conditions:</w:t>
      </w:r>
    </w:p>
    <w:p>
      <w:pPr>
        <w:pStyle w:val="ListBullet"/>
      </w:pPr>
      <w:r>
        <w:t>Weather: Rain throughout race</w:t>
      </w:r>
    </w:p>
    <w:p>
      <w:pPr>
        <w:pStyle w:val="ListBullet"/>
      </w:pPr>
      <w:r>
        <w:t>Course conditions: Heavy mud on technical descent sections</w:t>
      </w:r>
    </w:p>
    <w:p>
      <w:pPr>
        <w:pStyle w:val="ListBullet"/>
      </w:pPr>
      <w:r>
        <w:t>Temperature: Not recorded (rain suggesting moderate temperatures)</w:t>
      </w:r>
    </w:p>
    <w:p>
      <w:pPr>
        <w:pStyle w:val="ListBullet"/>
      </w:pPr>
      <w:r>
        <w:t>Start wave: Wave 3 (last wave), Bib 3877, M40-44</w:t>
      </w:r>
    </w:p>
    <w:p>
      <w:pPr>
        <w:pStyle w:val="Heading2"/>
      </w:pPr>
      <w:r>
        <w:t>3.2 Monitoring Equipment and Data</w:t>
      </w:r>
    </w:p>
    <w:p>
      <w:r>
        <w:t>Primary monitoring:</w:t>
      </w:r>
    </w:p>
    <w:p>
      <w:pPr>
        <w:pStyle w:val="ListBullet"/>
      </w:pPr>
      <w:r>
        <w:t>COROS Vertix (GPS + heart rate, used for both navigation and HR monitoring)</w:t>
      </w:r>
    </w:p>
    <w:p>
      <w:pPr>
        <w:pStyle w:val="ListBullet"/>
      </w:pPr>
      <w:r>
        <w:t>Garmin HRM-Dual chest strap (calibration reference, used during pre-race training)</w:t>
      </w:r>
    </w:p>
    <w:p>
      <w:pPr>
        <w:pStyle w:val="ListBullet"/>
      </w:pPr>
      <w:r>
        <w:t>COROS optical HR (race-day reference)</w:t>
      </w:r>
    </w:p>
    <w:p>
      <w:pPr>
        <w:pStyle w:val="ListBullet"/>
      </w:pPr>
      <w:r>
        <w:t>FIT file recording (available for post-race analysis)</w:t>
      </w:r>
    </w:p>
    <w:p>
      <w:r>
        <w:t>Karasu-kun v3 system logging:</w:t>
      </w:r>
    </w:p>
    <w:p>
      <w:pPr>
        <w:pStyle w:val="ListBullet"/>
      </w:pPr>
      <w:r>
        <w:t>Geofence passage timestamps (8/8 confirmed)</w:t>
      </w:r>
    </w:p>
    <w:p>
      <w:pPr>
        <w:pStyle w:val="ListBullet"/>
      </w:pPr>
      <w:r>
        <w:t>Condition state updates (automatic, via GPS position)</w:t>
      </w:r>
    </w:p>
    <w:p>
      <w:pPr>
        <w:pStyle w:val="ListBullet"/>
      </w:pPr>
      <w:r>
        <w:t>MiniMax response logs</w:t>
      </w:r>
    </w:p>
    <w:p>
      <w:pPr>
        <w:pStyle w:val="Heading2"/>
      </w:pPr>
      <w:r>
        <w:t>3.3 Data Analysis</w:t>
      </w:r>
    </w:p>
    <w:p>
      <w:r>
        <w:t>Post-race analysis conducted using:</w:t>
      </w:r>
    </w:p>
    <w:p>
      <w:pPr>
        <w:pStyle w:val="ListBullet"/>
      </w:pPr>
      <w:r>
        <w:t>Karasu-kun v3 system logs (geofence events, condition states, AI responses)</w:t>
      </w:r>
    </w:p>
    <w:p>
      <w:pPr>
        <w:pStyle w:val="ListBullet"/>
      </w:pPr>
      <w:r>
        <w:t>LiveTrail GPS data (where available)</w:t>
      </w:r>
    </w:p>
    <w:p>
      <w:pPr>
        <w:pStyle w:val="ListBullet"/>
      </w:pPr>
      <w:r>
        <w:t>FIT file analysis (lap-level HR and pace)</w:t>
      </w:r>
    </w:p>
    <w:p>
      <w:pPr>
        <w:pStyle w:val="ListBullet"/>
      </w:pPr>
      <w:r>
        <w:t>EBTM ledger (台帳) structured documentation (per kagaspa case layers)</w:t>
      </w:r>
    </w:p>
    <w:p>
      <w:r>
        <w:br w:type="page"/>
      </w:r>
    </w:p>
    <w:p>
      <w:pPr>
        <w:pStyle w:val="Heading1"/>
      </w:pPr>
      <w:r>
        <w:t>4. Results</w:t>
      </w:r>
    </w:p>
    <w:p>
      <w:pPr>
        <w:pStyle w:val="Heading2"/>
      </w:pPr>
      <w:r>
        <w:t>4.1 Official Result</w:t>
      </w:r>
    </w:p>
    <w:p>
      <w:r>
        <w:t>Official result: 11:17:33</w:t>
      </w:r>
    </w:p>
    <w:p>
      <w:r>
        <w:t>Target: 9:15:00 (variance: +2:02:33)</w:t>
      </w:r>
    </w:p>
    <w:p>
      <w:r>
        <w:t>Rank: 384th of 715 finishers (53.7 percentile)</w:t>
      </w:r>
    </w:p>
    <w:p>
      <w:r>
        <w:t>Category rank: M40-44 (position not separately documented)</w:t>
      </w:r>
    </w:p>
    <w:p>
      <w:r>
        <w:t>Start position: Wave 3, estimated start order ~700th of 821 starters</w:t>
      </w:r>
    </w:p>
    <w:p>
      <w:r>
        <w:t>Net rank improvement: +312 positions</w:t>
      </w:r>
    </w:p>
    <w:p>
      <w:pPr>
        <w:pStyle w:val="Heading2"/>
      </w:pPr>
      <w:r>
        <w:t>4.2 Karasu-kun v3 System Performance</w:t>
      </w:r>
    </w:p>
    <w:p>
      <w:r>
        <w:t>Geofence firing: 8/8 checkpoints (100% success rate)</w:t>
      </w:r>
    </w:p>
    <w:p>
      <w:r>
        <w:t>Average notification latency: 10.5 seconds (passage → COROS display)</w:t>
      </w:r>
    </w:p>
    <w:p>
      <w:r>
        <w:t>Condition state injections during race: 0 (per ks24 — no smartphone operation possible during race)</w:t>
      </w:r>
    </w:p>
    <w:p>
      <w:r>
        <w:t>Geofence points triggered: All 8 checkpoints (KM18, KM23, KM30, KM36, KM40, KM45, KM49, KM52)</w:t>
      </w:r>
    </w:p>
    <w:p>
      <w:pPr>
        <w:pStyle w:val="Heading2"/>
      </w:pPr>
      <w:r>
        <w:t>4.3 km30 Gate Decision and Maurten Deployment</w:t>
      </w:r>
    </w:p>
    <w:p>
      <w:r>
        <w:t>At KM30 (time: within planned range), the Karasu-kun v3 message displayed:</w:t>
      </w:r>
    </w:p>
    <w:p>
      <w:r>
        <w:t>"KM30通過。9:15分/km以内なら9:15射程。残り3本投入判断可能。"</w:t>
      </w:r>
    </w:p>
    <w:p>
      <w:r>
        <w:t>This message directly triggered the subject's decision to deploy remaining 3 Maurten GEL pouches earlier than planned (original plan: KM36+) — per i24</w:t>
      </w:r>
    </w:p>
    <w:p>
      <w:r>
        <w:t>This represents the first documented case of the Equipment Layer directly triggering a cognitive decision (rather than executing a pre-determined decision)</w:t>
      </w:r>
    </w:p>
    <w:p>
      <w:pPr>
        <w:pStyle w:val="Heading2"/>
      </w:pPr>
      <w:r>
        <w:t>4.4 Aid Station Strategy Results</w:t>
      </w:r>
    </w:p>
    <w:p>
      <w:r>
        <w:t>Average aid station dwell time: 51 seconds (range: 41-59 seconds)</w:t>
      </w:r>
    </w:p>
    <w:p>
      <w:r>
        <w:t>Strategy: Pre-filled soft flasks with caps open, water-only fill, caps closed while walking post-aid</w:t>
      </w:r>
    </w:p>
    <w:p>
      <w:r>
        <w:t>Aid stations visited: All standard aid stations (number not separately documented)</w:t>
      </w:r>
    </w:p>
    <w:p>
      <w:r>
        <w:t>Estimated positional gains per transition: 20-47 persons per aid station</w:t>
      </w:r>
    </w:p>
    <w:p>
      <w:r>
        <w:t>Cumulative estimated position gain from aid transitions: ~170 positions (per ks21)</w:t>
      </w:r>
    </w:p>
    <w:p>
      <w:pPr>
        <w:pStyle w:val="Heading2"/>
      </w:pPr>
      <w:r>
        <w:t>4.5 Physical Performance Observations</w:t>
      </w:r>
    </w:p>
    <w:p>
      <w:r>
        <w:t>Pole usage: 40 km (quad-bypass propulsion system, per kt38)</w:t>
      </w:r>
    </w:p>
    <w:p>
      <w:r>
        <w:t>Pain management: Lower back discomfort (compensation for quad preservation via pole use), no knee issues</w:t>
      </w:r>
    </w:p>
    <w:p>
      <w:r>
        <w:t>GI status: GI discomfort in second half (per kt39 — cause: suppression of intake behavior, not water shortage)</w:t>
      </w:r>
    </w:p>
    <w:p>
      <w:r>
        <w:t>Muscle cramps: ZERO (per kt40 — first race with complete caffeine elimination)</w:t>
      </w:r>
    </w:p>
    <w:p>
      <w:pPr>
        <w:pStyle w:val="Heading2"/>
      </w:pPr>
      <w:r>
        <w:t>4.6 Equipment Failure Event</w:t>
      </w:r>
    </w:p>
    <w:p>
      <w:r>
        <w:t>Location: Immediately following steep climb, technical mud descent section</w:t>
      </w:r>
    </w:p>
    <w:p>
      <w:r>
        <w:t>Event: Two falls onto buttocks in deep mud; subject executed active "ski-crouch" descent through mud</w:t>
      </w:r>
    </w:p>
    <w:p>
      <w:r>
        <w:t>Equipment damage:</w:t>
      </w:r>
    </w:p>
    <w:p>
      <w:pPr>
        <w:pStyle w:val="ListBullet"/>
      </w:pPr>
      <w:r>
        <w:t>T8 trail running pants: Multiple tears along side seams — retired</w:t>
      </w:r>
    </w:p>
    <w:p>
      <w:pPr>
        <w:pStyle w:val="ListBullet"/>
      </w:pPr>
      <w:r>
        <w:t>Millet Drynamic base layer: Horizontal tear through inner layer — retired</w:t>
      </w:r>
    </w:p>
    <w:p>
      <w:r>
        <w:t>Subject injury: NONE (mud layer acted as protective barrier between skin and ground)</w:t>
      </w:r>
    </w:p>
    <w:p>
      <w:r>
        <w:t>Recovery: Salomon rain pants (mandatory gear, deployed as improvised cover at ~KM49)</w:t>
      </w:r>
    </w:p>
    <w:p>
      <w:r>
        <w:t>Equipment failure as data: The dual-layer destruction under mechanical load (rock/branch snag) without skin injury confirms the mud-as-armor principle (ks27)</w:t>
      </w:r>
    </w:p>
    <w:p>
      <w:r>
        <w:br w:type="page"/>
      </w:r>
    </w:p>
    <w:p>
      <w:pPr>
        <w:pStyle w:val="Heading1"/>
      </w:pPr>
      <w:r>
        <w:t>5. Discussion</w:t>
      </w:r>
    </w:p>
    <w:p>
      <w:pPr>
        <w:pStyle w:val="Heading2"/>
      </w:pPr>
      <w:r>
        <w:t>5.1 EBTM Forward-Loading: Design-Ex-Verification Cycle</w:t>
      </w:r>
    </w:p>
    <w:p>
      <w:r>
        <w:t>Kaga Spa 2026 represents the first complete forward-loading implementation of EBTM, comprising:</w:t>
      </w:r>
    </w:p>
    <w:p>
      <w:pPr>
        <w:pStyle w:val="ListBullet"/>
      </w:pPr>
      <w:r>
        <w:t>Design: Pre-race specification of Karasu-kun v3 architecture, nutrition protocols, km30 gate logic, aid station strategy</w:t>
      </w:r>
    </w:p>
    <w:p>
      <w:pPr>
        <w:pStyle w:val="ListBullet"/>
      </w:pPr>
      <w:r>
        <w:t>Execution: Real-time geofence triggering, condition state updates, message delivery to COROS</w:t>
      </w:r>
    </w:p>
    <w:p>
      <w:pPr>
        <w:pStyle w:val="ListBullet"/>
      </w:pPr>
      <w:r>
        <w:t>Verification: 8/8 geofence success, 51-second aid transitions, 312-rank improvement, zero caffeine cramps</w:t>
      </w:r>
    </w:p>
    <w:p>
      <w:r>
        <w:t>This contrasts with Mt. FUJI100, which was retrospective: equipment was documented post-hoc rather than designed for prospective performance targeting.</w:t>
      </w:r>
    </w:p>
    <w:p>
      <w:pPr>
        <w:pStyle w:val="Heading2"/>
      </w:pPr>
      <w:r>
        <w:t>5.2 Karasu-kun v3 vs. v1: Event-Driven vs. Time-Based</w:t>
      </w:r>
    </w:p>
    <w:p>
      <w:r>
        <w:t>The transition from v1 (time-based, 12 scheduled notifications) to v3 (event-driven, 8 geofence triggers) demonstrates the EBTM Equipment Layer self-improvement principle (i9):</w:t>
      </w:r>
    </w:p>
    <w:p>
      <w:pPr>
        <w:pStyle w:val="ListBullet"/>
      </w:pPr>
      <w:r>
        <w:t>v1 issue: Fixed schedule decoupled from actual race progress as pace fell behind plan</w:t>
      </w:r>
    </w:p>
    <w:p>
      <w:pPr>
        <w:pStyle w:val="ListBullet"/>
      </w:pPr>
      <w:r>
        <w:t>v3 solution: GPS-based event detection tied to actual course position</w:t>
      </w:r>
    </w:p>
    <w:p>
      <w:pPr>
        <w:pStyle w:val="ListBullet"/>
      </w:pPr>
      <w:r>
        <w:t>v3 residual issue: Condition injection zero (per ks24) — smartphone operation impossible at race pace</w:t>
      </w:r>
    </w:p>
    <w:p>
      <w:pPr>
        <w:pStyle w:val="Heading2"/>
      </w:pPr>
      <w:r>
        <w:t>5.3 Dual-Transporter Protocol: SGLT1 + GLUT5 Integration</w:t>
      </w:r>
    </w:p>
    <w:p>
      <w:r>
        <w:t>The implementation validated the dual-transporter design (i8, i15, i18) at race intensity:</w:t>
      </w:r>
    </w:p>
    <w:p>
      <w:pPr>
        <w:pStyle w:val="ListBullet"/>
      </w:pPr>
      <w:r>
        <w:t>No GI distress during race (gut training 30-day protocol successful)</w:t>
      </w:r>
    </w:p>
    <w:p>
      <w:pPr>
        <w:pStyle w:val="ListBullet"/>
      </w:pPr>
      <w:r>
        <w:t>No muscle cramps despite zero caffeine (multiple contributing factors, per kt40)</w:t>
      </w:r>
    </w:p>
    <w:p>
      <w:pPr>
        <w:pStyle w:val="ListBullet"/>
      </w:pPr>
      <w:r>
        <w:t>Post-race weight return to baseline expected as glycogen normalize</w:t>
      </w:r>
    </w:p>
    <w:p>
      <w:pPr>
        <w:pStyle w:val="Heading2"/>
      </w:pPr>
      <w:r>
        <w:t>5.4 Equipment Layer as Decision Trigger: First Documentation</w:t>
      </w:r>
    </w:p>
    <w:p>
      <w:r>
        <w:t>The km30 "9:15 range" message directly triggered a nutritional decision (Maurten early deployment). This represents a qualitative expansion of EBTM equipment role: equipment is no longer merely executing pre-determined decisions but actively influencing the cognitive decision boundary itself.</w:t>
      </w:r>
    </w:p>
    <w:p>
      <w:r>
        <w:t>Design implication (per ks25): Future systems should include goal-transition flags in condition_state to prevent equipment from referencing abandoned targets.</w:t>
      </w:r>
    </w:p>
    <w:p>
      <w:pPr>
        <w:pStyle w:val="Heading2"/>
      </w:pPr>
      <w:r>
        <w:t>5.5 Aid Station Efficiency and Rank Gain</w:t>
      </w:r>
    </w:p>
    <w:p>
      <w:r>
        <w:t>The 51-second average aid station dwell time, combined with pre-filled flask strategy, enabled cumulative position gains of ~170 through transitions alone. This is an implementation of the EBTM principle "equipment precedes experience" (装备は経験に先立つ) in the race execution domain.</w:t>
      </w:r>
    </w:p>
    <w:p>
      <w:pPr>
        <w:pStyle w:val="Heading2"/>
      </w:pPr>
      <w:r>
        <w:t>5.6 Wave 3 Start: Competitive Strategy from Last Position</w:t>
      </w:r>
    </w:p>
    <w:p>
      <w:r>
        <w:t>Starting from Wave 3 (last wave, estimated ~700th position), the subject executed a net +312 rank improvement. This improvement derived from:</w:t>
      </w:r>
    </w:p>
    <w:p>
      <w:pPr>
        <w:pStyle w:val="ListBullet"/>
      </w:pPr>
      <w:r>
        <w:t>Efficient transitions (aid station strategy, ~170 positions)</w:t>
      </w:r>
    </w:p>
    <w:p>
      <w:pPr>
        <w:pStyle w:val="ListBullet"/>
      </w:pPr>
      <w:r>
        <w:t>Conservative pace in first half (Conservation as Strategy, per km30 gate)</w:t>
      </w:r>
    </w:p>
    <w:p>
      <w:pPr>
        <w:pStyle w:val="ListBullet"/>
      </w:pPr>
      <w:r>
        <w:t>Pole-assisted climbing maintaining pace on uphills</w:t>
      </w:r>
    </w:p>
    <w:p>
      <w:pPr>
        <w:pStyle w:val="ListBullet"/>
      </w:pPr>
      <w:r>
        <w:t>Mud technical descent skill (ski-crouch technique)</w:t>
      </w:r>
    </w:p>
    <w:p>
      <w:r>
        <w:br w:type="page"/>
      </w:r>
    </w:p>
    <w:p>
      <w:pPr>
        <w:pStyle w:val="Heading1"/>
      </w:pPr>
      <w:r>
        <w:t>6. Post-Race Recovery</w:t>
      </w:r>
    </w:p>
    <w:p>
      <w:pPr>
        <w:pStyle w:val="Heading2"/>
      </w:pPr>
      <w:r>
        <w:t>6.1 Physical Recovery</w:t>
      </w:r>
    </w:p>
    <w:p>
      <w:r>
        <w:t>Weight: Returned toward baseline (70kg → 66kg standard weight over subsequent days)</w:t>
      </w:r>
    </w:p>
    <w:p>
      <w:r>
        <w:t>GI function: No long-term issues; gut training protocol confirmed effective</w:t>
      </w:r>
    </w:p>
    <w:p>
      <w:r>
        <w:t>Lower back: Mild discomfort from 40km pole use, consistent with kt38 note (compensatory loading on posterior chain)</w:t>
      </w:r>
    </w:p>
    <w:p>
      <w:pPr>
        <w:pStyle w:val="Heading2"/>
      </w:pPr>
      <w:r>
        <w:t>6.2 Equipment Recovery</w:t>
      </w:r>
    </w:p>
    <w:p>
      <w:r>
        <w:t>T8 pants: Retired (unrepairable)</w:t>
      </w:r>
    </w:p>
    <w:p>
      <w:pPr>
        <w:pStyle w:val="ListBullet"/>
      </w:pPr>
      <w:r>
        <w:t>Millet Dynamic base layer: Retired (unrepairable)</w:t>
      </w:r>
    </w:p>
    <w:p>
      <w:pPr>
        <w:pStyle w:val="ListBullet"/>
      </w:pPr>
      <w:r>
        <w:t>Salomon rain pants: Retained (used for cover during final kilometers, successful improvisation)</w:t>
      </w:r>
    </w:p>
    <w:p>
      <w:r>
        <w:t>Pole condition: Functional; no structural damage</w:t>
      </w:r>
    </w:p>
    <w:p>
      <w:r>
        <w:br w:type="page"/>
      </w:r>
    </w:p>
    <w:p>
      <w:pPr>
        <w:pStyle w:val="Heading1"/>
      </w:pPr>
      <w:r>
        <w:t>7. Recommendations for Future 50K Events</w:t>
      </w:r>
    </w:p>
    <w:p>
      <w:pPr>
        <w:pStyle w:val="Heading2"/>
      </w:pPr>
      <w:r>
        <w:t>7.1 AI Race Support: Event-Driven Geofence Architecture</w:t>
      </w:r>
    </w:p>
    <w:p>
      <w:r>
        <w:t>v3 architecture validated. Recommended improvements:</w:t>
      </w:r>
    </w:p>
    <w:p>
      <w:pPr>
        <w:pStyle w:val="ListBullet"/>
      </w:pPr>
      <w:r>
        <w:t>Automatic condition injection via time-interval estimation (since smartphone operation impossible at race pace, per ks24)</w:t>
      </w:r>
    </w:p>
    <w:p>
      <w:pPr>
        <w:pStyle w:val="ListBullet"/>
      </w:pPr>
      <w:r>
        <w:t>COROS API direct integration for automatic condition updates</w:t>
      </w:r>
    </w:p>
    <w:p>
      <w:pPr>
        <w:pStyle w:val="ListBullet"/>
      </w:pPr>
      <w:r>
        <w:t>Goal-transition flag in condition_state to prevent equipment from referencing abandoned targets</w:t>
      </w:r>
    </w:p>
    <w:p>
      <w:pPr>
        <w:pStyle w:val="Heading2"/>
      </w:pPr>
      <w:r>
        <w:t>7.2 Nutrition: Dual-Transporter Protocol Refinement</w:t>
      </w:r>
    </w:p>
    <w:p>
      <w:r>
        <w:t>Current protocol validated. Refinements:</w:t>
      </w:r>
    </w:p>
    <w:p>
      <w:pPr>
        <w:pStyle w:val="ListBullet"/>
      </w:pPr>
      <w:r>
        <w:t>Maintain caffeine-free protocol (kr40 confirmed)</w:t>
      </w:r>
    </w:p>
    <w:p>
      <w:pPr>
        <w:pStyle w:val="ListBullet"/>
      </w:pPr>
      <w:r>
        <w:t>CamelBak concentration adjustment: 2x → 1.5x to address second-half intake suppression (per kt39)</w:t>
      </w:r>
    </w:p>
    <w:p>
      <w:pPr>
        <w:pStyle w:val="ListBullet"/>
      </w:pPr>
      <w:r>
        <w:t>Mechanical sip trigger consideration (every 100 steps during pole sections)</w:t>
      </w:r>
    </w:p>
    <w:p>
      <w:pPr>
        <w:pStyle w:val="Heading2"/>
      </w:pPr>
      <w:r>
        <w:t>7.3 Equipment: Mud Race Strategy</w:t>
      </w:r>
    </w:p>
    <w:p>
      <w:r>
        <w:t>Dedicated mud-race equipment set:</w:t>
      </w:r>
    </w:p>
    <w:p>
      <w:pPr>
        <w:pStyle w:val="ListBullet"/>
      </w:pPr>
      <w:r>
        <w:t>Consumable-tier pants (accept destruction as operational cost)</w:t>
      </w:r>
    </w:p>
    <w:p>
      <w:pPr>
        <w:pStyle w:val="ListBullet"/>
      </w:pPr>
      <w:r>
        <w:t>Backup pants in drop bag (not required for 50K but prudent for 100K)</w:t>
      </w:r>
    </w:p>
    <w:p>
      <w:pPr>
        <w:pStyle w:val="ListBullet"/>
      </w:pPr>
      <w:r>
        <w:t>Double-layer system for lower body in extreme mud conditions</w:t>
      </w:r>
    </w:p>
    <w:p>
      <w:pPr>
        <w:pStyle w:val="Heading2"/>
      </w:pPr>
      <w:r>
        <w:t>7.4 Pole Usage: Body Compensation Protocol</w:t>
      </w:r>
    </w:p>
    <w:p>
      <w:r>
        <w:t>40km pole use with quad-bypass propulsion confirmed effective for preserving quads but creates compensatory lumbar loading. Recommend:</w:t>
      </w:r>
    </w:p>
    <w:p>
      <w:pPr>
        <w:pStyle w:val="ListBullet"/>
      </w:pPr>
      <w:r>
        <w:t>Systematic back care protocol post-race</w:t>
      </w:r>
    </w:p>
    <w:p>
      <w:pPr>
        <w:pStyle w:val="ListBullet"/>
      </w:pPr>
      <w:r>
        <w:t>Evaluation of pole length adjustment for steep climbs</w:t>
      </w:r>
    </w:p>
    <w:p>
      <w:r>
        <w:br w:type="page"/>
      </w:r>
    </w:p>
    <w:p>
      <w:pPr>
        <w:pStyle w:val="Heading1"/>
      </w:pPr>
      <w:r>
        <w:t>8. Limitations</w:t>
      </w:r>
    </w:p>
    <w:p>
      <w:r>
        <w:t>This case report has several limitations.</w:t>
      </w:r>
    </w:p>
    <w:p>
      <w:pPr>
        <w:pStyle w:val="ListBullet"/>
      </w:pPr>
      <w:r>
        <w:t>Single subject: Generalizability is limited; individual physiology, training history, and equipment preferences constrain direct transfer</w:t>
      </w:r>
    </w:p>
    <w:p>
      <w:pPr>
        <w:pStyle w:val="ListBullet"/>
      </w:pPr>
      <w:r>
        <w:t>N=1 observations: Causal claims regarding caffeine elimination and cramp prevention (kt40) cannot be established; multiple confounding variables exist</w:t>
      </w:r>
    </w:p>
    <w:p>
      <w:pPr>
        <w:pStyle w:val="ListBullet"/>
      </w:pPr>
      <w:r>
        <w:t>Unofficial result: Race official results not yet published at time of writing; positional data (384th/715) based on available real-time tracking</w:t>
      </w:r>
    </w:p>
    <w:p>
      <w:pPr>
        <w:pStyle w:val="ListBullet"/>
      </w:pPr>
      <w:r>
        <w:t>Equipment variation: T8 pants failure may relate to 6-7 year material degradation; equipment lifespan as confounding factor cannot be excluded</w:t>
      </w:r>
    </w:p>
    <w:p>
      <w:pPr>
        <w:pStyle w:val="ListBullet"/>
      </w:pPr>
      <w:r>
        <w:t>No control condition: The relative contribution of individual EBTM components (geofence support, dual-transporter nutrition, aid strategy) to overall performance cannot be isolated</w:t>
      </w:r>
    </w:p>
    <w:p>
      <w:r>
        <w:br w:type="page"/>
      </w:r>
    </w:p>
    <w:p>
      <w:pPr>
        <w:pStyle w:val="Heading1"/>
      </w:pPr>
      <w:r>
        <w:t>9. Conclusions</w:t>
      </w:r>
    </w:p>
    <w:p>
      <w:r>
        <w:t>A 42-year-old male recreational ultrarunner completed the Kaga Spa Trail Endurance 50K race in 11 hours 17 minutes 33 seconds, finishing 384th among 715 finishers, starting from Wave 3 (last wave, estimated ~700th starting position).</w:t>
      </w:r>
    </w:p>
    <w:p>
      <w:r>
        <w:t>The performance represents a net rank improvement of 312 positions, achieved through:</w:t>
      </w:r>
    </w:p>
    <w:p>
      <w:pPr>
        <w:pStyle w:val="ListBullet"/>
      </w:pPr>
      <w:r>
        <w:t>Event-driven geofence AI race support (Karasu-kun v3): 8/8 checkpoints, 100% firing, 10.5-second latency</w:t>
      </w:r>
    </w:p>
    <w:p>
      <w:pPr>
        <w:pStyle w:val="ListBullet"/>
      </w:pPr>
      <w:r>
        <w:t>Dual-transporter nutrition protocol (SGLT1 + GLUT5): No GI distress, successful gut training implementation</w:t>
      </w:r>
    </w:p>
    <w:p>
      <w:pPr>
        <w:pStyle w:val="ListBullet"/>
      </w:pPr>
      <w:r>
        <w:t>Ultra-efficient aid station strategy: 51-second average dwell, estimated 170 position gains from transitions alone</w:t>
      </w:r>
    </w:p>
    <w:p>
      <w:pPr>
        <w:pStyle w:val="ListBullet"/>
      </w:pPr>
      <w:r>
        <w:t>First documentation of Equipment Layer directly triggering a cognitive decision (km30 message → Maurten deployment)</w:t>
      </w:r>
    </w:p>
    <w:p>
      <w:pPr>
        <w:pStyle w:val="ListBullet"/>
      </w:pPr>
      <w:r>
        <w:t>Complete caffeine elimination with zero muscle cramps (N=1, causal relationship not established)</w:t>
      </w:r>
    </w:p>
    <w:p>
      <w:r>
        <w:t>The race demonstrates the first complete forward-loading EBTM cycle: design → execution → verification. The methodology's evolution from retrospective (Mt. FUJI100) to prospective (Kaga Spa) application represents a qualitative advance in evidence-based ultramarathon preparation and execution.</w:t>
      </w:r>
    </w:p>
    <w:p>
      <w:r>
        <w:t>Equipment failure (torn pants) without subject injury confirms the mud-as-armor principle and provides valuable data for future mud-race equipment strategy.</w:t>
      </w:r>
    </w:p>
    <w:p>
      <w:r>
        <w:br w:type="page"/>
      </w:r>
    </w:p>
    <w:p>
      <w:pPr>
        <w:pStyle w:val="Heading1"/>
      </w:pPr>
      <w:r>
        <w:t>Acknowledgments</w:t>
      </w:r>
    </w:p>
    <w:p>
      <w:r>
        <w:t>The subject thanks: Takigawa Coach (Power Sports) and Shiga (Sweeper-Bati) for post-race consultation regarding training programs; fellow runners from OSJ Shonan Clubhouse for on-course support; and the volunteer staff of every aid station along the course.</w:t>
      </w:r>
    </w:p>
    <w:p>
      <w:r>
        <w:t>The autonomous AI race support system was designed and operated by an AI assistant ("Karasu-kun"), running on the MiniMax-M3 model under the OpenClaw architecture on a Mac mini M4 (event-driven geofence version, v3). Pre-race course analysis, pace strategy review, biomechanics consultation, and post-race phenomenological discussion were supported by Claude (Anthropic). Neither system is listed as a co-author; both functioned as instruments under the subject's direction.</w:t>
      </w:r>
    </w:p>
    <w:p>
      <w:r>
        <w:t>Note: Race official results not yet published at time of writing. All positional data (384th/715 finishers, estimated ~700th start position) based on available real-time tracking information.</w:t>
      </w:r>
    </w:p>
    <w:p>
      <w:r>
        <w:br w:type="page"/>
      </w:r>
    </w:p>
    <w:p>
      <w:pPr>
        <w:pStyle w:val="Heading1"/>
      </w:pPr>
      <w:r>
        <w:t>References</w:t>
      </w:r>
    </w:p>
    <w:p>
      <w:r>
        <w:t>The following references represent key works in the relevant scientific literature. Readers should note that this case report documents a single individual and cannot confirm or extend claims from these works. All mechanistic discussion in Section 5 is inference from established literature and should not be taken as direct citation of the sources below. Jeukendrup, A. E. (2010). Carbohydrate and exercise performance: the role of multiple transportable carbohydrates. Current Opinion in Clinical Nutrition and Metabolic Care, 13(4), 452-457. [Dual-transporter carbohydrate absorption, SGLT1+GLUT5 ceiling.] Jeukendrup, A. E., &amp; Jentjens, R. (2000). Oxidation of carbohydrate feedings during prolonged exercise. Sports Medicine, 29(6), 407-424. [Single vs. multiple transportable carbohydrate oxidation rates.] Stellingwerff, T., &amp; Cox, G. R. (2014). Systematic review: Carbohydrate supplementation on exercise performance or capacity of varying duration. Applied Physiology, Nutrition, and Metabolism, 39(9), 998-1011. [Carbohydrate supplementation and endurance performance.] Schwellnus, M. P., et al. (2008). Aetiology of skeletal muscle cramps during exercise: a novel hypothesis. Journal of Sports Sciences, 26(S1), S11-S19. [Muscle cramp etiology, caffeine and neuromuscular factors.] Yokoyama, J. (2026). Hallucinations and Physiological Adaptations during a 100-Mile Ultramarathon: A Self-Documented Case Report from Mt. FUJI100 (2026). Zenodo preprint, DOI: 10.5281/zenodo.20198232. [EBTM first implementation, Karasu-kun v1 time-based system.] Costa, R. J. S., et al. (2017). Systematic review: Exercise-induced gastrointestinal syndrome. British Journal of Sports Medicine, 51(20), 1506. [Exercise intensity and intestinal blood flow, gut training protocols.] Moran, D. S., et al. (1998). Evaluation of the environmental stress index (ESI) for hot/dry and hot/wet climates. Industrial Health, 36(3), 245-250. [Heat stress and electrolyte balance.]</w:t>
      </w:r>
    </w:p>
    <w:p>
      <w:r>
        <w:br w:type="page"/>
      </w:r>
    </w:p>
    <w:p>
      <w:pPr>
        <w:pStyle w:val="Heading1"/>
      </w:pPr>
      <w:r>
        <w:t>付録A. 日本語訳</w:t>
      </w:r>
    </w:p>
    <w:p>
      <w:pPr>
        <w:pStyle w:val="Heading2"/>
      </w:pPr>
      <w:r>
        <w:t>要旨</w:t>
      </w:r>
    </w:p>
    <w:p>
      <w:r>
        <w:t>本ケースレポートは、装備された境界超越方法論（EBTM）の前方適用初実装として、加賀スパトレイルエンデュランス50Kレース（2026年6月21日）を記録した。被験者は55.37km、獲得標高2,607mのコースを11時間17分33秒で完走し、821名の出走者中715名の完走者の一人として384位でフィニッシュした。Wave 3（最後尾）からスタートしている。</w:t>
      </w:r>
    </w:p>
    <w:p>
      <w:r>
        <w:t>主な革新点：①8チェックポイント100%発火・平均通知遅延10.5秒のイベント駆動型ジオフェンスAIレースサポートシステム（Karasu-kun v3）、②レース強度で検証された二重トランスポーター（SGLT1+GLUT5）炭水化物プロトコル、③カフェイン完全除去・痙攣ゼロ、④平均滞在時間51秒のエイド戦略（推定170位分のトランジション優位性）、⑤スタート位置からの純312位向上。本レースは、EBTM前方適用の完全サイクル（設計→実行→検証）を初めて実現した事例である。</w:t>
      </w:r>
    </w:p>
    <w:p>
      <w:r>
        <w:t>キーワード：ウルトラマラソン、EBTM、イベント駆動型ジオフェンス、二重トランスポーター栄養、エイドステーション効率、ウルトラマラソン戦略、AI介在レースサポート</w:t>
      </w:r>
    </w:p>
    <w:p>
      <w:pPr>
        <w:pStyle w:val="Heading2"/>
      </w:pPr>
      <w:r>
        <w:t>緒言</w:t>
      </w:r>
    </w:p>
    <w:p>
      <w:r>
        <w:t>EBTM（装備された境界突破方法論）は、装備層・閾層・記録層・構造化層の統合により認知的・身体的パフォーマンス境界を体系的に拡張するために開発された。本ケースレポート前の主立った実装はMt. FUJI100 2026ケースレポート（FUJI100 42:50:11完走）であり、EBTMの基本アーキテクチャの後方適用（遡及適用）としての概念実証であった。</w:t>
      </w:r>
    </w:p>
    <w:p>
      <w:r>
        <w:t>本ケースは、EBTMの前兆適用（前方適用）の最初の実装として、事前設計した構造的介入を用いてパフォーマンス目標（9:15:00完走）に積極的に取り組んだレースにおける、方法論の適用を記録するものである。</w:t>
      </w:r>
    </w:p>
    <w:p>
      <w:pPr>
        <w:pStyle w:val="Heading2"/>
      </w:pPr>
      <w:r>
        <w:t>方法</w:t>
      </w:r>
    </w:p>
    <w:p>
      <w:r>
        <w:t>レース条件：雨中、深い泥のコンディション。Wave 3スタート（最後尾）、Bib 3877、M40-44。</w:t>
      </w:r>
    </w:p>
    <w:p>
      <w:r>
        <w:t>監視機器：COROS Vertix（GPS+心拍、ナビゲーション兼用）、Garmin HRM-Dual（較正用、胸囲）、Karasu-kun v3システムログ（ジオフェンスイベント、condition状態、AI応答）。</w:t>
      </w:r>
    </w:p>
    <w:p>
      <w:pPr>
        <w:pStyle w:val="Heading2"/>
      </w:pPr>
      <w:r>
        <w:t>結果</w:t>
      </w:r>
    </w:p>
    <w:p>
      <w:r>
        <w:t>公式結果：11:17:33（目標9:15:00から+2:02:33）。384位/715完走者（53.7パーセンタイル）。スタート位置からの純向上：+312位。</w:t>
      </w:r>
    </w:p>
    <w:p>
      <w:r>
        <w:t>Karasu-kun v3性能：ジオフェンス発火8/8（100%）、平均通知遅延10.5秒、レース中condition注入0件。</w:t>
      </w:r>
    </w:p>
    <w:p>
      <w:r>
        <w:t>km30ゲート判断：Karasu-kun v3メッセージがMaurten早期投入をトリガー（初記録）。</w:t>
      </w:r>
    </w:p>
    <w:p>
      <w:r>
        <w:t>平均エイド滞在時間：51秒（41-59秒範囲）。推定累積トランジション優位性：約170位分。</w:t>
      </w:r>
    </w:p>
    <w:p>
      <w:r>
        <w:t>痙攣：ゼロ（カフェイン完全除去初実施）。</w:t>
      </w:r>
    </w:p>
    <w:p>
      <w:r>
        <w:t>装備損耗：急登直下泥セクションで2回尻もち→T8パンツ側面裂損+Millet Drynamic内層横裂損、いずれも退役。被験者傷病：なし（泥が鎧として機能）。</w:t>
      </w:r>
    </w:p>
    <w:p>
      <w:pPr>
        <w:pStyle w:val="Heading2"/>
      </w:pPr>
      <w:r>
        <w:t>考察</w:t>
      </w:r>
    </w:p>
    <w:p>
      <w:r>
        <w:t>Kaga Spa 2026はEBTM前方適用の完全サイクル（設計→実行→検証）を初めて実現した。Mt. FUJI100が遡及適用（装備は事後的に文書化）であったのに対し、Kaga Spaは前方適用（事前設計した構造的介入でパフォーマンス目標を追求）へと質的転換を遂げた。</w:t>
      </w:r>
    </w:p>
    <w:p>
      <w:r>
        <w:t>装備層が認知的判断を直接トリガーした初事例（km30メッセージ→Maurten投入）は、EBTM装備層の役割の質的拡大を示す。</w:t>
      </w:r>
    </w:p>
    <w:p>
      <w:pPr>
        <w:pStyle w:val="Heading2"/>
      </w:pPr>
      <w:r>
        <w:t>限界</w:t>
      </w:r>
    </w:p>
    <w:p>
      <w:r>
        <w:t>単一被験者であり、一般化可能性は限定的。痙攣ゼロとカフェイン完全除去の因果関係はN=1のため確立できない。公式リザルト未発表のため、位置データ（384位/715完走者、推定約700位スタート）はすべてリアルタイム追跡ベース。</w:t>
      </w:r>
    </w:p>
    <w:p>
      <w:pPr>
        <w:pStyle w:val="Heading2"/>
      </w:pPr>
      <w:r>
        <w:t>結論</w:t>
      </w:r>
    </w:p>
    <w:p>
      <w:r>
        <w:t>42歳男性レクリエーションウルトラランナーがKaga Spa トレイルエンデュランス50Kを11時間17分33秒で完走。821名出走、715名完走者中384位。Wave 3（最後尾/約700位スタート）から純312位向上を達成した。</w:t>
      </w:r>
    </w:p>
    <w:p>
      <w:r>
        <w:t>本レースは、EBTM前方適用の完全サイクル（設計→実行→検証）の初実装を実証した。Mt. FUJI100（遡及適用）からKaga Spa（前方適用）へのEBTMの進化は、証拠に基づくウルトラマラソン準備と実行における質的転換を表す。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