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tphau-cnljcl9afyl_buj">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yovs2xrhvw31gidgtghyg">
        <w:r>
          <w:rPr>
            <w:rFonts w:ascii="Times New Roman" w:cs="Times New Roman" w:eastAsia="Times New Roman" w:hAnsi="Times New Roman"/>
            <w:color w:val="1A409A"/>
            <w:sz w:val="18"/>
            <w:szCs w:val="18"/>
          </w:rPr>
          <w:t xml:space="preserve">jundaz.github.io</w:t>
        </w:r>
      </w:hyperlink>
    </w:p>
    <w:p>
      <w:pPr>
        <w:spacing w:after="0"/>
        <w:jc w:val="center"/>
      </w:pPr>
      <w:hyperlink w:history="1" r:id="rIdum6ucfulejadlf-3ocovn">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9x-aoxup7skh7tdv9rny4">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sotonwew3z0xxvhsyi53d">
        <w:r>
          <w:rPr>
            <w:rFonts w:ascii="Times New Roman" w:cs="Times New Roman" w:eastAsia="Times New Roman" w:hAnsi="Times New Roman"/>
            <w:color w:val="1A409A"/>
            <w:sz w:val="18"/>
            <w:szCs w:val="18"/>
          </w:rPr>
          <w:t xml:space="preserve">ORCID 0000-0003-4978-4128</w:t>
        </w:r>
      </w:hyperlink>
      <w:r>
        <w:rPr>
          <w:rFonts w:ascii="Times New Roman" w:cs="Times New Roman" w:eastAsia="Times New Roman" w:hAnsi="Times New Roman"/>
          <w:sz w:val="18"/>
          <w:szCs w:val="18"/>
        </w:rPr>
        <w:t xml:space="preserve">  •  </w:t>
      </w:r>
      <w:hyperlink w:history="1" r:id="rIdsgh2-y8iyrbwfilha1_wk">
        <w:r>
          <w:rPr>
            <w:rFonts w:ascii="Times New Roman" w:cs="Times New Roman" w:eastAsia="Times New Roman" w:hAnsi="Times New Roman"/>
            <w:color w:val="1A409A"/>
            <w:sz w:val="18"/>
            <w:szCs w:val="18"/>
          </w:rPr>
          <w:t xml:space="preserve">LinkedIn</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with an emphasis on establishing the intended behavior of code when the implementation itself may be incorrect, generating tests that reveal defects rather than encode them, and assessing whether the evidence used to validate AI-generated software can be trusted. </w:t>
      </w:r>
      <w:r>
        <w:rPr>
          <w:rFonts w:ascii="Times New Roman" w:cs="Times New Roman" w:eastAsia="Times New Roman" w:hAnsi="Times New Roman"/>
          <w:b/>
          <w:bCs/>
          <w:sz w:val="20"/>
          <w:szCs w:val="20"/>
        </w:rPr>
        <w:t xml:space="preserve">Seeking a postdoctoral position starting in late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Ontario Graduate Scholarship (OGS)</w:t>
      </w:r>
      <w:r>
        <w:rPr>
          <w:rFonts w:ascii="Times New Roman" w:cs="Times New Roman" w:eastAsia="Times New Roman" w:hAnsi="Times New Roman"/>
          <w:sz w:val="20"/>
          <w:szCs w:val="20"/>
        </w:rPr>
        <w:t xml:space="preserve">, Government of Ontario and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2024 to 2025</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o20ropmokwhgnsftoxkxj">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nwahp-bhp-6tlhh5n8zyz">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uetms6swyysld73wrh0c_">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xxgd6c8akwybjmxgqfo6m">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xlcnbx1nst9kig0fixwde">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Reliable testing and verification for AI coding agents, with a focus on LLM-based unit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Specification-based testing: recovering the intended behavior of code that may be buggy, and generating tests from it.</w:t>
      </w:r>
    </w:p>
    <w:p>
      <w:pPr>
        <w:pStyle w:val="ListParagraph"/>
        <w:numPr>
          <w:ilvl w:val="0"/>
          <w:numId w:val="2"/>
        </w:numPr>
        <w:spacing w:after="0" w:before="0"/>
      </w:pPr>
      <w:r>
        <w:rPr>
          <w:rFonts w:ascii="Times New Roman" w:cs="Times New Roman" w:eastAsia="Times New Roman" w:hAnsi="Times New Roman"/>
          <w:sz w:val="20"/>
          <w:szCs w:val="20"/>
        </w:rPr>
        <w:t xml:space="preserve">Evaluation of LLM-generated tests and of the metrics used to judge them.</w:t>
      </w:r>
    </w:p>
    <w:p>
      <w:pPr>
        <w:pStyle w:val="ListParagraph"/>
        <w:numPr>
          <w:ilvl w:val="0"/>
          <w:numId w:val="2"/>
        </w:numPr>
        <w:spacing w:after="0" w:before="0"/>
      </w:pPr>
      <w:r>
        <w:rPr>
          <w:rFonts w:ascii="Times New Roman" w:cs="Times New Roman" w:eastAsia="Times New Roman" w:hAnsi="Times New Roman"/>
          <w:sz w:val="20"/>
          <w:szCs w:val="20"/>
        </w:rPr>
        <w:t xml:space="preserve">Improving the reliability of testing and verification when people work with AI-assisted development tools.</w:t>
      </w:r>
    </w:p>
    <w:p>
      <w:pPr>
        <w:pStyle w:val="ListParagraph"/>
        <w:numPr>
          <w:ilvl w:val="0"/>
          <w:numId w:val="2"/>
        </w:numPr>
        <w:spacing w:after="0" w:before="0"/>
      </w:pPr>
      <w:r>
        <w:rPr>
          <w:rFonts w:ascii="Times New Roman" w:cs="Times New Roman" w:eastAsia="Times New Roman" w:hAnsi="Times New Roman"/>
          <w:sz w:val="20"/>
          <w:szCs w:val="20"/>
        </w:rPr>
        <w:t xml:space="preserve">Code summarization with pre-trained language models of code.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phau-cnljcl9afyl_buj" Type="http://schemas.openxmlformats.org/officeDocument/2006/relationships/hyperlink" Target="mailto:junda.zhao@mail.utoronto.ca" TargetMode="External"/><Relationship Id="rIdyovs2xrhvw31gidgtghyg" Type="http://schemas.openxmlformats.org/officeDocument/2006/relationships/hyperlink" Target="https://jundaz.github.io/" TargetMode="External"/><Relationship Id="rIdum6ucfulejadlf-3ocovn" Type="http://schemas.openxmlformats.org/officeDocument/2006/relationships/hyperlink" Target="https://scholar.google.ca/citations?hl=en&amp;user=B57wJ9IAAAAJ" TargetMode="External"/><Relationship Id="rId9x-aoxup7skh7tdv9rny4" Type="http://schemas.openxmlformats.org/officeDocument/2006/relationships/hyperlink" Target="https://github.com/drixs2050" TargetMode="External"/><Relationship Id="rIdsotonwew3z0xxvhsyi53d" Type="http://schemas.openxmlformats.org/officeDocument/2006/relationships/hyperlink" Target="https://orcid.org/0000-0003-4978-4128" TargetMode="External"/><Relationship Id="rIdsgh2-y8iyrbwfilha1_wk" Type="http://schemas.openxmlformats.org/officeDocument/2006/relationships/hyperlink" Target="https://www.linkedin.com/in/junda-zhao-96b821187/" TargetMode="External"/><Relationship Id="rIdo20ropmokwhgnsftoxkxj" Type="http://schemas.openxmlformats.org/officeDocument/2006/relationships/hyperlink" Target="https://arxiv.org/abs/2607.22880" TargetMode="External"/><Relationship Id="rIdnwahp-bhp-6tlhh5n8zyz" Type="http://schemas.openxmlformats.org/officeDocument/2006/relationships/hyperlink" Target="https://arxiv.org/abs/2607.22883" TargetMode="External"/><Relationship Id="rIduetms6swyysld73wrh0c_" Type="http://schemas.openxmlformats.org/officeDocument/2006/relationships/hyperlink" Target="https://doi.org/10.1016/j.jss.2025.112493" TargetMode="External"/><Relationship Id="rIdxxgd6c8akwybjmxgqfo6m" Type="http://schemas.openxmlformats.org/officeDocument/2006/relationships/hyperlink" Target="https://doi.org/10.1016/j.engappai.2023.107450" TargetMode="External"/><Relationship Id="rIdxlcnbx1nst9kig0fixwde" Type="http://schemas.openxmlformats.org/officeDocument/2006/relationships/hyperlink" Target="https://doi.org/10.1109/IEMCON.2019.8936184"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2026-10-02T11:42:33.911Z</dcterms:created>
  <dcterms:modified xsi:type="dcterms:W3CDTF">2026-10-02T11:42:33.911Z</dcterms:modified>
</cp:coreProperties>
</file>

<file path=docProps/custom.xml><?xml version="1.0" encoding="utf-8"?>
<Properties xmlns="http://schemas.openxmlformats.org/officeDocument/2006/custom-properties" xmlns:vt="http://schemas.openxmlformats.org/officeDocument/2006/docPropsVTypes"/>
</file>