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wabpack学习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理解四个核心概念：1.入口，2.输出，3.loader,4.插件</w:t>
      </w:r>
    </w:p>
    <w:p>
      <w:pPr>
        <w:rPr>
          <w:rFonts w:hint="eastAsia"/>
          <w:lang w:val="en-US" w:eastAsia="zh-CN"/>
        </w:rPr>
      </w:pPr>
      <w:r>
        <w:rPr>
          <w:rFonts w:hint="eastAsia" w:ascii="华文琥珀" w:hAnsi="华文琥珀" w:eastAsia="华文琥珀" w:cs="华文琥珀"/>
          <w:sz w:val="30"/>
          <w:szCs w:val="30"/>
          <w:lang w:val="en-US" w:eastAsia="zh-CN"/>
        </w:rPr>
        <w:t>入口</w:t>
      </w:r>
      <w:r>
        <w:rPr>
          <w:rFonts w:hint="eastAsia"/>
          <w:lang w:val="en-US" w:eastAsia="zh-CN"/>
        </w:rPr>
        <w:t>：指示webpack应该使用哪个模块，来构建其内部依赖图的开始。进入入口起点后，webpack会找到有哪些模块和库是入口起点（直接和间接）依赖的。每个依赖项随即被处理，最后输出到称为bundles的文件中，可以通过在webpack配置中配置entry属性，指定一个入口起点，默认值为./src。</w:t>
      </w:r>
    </w:p>
    <w:p>
      <w:pPr>
        <w:rPr>
          <w:rFonts w:hint="eastAsia"/>
          <w:lang w:val="en-US" w:eastAsia="zh-CN"/>
        </w:rPr>
      </w:pPr>
      <w:r>
        <w:rPr>
          <w:rFonts w:hint="eastAsia" w:ascii="华文琥珀" w:hAnsi="华文琥珀" w:eastAsia="华文琥珀" w:cs="华文琥珀"/>
          <w:sz w:val="30"/>
          <w:szCs w:val="30"/>
          <w:lang w:val="en-US" w:eastAsia="zh-CN"/>
        </w:rPr>
        <w:t>出口</w:t>
      </w:r>
      <w:r>
        <w:rPr>
          <w:rFonts w:hint="eastAsia"/>
          <w:lang w:val="en-US" w:eastAsia="zh-CN"/>
        </w:rPr>
        <w:t>：output属性告诉webpack在哪里输出它所创建的bundles,以及如何命名这些文件，默认值为./dist。基本上，整个应用程序结构，都会被编译到你指定的输出路径的文件夹中。</w:t>
      </w:r>
    </w:p>
    <w:p>
      <w:pPr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Loader</w:t>
      </w:r>
      <w:r>
        <w:rPr>
          <w:rFonts w:hint="eastAsia"/>
          <w:lang w:val="en-US" w:eastAsia="zh-CN"/>
        </w:rPr>
        <w:t>：让webpack能够去处理那些非Javascript文件（webpacker自身只理解Javascript）。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Loader可以将所以类型的文件转换为webpack能够处理的有效模块，然后利用webpack的打包能力，对它们进行处理。本质上，webpack loader将所以类型的文件，转换为应用程序的依赖图可以直接引用的模块。</w:t>
      </w:r>
    </w:p>
    <w:p>
      <w:pPr>
        <w:rPr>
          <w:rFonts w:hint="eastAsia" w:asciiTheme="minorEastAsia" w:hAnsiTheme="minorEastAsia" w:eastAsiaTheme="minorEastAsia" w:cstheme="minorEastAsia"/>
          <w:i/>
          <w:caps w:val="0"/>
          <w:color w:val="8C8466"/>
          <w:spacing w:val="0"/>
          <w:sz w:val="21"/>
          <w:szCs w:val="21"/>
          <w:shd w:val="clear" w:fill="FBEDB7"/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8C8466"/>
          <w:spacing w:val="0"/>
          <w:sz w:val="21"/>
          <w:szCs w:val="21"/>
          <w:shd w:val="clear" w:fill="FBEDB7"/>
        </w:rPr>
        <w:t>注意，loader 能够 </w:t>
      </w:r>
      <w:r>
        <w:rPr>
          <w:rStyle w:val="5"/>
          <w:rFonts w:hint="eastAsia" w:asciiTheme="minorEastAsia" w:hAnsiTheme="minorEastAsia" w:eastAsiaTheme="minorEastAsia" w:cstheme="minorEastAsia"/>
          <w:i/>
          <w:caps w:val="0"/>
          <w:color w:val="8C8466"/>
          <w:spacing w:val="0"/>
          <w:sz w:val="21"/>
          <w:szCs w:val="21"/>
          <w:bdr w:val="none" w:color="auto" w:sz="0" w:space="0"/>
          <w:vertAlign w:val="baseline"/>
        </w:rPr>
        <w:t>import</w:t>
      </w:r>
      <w:r>
        <w:rPr>
          <w:rFonts w:hint="eastAsia" w:asciiTheme="minorEastAsia" w:hAnsiTheme="minorEastAsia" w:eastAsiaTheme="minorEastAsia" w:cstheme="minorEastAsia"/>
          <w:i/>
          <w:caps w:val="0"/>
          <w:color w:val="8C8466"/>
          <w:spacing w:val="0"/>
          <w:sz w:val="21"/>
          <w:szCs w:val="21"/>
          <w:shd w:val="clear" w:fill="FBEDB7"/>
        </w:rPr>
        <w:t> 导入任何类型的模块（例如 </w:t>
      </w:r>
      <w:r>
        <w:rPr>
          <w:rStyle w:val="5"/>
          <w:rFonts w:hint="eastAsia" w:asciiTheme="minorEastAsia" w:hAnsiTheme="minorEastAsia" w:eastAsiaTheme="minorEastAsia" w:cstheme="minorEastAsia"/>
          <w:i/>
          <w:caps w:val="0"/>
          <w:color w:val="8C8466"/>
          <w:spacing w:val="0"/>
          <w:sz w:val="21"/>
          <w:szCs w:val="21"/>
          <w:bdr w:val="none" w:color="auto" w:sz="0" w:space="0"/>
          <w:vertAlign w:val="baseline"/>
        </w:rPr>
        <w:t>.css</w:t>
      </w:r>
      <w:r>
        <w:rPr>
          <w:rFonts w:hint="eastAsia" w:asciiTheme="minorEastAsia" w:hAnsiTheme="minorEastAsia" w:eastAsiaTheme="minorEastAsia" w:cstheme="minorEastAsia"/>
          <w:i/>
          <w:caps w:val="0"/>
          <w:color w:val="8C8466"/>
          <w:spacing w:val="0"/>
          <w:sz w:val="21"/>
          <w:szCs w:val="21"/>
          <w:shd w:val="clear" w:fill="FBEDB7"/>
        </w:rPr>
        <w:t> 文件），这是 webpack 特有的功能，其他打包程序或任务执行器的可能并不支持。我们认为这种语言扩展是有很必要的，因为这可以使开发人员创建出更准确的依赖关系图。</w:t>
      </w:r>
    </w:p>
    <w:p>
      <w:pPr>
        <w:rPr>
          <w:rFonts w:hint="eastAsia"/>
          <w:lang w:val="en-US" w:eastAsia="zh-CN"/>
        </w:rPr>
      </w:pPr>
      <w:r>
        <w:rPr>
          <w:rFonts w:hint="eastAsia" w:ascii="华文琥珀" w:hAnsi="华文琥珀" w:eastAsia="华文琥珀" w:cs="华文琥珀"/>
          <w:sz w:val="30"/>
          <w:szCs w:val="30"/>
          <w:lang w:val="en-US" w:eastAsia="zh-CN"/>
        </w:rPr>
        <w:t>插件</w:t>
      </w:r>
      <w:r>
        <w:rPr>
          <w:rFonts w:hint="eastAsia" w:ascii="华文琥珀" w:hAnsi="华文琥珀" w:eastAsia="华文琥珀" w:cs="华文琥珀"/>
          <w:sz w:val="18"/>
          <w:szCs w:val="18"/>
          <w:lang w:val="en-US" w:eastAsia="zh-CN"/>
        </w:rPr>
        <w:t>：</w:t>
      </w:r>
      <w:r>
        <w:rPr>
          <w:rFonts w:hint="eastAsia"/>
          <w:lang w:val="en-US" w:eastAsia="zh-CN"/>
        </w:rPr>
        <w:t>l</w:t>
      </w:r>
      <w:r>
        <w:rPr>
          <w:rFonts w:hint="eastAsia"/>
          <w:lang w:val="en-US" w:eastAsia="zh-CN"/>
        </w:rPr>
        <w:t>oader是被用于转换某种类型的模块，而插件则可以用于执行范围更广的任务。插件的范围包括，从打包优化和压缩，一直到重新定义环境的变量。插件借口功能极其强大，可以用来处理各种各样的任务。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使用一个插件，你需要require()它，然后把它添加到plugins数组中。多数插件可以通过选项（option）自定义。你可以在一个配置文件中因为不同目的而多次使用同一个插件，则需要通过使用new操作符来创建他的一个实例。</w:t>
      </w:r>
    </w:p>
    <w:p>
      <w:pPr>
        <w:rPr>
          <w:rFonts w:hint="eastAsia"/>
          <w:b/>
          <w:bCs/>
          <w:color w:val="181717" w:themeColor="background2" w:themeShade="19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171616" w:themeColor="background2" w:themeShade="19"/>
          <w:sz w:val="32"/>
          <w:szCs w:val="3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入口起点</w:t>
      </w:r>
      <w:r>
        <w:rPr>
          <w:rFonts w:hint="eastAsia"/>
          <w:b/>
          <w:bCs/>
          <w:color w:val="0000FF"/>
          <w:sz w:val="32"/>
          <w:szCs w:val="3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b/>
          <w:bCs/>
          <w:color w:val="181717" w:themeColor="background2" w:themeShade="19"/>
          <w:sz w:val="32"/>
          <w:szCs w:val="32"/>
          <w:lang w:val="en-US" w:eastAsia="zh-CN"/>
        </w:rPr>
        <w:t>：1.单个入口语法</w:t>
      </w:r>
    </w:p>
    <w:p>
      <w:pPr>
        <w:numPr>
          <w:ilvl w:val="0"/>
          <w:numId w:val="1"/>
        </w:numPr>
        <w:rPr>
          <w:rFonts w:hint="eastAsia"/>
          <w:b/>
          <w:bCs/>
          <w:color w:val="181717" w:themeColor="background2" w:themeShade="19"/>
          <w:sz w:val="32"/>
          <w:szCs w:val="32"/>
          <w:lang w:val="en-US" w:eastAsia="zh-CN"/>
        </w:rPr>
      </w:pPr>
      <w:r>
        <w:rPr>
          <w:rFonts w:hint="eastAsia"/>
          <w:b/>
          <w:bCs/>
          <w:color w:val="181717" w:themeColor="background2" w:themeShade="19"/>
          <w:sz w:val="32"/>
          <w:szCs w:val="32"/>
          <w:lang w:val="en-US" w:eastAsia="zh-CN"/>
        </w:rPr>
        <w:t>对象语法</w:t>
      </w:r>
    </w:p>
    <w:p>
      <w:pPr>
        <w:numPr>
          <w:ilvl w:val="0"/>
          <w:numId w:val="1"/>
        </w:numPr>
        <w:rPr>
          <w:rFonts w:hint="default"/>
          <w:b/>
          <w:bCs/>
          <w:color w:val="181717" w:themeColor="background2" w:themeShade="19"/>
          <w:sz w:val="32"/>
          <w:szCs w:val="32"/>
          <w:lang w:val="en-US" w:eastAsia="zh-CN"/>
        </w:rPr>
      </w:pPr>
      <w:r>
        <w:rPr>
          <w:rFonts w:hint="eastAsia"/>
          <w:b/>
          <w:bCs/>
          <w:color w:val="181717" w:themeColor="background2" w:themeShade="19"/>
          <w:sz w:val="32"/>
          <w:szCs w:val="32"/>
          <w:lang w:val="en-US" w:eastAsia="zh-CN"/>
        </w:rPr>
        <w:t>分离应用程序（app）和第三方库（vendor）入口</w:t>
      </w:r>
    </w:p>
    <w:p>
      <w:pPr>
        <w:numPr>
          <w:ilvl w:val="0"/>
          <w:numId w:val="1"/>
        </w:numPr>
        <w:rPr>
          <w:rFonts w:hint="default"/>
          <w:b/>
          <w:bCs/>
          <w:color w:val="181717" w:themeColor="background2" w:themeShade="19"/>
          <w:sz w:val="32"/>
          <w:szCs w:val="32"/>
          <w:lang w:val="en-US" w:eastAsia="zh-CN"/>
        </w:rPr>
      </w:pPr>
      <w:r>
        <w:rPr>
          <w:rFonts w:hint="eastAsia"/>
          <w:b/>
          <w:bCs/>
          <w:color w:val="181717" w:themeColor="background2" w:themeShade="19"/>
          <w:sz w:val="32"/>
          <w:szCs w:val="32"/>
          <w:lang w:val="en-US" w:eastAsia="zh-CN"/>
        </w:rPr>
        <w:t>多页面应用程序</w:t>
      </w:r>
    </w:p>
    <w:p>
      <w:pPr>
        <w:rPr>
          <w:rFonts w:hint="eastAsia"/>
          <w:b/>
          <w:bCs/>
          <w:color w:val="181717" w:themeColor="background2" w:themeShade="1A"/>
          <w:sz w:val="32"/>
          <w:szCs w:val="32"/>
          <w:lang w:val="en-US" w:eastAsia="zh-CN"/>
        </w:rPr>
      </w:pPr>
      <w:r>
        <w:rPr>
          <w:rFonts w:hint="eastAsia"/>
          <w:b/>
          <w:bCs/>
          <w:color w:val="171616" w:themeColor="background2" w:themeShade="19"/>
          <w:sz w:val="32"/>
          <w:szCs w:val="3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输出</w:t>
      </w: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color w:val="181717" w:themeColor="background2" w:themeShade="1A"/>
          <w:sz w:val="32"/>
          <w:szCs w:val="32"/>
          <w:lang w:val="en-US" w:eastAsia="zh-CN"/>
        </w:rPr>
        <w:t>：1.用法</w:t>
      </w:r>
    </w:p>
    <w:p>
      <w:pPr>
        <w:numPr>
          <w:ilvl w:val="0"/>
          <w:numId w:val="2"/>
        </w:numPr>
        <w:rPr>
          <w:rFonts w:hint="eastAsia"/>
          <w:b/>
          <w:bCs/>
          <w:color w:val="181717" w:themeColor="background2" w:themeShade="1A"/>
          <w:sz w:val="32"/>
          <w:szCs w:val="32"/>
          <w:lang w:val="en-US" w:eastAsia="zh-CN"/>
        </w:rPr>
      </w:pPr>
      <w:r>
        <w:rPr>
          <w:rFonts w:hint="eastAsia"/>
          <w:b/>
          <w:bCs/>
          <w:color w:val="181717" w:themeColor="background2" w:themeShade="1A"/>
          <w:sz w:val="32"/>
          <w:szCs w:val="32"/>
          <w:lang w:val="en-US" w:eastAsia="zh-CN"/>
        </w:rPr>
        <w:t>多个入口起点</w:t>
      </w:r>
    </w:p>
    <w:p>
      <w:pPr>
        <w:numPr>
          <w:ilvl w:val="0"/>
          <w:numId w:val="2"/>
        </w:numPr>
        <w:rPr>
          <w:rFonts w:hint="default"/>
          <w:b/>
          <w:bCs/>
          <w:color w:val="181717" w:themeColor="background2" w:themeShade="1A"/>
          <w:sz w:val="32"/>
          <w:szCs w:val="32"/>
          <w:lang w:val="en-US" w:eastAsia="zh-CN"/>
        </w:rPr>
      </w:pPr>
      <w:r>
        <w:rPr>
          <w:rFonts w:hint="eastAsia"/>
          <w:b/>
          <w:bCs/>
          <w:color w:val="181717" w:themeColor="background2" w:themeShade="1A"/>
          <w:sz w:val="32"/>
          <w:szCs w:val="32"/>
          <w:lang w:val="en-US" w:eastAsia="zh-CN"/>
        </w:rPr>
        <w:t>高级进阶</w:t>
      </w:r>
    </w:p>
    <w:p>
      <w:pPr>
        <w:numPr>
          <w:numId w:val="0"/>
        </w:numPr>
        <w:rPr>
          <w:rFonts w:hint="eastAsia"/>
          <w:b/>
          <w:bCs/>
          <w:color w:val="181717" w:themeColor="background2" w:themeShade="19"/>
          <w:sz w:val="32"/>
          <w:szCs w:val="32"/>
          <w:lang w:val="en-US" w:eastAsia="zh-CN"/>
        </w:rPr>
      </w:pPr>
      <w:r>
        <w:rPr>
          <w:rFonts w:hint="eastAsia"/>
          <w:b/>
          <w:bCs/>
          <w:color w:val="171616" w:themeColor="background2" w:themeShade="19"/>
          <w:sz w:val="32"/>
          <w:szCs w:val="3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模式</w:t>
      </w:r>
      <w:r>
        <w:rPr>
          <w:rFonts w:hint="eastAsia"/>
          <w:b/>
          <w:bCs/>
          <w:color w:val="181717" w:themeColor="background2" w:themeShade="19"/>
          <w:sz w:val="32"/>
          <w:szCs w:val="32"/>
          <w:lang w:val="en-US" w:eastAsia="zh-CN"/>
        </w:rPr>
        <w:t>：1.用法</w:t>
      </w:r>
    </w:p>
    <w:p>
      <w:pPr>
        <w:numPr>
          <w:ilvl w:val="0"/>
          <w:numId w:val="3"/>
        </w:numPr>
        <w:rPr>
          <w:rFonts w:hint="eastAsia"/>
          <w:b/>
          <w:bCs/>
          <w:color w:val="181717" w:themeColor="background2" w:themeShade="19"/>
          <w:sz w:val="32"/>
          <w:szCs w:val="32"/>
          <w:lang w:val="en-US" w:eastAsia="zh-CN"/>
        </w:rPr>
      </w:pPr>
      <w:r>
        <w:rPr>
          <w:rFonts w:hint="eastAsia"/>
          <w:b/>
          <w:bCs/>
          <w:color w:val="181717" w:themeColor="background2" w:themeShade="19"/>
          <w:sz w:val="32"/>
          <w:szCs w:val="32"/>
          <w:lang w:val="en-US" w:eastAsia="zh-CN"/>
        </w:rPr>
        <w:t>mode:development</w:t>
      </w:r>
    </w:p>
    <w:p>
      <w:pPr>
        <w:numPr>
          <w:ilvl w:val="0"/>
          <w:numId w:val="3"/>
        </w:numPr>
        <w:rPr>
          <w:rFonts w:hint="default"/>
          <w:b/>
          <w:bCs/>
          <w:color w:val="181717" w:themeColor="background2" w:themeShade="19"/>
          <w:sz w:val="32"/>
          <w:szCs w:val="32"/>
          <w:lang w:val="en-US" w:eastAsia="zh-CN"/>
        </w:rPr>
      </w:pPr>
      <w:r>
        <w:rPr>
          <w:rFonts w:hint="eastAsia"/>
          <w:b/>
          <w:bCs/>
          <w:color w:val="181717" w:themeColor="background2" w:themeShade="19"/>
          <w:sz w:val="32"/>
          <w:szCs w:val="32"/>
          <w:lang w:val="en-US" w:eastAsia="zh-CN"/>
        </w:rPr>
        <w:t>mode:production</w:t>
      </w:r>
    </w:p>
    <w:p>
      <w:pPr>
        <w:numPr>
          <w:ilvl w:val="0"/>
          <w:numId w:val="0"/>
        </w:numPr>
        <w:rPr>
          <w:rFonts w:hint="eastAsia"/>
          <w:b/>
          <w:bCs/>
          <w:color w:val="181717" w:themeColor="background2" w:themeShade="1A"/>
          <w:sz w:val="32"/>
          <w:szCs w:val="32"/>
          <w:lang w:val="en-US" w:eastAsia="zh-CN"/>
        </w:rPr>
      </w:pPr>
      <w:r>
        <w:rPr>
          <w:rFonts w:hint="eastAsia"/>
          <w:b/>
          <w:bCs/>
          <w:color w:val="171616" w:themeColor="background2" w:themeShade="19"/>
          <w:sz w:val="32"/>
          <w:szCs w:val="3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Loader</w:t>
      </w:r>
      <w:r>
        <w:rPr>
          <w:rFonts w:hint="eastAsia"/>
          <w:b/>
          <w:bCs/>
          <w:color w:val="181717" w:themeColor="background2" w:themeShade="1A"/>
          <w:sz w:val="32"/>
          <w:szCs w:val="32"/>
          <w:lang w:val="en-US" w:eastAsia="zh-CN"/>
        </w:rPr>
        <w:t>:1.示例</w:t>
      </w:r>
    </w:p>
    <w:p>
      <w:pPr>
        <w:numPr>
          <w:ilvl w:val="0"/>
          <w:numId w:val="4"/>
        </w:numPr>
        <w:rPr>
          <w:rFonts w:hint="eastAsia"/>
          <w:b/>
          <w:bCs/>
          <w:color w:val="181717" w:themeColor="background2" w:themeShade="1A"/>
          <w:sz w:val="32"/>
          <w:szCs w:val="32"/>
          <w:lang w:val="en-US" w:eastAsia="zh-CN"/>
        </w:rPr>
      </w:pPr>
      <w:r>
        <w:rPr>
          <w:rFonts w:hint="eastAsia"/>
          <w:b/>
          <w:bCs/>
          <w:color w:val="181717" w:themeColor="background2" w:themeShade="1A"/>
          <w:sz w:val="32"/>
          <w:szCs w:val="32"/>
          <w:lang w:val="en-US" w:eastAsia="zh-CN"/>
        </w:rPr>
        <w:t>使用Loader</w:t>
      </w:r>
    </w:p>
    <w:p>
      <w:pPr>
        <w:numPr>
          <w:ilvl w:val="0"/>
          <w:numId w:val="4"/>
        </w:numPr>
        <w:rPr>
          <w:rFonts w:hint="default"/>
          <w:b/>
          <w:bCs/>
          <w:color w:val="181717" w:themeColor="background2" w:themeShade="1A"/>
          <w:sz w:val="32"/>
          <w:szCs w:val="32"/>
          <w:lang w:val="en-US" w:eastAsia="zh-CN"/>
        </w:rPr>
      </w:pPr>
      <w:r>
        <w:rPr>
          <w:rFonts w:hint="eastAsia"/>
          <w:b/>
          <w:bCs/>
          <w:color w:val="181717" w:themeColor="background2" w:themeShade="1A"/>
          <w:sz w:val="32"/>
          <w:szCs w:val="32"/>
          <w:lang w:val="en-US" w:eastAsia="zh-CN"/>
        </w:rPr>
        <w:t>配置[Configuration]</w:t>
      </w:r>
    </w:p>
    <w:p>
      <w:pPr>
        <w:numPr>
          <w:ilvl w:val="0"/>
          <w:numId w:val="4"/>
        </w:numPr>
        <w:rPr>
          <w:rFonts w:hint="default"/>
          <w:b/>
          <w:bCs/>
          <w:color w:val="181717" w:themeColor="background2" w:themeShade="1A"/>
          <w:sz w:val="32"/>
          <w:szCs w:val="32"/>
          <w:lang w:val="en-US" w:eastAsia="zh-CN"/>
        </w:rPr>
      </w:pPr>
      <w:r>
        <w:rPr>
          <w:rFonts w:hint="eastAsia"/>
          <w:b/>
          <w:bCs/>
          <w:color w:val="181717" w:themeColor="background2" w:themeShade="1A"/>
          <w:sz w:val="32"/>
          <w:szCs w:val="32"/>
          <w:lang w:val="en-US" w:eastAsia="zh-CN"/>
        </w:rPr>
        <w:t>内联</w:t>
      </w:r>
    </w:p>
    <w:p>
      <w:pPr>
        <w:numPr>
          <w:ilvl w:val="0"/>
          <w:numId w:val="4"/>
        </w:numPr>
        <w:rPr>
          <w:rFonts w:hint="default"/>
          <w:b/>
          <w:bCs/>
          <w:color w:val="181717" w:themeColor="background2" w:themeShade="1A"/>
          <w:sz w:val="32"/>
          <w:szCs w:val="32"/>
          <w:lang w:val="en-US" w:eastAsia="zh-CN"/>
        </w:rPr>
      </w:pPr>
      <w:r>
        <w:rPr>
          <w:rFonts w:hint="eastAsia"/>
          <w:b/>
          <w:bCs/>
          <w:color w:val="181717" w:themeColor="background2" w:themeShade="1A"/>
          <w:sz w:val="32"/>
          <w:szCs w:val="32"/>
          <w:lang w:val="en-US" w:eastAsia="zh-CN"/>
        </w:rPr>
        <w:t>CLI</w:t>
      </w:r>
    </w:p>
    <w:p>
      <w:pPr>
        <w:numPr>
          <w:ilvl w:val="0"/>
          <w:numId w:val="4"/>
        </w:numPr>
        <w:rPr>
          <w:rFonts w:hint="default"/>
          <w:b/>
          <w:bCs/>
          <w:color w:val="181717" w:themeColor="background2" w:themeShade="1A"/>
          <w:sz w:val="32"/>
          <w:szCs w:val="32"/>
          <w:lang w:val="en-US" w:eastAsia="zh-CN"/>
        </w:rPr>
      </w:pPr>
      <w:r>
        <w:rPr>
          <w:rFonts w:hint="eastAsia"/>
          <w:b/>
          <w:bCs/>
          <w:color w:val="181717" w:themeColor="background2" w:themeShade="1A"/>
          <w:sz w:val="32"/>
          <w:szCs w:val="32"/>
          <w:lang w:val="en-US" w:eastAsia="zh-CN"/>
        </w:rPr>
        <w:t>Loader特性</w:t>
      </w:r>
    </w:p>
    <w:p>
      <w:pPr>
        <w:numPr>
          <w:ilvl w:val="0"/>
          <w:numId w:val="4"/>
        </w:numPr>
        <w:rPr>
          <w:rFonts w:hint="default"/>
          <w:b/>
          <w:bCs/>
          <w:color w:val="181717" w:themeColor="background2" w:themeShade="1A"/>
          <w:sz w:val="32"/>
          <w:szCs w:val="32"/>
          <w:lang w:val="en-US" w:eastAsia="zh-CN"/>
        </w:rPr>
      </w:pPr>
      <w:r>
        <w:rPr>
          <w:rFonts w:hint="eastAsia"/>
          <w:b/>
          <w:bCs/>
          <w:color w:val="181717" w:themeColor="background2" w:themeShade="1A"/>
          <w:sz w:val="32"/>
          <w:szCs w:val="32"/>
          <w:lang w:val="en-US" w:eastAsia="zh-CN"/>
        </w:rPr>
        <w:t>解析loader</w:t>
      </w:r>
    </w:p>
    <w:p>
      <w:pPr>
        <w:numPr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181717" w:themeColor="background2" w:themeShade="1A"/>
          <w:sz w:val="28"/>
          <w:szCs w:val="28"/>
          <w:lang w:val="en-US" w:eastAsia="zh-CN"/>
        </w:rPr>
        <w:t>Webpack的工作方式：</w:t>
      </w:r>
      <w:r>
        <w:rPr>
          <w:rFonts w:hint="eastAsia" w:asciiTheme="minorEastAsia" w:hAnsiTheme="minorEastAsia" w:cstheme="minor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  <w:t>把你的项目当作一个整体，通过一个给定的主文件，Webpack将从这个文件开始找你的项目的所有依赖文件，使用Loaders处理他们，最后打包为一个浏览器可识别的JavaScript文件。</w:t>
      </w:r>
      <w:r>
        <w:drawing>
          <wp:inline distT="0" distB="0" distL="114300" distR="114300">
            <wp:extent cx="5271135" cy="234251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3CB772"/>
    <w:multiLevelType w:val="singleLevel"/>
    <w:tmpl w:val="AC3CB77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8F2D79A"/>
    <w:multiLevelType w:val="singleLevel"/>
    <w:tmpl w:val="C8F2D79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55C909"/>
    <w:multiLevelType w:val="singleLevel"/>
    <w:tmpl w:val="0855C90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8A1CC6E"/>
    <w:multiLevelType w:val="singleLevel"/>
    <w:tmpl w:val="38A1CC6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B5029"/>
    <w:rsid w:val="600B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2019-11-28T07:01:00Z</dcterms:created>
  <dc:creator>虾米</dc:creator>
  <cp:lastModifiedBy>虾米</cp:lastModifiedBy>
  <dcterms:modified xsi:type="dcterms:W3CDTF">2019-11-28T09:51:05Z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