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DDF3F" w14:textId="77777777" w:rsidR="00081BE7" w:rsidRDefault="00967CAD">
      <w:pPr>
        <w:jc w:val="center"/>
      </w:pPr>
      <w:r>
        <w:rPr>
          <w:noProof/>
        </w:rPr>
        <w:drawing>
          <wp:anchor distT="0" distB="0" distL="114300" distR="114300" simplePos="0" relativeHeight="251659264" behindDoc="0" locked="0" layoutInCell="1" allowOverlap="1" wp14:anchorId="392F6E93" wp14:editId="6BB1D058">
            <wp:simplePos x="0" y="0"/>
            <wp:positionH relativeFrom="column">
              <wp:posOffset>-793750</wp:posOffset>
            </wp:positionH>
            <wp:positionV relativeFrom="paragraph">
              <wp:posOffset>69850</wp:posOffset>
            </wp:positionV>
            <wp:extent cx="7109460" cy="4647565"/>
            <wp:effectExtent l="0" t="0" r="5715" b="635"/>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7109460" cy="4647565"/>
                    </a:xfrm>
                    <a:prstGeom prst="rect">
                      <a:avLst/>
                    </a:prstGeom>
                    <a:noFill/>
                    <a:ln>
                      <a:noFill/>
                    </a:ln>
                  </pic:spPr>
                </pic:pic>
              </a:graphicData>
            </a:graphic>
          </wp:anchor>
        </w:drawing>
      </w:r>
    </w:p>
    <w:p w14:paraId="3F1A3466" w14:textId="77777777" w:rsidR="00081BE7" w:rsidRDefault="00967CAD">
      <w:pPr>
        <w:pStyle w:val="1"/>
      </w:pPr>
      <w:bookmarkStart w:id="0" w:name="_Toc13193"/>
      <w:r>
        <w:rPr>
          <w:rFonts w:hint="eastAsia"/>
        </w:rPr>
        <w:t>1.3</w:t>
      </w:r>
      <w:r>
        <w:rPr>
          <w:rFonts w:hint="eastAsia"/>
        </w:rPr>
        <w:t>安全性、可靠性与系统性能评测基础知识</w:t>
      </w:r>
      <w:bookmarkEnd w:id="0"/>
    </w:p>
    <w:p w14:paraId="6B5915F4" w14:textId="628DA924" w:rsidR="00081BE7" w:rsidRDefault="00967CAD">
      <w:pPr>
        <w:pStyle w:val="2"/>
      </w:pPr>
      <w:bookmarkStart w:id="1" w:name="_Toc31938"/>
      <w:r>
        <w:rPr>
          <w:rFonts w:hint="eastAsia"/>
        </w:rPr>
        <w:t>1.3.1</w:t>
      </w:r>
      <w:r>
        <w:rPr>
          <w:rFonts w:hint="eastAsia"/>
        </w:rPr>
        <w:t>计算机安全概述</w:t>
      </w:r>
      <w:bookmarkEnd w:id="1"/>
      <w:r w:rsidR="00834B0C">
        <w:rPr>
          <w:rFonts w:hint="eastAsia"/>
        </w:rPr>
        <w:t xml:space="preserve"> </w:t>
      </w:r>
    </w:p>
    <w:p w14:paraId="53AC16DE" w14:textId="77777777" w:rsidR="00081BE7" w:rsidRDefault="00967CAD">
      <w:pPr>
        <w:rPr>
          <w:b/>
          <w:bCs/>
        </w:rPr>
      </w:pPr>
      <w:r>
        <w:rPr>
          <w:rFonts w:hint="eastAsia"/>
          <w:b/>
          <w:bCs/>
        </w:rPr>
        <w:t>计算机安全：</w:t>
      </w:r>
      <w:r>
        <w:rPr>
          <w:rFonts w:hint="eastAsia"/>
        </w:rPr>
        <w:t>是一个</w:t>
      </w:r>
      <w:r>
        <w:rPr>
          <w:rFonts w:hint="eastAsia"/>
          <w:b/>
          <w:bCs/>
        </w:rPr>
        <w:t>涵盖非常广的课题。它包括如下内容：</w:t>
      </w:r>
    </w:p>
    <w:p w14:paraId="0BF62BC7" w14:textId="77777777" w:rsidR="00081BE7" w:rsidRDefault="00967CAD">
      <w:pPr>
        <w:numPr>
          <w:ilvl w:val="0"/>
          <w:numId w:val="1"/>
        </w:numPr>
      </w:pPr>
      <w:r>
        <w:rPr>
          <w:rFonts w:hint="eastAsia"/>
        </w:rPr>
        <w:t>硬件、软件和技术、安全规划、安全管理和安全监督。</w:t>
      </w:r>
    </w:p>
    <w:p w14:paraId="7DFA1EB2" w14:textId="77777777" w:rsidR="00081BE7" w:rsidRDefault="00967CAD">
      <w:pPr>
        <w:numPr>
          <w:ilvl w:val="0"/>
          <w:numId w:val="1"/>
        </w:numPr>
      </w:pPr>
      <w:r>
        <w:rPr>
          <w:rFonts w:hint="eastAsia"/>
        </w:rPr>
        <w:t>安全管理、通信与网络安全、密码学、安全体系及模型、容错与容灾、涉及安全的应用程序</w:t>
      </w:r>
    </w:p>
    <w:p w14:paraId="7F7895B6" w14:textId="77777777" w:rsidR="00081BE7" w:rsidRDefault="00967CAD">
      <w:pPr>
        <w:numPr>
          <w:ilvl w:val="0"/>
          <w:numId w:val="1"/>
        </w:numPr>
      </w:pPr>
      <w:r>
        <w:rPr>
          <w:rFonts w:hint="eastAsia"/>
        </w:rPr>
        <w:t>系统开发、法律、犯罪及道德规范等领域。</w:t>
      </w:r>
    </w:p>
    <w:p w14:paraId="50145B7B" w14:textId="77777777" w:rsidR="00081BE7" w:rsidRDefault="00967CAD">
      <w:pPr>
        <w:rPr>
          <w:highlight w:val="yellow"/>
        </w:rPr>
      </w:pPr>
      <w:r>
        <w:rPr>
          <w:rFonts w:hint="eastAsia"/>
          <w:b/>
          <w:bCs/>
          <w:highlight w:val="yellow"/>
        </w:rPr>
        <w:t>安全管理</w:t>
      </w:r>
      <w:r>
        <w:rPr>
          <w:rFonts w:hint="eastAsia"/>
          <w:highlight w:val="yellow"/>
        </w:rPr>
        <w:t>是其中非常重要的一块。</w:t>
      </w:r>
    </w:p>
    <w:p w14:paraId="38065AF8" w14:textId="77777777" w:rsidR="00081BE7" w:rsidRDefault="00967CAD">
      <w:r>
        <w:rPr>
          <w:rFonts w:hint="eastAsia"/>
        </w:rPr>
        <w:t>作为信息系统的管理部门应根据</w:t>
      </w:r>
      <w:r>
        <w:rPr>
          <w:rFonts w:hint="eastAsia"/>
          <w:b/>
          <w:bCs/>
        </w:rPr>
        <w:t>管理原则</w:t>
      </w:r>
      <w:r>
        <w:rPr>
          <w:rFonts w:hint="eastAsia"/>
        </w:rPr>
        <w:t>和该</w:t>
      </w:r>
      <w:r>
        <w:rPr>
          <w:rFonts w:hint="eastAsia"/>
          <w:b/>
          <w:bCs/>
        </w:rPr>
        <w:t>系统处理数据的保密性</w:t>
      </w:r>
      <w:r>
        <w:rPr>
          <w:rFonts w:hint="eastAsia"/>
        </w:rPr>
        <w:t>，制定相应的</w:t>
      </w:r>
      <w:r>
        <w:rPr>
          <w:rFonts w:hint="eastAsia"/>
          <w:b/>
          <w:bCs/>
        </w:rPr>
        <w:t>管理制度或规范</w:t>
      </w:r>
      <w:r>
        <w:rPr>
          <w:rFonts w:hint="eastAsia"/>
        </w:rPr>
        <w:t>。</w:t>
      </w:r>
    </w:p>
    <w:p w14:paraId="66DCBB67" w14:textId="77777777" w:rsidR="00081BE7" w:rsidRDefault="00967CAD">
      <w:pPr>
        <w:pStyle w:val="3"/>
      </w:pPr>
      <w:bookmarkStart w:id="2" w:name="_Toc13065"/>
      <w:r>
        <w:rPr>
          <w:rFonts w:hint="eastAsia"/>
        </w:rPr>
        <w:lastRenderedPageBreak/>
        <w:t>1.</w:t>
      </w:r>
      <w:r>
        <w:rPr>
          <w:rFonts w:hint="eastAsia"/>
        </w:rPr>
        <w:t>计算机的安全等级</w:t>
      </w:r>
      <w:bookmarkEnd w:id="2"/>
    </w:p>
    <w:p w14:paraId="3D0E3A0E" w14:textId="77777777" w:rsidR="00081BE7" w:rsidRDefault="00967CAD">
      <w:r>
        <w:rPr>
          <w:rFonts w:hint="eastAsia"/>
        </w:rPr>
        <w:t>计算机系统中安全性共有三类，分别是</w:t>
      </w:r>
      <w:r>
        <w:rPr>
          <w:rFonts w:hint="eastAsia"/>
          <w:b/>
          <w:bCs/>
        </w:rPr>
        <w:t>技术安全性</w:t>
      </w:r>
      <w:r>
        <w:rPr>
          <w:rFonts w:hint="eastAsia"/>
        </w:rPr>
        <w:t>、</w:t>
      </w:r>
      <w:r>
        <w:rPr>
          <w:rFonts w:hint="eastAsia"/>
          <w:b/>
          <w:bCs/>
        </w:rPr>
        <w:t>管理安全性</w:t>
      </w:r>
      <w:r>
        <w:rPr>
          <w:rFonts w:hint="eastAsia"/>
        </w:rPr>
        <w:t>、</w:t>
      </w:r>
      <w:r>
        <w:rPr>
          <w:rFonts w:hint="eastAsia"/>
          <w:b/>
          <w:bCs/>
        </w:rPr>
        <w:t>政策法律安全性</w:t>
      </w:r>
      <w:r>
        <w:rPr>
          <w:rFonts w:hint="eastAsia"/>
        </w:rPr>
        <w:t>。</w:t>
      </w:r>
    </w:p>
    <w:p w14:paraId="65D60A8B" w14:textId="77777777" w:rsidR="00081BE7" w:rsidRDefault="00967CAD">
      <w:pPr>
        <w:ind w:firstLine="420"/>
      </w:pPr>
      <w:r>
        <w:rPr>
          <w:noProof/>
        </w:rPr>
        <w:drawing>
          <wp:inline distT="0" distB="0" distL="114300" distR="114300" wp14:anchorId="1F92C318" wp14:editId="5C5344C3">
            <wp:extent cx="5269230" cy="1838960"/>
            <wp:effectExtent l="0" t="0" r="3810" b="5080"/>
            <wp:docPr id="1" name="图片 1" descr="未命名文件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49)"/>
                    <pic:cNvPicPr>
                      <a:picLocks noChangeAspect="1"/>
                    </pic:cNvPicPr>
                  </pic:nvPicPr>
                  <pic:blipFill>
                    <a:blip r:embed="rId8"/>
                    <a:stretch>
                      <a:fillRect/>
                    </a:stretch>
                  </pic:blipFill>
                  <pic:spPr>
                    <a:xfrm>
                      <a:off x="0" y="0"/>
                      <a:ext cx="5269230" cy="1838960"/>
                    </a:xfrm>
                    <a:prstGeom prst="rect">
                      <a:avLst/>
                    </a:prstGeom>
                  </pic:spPr>
                </pic:pic>
              </a:graphicData>
            </a:graphic>
          </wp:inline>
        </w:drawing>
      </w:r>
    </w:p>
    <w:p w14:paraId="5F5F6012" w14:textId="77777777" w:rsidR="00081BE7" w:rsidRDefault="00081BE7"/>
    <w:p w14:paraId="68F569C1" w14:textId="77777777" w:rsidR="00081BE7" w:rsidRDefault="00967CAD">
      <w:r>
        <w:rPr>
          <w:rFonts w:hint="eastAsia"/>
        </w:rPr>
        <w:t>一些重要的安全评估准则如下：</w:t>
      </w:r>
    </w:p>
    <w:p w14:paraId="29E6FB70" w14:textId="77777777" w:rsidR="00081BE7" w:rsidRDefault="00967CAD">
      <w:pPr>
        <w:ind w:firstLine="420"/>
      </w:pPr>
      <w:r>
        <w:rPr>
          <w:rFonts w:hint="eastAsia"/>
          <w:b/>
          <w:bCs/>
        </w:rPr>
        <w:t>（</w:t>
      </w:r>
      <w:r>
        <w:rPr>
          <w:rFonts w:hint="eastAsia"/>
          <w:b/>
          <w:bCs/>
        </w:rPr>
        <w:t>1</w:t>
      </w:r>
      <w:r>
        <w:rPr>
          <w:rFonts w:hint="eastAsia"/>
          <w:b/>
          <w:bCs/>
        </w:rPr>
        <w:t>）</w:t>
      </w:r>
      <w:r>
        <w:rPr>
          <w:rFonts w:hint="eastAsia"/>
        </w:rPr>
        <w:t>美国国防部和国家标准局推出的《可信计算机系统评估准则》（</w:t>
      </w:r>
      <w:r>
        <w:rPr>
          <w:rFonts w:hint="eastAsia"/>
        </w:rPr>
        <w:t>TCSEC</w:t>
      </w:r>
      <w:r>
        <w:rPr>
          <w:rFonts w:hint="eastAsia"/>
        </w:rPr>
        <w:t>）。</w:t>
      </w:r>
    </w:p>
    <w:p w14:paraId="1D48C7DD" w14:textId="77777777" w:rsidR="00081BE7" w:rsidRDefault="00967CAD">
      <w:pPr>
        <w:ind w:firstLine="420"/>
      </w:pPr>
      <w:r>
        <w:rPr>
          <w:rFonts w:hint="eastAsia"/>
          <w:b/>
          <w:bCs/>
        </w:rPr>
        <w:t>（</w:t>
      </w:r>
      <w:r>
        <w:rPr>
          <w:rFonts w:hint="eastAsia"/>
          <w:b/>
          <w:bCs/>
        </w:rPr>
        <w:t>2</w:t>
      </w:r>
      <w:r>
        <w:rPr>
          <w:rFonts w:hint="eastAsia"/>
          <w:b/>
          <w:bCs/>
        </w:rPr>
        <w:t>）</w:t>
      </w:r>
      <w:r>
        <w:rPr>
          <w:rFonts w:hint="eastAsia"/>
        </w:rPr>
        <w:t>加拿大的《可信计算机产品评估准则》（</w:t>
      </w:r>
      <w:r>
        <w:rPr>
          <w:rFonts w:hint="eastAsia"/>
        </w:rPr>
        <w:t>CTCPEC</w:t>
      </w:r>
      <w:r>
        <w:rPr>
          <w:rFonts w:hint="eastAsia"/>
        </w:rPr>
        <w:t>）。</w:t>
      </w:r>
    </w:p>
    <w:p w14:paraId="0C282A67" w14:textId="77777777" w:rsidR="00081BE7" w:rsidRDefault="00967CAD">
      <w:pPr>
        <w:ind w:firstLine="420"/>
      </w:pPr>
      <w:r>
        <w:rPr>
          <w:rFonts w:hint="eastAsia"/>
          <w:b/>
          <w:bCs/>
        </w:rPr>
        <w:t>（</w:t>
      </w:r>
      <w:r>
        <w:rPr>
          <w:rFonts w:hint="eastAsia"/>
          <w:b/>
          <w:bCs/>
        </w:rPr>
        <w:t>3</w:t>
      </w:r>
      <w:r>
        <w:rPr>
          <w:rFonts w:hint="eastAsia"/>
          <w:b/>
          <w:bCs/>
        </w:rPr>
        <w:t>）</w:t>
      </w:r>
      <w:r>
        <w:rPr>
          <w:rFonts w:hint="eastAsia"/>
        </w:rPr>
        <w:t>美国制定的《联邦（最低安全要求）评估准则》（</w:t>
      </w:r>
      <w:r>
        <w:rPr>
          <w:rFonts w:hint="eastAsia"/>
        </w:rPr>
        <w:t>FC</w:t>
      </w:r>
      <w:r>
        <w:rPr>
          <w:rFonts w:hint="eastAsia"/>
        </w:rPr>
        <w:t>）。</w:t>
      </w:r>
    </w:p>
    <w:p w14:paraId="7BEF5EF9" w14:textId="77777777" w:rsidR="00081BE7" w:rsidRDefault="00967CAD">
      <w:pPr>
        <w:ind w:firstLine="420"/>
      </w:pPr>
      <w:r>
        <w:rPr>
          <w:rFonts w:hint="eastAsia"/>
          <w:b/>
          <w:bCs/>
        </w:rPr>
        <w:t>（</w:t>
      </w:r>
      <w:r>
        <w:rPr>
          <w:rFonts w:hint="eastAsia"/>
          <w:b/>
          <w:bCs/>
        </w:rPr>
        <w:t>4</w:t>
      </w:r>
      <w:r>
        <w:rPr>
          <w:rFonts w:hint="eastAsia"/>
          <w:b/>
          <w:bCs/>
        </w:rPr>
        <w:t>）</w:t>
      </w:r>
      <w:r>
        <w:rPr>
          <w:rFonts w:hint="eastAsia"/>
        </w:rPr>
        <w:t>欧洲英、法、德、荷四国国防部门信息安全机构联合指定的《信息技术安全评估准则》（</w:t>
      </w:r>
      <w:r>
        <w:rPr>
          <w:rFonts w:hint="eastAsia"/>
        </w:rPr>
        <w:t>ITSEC</w:t>
      </w:r>
      <w:r>
        <w:rPr>
          <w:rFonts w:hint="eastAsia"/>
        </w:rPr>
        <w:t>），该准则事实上已成为欧盟各国使用的共同评估标准。</w:t>
      </w:r>
    </w:p>
    <w:p w14:paraId="291B6115" w14:textId="77777777" w:rsidR="00081BE7" w:rsidRDefault="00967CAD">
      <w:pPr>
        <w:ind w:firstLine="420"/>
      </w:pPr>
      <w:r>
        <w:rPr>
          <w:rFonts w:hint="eastAsia"/>
          <w:b/>
          <w:bCs/>
        </w:rPr>
        <w:t>（</w:t>
      </w:r>
      <w:r>
        <w:rPr>
          <w:rFonts w:hint="eastAsia"/>
          <w:b/>
          <w:bCs/>
        </w:rPr>
        <w:t>5</w:t>
      </w:r>
      <w:r>
        <w:rPr>
          <w:rFonts w:hint="eastAsia"/>
          <w:b/>
          <w:bCs/>
        </w:rPr>
        <w:t>）</w:t>
      </w:r>
      <w:r>
        <w:rPr>
          <w:rFonts w:hint="eastAsia"/>
        </w:rPr>
        <w:t>美国制定的《信息技术安全通过评估准则》（简称</w:t>
      </w:r>
      <w:r>
        <w:rPr>
          <w:rFonts w:hint="eastAsia"/>
        </w:rPr>
        <w:t>CC</w:t>
      </w:r>
      <w:r>
        <w:rPr>
          <w:rFonts w:hint="eastAsia"/>
        </w:rPr>
        <w:t>标</w:t>
      </w:r>
      <w:r>
        <w:rPr>
          <w:rFonts w:hint="eastAsia"/>
        </w:rPr>
        <w:t>准），国际标准组织（</w:t>
      </w:r>
      <w:r>
        <w:rPr>
          <w:rFonts w:hint="eastAsia"/>
        </w:rPr>
        <w:t>ISO</w:t>
      </w:r>
      <w:r>
        <w:rPr>
          <w:rFonts w:hint="eastAsia"/>
        </w:rPr>
        <w:t>）于</w:t>
      </w:r>
      <w:r>
        <w:rPr>
          <w:rFonts w:hint="eastAsia"/>
        </w:rPr>
        <w:t>1996</w:t>
      </w:r>
      <w:r>
        <w:rPr>
          <w:rFonts w:hint="eastAsia"/>
        </w:rPr>
        <w:t>年批准</w:t>
      </w:r>
      <w:r>
        <w:rPr>
          <w:rFonts w:hint="eastAsia"/>
        </w:rPr>
        <w:t>CC</w:t>
      </w:r>
      <w:r>
        <w:rPr>
          <w:rFonts w:hint="eastAsia"/>
        </w:rPr>
        <w:t>标准以</w:t>
      </w:r>
      <w:r>
        <w:rPr>
          <w:rFonts w:hint="eastAsia"/>
        </w:rPr>
        <w:t>ISO/IEC15408-1999</w:t>
      </w:r>
      <w:r>
        <w:rPr>
          <w:rFonts w:hint="eastAsia"/>
        </w:rPr>
        <w:t>名称正式列入国际标准系列。</w:t>
      </w:r>
    </w:p>
    <w:p w14:paraId="1A682864" w14:textId="77777777" w:rsidR="00081BE7" w:rsidRDefault="00967CAD">
      <w:pPr>
        <w:ind w:firstLine="420"/>
        <w:rPr>
          <w:highlight w:val="yellow"/>
        </w:rPr>
      </w:pPr>
      <w:r>
        <w:rPr>
          <w:rFonts w:hint="eastAsia"/>
          <w:highlight w:val="yellow"/>
        </w:rPr>
        <w:t>其中，美国国防部和国家标准局的《可信计算机系统评测标准》</w:t>
      </w:r>
      <w:r>
        <w:rPr>
          <w:rFonts w:hint="eastAsia"/>
          <w:highlight w:val="yellow"/>
        </w:rPr>
        <w:t>TCSEC/TDI</w:t>
      </w:r>
      <w:r>
        <w:rPr>
          <w:rFonts w:hint="eastAsia"/>
          <w:highlight w:val="yellow"/>
        </w:rPr>
        <w:t>将系统划分为</w:t>
      </w:r>
      <w:r>
        <w:rPr>
          <w:rFonts w:hint="eastAsia"/>
          <w:highlight w:val="yellow"/>
        </w:rPr>
        <w:t>4</w:t>
      </w:r>
      <w:r>
        <w:rPr>
          <w:rFonts w:hint="eastAsia"/>
          <w:highlight w:val="yellow"/>
        </w:rPr>
        <w:t>组</w:t>
      </w:r>
      <w:r>
        <w:rPr>
          <w:rFonts w:hint="eastAsia"/>
          <w:highlight w:val="yellow"/>
        </w:rPr>
        <w:t>7</w:t>
      </w:r>
      <w:r>
        <w:rPr>
          <w:rFonts w:hint="eastAsia"/>
          <w:highlight w:val="yellow"/>
        </w:rPr>
        <w:t>个等级。</w:t>
      </w:r>
    </w:p>
    <w:p w14:paraId="28E23BED" w14:textId="77777777" w:rsidR="00081BE7" w:rsidRDefault="00081BE7">
      <w:pPr>
        <w:ind w:firstLine="420"/>
        <w:rPr>
          <w:highlight w:val="yellow"/>
        </w:rPr>
      </w:pPr>
    </w:p>
    <w:p w14:paraId="0A21C466" w14:textId="77777777" w:rsidR="00081BE7" w:rsidRDefault="00081BE7">
      <w:pPr>
        <w:ind w:firstLine="420"/>
      </w:pPr>
    </w:p>
    <w:p w14:paraId="4C78339A" w14:textId="77777777" w:rsidR="00081BE7" w:rsidRDefault="00967CAD">
      <w:pPr>
        <w:ind w:firstLine="420"/>
      </w:pPr>
      <w:r>
        <w:rPr>
          <w:noProof/>
        </w:rPr>
        <w:drawing>
          <wp:inline distT="0" distB="0" distL="114300" distR="114300" wp14:anchorId="0181CCE7" wp14:editId="6B9E6825">
            <wp:extent cx="5273675" cy="2237105"/>
            <wp:effectExtent l="0" t="0" r="317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rcRect t="9597"/>
                    <a:stretch>
                      <a:fillRect/>
                    </a:stretch>
                  </pic:blipFill>
                  <pic:spPr>
                    <a:xfrm>
                      <a:off x="0" y="0"/>
                      <a:ext cx="5273675" cy="2237105"/>
                    </a:xfrm>
                    <a:prstGeom prst="rect">
                      <a:avLst/>
                    </a:prstGeom>
                    <a:noFill/>
                    <a:ln>
                      <a:noFill/>
                    </a:ln>
                  </pic:spPr>
                </pic:pic>
              </a:graphicData>
            </a:graphic>
          </wp:inline>
        </w:drawing>
      </w:r>
    </w:p>
    <w:p w14:paraId="3A607DC7" w14:textId="77777777" w:rsidR="00081BE7" w:rsidRDefault="00967CAD">
      <w:pPr>
        <w:pStyle w:val="a3"/>
        <w:ind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安全性的级别</w:t>
      </w:r>
    </w:p>
    <w:p w14:paraId="22C6052D" w14:textId="77777777" w:rsidR="00081BE7" w:rsidRDefault="00967CAD">
      <w:pPr>
        <w:pStyle w:val="3"/>
      </w:pPr>
      <w:bookmarkStart w:id="3" w:name="_Toc781"/>
      <w:r>
        <w:rPr>
          <w:rFonts w:hint="eastAsia"/>
        </w:rPr>
        <w:t>2.</w:t>
      </w:r>
      <w:r>
        <w:rPr>
          <w:rFonts w:hint="eastAsia"/>
        </w:rPr>
        <w:t>安全威胁</w:t>
      </w:r>
      <w:bookmarkEnd w:id="3"/>
    </w:p>
    <w:p w14:paraId="21C14692" w14:textId="77777777" w:rsidR="00081BE7" w:rsidRDefault="00967CAD">
      <w:r>
        <w:rPr>
          <w:rFonts w:hint="eastAsia"/>
          <w:b/>
          <w:bCs/>
        </w:rPr>
        <w:t>安全威胁：</w:t>
      </w:r>
      <w:r>
        <w:rPr>
          <w:rFonts w:hint="eastAsia"/>
        </w:rPr>
        <w:t>指某个人、物、事件对某一资源的机密性、完整性、可用性或合法性所造成的的</w:t>
      </w:r>
      <w:r>
        <w:rPr>
          <w:rFonts w:hint="eastAsia"/>
        </w:rPr>
        <w:lastRenderedPageBreak/>
        <w:t>危害。</w:t>
      </w:r>
    </w:p>
    <w:p w14:paraId="0EBD23DC" w14:textId="77777777" w:rsidR="00081BE7" w:rsidRDefault="00967CAD">
      <w:r>
        <w:rPr>
          <w:rFonts w:hint="eastAsia"/>
          <w:b/>
          <w:bCs/>
        </w:rPr>
        <w:t>威胁的具体实现：</w:t>
      </w:r>
      <w:r>
        <w:rPr>
          <w:rFonts w:hint="eastAsia"/>
        </w:rPr>
        <w:t>某种攻击。</w:t>
      </w:r>
    </w:p>
    <w:p w14:paraId="09157A14" w14:textId="77777777" w:rsidR="00081BE7" w:rsidRDefault="00967CAD">
      <w:r>
        <w:rPr>
          <w:rFonts w:hint="eastAsia"/>
          <w:noProof/>
        </w:rPr>
        <w:drawing>
          <wp:inline distT="0" distB="0" distL="114300" distR="114300" wp14:anchorId="370E566B" wp14:editId="3C16195E">
            <wp:extent cx="5273040" cy="1390650"/>
            <wp:effectExtent l="0" t="0" r="0" b="11430"/>
            <wp:docPr id="2" name="图片 2" descr="未命名文件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54)"/>
                    <pic:cNvPicPr>
                      <a:picLocks noChangeAspect="1"/>
                    </pic:cNvPicPr>
                  </pic:nvPicPr>
                  <pic:blipFill>
                    <a:blip r:embed="rId10"/>
                    <a:stretch>
                      <a:fillRect/>
                    </a:stretch>
                  </pic:blipFill>
                  <pic:spPr>
                    <a:xfrm>
                      <a:off x="0" y="0"/>
                      <a:ext cx="5273040" cy="1390650"/>
                    </a:xfrm>
                    <a:prstGeom prst="rect">
                      <a:avLst/>
                    </a:prstGeom>
                  </pic:spPr>
                </pic:pic>
              </a:graphicData>
            </a:graphic>
          </wp:inline>
        </w:drawing>
      </w:r>
    </w:p>
    <w:p w14:paraId="17F90BDD" w14:textId="77777777" w:rsidR="00081BE7" w:rsidRDefault="00967CAD">
      <w:r>
        <w:rPr>
          <w:rFonts w:hint="eastAsia"/>
          <w:b/>
          <w:bCs/>
        </w:rPr>
        <w:t>安全威胁分为两类：故意</w:t>
      </w:r>
      <w:r>
        <w:rPr>
          <w:rFonts w:hint="eastAsia"/>
        </w:rPr>
        <w:t>（如黑客渗透）、</w:t>
      </w:r>
      <w:r>
        <w:rPr>
          <w:rFonts w:hint="eastAsia"/>
          <w:b/>
          <w:bCs/>
        </w:rPr>
        <w:t>偶然</w:t>
      </w:r>
      <w:r>
        <w:rPr>
          <w:rFonts w:hint="eastAsia"/>
        </w:rPr>
        <w:t>（信息发往错误的地址）</w:t>
      </w:r>
    </w:p>
    <w:p w14:paraId="4848D269" w14:textId="77777777" w:rsidR="00081BE7" w:rsidRDefault="00967CAD">
      <w:pPr>
        <w:pStyle w:val="3"/>
      </w:pPr>
      <w:bookmarkStart w:id="4" w:name="_Toc104"/>
      <w:r>
        <w:rPr>
          <w:rFonts w:hint="eastAsia"/>
        </w:rPr>
        <w:t>3.</w:t>
      </w:r>
      <w:r>
        <w:rPr>
          <w:rFonts w:hint="eastAsia"/>
        </w:rPr>
        <w:t>影响数据安全的因素</w:t>
      </w:r>
      <w:bookmarkEnd w:id="4"/>
    </w:p>
    <w:p w14:paraId="2CBCD7AB" w14:textId="77777777" w:rsidR="00081BE7" w:rsidRDefault="00967CAD">
      <w:r>
        <w:rPr>
          <w:rFonts w:hint="eastAsia"/>
        </w:rPr>
        <w:t>分为</w:t>
      </w:r>
      <w:r>
        <w:rPr>
          <w:rFonts w:hint="eastAsia"/>
          <w:b/>
          <w:bCs/>
        </w:rPr>
        <w:t>内部</w:t>
      </w:r>
      <w:r>
        <w:rPr>
          <w:rFonts w:hint="eastAsia"/>
        </w:rPr>
        <w:t>和</w:t>
      </w:r>
      <w:r>
        <w:rPr>
          <w:rFonts w:hint="eastAsia"/>
          <w:b/>
          <w:bCs/>
        </w:rPr>
        <w:t>外部</w:t>
      </w:r>
      <w:r>
        <w:rPr>
          <w:rFonts w:hint="eastAsia"/>
        </w:rPr>
        <w:t>两类。</w:t>
      </w:r>
    </w:p>
    <w:p w14:paraId="63AA8692" w14:textId="77777777" w:rsidR="00081BE7" w:rsidRDefault="00967CAD">
      <w:pPr>
        <w:rPr>
          <w:b/>
          <w:bCs/>
        </w:rPr>
      </w:pPr>
      <w:r>
        <w:rPr>
          <w:rFonts w:hint="eastAsia"/>
          <w:b/>
          <w:bCs/>
        </w:rPr>
        <w:t>1)</w:t>
      </w:r>
      <w:r>
        <w:rPr>
          <w:rFonts w:hint="eastAsia"/>
          <w:b/>
          <w:bCs/>
        </w:rPr>
        <w:t>内部因素</w:t>
      </w:r>
    </w:p>
    <w:p w14:paraId="1FF98BDF" w14:textId="77777777" w:rsidR="00081BE7" w:rsidRDefault="00967CAD">
      <w:pPr>
        <w:ind w:firstLine="420"/>
      </w:pPr>
      <w:r>
        <w:rPr>
          <w:rFonts w:hint="eastAsia"/>
        </w:rPr>
        <w:t>(1).</w:t>
      </w:r>
      <w:r>
        <w:rPr>
          <w:rFonts w:hint="eastAsia"/>
        </w:rPr>
        <w:t>可采用多种技术对数据加密。</w:t>
      </w:r>
    </w:p>
    <w:p w14:paraId="4377B504" w14:textId="77777777" w:rsidR="00081BE7" w:rsidRDefault="00967CAD">
      <w:pPr>
        <w:ind w:firstLine="420"/>
      </w:pPr>
      <w:r>
        <w:rPr>
          <w:rFonts w:hint="eastAsia"/>
        </w:rPr>
        <w:t>(2).</w:t>
      </w:r>
      <w:r>
        <w:rPr>
          <w:rFonts w:hint="eastAsia"/>
        </w:rPr>
        <w:t>制定数据安全规划。</w:t>
      </w:r>
    </w:p>
    <w:p w14:paraId="62682D79" w14:textId="77777777" w:rsidR="00081BE7" w:rsidRDefault="00967CAD">
      <w:pPr>
        <w:ind w:firstLine="420"/>
      </w:pPr>
      <w:r>
        <w:rPr>
          <w:rFonts w:hint="eastAsia"/>
        </w:rPr>
        <w:t>(3).</w:t>
      </w:r>
      <w:r>
        <w:rPr>
          <w:rFonts w:hint="eastAsia"/>
        </w:rPr>
        <w:t>建立安全存储体系，包括容量、容错数据保护和数据备份等。</w:t>
      </w:r>
    </w:p>
    <w:p w14:paraId="51A55EB0" w14:textId="77777777" w:rsidR="00081BE7" w:rsidRDefault="00967CAD">
      <w:pPr>
        <w:ind w:firstLine="420"/>
      </w:pPr>
      <w:r>
        <w:rPr>
          <w:rFonts w:hint="eastAsia"/>
        </w:rPr>
        <w:t>(4).</w:t>
      </w:r>
      <w:r>
        <w:rPr>
          <w:rFonts w:hint="eastAsia"/>
        </w:rPr>
        <w:t>建立事故应急计划和容灾措施。</w:t>
      </w:r>
    </w:p>
    <w:p w14:paraId="502E56B6" w14:textId="77777777" w:rsidR="00081BE7" w:rsidRDefault="00967CAD">
      <w:pPr>
        <w:ind w:firstLine="420"/>
      </w:pPr>
      <w:r>
        <w:rPr>
          <w:rFonts w:hint="eastAsia"/>
        </w:rPr>
        <w:t>(5).</w:t>
      </w:r>
      <w:r>
        <w:rPr>
          <w:rFonts w:hint="eastAsia"/>
        </w:rPr>
        <w:t>重视安全管理，制定数据安全管理规范。</w:t>
      </w:r>
    </w:p>
    <w:p w14:paraId="1CC1569E" w14:textId="77777777" w:rsidR="00081BE7" w:rsidRDefault="00967CAD">
      <w:pPr>
        <w:rPr>
          <w:b/>
          <w:bCs/>
        </w:rPr>
      </w:pPr>
      <w:r>
        <w:rPr>
          <w:rFonts w:hint="eastAsia"/>
          <w:b/>
          <w:bCs/>
        </w:rPr>
        <w:t>1)</w:t>
      </w:r>
      <w:r>
        <w:rPr>
          <w:rFonts w:hint="eastAsia"/>
          <w:b/>
          <w:bCs/>
        </w:rPr>
        <w:t>外部因素</w:t>
      </w:r>
    </w:p>
    <w:p w14:paraId="40249E5A" w14:textId="77777777" w:rsidR="00081BE7" w:rsidRDefault="00967CAD">
      <w:pPr>
        <w:ind w:firstLine="420"/>
      </w:pPr>
      <w:r>
        <w:rPr>
          <w:rFonts w:hint="eastAsia"/>
        </w:rPr>
        <w:t>(1).</w:t>
      </w:r>
      <w:r>
        <w:rPr>
          <w:rFonts w:hint="eastAsia"/>
        </w:rPr>
        <w:t>可将数据分成不同的密级，规定外部使用人员的权限。</w:t>
      </w:r>
    </w:p>
    <w:p w14:paraId="57DBA9F3" w14:textId="77777777" w:rsidR="00081BE7" w:rsidRDefault="00967CAD">
      <w:pPr>
        <w:ind w:firstLine="420"/>
      </w:pPr>
      <w:r>
        <w:rPr>
          <w:rFonts w:hint="eastAsia"/>
        </w:rPr>
        <w:t>(2).</w:t>
      </w:r>
      <w:r>
        <w:rPr>
          <w:rFonts w:hint="eastAsia"/>
        </w:rPr>
        <w:t>设置身份认证、密码、设置口令、设置指纹和声纹笔迹等多种认证。</w:t>
      </w:r>
    </w:p>
    <w:p w14:paraId="2113C584" w14:textId="77777777" w:rsidR="00081BE7" w:rsidRDefault="00967CAD">
      <w:pPr>
        <w:ind w:firstLine="420"/>
      </w:pPr>
      <w:r>
        <w:rPr>
          <w:rFonts w:hint="eastAsia"/>
        </w:rPr>
        <w:t>(3).</w:t>
      </w:r>
      <w:r>
        <w:rPr>
          <w:rFonts w:hint="eastAsia"/>
        </w:rPr>
        <w:t>设置防火墙，为计算机建立一道屏障，防止外部入侵破坏数据。</w:t>
      </w:r>
    </w:p>
    <w:p w14:paraId="0E8D248F" w14:textId="77777777" w:rsidR="00081BE7" w:rsidRDefault="00967CAD">
      <w:pPr>
        <w:ind w:firstLine="420"/>
      </w:pPr>
      <w:r>
        <w:rPr>
          <w:rFonts w:hint="eastAsia"/>
        </w:rPr>
        <w:t>(4).</w:t>
      </w:r>
      <w:r>
        <w:rPr>
          <w:rFonts w:hint="eastAsia"/>
        </w:rPr>
        <w:t>建立入侵检测、审计和追踪</w:t>
      </w:r>
      <w:r>
        <w:rPr>
          <w:rFonts w:hint="eastAsia"/>
        </w:rPr>
        <w:t>，对计算机进行防卫。</w:t>
      </w:r>
    </w:p>
    <w:p w14:paraId="57C03FFD" w14:textId="77777777" w:rsidR="00081BE7" w:rsidRDefault="00967CAD">
      <w:pPr>
        <w:ind w:firstLine="420"/>
      </w:pPr>
      <w:r>
        <w:rPr>
          <w:rFonts w:hint="eastAsia"/>
        </w:rPr>
        <w:t>(5).</w:t>
      </w:r>
      <w:r>
        <w:rPr>
          <w:rFonts w:hint="eastAsia"/>
        </w:rPr>
        <w:t>包括计算机物理环境的保障、防辐射、防水和防火等外部防灾措施。</w:t>
      </w:r>
    </w:p>
    <w:p w14:paraId="0563B60A" w14:textId="77777777" w:rsidR="00081BE7" w:rsidRDefault="00967CAD">
      <w:pPr>
        <w:pStyle w:val="2"/>
      </w:pPr>
      <w:bookmarkStart w:id="5" w:name="_Toc11862"/>
      <w:r>
        <w:rPr>
          <w:rFonts w:hint="eastAsia"/>
        </w:rPr>
        <w:t>1.3.2</w:t>
      </w:r>
      <w:r>
        <w:rPr>
          <w:rFonts w:hint="eastAsia"/>
        </w:rPr>
        <w:t>加密技术和认证技术</w:t>
      </w:r>
      <w:bookmarkEnd w:id="5"/>
    </w:p>
    <w:p w14:paraId="5D4B4B0A" w14:textId="77777777" w:rsidR="00081BE7" w:rsidRDefault="00967CAD">
      <w:pPr>
        <w:pStyle w:val="3"/>
      </w:pPr>
      <w:bookmarkStart w:id="6" w:name="_Toc10240"/>
      <w:r>
        <w:rPr>
          <w:rFonts w:hint="eastAsia"/>
        </w:rPr>
        <w:t>1.</w:t>
      </w:r>
      <w:r>
        <w:rPr>
          <w:rFonts w:hint="eastAsia"/>
        </w:rPr>
        <w:t>加密技术</w:t>
      </w:r>
      <w:bookmarkEnd w:id="6"/>
    </w:p>
    <w:p w14:paraId="2C8A9B52" w14:textId="77777777" w:rsidR="00081BE7" w:rsidRDefault="00967CAD">
      <w:r>
        <w:rPr>
          <w:rFonts w:hint="eastAsia"/>
        </w:rPr>
        <w:t>加密技术是最常用的</w:t>
      </w:r>
      <w:r>
        <w:rPr>
          <w:rFonts w:hint="eastAsia"/>
          <w:b/>
          <w:bCs/>
        </w:rPr>
        <w:t>安全保密手段</w:t>
      </w:r>
      <w:r>
        <w:rPr>
          <w:rFonts w:hint="eastAsia"/>
        </w:rPr>
        <w:t>。</w:t>
      </w:r>
    </w:p>
    <w:p w14:paraId="5C7566B7" w14:textId="77777777" w:rsidR="00081BE7" w:rsidRDefault="00967CAD">
      <w:r>
        <w:rPr>
          <w:rFonts w:hint="eastAsia"/>
          <w:b/>
          <w:bCs/>
        </w:rPr>
        <w:t>加密技术关键：</w:t>
      </w:r>
      <w:r>
        <w:rPr>
          <w:rFonts w:hint="eastAsia"/>
        </w:rPr>
        <w:t>加密</w:t>
      </w:r>
      <w:r>
        <w:rPr>
          <w:rFonts w:hint="eastAsia"/>
        </w:rPr>
        <w:t>/</w:t>
      </w:r>
      <w:r>
        <w:rPr>
          <w:rFonts w:hint="eastAsia"/>
        </w:rPr>
        <w:t>解密算法和密钥管理。</w:t>
      </w:r>
    </w:p>
    <w:p w14:paraId="1EF250BA" w14:textId="77777777" w:rsidR="00081BE7" w:rsidRDefault="00967CAD">
      <w:r>
        <w:rPr>
          <w:rFonts w:hint="eastAsia"/>
          <w:b/>
          <w:bCs/>
        </w:rPr>
        <w:t>加密基本过程：</w:t>
      </w:r>
      <w:r>
        <w:rPr>
          <w:rFonts w:hint="eastAsia"/>
        </w:rPr>
        <w:t>对原来为明文的文件或数据按某种加密算法进行处理，使其成为不可读的一段代码，通常称为</w:t>
      </w:r>
      <w:r>
        <w:rPr>
          <w:rFonts w:hint="eastAsia"/>
          <w:b/>
          <w:bCs/>
        </w:rPr>
        <w:t>“密文”。</w:t>
      </w:r>
      <w:r>
        <w:rPr>
          <w:rFonts w:hint="eastAsia"/>
        </w:rPr>
        <w:t>只有输入相应的密钥之后，才能显示出原来的内容。</w:t>
      </w:r>
    </w:p>
    <w:p w14:paraId="510FA5AB" w14:textId="77777777" w:rsidR="00081BE7" w:rsidRDefault="00967CAD">
      <w:r>
        <w:rPr>
          <w:rFonts w:hint="eastAsia"/>
          <w:b/>
          <w:bCs/>
        </w:rPr>
        <w:t>数据加密与解密过程关系：</w:t>
      </w:r>
      <w:r>
        <w:rPr>
          <w:rFonts w:hint="eastAsia"/>
        </w:rPr>
        <w:t>一对逆关系。</w:t>
      </w:r>
    </w:p>
    <w:p w14:paraId="60537081" w14:textId="77777777" w:rsidR="00081BE7" w:rsidRDefault="00967CAD">
      <w:r>
        <w:rPr>
          <w:rFonts w:hint="eastAsia"/>
        </w:rPr>
        <w:t>数据加密是用加密算法</w:t>
      </w:r>
      <w:r>
        <w:rPr>
          <w:rFonts w:hint="eastAsia"/>
        </w:rPr>
        <w:t>E</w:t>
      </w:r>
      <w:r>
        <w:rPr>
          <w:rFonts w:hint="eastAsia"/>
        </w:rPr>
        <w:t>和加密密钥</w:t>
      </w:r>
      <w:r>
        <w:rPr>
          <w:rFonts w:hint="eastAsia"/>
        </w:rPr>
        <w:t>K</w:t>
      </w:r>
      <w:r>
        <w:rPr>
          <w:rFonts w:hint="eastAsia"/>
          <w:vertAlign w:val="subscript"/>
        </w:rPr>
        <w:t>1</w:t>
      </w:r>
      <w:r>
        <w:rPr>
          <w:rFonts w:hint="eastAsia"/>
        </w:rPr>
        <w:t>将明文</w:t>
      </w:r>
      <w:r>
        <w:rPr>
          <w:rFonts w:hint="eastAsia"/>
        </w:rPr>
        <w:t>P</w:t>
      </w:r>
      <w:r>
        <w:rPr>
          <w:rFonts w:hint="eastAsia"/>
        </w:rPr>
        <w:t>变换成密文</w:t>
      </w:r>
      <w:r>
        <w:rPr>
          <w:rFonts w:hint="eastAsia"/>
        </w:rPr>
        <w:t>C</w:t>
      </w:r>
      <w:r>
        <w:rPr>
          <w:rFonts w:hint="eastAsia"/>
        </w:rPr>
        <w:t>，记为：</w:t>
      </w:r>
    </w:p>
    <w:p w14:paraId="7C0FE777" w14:textId="77777777" w:rsidR="00081BE7" w:rsidRDefault="00967CAD">
      <w:pPr>
        <w:ind w:left="2100" w:firstLine="420"/>
        <w:rPr>
          <w:b/>
          <w:bCs/>
        </w:rPr>
      </w:pPr>
      <w:r>
        <w:rPr>
          <w:rFonts w:hint="eastAsia"/>
          <w:b/>
          <w:bCs/>
        </w:rPr>
        <w:t>C=E</w:t>
      </w:r>
      <w:r>
        <w:rPr>
          <w:rFonts w:hint="eastAsia"/>
          <w:b/>
          <w:bCs/>
          <w:vertAlign w:val="subscript"/>
        </w:rPr>
        <w:t>K1</w:t>
      </w:r>
      <w:r>
        <w:rPr>
          <w:rFonts w:hint="eastAsia"/>
          <w:b/>
          <w:bCs/>
        </w:rPr>
        <w:t>（</w:t>
      </w:r>
      <w:r>
        <w:rPr>
          <w:rFonts w:hint="eastAsia"/>
          <w:b/>
          <w:bCs/>
        </w:rPr>
        <w:t>P</w:t>
      </w:r>
      <w:r>
        <w:rPr>
          <w:rFonts w:hint="eastAsia"/>
          <w:b/>
          <w:bCs/>
        </w:rPr>
        <w:t>）</w:t>
      </w:r>
    </w:p>
    <w:p w14:paraId="092FC1EF" w14:textId="77777777" w:rsidR="00081BE7" w:rsidRDefault="00967CAD">
      <w:r>
        <w:rPr>
          <w:rFonts w:hint="eastAsia"/>
        </w:rPr>
        <w:t>数据解密是数据加密的逆过程，解密算法</w:t>
      </w:r>
      <w:r>
        <w:rPr>
          <w:rFonts w:hint="eastAsia"/>
        </w:rPr>
        <w:t>D</w:t>
      </w:r>
      <w:r>
        <w:rPr>
          <w:rFonts w:hint="eastAsia"/>
        </w:rPr>
        <w:t>和解密密钥</w:t>
      </w:r>
      <w:r>
        <w:rPr>
          <w:rFonts w:hint="eastAsia"/>
        </w:rPr>
        <w:t>K</w:t>
      </w:r>
      <w:r>
        <w:rPr>
          <w:rFonts w:hint="eastAsia"/>
          <w:vertAlign w:val="subscript"/>
        </w:rPr>
        <w:t>2</w:t>
      </w:r>
      <w:r>
        <w:rPr>
          <w:rFonts w:hint="eastAsia"/>
        </w:rPr>
        <w:t>将密文变换成明文</w:t>
      </w:r>
      <w:r>
        <w:rPr>
          <w:rFonts w:hint="eastAsia"/>
        </w:rPr>
        <w:t>P</w:t>
      </w:r>
      <w:r>
        <w:rPr>
          <w:rFonts w:hint="eastAsia"/>
        </w:rPr>
        <w:t>，记为：</w:t>
      </w:r>
    </w:p>
    <w:p w14:paraId="082FB17D" w14:textId="77777777" w:rsidR="00081BE7" w:rsidRDefault="00967CAD">
      <w:r>
        <w:rPr>
          <w:rFonts w:hint="eastAsia"/>
        </w:rPr>
        <w:t xml:space="preserve">                       </w:t>
      </w:r>
      <w:r>
        <w:rPr>
          <w:rFonts w:hint="eastAsia"/>
          <w:b/>
          <w:bCs/>
        </w:rPr>
        <w:t xml:space="preserve"> P=D</w:t>
      </w:r>
      <w:r>
        <w:rPr>
          <w:rFonts w:hint="eastAsia"/>
          <w:b/>
          <w:bCs/>
          <w:vertAlign w:val="subscript"/>
        </w:rPr>
        <w:t>K2</w:t>
      </w:r>
      <w:r>
        <w:rPr>
          <w:rFonts w:hint="eastAsia"/>
          <w:b/>
          <w:bCs/>
        </w:rPr>
        <w:t>（</w:t>
      </w:r>
      <w:r>
        <w:rPr>
          <w:rFonts w:hint="eastAsia"/>
          <w:b/>
          <w:bCs/>
        </w:rPr>
        <w:t>C</w:t>
      </w:r>
      <w:r>
        <w:rPr>
          <w:rFonts w:hint="eastAsia"/>
          <w:b/>
          <w:bCs/>
        </w:rPr>
        <w:t>）</w:t>
      </w:r>
    </w:p>
    <w:p w14:paraId="28B8BCB6" w14:textId="77777777" w:rsidR="00081BE7" w:rsidRDefault="00967CAD">
      <w:r>
        <w:rPr>
          <w:rFonts w:hint="eastAsia"/>
        </w:rPr>
        <w:t>数据加密技术分为两类，即</w:t>
      </w:r>
      <w:r>
        <w:rPr>
          <w:rFonts w:hint="eastAsia"/>
          <w:b/>
          <w:bCs/>
        </w:rPr>
        <w:t>对称加密（私人密钥加密）</w:t>
      </w:r>
      <w:r>
        <w:rPr>
          <w:rFonts w:hint="eastAsia"/>
        </w:rPr>
        <w:t>和</w:t>
      </w:r>
      <w:r>
        <w:rPr>
          <w:rFonts w:hint="eastAsia"/>
          <w:b/>
          <w:bCs/>
        </w:rPr>
        <w:t>非对称加密（公开密钥加密）</w:t>
      </w:r>
      <w:r>
        <w:rPr>
          <w:rFonts w:hint="eastAsia"/>
        </w:rPr>
        <w:t>。</w:t>
      </w:r>
    </w:p>
    <w:p w14:paraId="522C63B7" w14:textId="77777777" w:rsidR="00081BE7" w:rsidRDefault="00967CAD">
      <w:r>
        <w:rPr>
          <w:noProof/>
        </w:rPr>
        <w:lastRenderedPageBreak/>
        <w:drawing>
          <wp:inline distT="0" distB="0" distL="114300" distR="114300" wp14:anchorId="36D80477" wp14:editId="1830107D">
            <wp:extent cx="5269230" cy="1316990"/>
            <wp:effectExtent l="0" t="0" r="3810" b="8890"/>
            <wp:docPr id="3" name="图片 3" descr="未命名文件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55)"/>
                    <pic:cNvPicPr>
                      <a:picLocks noChangeAspect="1"/>
                    </pic:cNvPicPr>
                  </pic:nvPicPr>
                  <pic:blipFill>
                    <a:blip r:embed="rId11"/>
                    <a:stretch>
                      <a:fillRect/>
                    </a:stretch>
                  </pic:blipFill>
                  <pic:spPr>
                    <a:xfrm>
                      <a:off x="0" y="0"/>
                      <a:ext cx="5269230" cy="1316990"/>
                    </a:xfrm>
                    <a:prstGeom prst="rect">
                      <a:avLst/>
                    </a:prstGeom>
                  </pic:spPr>
                </pic:pic>
              </a:graphicData>
            </a:graphic>
          </wp:inline>
        </w:drawing>
      </w:r>
    </w:p>
    <w:p w14:paraId="0BFA35E8" w14:textId="77777777" w:rsidR="00081BE7" w:rsidRDefault="00967CAD">
      <w:pPr>
        <w:pStyle w:val="4"/>
        <w:rPr>
          <w:bCs/>
        </w:rPr>
      </w:pPr>
      <w:r>
        <w:rPr>
          <w:rFonts w:hint="eastAsia"/>
        </w:rPr>
        <w:t>1)</w:t>
      </w:r>
      <w:r>
        <w:rPr>
          <w:rFonts w:hint="eastAsia"/>
        </w:rPr>
        <w:t>对称加密技术</w:t>
      </w:r>
    </w:p>
    <w:p w14:paraId="18F2B144" w14:textId="77777777" w:rsidR="00081BE7" w:rsidRDefault="00967CAD">
      <w:r>
        <w:rPr>
          <w:rFonts w:hint="eastAsia"/>
          <w:b/>
          <w:bCs/>
        </w:rPr>
        <w:t>对称加密采用技术：</w:t>
      </w:r>
      <w:r>
        <w:rPr>
          <w:rFonts w:hint="eastAsia"/>
        </w:rPr>
        <w:t>对称密码编码技术</w:t>
      </w:r>
    </w:p>
    <w:p w14:paraId="31874915" w14:textId="77777777" w:rsidR="00081BE7" w:rsidRDefault="00967CAD">
      <w:pPr>
        <w:rPr>
          <w:highlight w:val="yellow"/>
        </w:rPr>
      </w:pPr>
      <w:r>
        <w:rPr>
          <w:rFonts w:hint="eastAsia"/>
          <w:b/>
          <w:bCs/>
        </w:rPr>
        <w:t>对称加密特点：</w:t>
      </w:r>
      <w:r>
        <w:rPr>
          <w:rFonts w:hint="eastAsia"/>
          <w:highlight w:val="yellow"/>
        </w:rPr>
        <w:t>文件加密和解密使用相同的密钥</w:t>
      </w:r>
    </w:p>
    <w:p w14:paraId="2E0B7A21" w14:textId="77777777" w:rsidR="00081BE7" w:rsidRDefault="00967CAD">
      <w:r>
        <w:rPr>
          <w:rFonts w:hint="eastAsia"/>
        </w:rPr>
        <w:t>常用的对称加密算法有以下几种。</w:t>
      </w:r>
    </w:p>
    <w:p w14:paraId="0959131E" w14:textId="77777777" w:rsidR="00081BE7" w:rsidRDefault="00967CAD">
      <w:pPr>
        <w:rPr>
          <w:b/>
          <w:bCs/>
        </w:rPr>
      </w:pPr>
      <w:r>
        <w:rPr>
          <w:rFonts w:hint="eastAsia"/>
          <w:b/>
          <w:bCs/>
        </w:rPr>
        <w:t>（</w:t>
      </w:r>
      <w:r>
        <w:rPr>
          <w:rFonts w:hint="eastAsia"/>
          <w:b/>
          <w:bCs/>
        </w:rPr>
        <w:t>1</w:t>
      </w:r>
      <w:r>
        <w:rPr>
          <w:rFonts w:hint="eastAsia"/>
          <w:b/>
          <w:bCs/>
        </w:rPr>
        <w:t>）数据加密标准算法（</w:t>
      </w:r>
      <w:r>
        <w:rPr>
          <w:rFonts w:hint="eastAsia"/>
          <w:b/>
          <w:bCs/>
        </w:rPr>
        <w:t>Digital Encryption Standard,DES</w:t>
      </w:r>
      <w:r>
        <w:rPr>
          <w:rFonts w:hint="eastAsia"/>
          <w:b/>
          <w:bCs/>
        </w:rPr>
        <w:t>）</w:t>
      </w:r>
    </w:p>
    <w:p w14:paraId="393F122F" w14:textId="77777777" w:rsidR="00081BE7" w:rsidRDefault="00967CAD">
      <w:r>
        <w:rPr>
          <w:rFonts w:hint="eastAsia"/>
          <w:b/>
          <w:bCs/>
        </w:rPr>
        <w:t>主要采用方法：</w:t>
      </w:r>
      <w:r>
        <w:rPr>
          <w:rFonts w:hint="eastAsia"/>
        </w:rPr>
        <w:t>替换和移位。</w:t>
      </w:r>
    </w:p>
    <w:p w14:paraId="43A955F6" w14:textId="77777777" w:rsidR="00081BE7" w:rsidRDefault="00967CAD">
      <w:r>
        <w:rPr>
          <w:rFonts w:hint="eastAsia"/>
          <w:b/>
          <w:bCs/>
        </w:rPr>
        <w:t>实现原理：</w:t>
      </w:r>
      <w:r>
        <w:rPr>
          <w:rFonts w:hint="eastAsia"/>
        </w:rPr>
        <w:t>它用</w:t>
      </w:r>
      <w:r>
        <w:rPr>
          <w:rFonts w:hint="eastAsia"/>
        </w:rPr>
        <w:t>56</w:t>
      </w:r>
      <w:r>
        <w:rPr>
          <w:rFonts w:hint="eastAsia"/>
        </w:rPr>
        <w:t>位密钥对</w:t>
      </w:r>
      <w:r>
        <w:rPr>
          <w:rFonts w:hint="eastAsia"/>
        </w:rPr>
        <w:t>64</w:t>
      </w:r>
      <w:r>
        <w:rPr>
          <w:rFonts w:hint="eastAsia"/>
        </w:rPr>
        <w:t>位二进制数据块进行加密，每次加密可对</w:t>
      </w:r>
      <w:r>
        <w:rPr>
          <w:rFonts w:hint="eastAsia"/>
        </w:rPr>
        <w:t>64</w:t>
      </w:r>
      <w:r>
        <w:rPr>
          <w:rFonts w:hint="eastAsia"/>
        </w:rPr>
        <w:t>位的输入数据进行</w:t>
      </w:r>
      <w:r>
        <w:rPr>
          <w:rFonts w:hint="eastAsia"/>
        </w:rPr>
        <w:t>16</w:t>
      </w:r>
      <w:r>
        <w:rPr>
          <w:rFonts w:hint="eastAsia"/>
        </w:rPr>
        <w:t>轮编码，经一系列替换和移位后，输入的</w:t>
      </w:r>
      <w:r>
        <w:rPr>
          <w:rFonts w:hint="eastAsia"/>
        </w:rPr>
        <w:t>64</w:t>
      </w:r>
      <w:r>
        <w:rPr>
          <w:rFonts w:hint="eastAsia"/>
        </w:rPr>
        <w:t>位原始数据转换成完全不同的</w:t>
      </w:r>
      <w:r>
        <w:rPr>
          <w:rFonts w:hint="eastAsia"/>
        </w:rPr>
        <w:t>64</w:t>
      </w:r>
      <w:r>
        <w:rPr>
          <w:rFonts w:hint="eastAsia"/>
        </w:rPr>
        <w:t>位输出数据。</w:t>
      </w:r>
    </w:p>
    <w:p w14:paraId="5253A3BF" w14:textId="77777777" w:rsidR="00081BE7" w:rsidRDefault="00967CAD">
      <w:r>
        <w:rPr>
          <w:rFonts w:hint="eastAsia"/>
          <w:b/>
          <w:bCs/>
        </w:rPr>
        <w:t>优点：</w:t>
      </w:r>
      <w:r>
        <w:rPr>
          <w:rFonts w:hint="eastAsia"/>
        </w:rPr>
        <w:t>DES</w:t>
      </w:r>
      <w:r>
        <w:rPr>
          <w:rFonts w:hint="eastAsia"/>
        </w:rPr>
        <w:t>算法运算速度快，密钥生产容易，适合于在当前大多数计算机上用软件方法实现，同时也适合于在专用芯片上实现。</w:t>
      </w:r>
    </w:p>
    <w:p w14:paraId="6DBDA702" w14:textId="77777777" w:rsidR="00081BE7" w:rsidRDefault="00967CAD">
      <w:pPr>
        <w:rPr>
          <w:b/>
          <w:bCs/>
        </w:rPr>
      </w:pPr>
      <w:r>
        <w:rPr>
          <w:rFonts w:hint="eastAsia"/>
          <w:b/>
          <w:bCs/>
        </w:rPr>
        <w:t>（</w:t>
      </w:r>
      <w:r>
        <w:rPr>
          <w:rFonts w:hint="eastAsia"/>
          <w:b/>
          <w:bCs/>
        </w:rPr>
        <w:t>2</w:t>
      </w:r>
      <w:r>
        <w:rPr>
          <w:rFonts w:hint="eastAsia"/>
          <w:b/>
          <w:bCs/>
        </w:rPr>
        <w:t>）三重</w:t>
      </w:r>
      <w:r>
        <w:rPr>
          <w:rFonts w:hint="eastAsia"/>
          <w:b/>
          <w:bCs/>
        </w:rPr>
        <w:t>DES</w:t>
      </w:r>
      <w:r>
        <w:rPr>
          <w:rFonts w:hint="eastAsia"/>
          <w:b/>
          <w:bCs/>
        </w:rPr>
        <w:t>（</w:t>
      </w:r>
      <w:r>
        <w:rPr>
          <w:rFonts w:hint="eastAsia"/>
          <w:b/>
          <w:bCs/>
        </w:rPr>
        <w:t>3DES</w:t>
      </w:r>
      <w:r>
        <w:rPr>
          <w:rFonts w:hint="eastAsia"/>
          <w:b/>
          <w:bCs/>
        </w:rPr>
        <w:t>，或称</w:t>
      </w:r>
      <w:r>
        <w:rPr>
          <w:rFonts w:hint="eastAsia"/>
          <w:b/>
          <w:bCs/>
        </w:rPr>
        <w:t>TDEA</w:t>
      </w:r>
      <w:r>
        <w:rPr>
          <w:rFonts w:hint="eastAsia"/>
          <w:b/>
          <w:bCs/>
        </w:rPr>
        <w:t>）</w:t>
      </w:r>
    </w:p>
    <w:p w14:paraId="1FBCE2A7" w14:textId="77777777" w:rsidR="00081BE7" w:rsidRDefault="00967CAD">
      <w:r>
        <w:rPr>
          <w:rFonts w:hint="eastAsia"/>
          <w:b/>
          <w:bCs/>
        </w:rPr>
        <w:t>与</w:t>
      </w:r>
      <w:r>
        <w:rPr>
          <w:rFonts w:hint="eastAsia"/>
          <w:b/>
          <w:bCs/>
        </w:rPr>
        <w:t>DES</w:t>
      </w:r>
      <w:r>
        <w:rPr>
          <w:rFonts w:hint="eastAsia"/>
          <w:b/>
          <w:bCs/>
        </w:rPr>
        <w:t>的关系：</w:t>
      </w:r>
      <w:r>
        <w:rPr>
          <w:rFonts w:hint="eastAsia"/>
        </w:rPr>
        <w:t>在</w:t>
      </w:r>
      <w:r>
        <w:rPr>
          <w:rFonts w:hint="eastAsia"/>
        </w:rPr>
        <w:t>DES</w:t>
      </w:r>
      <w:r>
        <w:rPr>
          <w:rFonts w:hint="eastAsia"/>
        </w:rPr>
        <w:t>的基础上采用三重</w:t>
      </w:r>
      <w:r>
        <w:rPr>
          <w:rFonts w:hint="eastAsia"/>
        </w:rPr>
        <w:t>DES</w:t>
      </w:r>
      <w:r>
        <w:rPr>
          <w:rFonts w:hint="eastAsia"/>
        </w:rPr>
        <w:t>。</w:t>
      </w:r>
    </w:p>
    <w:p w14:paraId="2C4FDBF0" w14:textId="77777777" w:rsidR="00081BE7" w:rsidRDefault="00967CAD">
      <w:r>
        <w:rPr>
          <w:rFonts w:hint="eastAsia"/>
          <w:b/>
          <w:bCs/>
        </w:rPr>
        <w:t>实现原理：</w:t>
      </w:r>
      <w:r>
        <w:rPr>
          <w:rFonts w:hint="eastAsia"/>
        </w:rPr>
        <w:t>用两个</w:t>
      </w:r>
      <w:r>
        <w:rPr>
          <w:rFonts w:hint="eastAsia"/>
        </w:rPr>
        <w:t>56</w:t>
      </w:r>
      <w:r>
        <w:rPr>
          <w:rFonts w:hint="eastAsia"/>
        </w:rPr>
        <w:t>位的密钥</w:t>
      </w:r>
      <w:r>
        <w:rPr>
          <w:rFonts w:hint="eastAsia"/>
        </w:rPr>
        <w:t>K</w:t>
      </w:r>
      <w:r>
        <w:rPr>
          <w:rFonts w:hint="eastAsia"/>
          <w:vertAlign w:val="subscript"/>
        </w:rPr>
        <w:t>1</w:t>
      </w:r>
      <w:r>
        <w:rPr>
          <w:rFonts w:hint="eastAsia"/>
        </w:rPr>
        <w:t>和</w:t>
      </w:r>
      <w:r>
        <w:rPr>
          <w:rFonts w:hint="eastAsia"/>
        </w:rPr>
        <w:t>K</w:t>
      </w:r>
      <w:r>
        <w:rPr>
          <w:rFonts w:hint="eastAsia"/>
          <w:vertAlign w:val="subscript"/>
        </w:rPr>
        <w:t>2</w:t>
      </w:r>
      <w:r>
        <w:rPr>
          <w:rFonts w:hint="eastAsia"/>
        </w:rPr>
        <w:t>，发送方用</w:t>
      </w:r>
      <w:r>
        <w:rPr>
          <w:rFonts w:hint="eastAsia"/>
        </w:rPr>
        <w:t>K</w:t>
      </w:r>
      <w:r>
        <w:rPr>
          <w:rFonts w:hint="eastAsia"/>
          <w:vertAlign w:val="subscript"/>
        </w:rPr>
        <w:t>1</w:t>
      </w:r>
      <w:r>
        <w:rPr>
          <w:rFonts w:hint="eastAsia"/>
        </w:rPr>
        <w:t>加密，</w:t>
      </w:r>
      <w:r>
        <w:rPr>
          <w:rFonts w:hint="eastAsia"/>
        </w:rPr>
        <w:t>K</w:t>
      </w:r>
      <w:r>
        <w:rPr>
          <w:rFonts w:hint="eastAsia"/>
          <w:vertAlign w:val="subscript"/>
        </w:rPr>
        <w:t>2</w:t>
      </w:r>
      <w:r>
        <w:rPr>
          <w:rFonts w:hint="eastAsia"/>
        </w:rPr>
        <w:t>解密，再使用</w:t>
      </w:r>
      <w:r>
        <w:rPr>
          <w:rFonts w:hint="eastAsia"/>
        </w:rPr>
        <w:t>K</w:t>
      </w:r>
      <w:r>
        <w:rPr>
          <w:rFonts w:hint="eastAsia"/>
          <w:vertAlign w:val="subscript"/>
        </w:rPr>
        <w:t>1</w:t>
      </w:r>
      <w:r>
        <w:rPr>
          <w:rFonts w:hint="eastAsia"/>
        </w:rPr>
        <w:t>加密。接收方则使用</w:t>
      </w:r>
      <w:r>
        <w:rPr>
          <w:rFonts w:hint="eastAsia"/>
        </w:rPr>
        <w:t>K</w:t>
      </w:r>
      <w:r>
        <w:rPr>
          <w:rFonts w:hint="eastAsia"/>
          <w:vertAlign w:val="subscript"/>
        </w:rPr>
        <w:t>1</w:t>
      </w:r>
      <w:r>
        <w:rPr>
          <w:rFonts w:hint="eastAsia"/>
        </w:rPr>
        <w:t>解密，</w:t>
      </w:r>
      <w:r>
        <w:rPr>
          <w:rFonts w:hint="eastAsia"/>
        </w:rPr>
        <w:t>K</w:t>
      </w:r>
      <w:r>
        <w:rPr>
          <w:rFonts w:hint="eastAsia"/>
          <w:vertAlign w:val="subscript"/>
        </w:rPr>
        <w:t>2</w:t>
      </w:r>
      <w:r>
        <w:rPr>
          <w:rFonts w:hint="eastAsia"/>
        </w:rPr>
        <w:t>加密，再使用</w:t>
      </w:r>
      <w:r>
        <w:rPr>
          <w:rFonts w:hint="eastAsia"/>
        </w:rPr>
        <w:t>K</w:t>
      </w:r>
      <w:r>
        <w:rPr>
          <w:rFonts w:hint="eastAsia"/>
          <w:vertAlign w:val="subscript"/>
        </w:rPr>
        <w:t>1</w:t>
      </w:r>
      <w:r>
        <w:rPr>
          <w:rFonts w:hint="eastAsia"/>
        </w:rPr>
        <w:t>解密，其效果</w:t>
      </w:r>
      <w:r>
        <w:rPr>
          <w:rFonts w:hint="eastAsia"/>
        </w:rPr>
        <w:t>相当于将密钥长度加倍。</w:t>
      </w:r>
    </w:p>
    <w:p w14:paraId="0EB553AB" w14:textId="77777777" w:rsidR="00081BE7" w:rsidRDefault="00967CAD">
      <w:pPr>
        <w:rPr>
          <w:b/>
          <w:bCs/>
        </w:rPr>
      </w:pPr>
      <w:r>
        <w:rPr>
          <w:rFonts w:hint="eastAsia"/>
          <w:b/>
          <w:bCs/>
        </w:rPr>
        <w:t>（</w:t>
      </w:r>
      <w:r>
        <w:rPr>
          <w:rFonts w:hint="eastAsia"/>
          <w:b/>
          <w:bCs/>
        </w:rPr>
        <w:t>3</w:t>
      </w:r>
      <w:r>
        <w:rPr>
          <w:rFonts w:hint="eastAsia"/>
          <w:b/>
          <w:bCs/>
        </w:rPr>
        <w:t>）</w:t>
      </w:r>
      <w:r>
        <w:rPr>
          <w:rFonts w:hint="eastAsia"/>
          <w:b/>
          <w:bCs/>
        </w:rPr>
        <w:t>RC-5</w:t>
      </w:r>
      <w:r>
        <w:rPr>
          <w:rFonts w:hint="eastAsia"/>
          <w:b/>
          <w:bCs/>
        </w:rPr>
        <w:t>（</w:t>
      </w:r>
      <w:r>
        <w:rPr>
          <w:rFonts w:hint="eastAsia"/>
          <w:b/>
          <w:bCs/>
        </w:rPr>
        <w:t>Rivest Cipher5</w:t>
      </w:r>
      <w:r>
        <w:rPr>
          <w:rFonts w:hint="eastAsia"/>
          <w:b/>
          <w:bCs/>
        </w:rPr>
        <w:t>）</w:t>
      </w:r>
    </w:p>
    <w:p w14:paraId="5D57738D" w14:textId="77777777" w:rsidR="00081BE7" w:rsidRDefault="00967CAD">
      <w:r>
        <w:rPr>
          <w:rFonts w:hint="eastAsia"/>
        </w:rPr>
        <w:t>RC-5</w:t>
      </w:r>
      <w:r>
        <w:rPr>
          <w:rFonts w:hint="eastAsia"/>
        </w:rPr>
        <w:t>是在</w:t>
      </w:r>
      <w:r>
        <w:rPr>
          <w:rFonts w:hint="eastAsia"/>
        </w:rPr>
        <w:t>RCF2040</w:t>
      </w:r>
      <w:r>
        <w:rPr>
          <w:rFonts w:hint="eastAsia"/>
        </w:rPr>
        <w:t>中定义的。</w:t>
      </w:r>
    </w:p>
    <w:p w14:paraId="7EF8DD68" w14:textId="77777777" w:rsidR="00081BE7" w:rsidRDefault="00967CAD">
      <w:pPr>
        <w:rPr>
          <w:b/>
          <w:bCs/>
        </w:rPr>
      </w:pPr>
      <w:r>
        <w:rPr>
          <w:rFonts w:hint="eastAsia"/>
          <w:b/>
          <w:bCs/>
        </w:rPr>
        <w:t>（</w:t>
      </w:r>
      <w:r>
        <w:rPr>
          <w:rFonts w:hint="eastAsia"/>
          <w:b/>
          <w:bCs/>
        </w:rPr>
        <w:t>4</w:t>
      </w:r>
      <w:r>
        <w:rPr>
          <w:rFonts w:hint="eastAsia"/>
          <w:b/>
          <w:bCs/>
        </w:rPr>
        <w:t>）国际数据加密算法（</w:t>
      </w:r>
      <w:r>
        <w:rPr>
          <w:rFonts w:hint="eastAsia"/>
          <w:b/>
          <w:bCs/>
        </w:rPr>
        <w:t>International Data Encryption Adleman,IDEA</w:t>
      </w:r>
      <w:r>
        <w:rPr>
          <w:rFonts w:hint="eastAsia"/>
          <w:b/>
          <w:bCs/>
        </w:rPr>
        <w:t>）</w:t>
      </w:r>
    </w:p>
    <w:p w14:paraId="2C52E248" w14:textId="77777777" w:rsidR="00081BE7" w:rsidRDefault="00967CAD">
      <w:r>
        <w:rPr>
          <w:rFonts w:hint="eastAsia"/>
          <w:b/>
          <w:bCs/>
        </w:rPr>
        <w:t>与</w:t>
      </w:r>
      <w:r>
        <w:rPr>
          <w:rFonts w:hint="eastAsia"/>
          <w:b/>
          <w:bCs/>
        </w:rPr>
        <w:t>DES</w:t>
      </w:r>
      <w:r>
        <w:rPr>
          <w:rFonts w:hint="eastAsia"/>
          <w:b/>
          <w:bCs/>
        </w:rPr>
        <w:t>的关系：</w:t>
      </w:r>
      <w:r>
        <w:rPr>
          <w:rFonts w:hint="eastAsia"/>
        </w:rPr>
        <w:t>IDEA</w:t>
      </w:r>
      <w:r>
        <w:rPr>
          <w:rFonts w:hint="eastAsia"/>
        </w:rPr>
        <w:t>是在</w:t>
      </w:r>
      <w:r>
        <w:rPr>
          <w:rFonts w:hint="eastAsia"/>
        </w:rPr>
        <w:t>DES</w:t>
      </w:r>
      <w:r>
        <w:rPr>
          <w:rFonts w:hint="eastAsia"/>
        </w:rPr>
        <w:t>算法的基础上发展起来的，类似于三重</w:t>
      </w:r>
      <w:r>
        <w:rPr>
          <w:rFonts w:hint="eastAsia"/>
        </w:rPr>
        <w:t>DES</w:t>
      </w:r>
      <w:r>
        <w:rPr>
          <w:rFonts w:hint="eastAsia"/>
        </w:rPr>
        <w:t>。</w:t>
      </w:r>
    </w:p>
    <w:p w14:paraId="02BFB59B" w14:textId="77777777" w:rsidR="00081BE7" w:rsidRDefault="00967CAD">
      <w:r>
        <w:rPr>
          <w:rFonts w:hint="eastAsia"/>
        </w:rPr>
        <w:t>IDEA</w:t>
      </w:r>
      <w:r>
        <w:rPr>
          <w:rFonts w:hint="eastAsia"/>
        </w:rPr>
        <w:t>的密钥为</w:t>
      </w:r>
      <w:r>
        <w:rPr>
          <w:rFonts w:hint="eastAsia"/>
        </w:rPr>
        <w:t>128</w:t>
      </w:r>
      <w:r>
        <w:rPr>
          <w:rFonts w:hint="eastAsia"/>
        </w:rPr>
        <w:t>位</w:t>
      </w:r>
    </w:p>
    <w:p w14:paraId="0FA6BFCC" w14:textId="77777777" w:rsidR="00081BE7" w:rsidRDefault="00967CAD">
      <w:r>
        <w:rPr>
          <w:rFonts w:hint="eastAsia"/>
          <w:b/>
          <w:bCs/>
        </w:rPr>
        <w:t>实现原理：</w:t>
      </w:r>
      <w:r>
        <w:rPr>
          <w:rFonts w:hint="eastAsia"/>
        </w:rPr>
        <w:t>它设计了一系列加密轮次，每轮加密都使用从完整的加密密钥中生成的一个子密钥。</w:t>
      </w:r>
    </w:p>
    <w:p w14:paraId="0B18A957" w14:textId="77777777" w:rsidR="00081BE7" w:rsidRDefault="00967CAD">
      <w:pPr>
        <w:numPr>
          <w:ilvl w:val="0"/>
          <w:numId w:val="2"/>
        </w:numPr>
        <w:rPr>
          <w:b/>
          <w:bCs/>
        </w:rPr>
      </w:pPr>
      <w:r>
        <w:rPr>
          <w:rFonts w:hint="eastAsia"/>
          <w:b/>
          <w:bCs/>
        </w:rPr>
        <w:t>高级加密标准（</w:t>
      </w:r>
      <w:r>
        <w:rPr>
          <w:rFonts w:hint="eastAsia"/>
          <w:b/>
          <w:bCs/>
        </w:rPr>
        <w:t xml:space="preserve">Advanced Encryption </w:t>
      </w:r>
      <w:r>
        <w:rPr>
          <w:rFonts w:hint="eastAsia"/>
          <w:b/>
          <w:bCs/>
        </w:rPr>
        <w:t>Standard</w:t>
      </w:r>
      <w:r>
        <w:rPr>
          <w:rFonts w:hint="eastAsia"/>
          <w:b/>
          <w:bCs/>
        </w:rPr>
        <w:t>，</w:t>
      </w:r>
      <w:r>
        <w:rPr>
          <w:rFonts w:hint="eastAsia"/>
          <w:b/>
          <w:bCs/>
        </w:rPr>
        <w:t>AES</w:t>
      </w:r>
      <w:r>
        <w:rPr>
          <w:rFonts w:hint="eastAsia"/>
          <w:b/>
          <w:bCs/>
        </w:rPr>
        <w:t>）算法</w:t>
      </w:r>
    </w:p>
    <w:p w14:paraId="4C2529E0" w14:textId="77777777" w:rsidR="00081BE7" w:rsidRDefault="00967CAD">
      <w:r>
        <w:rPr>
          <w:rFonts w:hint="eastAsia"/>
          <w:b/>
          <w:bCs/>
        </w:rPr>
        <w:t>基于算法：</w:t>
      </w:r>
      <w:r>
        <w:rPr>
          <w:rFonts w:hint="eastAsia"/>
        </w:rPr>
        <w:t>AES</w:t>
      </w:r>
      <w:r>
        <w:rPr>
          <w:rFonts w:hint="eastAsia"/>
        </w:rPr>
        <w:t>算法基于排列和置换运算。</w:t>
      </w:r>
    </w:p>
    <w:p w14:paraId="48C443DA" w14:textId="77777777" w:rsidR="00081BE7" w:rsidRDefault="00967CAD">
      <w:r>
        <w:rPr>
          <w:rFonts w:hint="eastAsia"/>
          <w:b/>
          <w:bCs/>
        </w:rPr>
        <w:t>实现原理：</w:t>
      </w:r>
      <w:r>
        <w:rPr>
          <w:rFonts w:hint="eastAsia"/>
        </w:rPr>
        <w:t>AES</w:t>
      </w:r>
      <w:r>
        <w:rPr>
          <w:rFonts w:hint="eastAsia"/>
        </w:rPr>
        <w:t>使用几种不同的方法来执行排列和置换运算。</w:t>
      </w:r>
    </w:p>
    <w:p w14:paraId="2C6BD4FE" w14:textId="77777777" w:rsidR="00081BE7" w:rsidRDefault="00967CAD">
      <w:r>
        <w:rPr>
          <w:rFonts w:hint="eastAsia"/>
          <w:b/>
          <w:bCs/>
        </w:rPr>
        <w:t>特点：</w:t>
      </w:r>
      <w:r>
        <w:rPr>
          <w:rFonts w:hint="eastAsia"/>
        </w:rPr>
        <w:t>它是一个</w:t>
      </w:r>
      <w:r>
        <w:rPr>
          <w:rFonts w:hint="eastAsia"/>
          <w:b/>
          <w:bCs/>
        </w:rPr>
        <w:t>迭代</w:t>
      </w:r>
      <w:r>
        <w:rPr>
          <w:rFonts w:hint="eastAsia"/>
        </w:rPr>
        <w:t>、</w:t>
      </w:r>
      <w:r>
        <w:rPr>
          <w:rFonts w:hint="eastAsia"/>
          <w:b/>
          <w:bCs/>
        </w:rPr>
        <w:t>对称密钥分组的密码</w:t>
      </w:r>
      <w:r>
        <w:rPr>
          <w:rFonts w:hint="eastAsia"/>
        </w:rPr>
        <w:t>，它可以使用</w:t>
      </w:r>
      <w:r>
        <w:rPr>
          <w:rFonts w:hint="eastAsia"/>
        </w:rPr>
        <w:t>128</w:t>
      </w:r>
      <w:r>
        <w:rPr>
          <w:rFonts w:hint="eastAsia"/>
        </w:rPr>
        <w:t>、</w:t>
      </w:r>
      <w:r>
        <w:rPr>
          <w:rFonts w:hint="eastAsia"/>
        </w:rPr>
        <w:t>192</w:t>
      </w:r>
      <w:r>
        <w:rPr>
          <w:rFonts w:hint="eastAsia"/>
        </w:rPr>
        <w:t>和</w:t>
      </w:r>
      <w:r>
        <w:rPr>
          <w:rFonts w:hint="eastAsia"/>
        </w:rPr>
        <w:t>256</w:t>
      </w:r>
      <w:r>
        <w:rPr>
          <w:rFonts w:hint="eastAsia"/>
        </w:rPr>
        <w:t>位密钥，并且用</w:t>
      </w:r>
      <w:r>
        <w:rPr>
          <w:rFonts w:hint="eastAsia"/>
        </w:rPr>
        <w:t>128</w:t>
      </w:r>
      <w:r>
        <w:rPr>
          <w:rFonts w:hint="eastAsia"/>
        </w:rPr>
        <w:t>位（</w:t>
      </w:r>
      <w:r>
        <w:rPr>
          <w:rFonts w:hint="eastAsia"/>
        </w:rPr>
        <w:t>16</w:t>
      </w:r>
      <w:r>
        <w:rPr>
          <w:rFonts w:hint="eastAsia"/>
        </w:rPr>
        <w:t>字节）分组加密和解密数据。</w:t>
      </w:r>
    </w:p>
    <w:p w14:paraId="3FD6E319" w14:textId="77777777" w:rsidR="00081BE7" w:rsidRDefault="00967CAD">
      <w:pPr>
        <w:pStyle w:val="4"/>
      </w:pPr>
      <w:r>
        <w:rPr>
          <w:rFonts w:hint="eastAsia"/>
        </w:rPr>
        <w:t>2)</w:t>
      </w:r>
      <w:r>
        <w:rPr>
          <w:rFonts w:hint="eastAsia"/>
        </w:rPr>
        <w:t>非对称加密技术（公钥加密技术）</w:t>
      </w:r>
    </w:p>
    <w:p w14:paraId="31D31338" w14:textId="77777777" w:rsidR="00081BE7" w:rsidRDefault="00967CAD">
      <w:r>
        <w:rPr>
          <w:rFonts w:hint="eastAsia"/>
          <w:b/>
          <w:bCs/>
        </w:rPr>
        <w:t>与对称算法区别：</w:t>
      </w:r>
      <w:r>
        <w:rPr>
          <w:rFonts w:hint="eastAsia"/>
        </w:rPr>
        <w:t>非对称算法需要两个密钥，</w:t>
      </w:r>
      <w:r>
        <w:rPr>
          <w:rFonts w:hint="eastAsia"/>
          <w:highlight w:val="yellow"/>
        </w:rPr>
        <w:t>公开密钥（</w:t>
      </w:r>
      <w:r>
        <w:rPr>
          <w:rFonts w:hint="eastAsia"/>
          <w:highlight w:val="yellow"/>
        </w:rPr>
        <w:t>Publickey</w:t>
      </w:r>
      <w:r>
        <w:rPr>
          <w:rFonts w:hint="eastAsia"/>
          <w:highlight w:val="yellow"/>
        </w:rPr>
        <w:t>）和私有密钥（</w:t>
      </w:r>
      <w:r>
        <w:rPr>
          <w:rFonts w:hint="eastAsia"/>
          <w:highlight w:val="yellow"/>
        </w:rPr>
        <w:t>Privatekey</w:t>
      </w:r>
      <w:r>
        <w:rPr>
          <w:rFonts w:hint="eastAsia"/>
          <w:highlight w:val="yellow"/>
        </w:rPr>
        <w:t>）</w:t>
      </w:r>
      <w:r>
        <w:rPr>
          <w:rFonts w:hint="eastAsia"/>
        </w:rPr>
        <w:t>。</w:t>
      </w:r>
      <w:r>
        <w:rPr>
          <w:rFonts w:hint="eastAsia"/>
          <w:b/>
          <w:bCs/>
        </w:rPr>
        <w:t>公开密钥与私有密钥关系：</w:t>
      </w:r>
      <w:r>
        <w:rPr>
          <w:rFonts w:hint="eastAsia"/>
        </w:rPr>
        <w:t>它们是一对，如果用</w:t>
      </w:r>
      <w:r>
        <w:rPr>
          <w:rFonts w:hint="eastAsia"/>
          <w:highlight w:val="yellow"/>
        </w:rPr>
        <w:t>公开密钥对数据进行加密，只有用对应的私有密钥才能解密</w:t>
      </w:r>
      <w:r>
        <w:rPr>
          <w:rFonts w:hint="eastAsia"/>
        </w:rPr>
        <w:t>；如果</w:t>
      </w:r>
      <w:r>
        <w:rPr>
          <w:rFonts w:hint="eastAsia"/>
          <w:highlight w:val="yellow"/>
        </w:rPr>
        <w:t>用私有密钥</w:t>
      </w:r>
      <w:r>
        <w:rPr>
          <w:rFonts w:hint="eastAsia"/>
          <w:highlight w:val="yellow"/>
        </w:rPr>
        <w:t>对数据进行加密，那么只有用对应的公开密钥才能解密</w:t>
      </w:r>
      <w:r>
        <w:rPr>
          <w:rFonts w:hint="eastAsia"/>
        </w:rPr>
        <w:t>。非对称密钥有两种体制。</w:t>
      </w:r>
    </w:p>
    <w:p w14:paraId="09951CB8" w14:textId="77777777" w:rsidR="00081BE7" w:rsidRDefault="00967CAD">
      <w:r>
        <w:rPr>
          <w:noProof/>
        </w:rPr>
        <w:lastRenderedPageBreak/>
        <w:drawing>
          <wp:inline distT="0" distB="0" distL="114300" distR="114300" wp14:anchorId="06F55B4A" wp14:editId="0DBBCB20">
            <wp:extent cx="5271770" cy="1401445"/>
            <wp:effectExtent l="0" t="0" r="1270" b="635"/>
            <wp:docPr id="4" name="图片 4" descr="未命名文件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6)"/>
                    <pic:cNvPicPr>
                      <a:picLocks noChangeAspect="1"/>
                    </pic:cNvPicPr>
                  </pic:nvPicPr>
                  <pic:blipFill>
                    <a:blip r:embed="rId12"/>
                    <a:stretch>
                      <a:fillRect/>
                    </a:stretch>
                  </pic:blipFill>
                  <pic:spPr>
                    <a:xfrm>
                      <a:off x="0" y="0"/>
                      <a:ext cx="5271770" cy="1401445"/>
                    </a:xfrm>
                    <a:prstGeom prst="rect">
                      <a:avLst/>
                    </a:prstGeom>
                  </pic:spPr>
                </pic:pic>
              </a:graphicData>
            </a:graphic>
          </wp:inline>
        </w:drawing>
      </w:r>
    </w:p>
    <w:p w14:paraId="387B7C5C" w14:textId="77777777" w:rsidR="00081BE7" w:rsidRDefault="00967CAD">
      <w:pPr>
        <w:ind w:left="2520" w:firstLine="420"/>
      </w:pPr>
      <w:r>
        <w:rPr>
          <w:rFonts w:hint="eastAsia"/>
        </w:rPr>
        <w:t>图：非对称加密体制模型</w:t>
      </w:r>
    </w:p>
    <w:p w14:paraId="745EB421" w14:textId="77777777" w:rsidR="00081BE7" w:rsidRDefault="00967CAD">
      <w:pPr>
        <w:rPr>
          <w:b/>
          <w:bCs/>
        </w:rPr>
      </w:pPr>
      <w:r>
        <w:rPr>
          <w:rFonts w:hint="eastAsia"/>
          <w:b/>
          <w:bCs/>
        </w:rPr>
        <w:t>非对称加密算法实现机密信息交换的基本过程：</w:t>
      </w:r>
    </w:p>
    <w:p w14:paraId="7031469A" w14:textId="77777777" w:rsidR="00081BE7" w:rsidRDefault="00967CAD">
      <w:pPr>
        <w:numPr>
          <w:ilvl w:val="0"/>
          <w:numId w:val="3"/>
        </w:numPr>
      </w:pPr>
      <w:r>
        <w:rPr>
          <w:rFonts w:hint="eastAsia"/>
        </w:rPr>
        <w:t>甲方生成一对密钥并将其中的一把作为公用密钥向其他方公开。</w:t>
      </w:r>
    </w:p>
    <w:p w14:paraId="2D6E8273" w14:textId="77777777" w:rsidR="00081BE7" w:rsidRDefault="00967CAD">
      <w:pPr>
        <w:numPr>
          <w:ilvl w:val="0"/>
          <w:numId w:val="3"/>
        </w:numPr>
      </w:pPr>
      <w:r>
        <w:rPr>
          <w:rFonts w:hint="eastAsia"/>
        </w:rPr>
        <w:t>得到该公用密钥的乙方使用该密钥对机密信息进行加密后再发送给甲方。</w:t>
      </w:r>
    </w:p>
    <w:p w14:paraId="038F3D0A" w14:textId="77777777" w:rsidR="00081BE7" w:rsidRDefault="00967CAD">
      <w:pPr>
        <w:numPr>
          <w:ilvl w:val="0"/>
          <w:numId w:val="3"/>
        </w:numPr>
      </w:pPr>
      <w:r>
        <w:rPr>
          <w:rFonts w:hint="eastAsia"/>
        </w:rPr>
        <w:t>甲方再用自己保存的另一把专用密钥对加密后的信息进行解密。甲方只能用其专用密钥解密由其公用密钥加密后的任何信息。</w:t>
      </w:r>
    </w:p>
    <w:p w14:paraId="29255225" w14:textId="77777777" w:rsidR="00081BE7" w:rsidRDefault="00967CAD">
      <w:r>
        <w:rPr>
          <w:rFonts w:hint="eastAsia"/>
          <w:b/>
          <w:bCs/>
        </w:rPr>
        <w:t>非对称加密算法优点：</w:t>
      </w:r>
      <w:r>
        <w:rPr>
          <w:rFonts w:hint="eastAsia"/>
        </w:rPr>
        <w:t>保密性较好，消除了最终用户交换密钥的需要。</w:t>
      </w:r>
    </w:p>
    <w:p w14:paraId="17CD210C" w14:textId="77777777" w:rsidR="00081BE7" w:rsidRDefault="00967CAD">
      <w:r>
        <w:rPr>
          <w:rFonts w:hint="eastAsia"/>
          <w:b/>
          <w:bCs/>
        </w:rPr>
        <w:t>非对称加密算法缺点：</w:t>
      </w:r>
      <w:r>
        <w:rPr>
          <w:rFonts w:hint="eastAsia"/>
        </w:rPr>
        <w:t>加密和解密花费的时间长、速度慢，不适合于对文件加密，而只适用于对少量数据进行加密。</w:t>
      </w:r>
    </w:p>
    <w:p w14:paraId="33798767" w14:textId="77777777" w:rsidR="00081BE7" w:rsidRDefault="00967CAD">
      <w:pPr>
        <w:rPr>
          <w:highlight w:val="yellow"/>
        </w:rPr>
      </w:pPr>
      <w:r>
        <w:rPr>
          <w:rFonts w:hint="eastAsia"/>
          <w:b/>
          <w:bCs/>
          <w:highlight w:val="yellow"/>
        </w:rPr>
        <w:t>RSA</w:t>
      </w:r>
      <w:r>
        <w:rPr>
          <w:rFonts w:hint="eastAsia"/>
          <w:b/>
          <w:bCs/>
          <w:highlight w:val="yellow"/>
        </w:rPr>
        <w:t>算法：</w:t>
      </w:r>
      <w:r>
        <w:rPr>
          <w:rFonts w:hint="eastAsia"/>
          <w:highlight w:val="yellow"/>
        </w:rPr>
        <w:t>它是一种公钥加密算法。</w:t>
      </w:r>
    </w:p>
    <w:p w14:paraId="584C3D2E" w14:textId="77777777" w:rsidR="00081BE7" w:rsidRDefault="00967CAD">
      <w:pPr>
        <w:rPr>
          <w:b/>
          <w:bCs/>
        </w:rPr>
      </w:pPr>
      <w:r>
        <w:rPr>
          <w:rFonts w:hint="eastAsia"/>
          <w:b/>
          <w:bCs/>
        </w:rPr>
        <w:t>RSA</w:t>
      </w:r>
      <w:r>
        <w:rPr>
          <w:rFonts w:hint="eastAsia"/>
          <w:b/>
          <w:bCs/>
        </w:rPr>
        <w:t>实现过程：</w:t>
      </w:r>
    </w:p>
    <w:p w14:paraId="7FD3E17A" w14:textId="77777777" w:rsidR="00081BE7" w:rsidRDefault="00967CAD">
      <w:pPr>
        <w:numPr>
          <w:ilvl w:val="0"/>
          <w:numId w:val="4"/>
        </w:numPr>
      </w:pPr>
      <w:r>
        <w:rPr>
          <w:rFonts w:hint="eastAsia"/>
        </w:rPr>
        <w:t>选择大素数</w:t>
      </w:r>
      <w:r>
        <w:rPr>
          <w:rFonts w:hint="eastAsia"/>
        </w:rPr>
        <w:t>p</w:t>
      </w:r>
      <w:r>
        <w:rPr>
          <w:rFonts w:hint="eastAsia"/>
        </w:rPr>
        <w:t>和</w:t>
      </w:r>
      <w:r>
        <w:rPr>
          <w:rFonts w:hint="eastAsia"/>
        </w:rPr>
        <w:t>q</w:t>
      </w:r>
      <w:r>
        <w:rPr>
          <w:rFonts w:hint="eastAsia"/>
        </w:rPr>
        <w:t>（大于</w:t>
      </w:r>
      <w:r>
        <w:rPr>
          <w:rFonts w:hint="eastAsia"/>
        </w:rPr>
        <w:t>10</w:t>
      </w:r>
      <w:r>
        <w:rPr>
          <w:rFonts w:hint="eastAsia"/>
          <w:vertAlign w:val="superscript"/>
        </w:rPr>
        <w:t>100</w:t>
      </w:r>
      <w:r>
        <w:rPr>
          <w:rFonts w:hint="eastAsia"/>
        </w:rPr>
        <w:t>）。</w:t>
      </w:r>
    </w:p>
    <w:p w14:paraId="7E7E085E" w14:textId="77777777" w:rsidR="00081BE7" w:rsidRDefault="00967CAD">
      <w:pPr>
        <w:numPr>
          <w:ilvl w:val="0"/>
          <w:numId w:val="4"/>
        </w:numPr>
      </w:pPr>
      <w:r>
        <w:rPr>
          <w:rFonts w:hint="eastAsia"/>
        </w:rPr>
        <w:t>令</w:t>
      </w:r>
      <w:r>
        <w:rPr>
          <w:rFonts w:hint="eastAsia"/>
        </w:rPr>
        <w:t>n=p</w:t>
      </w:r>
      <w:r>
        <w:rPr>
          <w:rFonts w:hint="eastAsia"/>
        </w:rPr>
        <w:t>×</w:t>
      </w:r>
      <w:r>
        <w:rPr>
          <w:rFonts w:hint="eastAsia"/>
        </w:rPr>
        <w:t>q</w:t>
      </w:r>
      <w:r>
        <w:rPr>
          <w:rFonts w:hint="eastAsia"/>
        </w:rPr>
        <w:t>和</w:t>
      </w:r>
      <w:r>
        <w:rPr>
          <w:rFonts w:hint="eastAsia"/>
        </w:rPr>
        <w:t>z=(p-1)</w:t>
      </w:r>
      <w:r>
        <w:rPr>
          <w:rFonts w:hint="eastAsia"/>
        </w:rPr>
        <w:t>×</w:t>
      </w:r>
      <w:r>
        <w:rPr>
          <w:rFonts w:hint="eastAsia"/>
        </w:rPr>
        <w:t>(q-1)</w:t>
      </w:r>
      <w:r>
        <w:rPr>
          <w:rFonts w:hint="eastAsia"/>
        </w:rPr>
        <w:t>。</w:t>
      </w:r>
    </w:p>
    <w:p w14:paraId="4413F283" w14:textId="77777777" w:rsidR="00081BE7" w:rsidRDefault="00967CAD">
      <w:pPr>
        <w:numPr>
          <w:ilvl w:val="0"/>
          <w:numId w:val="4"/>
        </w:numPr>
      </w:pPr>
      <w:r>
        <w:rPr>
          <w:rFonts w:hint="eastAsia"/>
        </w:rPr>
        <w:t>选择</w:t>
      </w:r>
      <w:r>
        <w:rPr>
          <w:rFonts w:hint="eastAsia"/>
        </w:rPr>
        <w:t>d</w:t>
      </w:r>
      <w:r>
        <w:rPr>
          <w:rFonts w:hint="eastAsia"/>
        </w:rPr>
        <w:t>与</w:t>
      </w:r>
      <w:r>
        <w:rPr>
          <w:rFonts w:hint="eastAsia"/>
        </w:rPr>
        <w:t>z</w:t>
      </w:r>
      <w:r>
        <w:rPr>
          <w:rFonts w:hint="eastAsia"/>
        </w:rPr>
        <w:t>互质。</w:t>
      </w:r>
    </w:p>
    <w:p w14:paraId="4C4B68E0" w14:textId="77777777" w:rsidR="00081BE7" w:rsidRDefault="00967CAD">
      <w:pPr>
        <w:numPr>
          <w:ilvl w:val="0"/>
          <w:numId w:val="4"/>
        </w:numPr>
      </w:pPr>
      <w:r>
        <w:rPr>
          <w:rFonts w:hint="eastAsia"/>
        </w:rPr>
        <w:t>选择</w:t>
      </w:r>
      <w:r>
        <w:rPr>
          <w:rFonts w:hint="eastAsia"/>
        </w:rPr>
        <w:t>e</w:t>
      </w:r>
      <w:r>
        <w:rPr>
          <w:rFonts w:hint="eastAsia"/>
        </w:rPr>
        <w:t>，使</w:t>
      </w:r>
      <w:r>
        <w:rPr>
          <w:rFonts w:hint="eastAsia"/>
        </w:rPr>
        <w:t>e</w:t>
      </w:r>
      <w:r>
        <w:rPr>
          <w:rFonts w:hint="eastAsia"/>
        </w:rPr>
        <w:t>×</w:t>
      </w:r>
      <w:r>
        <w:rPr>
          <w:rFonts w:hint="eastAsia"/>
        </w:rPr>
        <w:t>d=1</w:t>
      </w:r>
      <w:r>
        <w:rPr>
          <w:rFonts w:hint="eastAsia"/>
        </w:rPr>
        <w:t>（</w:t>
      </w:r>
      <w:r>
        <w:rPr>
          <w:rFonts w:hint="eastAsia"/>
        </w:rPr>
        <w:t>mod z</w:t>
      </w:r>
      <w:r>
        <w:rPr>
          <w:rFonts w:hint="eastAsia"/>
        </w:rPr>
        <w:t>）。</w:t>
      </w:r>
    </w:p>
    <w:p w14:paraId="040338B0" w14:textId="77777777" w:rsidR="00081BE7" w:rsidRDefault="00967CAD">
      <w:r>
        <w:rPr>
          <w:rFonts w:hint="eastAsia"/>
        </w:rPr>
        <w:t>明文</w:t>
      </w:r>
      <w:r>
        <w:rPr>
          <w:rFonts w:hint="eastAsia"/>
        </w:rPr>
        <w:t>P</w:t>
      </w:r>
      <w:r>
        <w:rPr>
          <w:rFonts w:hint="eastAsia"/>
        </w:rPr>
        <w:t>被分成</w:t>
      </w:r>
      <w:r>
        <w:rPr>
          <w:rFonts w:hint="eastAsia"/>
        </w:rPr>
        <w:t>k</w:t>
      </w:r>
      <w:r>
        <w:rPr>
          <w:rFonts w:hint="eastAsia"/>
        </w:rPr>
        <w:t>位的块，</w:t>
      </w:r>
      <w:r>
        <w:rPr>
          <w:rFonts w:hint="eastAsia"/>
        </w:rPr>
        <w:t>k</w:t>
      </w:r>
      <w:r>
        <w:rPr>
          <w:rFonts w:hint="eastAsia"/>
        </w:rPr>
        <w:t>是满足</w:t>
      </w:r>
      <w:r>
        <w:rPr>
          <w:rFonts w:hint="eastAsia"/>
        </w:rPr>
        <w:t>2</w:t>
      </w:r>
      <w:r>
        <w:rPr>
          <w:rFonts w:hint="eastAsia"/>
          <w:vertAlign w:val="superscript"/>
        </w:rPr>
        <w:t>k</w:t>
      </w:r>
      <w:r>
        <w:rPr>
          <w:rFonts w:hint="eastAsia"/>
        </w:rPr>
        <w:t>&lt;n</w:t>
      </w:r>
      <w:r>
        <w:rPr>
          <w:rFonts w:hint="eastAsia"/>
        </w:rPr>
        <w:t>的最大整数，于是有</w:t>
      </w:r>
      <w:r>
        <w:rPr>
          <w:rFonts w:hint="eastAsia"/>
        </w:rPr>
        <w:t>0</w:t>
      </w:r>
      <w:r>
        <w:rPr>
          <w:rFonts w:hint="eastAsia"/>
        </w:rPr>
        <w:t>≤</w:t>
      </w:r>
      <w:r>
        <w:rPr>
          <w:rFonts w:hint="eastAsia"/>
        </w:rPr>
        <w:t>P</w:t>
      </w:r>
      <w:r>
        <w:rPr>
          <w:rFonts w:hint="eastAsia"/>
        </w:rPr>
        <w:t>＜</w:t>
      </w:r>
      <w:r>
        <w:rPr>
          <w:rFonts w:hint="eastAsia"/>
        </w:rPr>
        <w:t>n</w:t>
      </w:r>
      <w:r>
        <w:rPr>
          <w:rFonts w:hint="eastAsia"/>
        </w:rPr>
        <w:t>。加密时计算，</w:t>
      </w:r>
    </w:p>
    <w:p w14:paraId="0AA26D37" w14:textId="77777777" w:rsidR="00081BE7" w:rsidRDefault="00967CAD">
      <w:pPr>
        <w:ind w:left="2520" w:firstLine="420"/>
      </w:pPr>
      <w:r>
        <w:rPr>
          <w:rFonts w:hint="eastAsia"/>
        </w:rPr>
        <w:t>C=P</w:t>
      </w:r>
      <w:r>
        <w:rPr>
          <w:rFonts w:hint="eastAsia"/>
          <w:vertAlign w:val="superscript"/>
        </w:rPr>
        <w:t>e</w:t>
      </w:r>
      <w:r>
        <w:rPr>
          <w:rFonts w:hint="eastAsia"/>
        </w:rPr>
        <w:t>(mod n)</w:t>
      </w:r>
    </w:p>
    <w:p w14:paraId="14449014" w14:textId="77777777" w:rsidR="00081BE7" w:rsidRDefault="00967CAD">
      <w:r>
        <w:rPr>
          <w:rFonts w:hint="eastAsia"/>
        </w:rPr>
        <w:t>这样公钥为（</w:t>
      </w:r>
      <w:r>
        <w:rPr>
          <w:rFonts w:hint="eastAsia"/>
        </w:rPr>
        <w:t>e</w:t>
      </w:r>
      <w:r>
        <w:rPr>
          <w:rFonts w:hint="eastAsia"/>
        </w:rPr>
        <w:t>，</w:t>
      </w:r>
      <w:r>
        <w:rPr>
          <w:rFonts w:hint="eastAsia"/>
        </w:rPr>
        <w:t>n</w:t>
      </w:r>
      <w:r>
        <w:rPr>
          <w:rFonts w:hint="eastAsia"/>
        </w:rPr>
        <w:t>）。解密时计算</w:t>
      </w:r>
    </w:p>
    <w:p w14:paraId="2558127A" w14:textId="77777777" w:rsidR="00081BE7" w:rsidRDefault="00967CAD">
      <w:pPr>
        <w:ind w:left="2520" w:firstLine="420"/>
      </w:pPr>
      <w:r>
        <w:rPr>
          <w:rFonts w:hint="eastAsia"/>
        </w:rPr>
        <w:t>P=C</w:t>
      </w:r>
      <w:r>
        <w:rPr>
          <w:rFonts w:hint="eastAsia"/>
          <w:vertAlign w:val="superscript"/>
        </w:rPr>
        <w:t>d</w:t>
      </w:r>
      <w:r>
        <w:rPr>
          <w:rFonts w:hint="eastAsia"/>
        </w:rPr>
        <w:t>（</w:t>
      </w:r>
      <w:r>
        <w:rPr>
          <w:rFonts w:hint="eastAsia"/>
        </w:rPr>
        <w:t>mod n</w:t>
      </w:r>
      <w:r>
        <w:rPr>
          <w:rFonts w:hint="eastAsia"/>
        </w:rPr>
        <w:t>）</w:t>
      </w:r>
    </w:p>
    <w:p w14:paraId="3EC9A98A" w14:textId="77777777" w:rsidR="00081BE7" w:rsidRDefault="00967CAD">
      <w:r>
        <w:rPr>
          <w:rFonts w:hint="eastAsia"/>
        </w:rPr>
        <w:t>即私钥为（</w:t>
      </w:r>
      <w:r>
        <w:rPr>
          <w:rFonts w:hint="eastAsia"/>
        </w:rPr>
        <w:t>d</w:t>
      </w:r>
      <w:r>
        <w:rPr>
          <w:rFonts w:hint="eastAsia"/>
        </w:rPr>
        <w:t>，</w:t>
      </w:r>
      <w:r>
        <w:rPr>
          <w:rFonts w:hint="eastAsia"/>
        </w:rPr>
        <w:t>n</w:t>
      </w:r>
      <w:r>
        <w:rPr>
          <w:rFonts w:hint="eastAsia"/>
        </w:rPr>
        <w:t>）。</w:t>
      </w:r>
    </w:p>
    <w:p w14:paraId="5979D717" w14:textId="77777777" w:rsidR="00081BE7" w:rsidRDefault="00967CAD">
      <w:pPr>
        <w:ind w:firstLine="420"/>
      </w:pPr>
      <w:r>
        <w:rPr>
          <w:rFonts w:hint="eastAsia"/>
        </w:rPr>
        <w:t>例如，设</w:t>
      </w:r>
      <w:r>
        <w:rPr>
          <w:rFonts w:hint="eastAsia"/>
        </w:rPr>
        <w:t>p=3</w:t>
      </w:r>
      <w:r>
        <w:rPr>
          <w:rFonts w:hint="eastAsia"/>
        </w:rPr>
        <w:t>，</w:t>
      </w:r>
      <w:r>
        <w:rPr>
          <w:rFonts w:hint="eastAsia"/>
        </w:rPr>
        <w:t>q=11</w:t>
      </w:r>
      <w:r>
        <w:rPr>
          <w:rFonts w:hint="eastAsia"/>
        </w:rPr>
        <w:t>，</w:t>
      </w:r>
      <w:r>
        <w:rPr>
          <w:rFonts w:hint="eastAsia"/>
        </w:rPr>
        <w:t>n=33</w:t>
      </w:r>
      <w:r>
        <w:rPr>
          <w:rFonts w:hint="eastAsia"/>
        </w:rPr>
        <w:t>，</w:t>
      </w:r>
      <w:r>
        <w:rPr>
          <w:rFonts w:hint="eastAsia"/>
        </w:rPr>
        <w:t>z=20</w:t>
      </w:r>
      <w:r>
        <w:rPr>
          <w:rFonts w:hint="eastAsia"/>
        </w:rPr>
        <w:t>，</w:t>
      </w:r>
      <w:r>
        <w:rPr>
          <w:rFonts w:hint="eastAsia"/>
        </w:rPr>
        <w:t>d=7</w:t>
      </w:r>
      <w:r>
        <w:rPr>
          <w:rFonts w:hint="eastAsia"/>
        </w:rPr>
        <w:t>，</w:t>
      </w:r>
      <w:r>
        <w:rPr>
          <w:rFonts w:hint="eastAsia"/>
        </w:rPr>
        <w:t>e=3</w:t>
      </w:r>
      <w:r>
        <w:rPr>
          <w:rFonts w:hint="eastAsia"/>
        </w:rPr>
        <w:t>，</w:t>
      </w:r>
      <w:r>
        <w:rPr>
          <w:rFonts w:hint="eastAsia"/>
        </w:rPr>
        <w:t>C=P</w:t>
      </w:r>
      <w:r>
        <w:rPr>
          <w:rFonts w:hint="eastAsia"/>
          <w:vertAlign w:val="superscript"/>
        </w:rPr>
        <w:t>3</w:t>
      </w:r>
      <w:r>
        <w:rPr>
          <w:rFonts w:hint="eastAsia"/>
        </w:rPr>
        <w:t>(mod 33),P=C</w:t>
      </w:r>
      <w:r>
        <w:rPr>
          <w:rFonts w:hint="eastAsia"/>
          <w:vertAlign w:val="superscript"/>
        </w:rPr>
        <w:t>7</w:t>
      </w:r>
      <w:r>
        <w:rPr>
          <w:rFonts w:hint="eastAsia"/>
        </w:rPr>
        <w:t>(mod 33)</w:t>
      </w:r>
      <w:r>
        <w:rPr>
          <w:rFonts w:hint="eastAsia"/>
        </w:rPr>
        <w:t>，则有</w:t>
      </w:r>
    </w:p>
    <w:p w14:paraId="323D83E5" w14:textId="77777777" w:rsidR="00081BE7" w:rsidRDefault="00967CAD">
      <w:pPr>
        <w:ind w:firstLine="420"/>
      </w:pPr>
      <w:r>
        <w:rPr>
          <w:rFonts w:hint="eastAsia"/>
        </w:rPr>
        <w:t>C=2</w:t>
      </w:r>
      <w:r>
        <w:rPr>
          <w:rFonts w:hint="eastAsia"/>
          <w:vertAlign w:val="superscript"/>
        </w:rPr>
        <w:t>3</w:t>
      </w:r>
      <w:r>
        <w:rPr>
          <w:rFonts w:hint="eastAsia"/>
        </w:rPr>
        <w:t>(mod 33)=8(mod 33)=8</w:t>
      </w:r>
    </w:p>
    <w:p w14:paraId="7CF9A94D" w14:textId="77777777" w:rsidR="00081BE7" w:rsidRDefault="00967CAD">
      <w:pPr>
        <w:ind w:firstLine="420"/>
      </w:pPr>
      <w:r>
        <w:rPr>
          <w:rFonts w:hint="eastAsia"/>
        </w:rPr>
        <w:t>P=8</w:t>
      </w:r>
      <w:r>
        <w:rPr>
          <w:rFonts w:hint="eastAsia"/>
          <w:vertAlign w:val="superscript"/>
        </w:rPr>
        <w:t>7</w:t>
      </w:r>
      <w:r>
        <w:rPr>
          <w:rFonts w:hint="eastAsia"/>
        </w:rPr>
        <w:t>(mod 33)=2097152(mod 33)=2</w:t>
      </w:r>
    </w:p>
    <w:p w14:paraId="10E0E942" w14:textId="77777777" w:rsidR="00081BE7" w:rsidRDefault="00081BE7">
      <w:pPr>
        <w:ind w:firstLine="420"/>
      </w:pPr>
    </w:p>
    <w:p w14:paraId="1F614D3D" w14:textId="77777777" w:rsidR="00081BE7" w:rsidRDefault="00967CAD">
      <w:pPr>
        <w:rPr>
          <w:b/>
          <w:bCs/>
          <w:sz w:val="28"/>
          <w:szCs w:val="36"/>
        </w:rPr>
      </w:pPr>
      <w:r>
        <w:rPr>
          <w:rFonts w:hint="eastAsia"/>
          <w:b/>
          <w:bCs/>
          <w:sz w:val="28"/>
          <w:szCs w:val="36"/>
        </w:rPr>
        <w:t>不对称与对称密码学的比较</w:t>
      </w:r>
    </w:p>
    <w:p w14:paraId="72DCE2D7" w14:textId="77777777" w:rsidR="00081BE7" w:rsidRDefault="00967CAD">
      <w:pPr>
        <w:pStyle w:val="a4"/>
        <w:shd w:val="clear" w:color="auto" w:fill="FFFFFF"/>
        <w:spacing w:before="225" w:beforeAutospacing="0" w:after="225" w:afterAutospacing="0"/>
        <w:rPr>
          <w:rFonts w:asciiTheme="majorEastAsia" w:eastAsiaTheme="majorEastAsia" w:hAnsiTheme="majorEastAsia"/>
          <w:color w:val="222222"/>
          <w:sz w:val="21"/>
          <w:szCs w:val="21"/>
        </w:rPr>
      </w:pPr>
      <w:r>
        <w:rPr>
          <w:rFonts w:asciiTheme="majorEastAsia" w:eastAsiaTheme="majorEastAsia" w:hAnsiTheme="majorEastAsia" w:hint="eastAsia"/>
          <w:color w:val="222222"/>
          <w:sz w:val="21"/>
          <w:szCs w:val="21"/>
        </w:rPr>
        <w:t>（</w:t>
      </w:r>
      <w:r>
        <w:rPr>
          <w:rFonts w:asciiTheme="majorEastAsia" w:eastAsiaTheme="majorEastAsia" w:hAnsiTheme="majorEastAsia" w:hint="eastAsia"/>
          <w:color w:val="222222"/>
          <w:sz w:val="21"/>
          <w:szCs w:val="21"/>
        </w:rPr>
        <w:t>1</w:t>
      </w:r>
      <w:r>
        <w:rPr>
          <w:rFonts w:asciiTheme="majorEastAsia" w:eastAsiaTheme="majorEastAsia" w:hAnsiTheme="majorEastAsia" w:hint="eastAsia"/>
          <w:color w:val="222222"/>
          <w:sz w:val="21"/>
          <w:szCs w:val="21"/>
        </w:rPr>
        <w:t>）</w:t>
      </w:r>
      <w:r>
        <w:rPr>
          <w:rFonts w:asciiTheme="majorEastAsia" w:eastAsiaTheme="majorEastAsia" w:hAnsiTheme="majorEastAsia" w:hint="eastAsia"/>
          <w:color w:val="222222"/>
          <w:sz w:val="21"/>
          <w:szCs w:val="21"/>
        </w:rPr>
        <w:t>对称密码是指在加密和解密时使用同一个密钥的方式，</w:t>
      </w:r>
      <w:r>
        <w:rPr>
          <w:rFonts w:asciiTheme="majorEastAsia" w:eastAsiaTheme="majorEastAsia" w:hAnsiTheme="majorEastAsia" w:hint="eastAsia"/>
          <w:color w:val="222222"/>
          <w:sz w:val="21"/>
          <w:szCs w:val="21"/>
        </w:rPr>
        <w:t>不对称</w:t>
      </w:r>
      <w:r>
        <w:rPr>
          <w:rFonts w:asciiTheme="majorEastAsia" w:eastAsiaTheme="majorEastAsia" w:hAnsiTheme="majorEastAsia" w:hint="eastAsia"/>
          <w:color w:val="222222"/>
          <w:sz w:val="21"/>
          <w:szCs w:val="21"/>
        </w:rPr>
        <w:t>密码则是指在加密和解密时使用不同密钥的方式</w:t>
      </w:r>
      <w:r>
        <w:rPr>
          <w:rFonts w:asciiTheme="majorEastAsia" w:eastAsiaTheme="majorEastAsia" w:hAnsiTheme="majorEastAsia" w:hint="eastAsia"/>
          <w:color w:val="222222"/>
          <w:sz w:val="21"/>
          <w:szCs w:val="21"/>
        </w:rPr>
        <w:t>。</w:t>
      </w:r>
    </w:p>
    <w:p w14:paraId="1EF74F76" w14:textId="6FDABC2C" w:rsidR="00081BE7" w:rsidRDefault="00967CAD">
      <w:pPr>
        <w:pStyle w:val="a4"/>
        <w:shd w:val="clear" w:color="auto" w:fill="FFFFFF"/>
        <w:spacing w:before="225" w:beforeAutospacing="0" w:after="225" w:afterAutospacing="0"/>
        <w:rPr>
          <w:rFonts w:asciiTheme="majorEastAsia" w:eastAsiaTheme="majorEastAsia" w:hAnsiTheme="majorEastAsia"/>
          <w:color w:val="222222"/>
          <w:sz w:val="21"/>
          <w:szCs w:val="21"/>
        </w:rPr>
      </w:pPr>
      <w:r>
        <w:rPr>
          <w:rFonts w:hint="eastAsia"/>
        </w:rPr>
        <w:t>（</w:t>
      </w:r>
      <w:r>
        <w:rPr>
          <w:rFonts w:hint="eastAsia"/>
        </w:rPr>
        <w:t>2</w:t>
      </w:r>
      <w:r>
        <w:rPr>
          <w:rFonts w:hint="eastAsia"/>
        </w:rPr>
        <w:t>）</w:t>
      </w:r>
      <w:hyperlink r:id="rId13" w:tooltip="对称密钥加密" w:history="1">
        <w:r>
          <w:rPr>
            <w:rStyle w:val="a5"/>
            <w:rFonts w:asciiTheme="majorEastAsia" w:eastAsiaTheme="majorEastAsia" w:hAnsiTheme="majorEastAsia" w:hint="eastAsia"/>
            <w:color w:val="0645AD"/>
            <w:sz w:val="21"/>
            <w:szCs w:val="21"/>
          </w:rPr>
          <w:t>对称密钥加密</w:t>
        </w:r>
      </w:hyperlink>
      <w:r>
        <w:rPr>
          <w:rFonts w:asciiTheme="majorEastAsia" w:eastAsiaTheme="majorEastAsia" w:hAnsiTheme="majorEastAsia" w:hint="eastAsia"/>
          <w:color w:val="222222"/>
          <w:sz w:val="21"/>
          <w:szCs w:val="21"/>
        </w:rPr>
        <w:t>牵涉到</w:t>
      </w:r>
      <w:hyperlink r:id="rId14" w:tooltip="密钥管理" w:history="1">
        <w:r>
          <w:rPr>
            <w:rStyle w:val="a5"/>
            <w:rFonts w:asciiTheme="majorEastAsia" w:eastAsiaTheme="majorEastAsia" w:hAnsiTheme="majorEastAsia" w:hint="eastAsia"/>
            <w:color w:val="0645AD"/>
            <w:sz w:val="21"/>
            <w:szCs w:val="21"/>
          </w:rPr>
          <w:t>密钥管理</w:t>
        </w:r>
      </w:hyperlink>
      <w:r>
        <w:rPr>
          <w:rFonts w:asciiTheme="majorEastAsia" w:eastAsiaTheme="majorEastAsia" w:hAnsiTheme="majorEastAsia" w:hint="eastAsia"/>
          <w:color w:val="222222"/>
          <w:sz w:val="21"/>
          <w:szCs w:val="21"/>
        </w:rPr>
        <w:t>的问题，尤其是</w:t>
      </w:r>
      <w:hyperlink r:id="rId15" w:tooltip="密钥交换" w:history="1">
        <w:r>
          <w:rPr>
            <w:rStyle w:val="a5"/>
            <w:rFonts w:asciiTheme="majorEastAsia" w:eastAsiaTheme="majorEastAsia" w:hAnsiTheme="majorEastAsia" w:hint="eastAsia"/>
            <w:color w:val="0645AD"/>
            <w:sz w:val="21"/>
            <w:szCs w:val="21"/>
          </w:rPr>
          <w:t>密钥交换</w:t>
        </w:r>
      </w:hyperlink>
      <w:r>
        <w:rPr>
          <w:rFonts w:asciiTheme="majorEastAsia" w:eastAsiaTheme="majorEastAsia" w:hAnsiTheme="majorEastAsia" w:hint="eastAsia"/>
          <w:color w:val="222222"/>
          <w:sz w:val="21"/>
          <w:szCs w:val="21"/>
        </w:rPr>
        <w:t>，它需要通信双方在通信之前先透过另一个安全的渠道交换共享的密钥，才可以安全地把密文透过不安全的渠道发送；对称密钥一旦被窃，其所作的加密将即时失效；而在</w:t>
      </w:r>
      <w:hyperlink r:id="rId16" w:tooltip="互联网" w:history="1">
        <w:r>
          <w:rPr>
            <w:rStyle w:val="a5"/>
            <w:rFonts w:asciiTheme="majorEastAsia" w:eastAsiaTheme="majorEastAsia" w:hAnsiTheme="majorEastAsia" w:hint="eastAsia"/>
            <w:color w:val="0645AD"/>
            <w:sz w:val="21"/>
            <w:szCs w:val="21"/>
          </w:rPr>
          <w:t>互联网</w:t>
        </w:r>
      </w:hyperlink>
      <w:r>
        <w:rPr>
          <w:rFonts w:asciiTheme="majorEastAsia" w:eastAsiaTheme="majorEastAsia" w:hAnsiTheme="majorEastAsia" w:hint="eastAsia"/>
          <w:color w:val="222222"/>
          <w:sz w:val="21"/>
          <w:szCs w:val="21"/>
        </w:rPr>
        <w:t>，如果通信双方分隔异地而素未谋面</w:t>
      </w:r>
      <w:r>
        <w:rPr>
          <w:rFonts w:asciiTheme="majorEastAsia" w:eastAsiaTheme="majorEastAsia" w:hAnsiTheme="majorEastAsia" w:hint="eastAsia"/>
          <w:color w:val="222222"/>
          <w:sz w:val="21"/>
          <w:szCs w:val="21"/>
        </w:rPr>
        <w:t>，则对称加密事先所需要的“安全渠道”变得不可行；非对称加密则容许加密公钥随便散布，解密的私钥不发往任何用户，只在单方保管；如此，即使公钥在网上被截获，如果没有与其匹配的私钥，也无法解密，极为适合在互联网上使用。另一方面，</w:t>
      </w:r>
      <w:r>
        <w:rPr>
          <w:rFonts w:asciiTheme="majorEastAsia" w:eastAsiaTheme="majorEastAsia" w:hAnsiTheme="majorEastAsia" w:hint="eastAsia"/>
          <w:color w:val="222222"/>
          <w:sz w:val="21"/>
          <w:szCs w:val="21"/>
        </w:rPr>
        <w:t>不对称密码的公钥</w:t>
      </w:r>
      <w:r>
        <w:rPr>
          <w:rFonts w:asciiTheme="majorEastAsia" w:eastAsiaTheme="majorEastAsia" w:hAnsiTheme="majorEastAsia" w:hint="eastAsia"/>
          <w:color w:val="222222"/>
          <w:sz w:val="21"/>
          <w:szCs w:val="21"/>
        </w:rPr>
        <w:t>解密的特性可以形成</w:t>
      </w:r>
      <w:hyperlink r:id="rId17" w:tooltip="数字签名" w:history="1">
        <w:r>
          <w:rPr>
            <w:rStyle w:val="a5"/>
            <w:rFonts w:asciiTheme="majorEastAsia" w:eastAsiaTheme="majorEastAsia" w:hAnsiTheme="majorEastAsia" w:hint="eastAsia"/>
            <w:color w:val="0645AD"/>
            <w:sz w:val="21"/>
            <w:szCs w:val="21"/>
          </w:rPr>
          <w:t>数字签名</w:t>
        </w:r>
      </w:hyperlink>
      <w:r>
        <w:rPr>
          <w:rFonts w:asciiTheme="majorEastAsia" w:eastAsiaTheme="majorEastAsia" w:hAnsiTheme="majorEastAsia" w:hint="eastAsia"/>
          <w:color w:val="222222"/>
          <w:sz w:val="21"/>
          <w:szCs w:val="21"/>
        </w:rPr>
        <w:t>，使数据和文件受到保护并可信赖；如果公钥透过数字证书认证</w:t>
      </w:r>
      <w:r>
        <w:rPr>
          <w:rFonts w:asciiTheme="majorEastAsia" w:eastAsiaTheme="majorEastAsia" w:hAnsiTheme="majorEastAsia" w:hint="eastAsia"/>
          <w:color w:val="222222"/>
          <w:sz w:val="21"/>
          <w:szCs w:val="21"/>
        </w:rPr>
        <w:lastRenderedPageBreak/>
        <w:t>机</w:t>
      </w:r>
      <w:r>
        <w:rPr>
          <w:rFonts w:asciiTheme="majorEastAsia" w:eastAsiaTheme="majorEastAsia" w:hAnsiTheme="majorEastAsia" w:hint="eastAsia"/>
          <w:color w:val="222222"/>
          <w:sz w:val="21"/>
          <w:szCs w:val="21"/>
        </w:rPr>
        <w:t>构签授成为电子证书，更可作为数字身份的认证，这都是</w:t>
      </w:r>
      <w:hyperlink r:id="rId18" w:tooltip="对称密钥加密" w:history="1">
        <w:r>
          <w:rPr>
            <w:rStyle w:val="a5"/>
            <w:rFonts w:asciiTheme="majorEastAsia" w:eastAsiaTheme="majorEastAsia" w:hAnsiTheme="majorEastAsia" w:hint="eastAsia"/>
            <w:color w:val="0645AD"/>
            <w:sz w:val="21"/>
            <w:szCs w:val="21"/>
          </w:rPr>
          <w:t>对称密钥加密</w:t>
        </w:r>
      </w:hyperlink>
      <w:r>
        <w:rPr>
          <w:rFonts w:asciiTheme="majorEastAsia" w:eastAsiaTheme="majorEastAsia" w:hAnsiTheme="majorEastAsia" w:hint="eastAsia"/>
          <w:color w:val="222222"/>
          <w:sz w:val="21"/>
          <w:szCs w:val="21"/>
        </w:rPr>
        <w:t>无法实现的。不过，</w:t>
      </w:r>
      <w:r>
        <w:rPr>
          <w:rFonts w:asciiTheme="majorEastAsia" w:eastAsiaTheme="majorEastAsia" w:hAnsiTheme="majorEastAsia" w:hint="eastAsia"/>
          <w:color w:val="222222"/>
          <w:sz w:val="21"/>
          <w:szCs w:val="21"/>
        </w:rPr>
        <w:t>不对称密码的</w:t>
      </w:r>
      <w:r>
        <w:rPr>
          <w:rFonts w:asciiTheme="majorEastAsia" w:eastAsiaTheme="majorEastAsia" w:hAnsiTheme="majorEastAsia" w:hint="eastAsia"/>
          <w:color w:val="222222"/>
          <w:sz w:val="21"/>
          <w:szCs w:val="21"/>
        </w:rPr>
        <w:t>钥加密</w:t>
      </w:r>
      <w:hyperlink r:id="rId19" w:tooltip="计算复杂性理论" w:history="1">
        <w:r>
          <w:rPr>
            <w:rStyle w:val="a5"/>
            <w:rFonts w:asciiTheme="majorEastAsia" w:eastAsiaTheme="majorEastAsia" w:hAnsiTheme="majorEastAsia" w:hint="eastAsia"/>
            <w:color w:val="0645AD"/>
            <w:sz w:val="21"/>
            <w:szCs w:val="21"/>
          </w:rPr>
          <w:t>在计算上相当复杂</w:t>
        </w:r>
      </w:hyperlink>
      <w:r>
        <w:rPr>
          <w:rFonts w:asciiTheme="majorEastAsia" w:eastAsiaTheme="majorEastAsia" w:hAnsiTheme="majorEastAsia" w:hint="eastAsia"/>
          <w:color w:val="222222"/>
          <w:sz w:val="21"/>
          <w:szCs w:val="21"/>
        </w:rPr>
        <w:t>，性能欠佳、远远不比对称加密；因此，在一般实际情况下，往往通过公钥加密来</w:t>
      </w:r>
      <w:hyperlink r:id="rId20" w:tooltip="密码学安全伪随机数生成器" w:history="1">
        <w:r>
          <w:rPr>
            <w:rStyle w:val="a5"/>
            <w:rFonts w:asciiTheme="majorEastAsia" w:eastAsiaTheme="majorEastAsia" w:hAnsiTheme="majorEastAsia" w:hint="eastAsia"/>
            <w:color w:val="0645AD"/>
            <w:sz w:val="21"/>
            <w:szCs w:val="21"/>
          </w:rPr>
          <w:t>随机</w:t>
        </w:r>
      </w:hyperlink>
      <w:hyperlink r:id="rId21" w:tooltip="迪菲-赫尔曼密钥交换" w:history="1">
        <w:r>
          <w:rPr>
            <w:rStyle w:val="a5"/>
            <w:rFonts w:asciiTheme="majorEastAsia" w:eastAsiaTheme="majorEastAsia" w:hAnsiTheme="majorEastAsia" w:hint="eastAsia"/>
            <w:color w:val="0645AD"/>
            <w:sz w:val="21"/>
            <w:szCs w:val="21"/>
          </w:rPr>
          <w:t>创建临时的对称秘钥</w:t>
        </w:r>
      </w:hyperlink>
      <w:r>
        <w:rPr>
          <w:rFonts w:asciiTheme="majorEastAsia" w:eastAsiaTheme="majorEastAsia" w:hAnsiTheme="majorEastAsia" w:hint="eastAsia"/>
          <w:color w:val="222222"/>
          <w:sz w:val="21"/>
          <w:szCs w:val="21"/>
        </w:rPr>
        <w:t>，亦即</w:t>
      </w:r>
      <w:hyperlink r:id="rId22" w:tooltip="对话键" w:history="1">
        <w:r>
          <w:rPr>
            <w:rStyle w:val="a5"/>
            <w:rFonts w:asciiTheme="majorEastAsia" w:eastAsiaTheme="majorEastAsia" w:hAnsiTheme="majorEastAsia" w:hint="eastAsia"/>
            <w:color w:val="0645AD"/>
            <w:sz w:val="21"/>
            <w:szCs w:val="21"/>
          </w:rPr>
          <w:t>对话键</w:t>
        </w:r>
      </w:hyperlink>
      <w:r>
        <w:rPr>
          <w:rFonts w:asciiTheme="majorEastAsia" w:eastAsiaTheme="majorEastAsia" w:hAnsiTheme="majorEastAsia" w:hint="eastAsia"/>
          <w:color w:val="222222"/>
          <w:sz w:val="21"/>
          <w:szCs w:val="21"/>
        </w:rPr>
        <w:t>，然后才</w:t>
      </w:r>
      <w:r>
        <w:rPr>
          <w:rFonts w:asciiTheme="majorEastAsia" w:eastAsiaTheme="majorEastAsia" w:hAnsiTheme="majorEastAsia" w:hint="eastAsia"/>
          <w:color w:val="222222"/>
          <w:sz w:val="21"/>
          <w:szCs w:val="21"/>
        </w:rPr>
        <w:t>通过对称加密来传输大量、主体的数据。</w:t>
      </w:r>
    </w:p>
    <w:p w14:paraId="10B0375D" w14:textId="77777777" w:rsidR="00081BE7" w:rsidRDefault="00081BE7"/>
    <w:p w14:paraId="5348A7ED" w14:textId="77777777" w:rsidR="00081BE7" w:rsidRDefault="00967CAD">
      <w:pPr>
        <w:pStyle w:val="4"/>
      </w:pPr>
      <w:r>
        <w:rPr>
          <w:rFonts w:hint="eastAsia"/>
        </w:rPr>
        <w:t>3)</w:t>
      </w:r>
      <w:r>
        <w:rPr>
          <w:rFonts w:hint="eastAsia"/>
        </w:rPr>
        <w:t>密钥管理</w:t>
      </w:r>
    </w:p>
    <w:p w14:paraId="255F1155" w14:textId="77777777" w:rsidR="00081BE7" w:rsidRDefault="00967CAD">
      <w:r>
        <w:rPr>
          <w:rFonts w:hint="eastAsia"/>
          <w:b/>
          <w:bCs/>
        </w:rPr>
        <w:t>密钥包括：</w:t>
      </w:r>
      <w:r>
        <w:rPr>
          <w:rFonts w:hint="eastAsia"/>
        </w:rPr>
        <w:t>密钥是有生命周期的，密钥和证书的有效时间，以及已撤销密钥和证书的维护时间等。</w:t>
      </w:r>
    </w:p>
    <w:p w14:paraId="4B28A260" w14:textId="77777777" w:rsidR="00081BE7" w:rsidRDefault="00967CAD">
      <w:r>
        <w:rPr>
          <w:rFonts w:hint="eastAsia"/>
          <w:b/>
          <w:bCs/>
        </w:rPr>
        <w:t>密钥管理包括：</w:t>
      </w:r>
      <w:r>
        <w:rPr>
          <w:rFonts w:hint="eastAsia"/>
        </w:rPr>
        <w:t>密钥管理主要指密钥对的安全管理，包括密钥产生、密钥备份和恢复、密钥更新等。</w:t>
      </w:r>
    </w:p>
    <w:p w14:paraId="70EA1510" w14:textId="77777777" w:rsidR="00081BE7" w:rsidRDefault="00967CAD">
      <w:pPr>
        <w:rPr>
          <w:b/>
          <w:bCs/>
        </w:rPr>
      </w:pPr>
      <w:r>
        <w:rPr>
          <w:rFonts w:hint="eastAsia"/>
          <w:b/>
          <w:bCs/>
        </w:rPr>
        <w:t>（</w:t>
      </w:r>
      <w:r>
        <w:rPr>
          <w:rFonts w:hint="eastAsia"/>
          <w:b/>
          <w:bCs/>
        </w:rPr>
        <w:t>1</w:t>
      </w:r>
      <w:r>
        <w:rPr>
          <w:rFonts w:hint="eastAsia"/>
          <w:b/>
          <w:bCs/>
        </w:rPr>
        <w:t>）密钥产生</w:t>
      </w:r>
    </w:p>
    <w:p w14:paraId="5F36FEFF" w14:textId="77777777" w:rsidR="00081BE7" w:rsidRDefault="00967CAD">
      <w:pPr>
        <w:ind w:firstLine="420"/>
      </w:pPr>
      <w:r>
        <w:rPr>
          <w:rFonts w:hint="eastAsia"/>
          <w:highlight w:val="yellow"/>
        </w:rPr>
        <w:t>密钥对的产生是证书申请过程中重要的一步，其中产生的私钥由用户保留，公钥和其他信息则交给</w:t>
      </w:r>
      <w:r>
        <w:rPr>
          <w:rFonts w:hint="eastAsia"/>
          <w:highlight w:val="yellow"/>
        </w:rPr>
        <w:t>CA</w:t>
      </w:r>
      <w:r>
        <w:rPr>
          <w:rFonts w:hint="eastAsia"/>
          <w:highlight w:val="yellow"/>
        </w:rPr>
        <w:t>中心进行签名，从而产生证书。</w:t>
      </w:r>
      <w:r>
        <w:rPr>
          <w:rFonts w:hint="eastAsia"/>
        </w:rPr>
        <w:t>根据证书类型和应用的不同，密钥对的产生也有不同的形式和方法。对于普通证书和测试证书，一般由浏览器或固定的终端应用来产生，这样产生的密钥强度较小，不适合应用于比较重要的安全网络交易。而对于比较重要的证书，如商家证书和服务器证书等，密钥对一般由专用应用程序或</w:t>
      </w:r>
      <w:r>
        <w:rPr>
          <w:rFonts w:hint="eastAsia"/>
        </w:rPr>
        <w:t>CA</w:t>
      </w:r>
      <w:r>
        <w:rPr>
          <w:rFonts w:hint="eastAsia"/>
        </w:rPr>
        <w:t>中心直接产生，这样产生的密钥强度大，适合于重要的应用场合。</w:t>
      </w:r>
    </w:p>
    <w:p w14:paraId="5BE163F6" w14:textId="77777777" w:rsidR="00081BE7" w:rsidRDefault="00967CAD">
      <w:pPr>
        <w:rPr>
          <w:b/>
          <w:bCs/>
          <w:highlight w:val="yellow"/>
        </w:rPr>
      </w:pPr>
      <w:r>
        <w:rPr>
          <w:rFonts w:hint="eastAsia"/>
          <w:b/>
          <w:bCs/>
          <w:highlight w:val="yellow"/>
        </w:rPr>
        <w:t>数字证书（</w:t>
      </w:r>
      <w:r>
        <w:rPr>
          <w:rFonts w:hint="eastAsia"/>
          <w:b/>
          <w:bCs/>
          <w:highlight w:val="yellow"/>
        </w:rPr>
        <w:t>CA</w:t>
      </w:r>
      <w:r>
        <w:rPr>
          <w:rFonts w:hint="eastAsia"/>
          <w:b/>
          <w:bCs/>
          <w:highlight w:val="yellow"/>
        </w:rPr>
        <w:t>中心颁发的证书）</w:t>
      </w:r>
      <w:r>
        <w:rPr>
          <w:rFonts w:hint="eastAsia"/>
          <w:b/>
          <w:bCs/>
        </w:rPr>
        <w:t>：</w:t>
      </w:r>
      <w:r>
        <w:rPr>
          <w:rFonts w:ascii="Arial" w:eastAsia="宋体" w:hAnsi="Arial" w:cs="Arial" w:hint="eastAsia"/>
          <w:color w:val="333333"/>
          <w:szCs w:val="21"/>
          <w:shd w:val="clear" w:color="auto" w:fill="FFFFFF"/>
        </w:rPr>
        <w:t>数字证书是指在互联网通讯中标志通讯各方身份信息的一个数字认证，人们可以在网上用它来识别对方的身份。</w:t>
      </w:r>
      <w:r>
        <w:rPr>
          <w:rFonts w:hint="eastAsia"/>
          <w:szCs w:val="21"/>
        </w:rPr>
        <w:t>因此数字证书又称为数字标识。数字证书对网络用户在</w:t>
      </w:r>
      <w:hyperlink r:id="rId23" w:tgtFrame="https://baike.baidu.com/item/%E6%95%B0%E5%AD%97%E8%AF%81%E4%B9%A6/_blank" w:history="1">
        <w:r>
          <w:rPr>
            <w:szCs w:val="21"/>
          </w:rPr>
          <w:t>计算机网络</w:t>
        </w:r>
      </w:hyperlink>
      <w:r>
        <w:rPr>
          <w:szCs w:val="21"/>
        </w:rPr>
        <w:t>交流中的信息和数据等以</w:t>
      </w:r>
      <w:hyperlink r:id="rId24" w:tgtFrame="https://baike.baidu.com/item/%E6%95%B0%E5%AD%97%E8%AF%81%E4%B9%A6/_blank" w:history="1">
        <w:r>
          <w:rPr>
            <w:szCs w:val="21"/>
          </w:rPr>
          <w:t>加密</w:t>
        </w:r>
      </w:hyperlink>
      <w:r>
        <w:rPr>
          <w:szCs w:val="21"/>
        </w:rPr>
        <w:t>或</w:t>
      </w:r>
      <w:hyperlink r:id="rId25" w:tgtFrame="https://baike.baidu.com/item/%E6%95%B0%E5%AD%97%E8%AF%81%E4%B9%A6/_blank" w:history="1">
        <w:r>
          <w:rPr>
            <w:szCs w:val="21"/>
          </w:rPr>
          <w:t>解密</w:t>
        </w:r>
      </w:hyperlink>
      <w:r>
        <w:rPr>
          <w:szCs w:val="21"/>
        </w:rPr>
        <w:t>的形式保证了信息和数据的完整性和安全性。</w:t>
      </w:r>
      <w:r>
        <w:rPr>
          <w:rFonts w:hint="eastAsia"/>
          <w:b/>
          <w:bCs/>
          <w:highlight w:val="yellow"/>
        </w:rPr>
        <w:t>数字证书</w:t>
      </w:r>
      <w:r>
        <w:rPr>
          <w:rFonts w:hint="eastAsia"/>
          <w:b/>
          <w:bCs/>
          <w:highlight w:val="yellow"/>
        </w:rPr>
        <w:t>就相当于社会中的</w:t>
      </w:r>
      <w:hyperlink r:id="rId26" w:tgtFrame="https://baike.baidu.com/item/%E6%95%B0%E5%AD%97%E8%AF%81%E4%B9%A6/_blank" w:history="1">
        <w:r>
          <w:rPr>
            <w:b/>
            <w:bCs/>
            <w:highlight w:val="yellow"/>
          </w:rPr>
          <w:t>身份证</w:t>
        </w:r>
      </w:hyperlink>
      <w:r>
        <w:rPr>
          <w:b/>
          <w:bCs/>
          <w:highlight w:val="yellow"/>
        </w:rPr>
        <w:t>，用户在进行</w:t>
      </w:r>
      <w:hyperlink r:id="rId27" w:tgtFrame="https://baike.baidu.com/item/%E6%95%B0%E5%AD%97%E8%AF%81%E4%B9%A6/_blank" w:history="1">
        <w:r>
          <w:rPr>
            <w:b/>
            <w:bCs/>
            <w:highlight w:val="yellow"/>
          </w:rPr>
          <w:t>电子商务</w:t>
        </w:r>
      </w:hyperlink>
      <w:r>
        <w:rPr>
          <w:b/>
          <w:bCs/>
          <w:highlight w:val="yellow"/>
        </w:rPr>
        <w:t>活动时可以通过数字证书来证明自己的身份，并识别对方的身份</w:t>
      </w:r>
      <w:r>
        <w:rPr>
          <w:rFonts w:hint="eastAsia"/>
          <w:b/>
          <w:bCs/>
          <w:highlight w:val="yellow"/>
        </w:rPr>
        <w:t>。</w:t>
      </w:r>
      <w:r>
        <w:rPr>
          <w:rFonts w:hint="eastAsia"/>
          <w:b/>
          <w:bCs/>
        </w:rPr>
        <w:t>又称</w:t>
      </w:r>
      <w:r>
        <w:rPr>
          <w:rFonts w:hint="eastAsia"/>
          <w:b/>
          <w:bCs/>
        </w:rPr>
        <w:t>公开密钥认证（英语：</w:t>
      </w:r>
      <w:r>
        <w:rPr>
          <w:rFonts w:hint="eastAsia"/>
          <w:b/>
          <w:bCs/>
        </w:rPr>
        <w:t>Public key certificate</w:t>
      </w:r>
      <w:r>
        <w:rPr>
          <w:rFonts w:hint="eastAsia"/>
          <w:b/>
          <w:bCs/>
        </w:rPr>
        <w:t>）或身份证书（</w:t>
      </w:r>
      <w:r>
        <w:rPr>
          <w:rFonts w:hint="eastAsia"/>
          <w:b/>
          <w:bCs/>
        </w:rPr>
        <w:t>identity certificate</w:t>
      </w:r>
      <w:r>
        <w:rPr>
          <w:rFonts w:hint="eastAsia"/>
          <w:b/>
          <w:bCs/>
        </w:rPr>
        <w:t>）。是用于公开密钥基础建设的电子文件，用来证明公开密钥拥有者的身份。证书实际是由证书签证机关（</w:t>
      </w:r>
      <w:r>
        <w:rPr>
          <w:rFonts w:hint="eastAsia"/>
          <w:b/>
          <w:bCs/>
        </w:rPr>
        <w:t>CA</w:t>
      </w:r>
      <w:r>
        <w:rPr>
          <w:rFonts w:hint="eastAsia"/>
          <w:b/>
          <w:bCs/>
        </w:rPr>
        <w:t>）签发的对用户的公钥的认证。它将</w:t>
      </w:r>
      <w:hyperlink r:id="rId28" w:tgtFrame="_blank" w:history="1">
        <w:r>
          <w:rPr>
            <w:rFonts w:hint="eastAsia"/>
            <w:b/>
            <w:bCs/>
          </w:rPr>
          <w:t>公钥</w:t>
        </w:r>
      </w:hyperlink>
      <w:r>
        <w:rPr>
          <w:rFonts w:hint="eastAsia"/>
          <w:b/>
          <w:bCs/>
        </w:rPr>
        <w:t>的值绑定到持有对应</w:t>
      </w:r>
      <w:hyperlink r:id="rId29" w:tgtFrame="_blank" w:history="1">
        <w:r>
          <w:rPr>
            <w:rFonts w:hint="eastAsia"/>
            <w:b/>
            <w:bCs/>
          </w:rPr>
          <w:t>私钥</w:t>
        </w:r>
      </w:hyperlink>
      <w:r>
        <w:rPr>
          <w:rFonts w:hint="eastAsia"/>
          <w:b/>
          <w:bCs/>
        </w:rPr>
        <w:t>的个人、设备或服务的身份。简而言之，认证机构用自己的私钥对需要认证的人（或组织机构）的公钥施加数字签名并生成证书，即证书的本质就是对公钥施加数字签名。</w:t>
      </w:r>
    </w:p>
    <w:p w14:paraId="70C4C0B6" w14:textId="77777777" w:rsidR="00081BE7" w:rsidRDefault="00967CAD">
      <w:r>
        <w:rPr>
          <w:rFonts w:hint="eastAsia"/>
          <w:highlight w:val="yellow"/>
        </w:rPr>
        <w:t>CA</w:t>
      </w:r>
      <w:r>
        <w:rPr>
          <w:rFonts w:hint="eastAsia"/>
          <w:highlight w:val="yellow"/>
        </w:rPr>
        <w:t>中心</w:t>
      </w:r>
      <w:r>
        <w:rPr>
          <w:rFonts w:hint="eastAsia"/>
        </w:rPr>
        <w:t>：</w:t>
      </w:r>
      <w:r>
        <w:rPr>
          <w:rFonts w:hint="eastAsia"/>
        </w:rPr>
        <w:t>CA</w:t>
      </w:r>
      <w:r>
        <w:rPr>
          <w:rFonts w:hint="eastAsia"/>
        </w:rPr>
        <w:t>中心又称</w:t>
      </w:r>
      <w:r>
        <w:rPr>
          <w:rFonts w:hint="eastAsia"/>
        </w:rPr>
        <w:t>CA</w:t>
      </w:r>
      <w:r>
        <w:rPr>
          <w:rFonts w:hint="eastAsia"/>
        </w:rPr>
        <w:t>机构，即</w:t>
      </w:r>
      <w:hyperlink r:id="rId30" w:tgtFrame="https://baike.baidu.com/item/CA%E8%AF%81%E4%B9%A6%E6%8E%88%E6%9D%83%28CertificateAuthority%29%E4%B8%AD%E5%BF%83/_blank" w:history="1">
        <w:r>
          <w:t>证书授权中心</w:t>
        </w:r>
      </w:hyperlink>
      <w:r>
        <w:t>(Certif</w:t>
      </w:r>
      <w:r>
        <w:t>icate Authority )</w:t>
      </w:r>
      <w:r>
        <w:t>，或称证书授权机构，作为电子商务交易中受信任的第三方，承担公钥体系中公钥的合法性检验的责任。</w:t>
      </w:r>
    </w:p>
    <w:p w14:paraId="4721F8FB" w14:textId="77777777" w:rsidR="00081BE7" w:rsidRDefault="00967CAD">
      <w:pPr>
        <w:rPr>
          <w:b/>
          <w:bCs/>
        </w:rPr>
      </w:pPr>
      <w:r>
        <w:rPr>
          <w:rFonts w:hint="eastAsia"/>
          <w:b/>
          <w:bCs/>
        </w:rPr>
        <w:t>（</w:t>
      </w:r>
      <w:r>
        <w:rPr>
          <w:rFonts w:hint="eastAsia"/>
          <w:b/>
          <w:bCs/>
        </w:rPr>
        <w:t>2</w:t>
      </w:r>
      <w:r>
        <w:rPr>
          <w:rFonts w:hint="eastAsia"/>
          <w:b/>
          <w:bCs/>
        </w:rPr>
        <w:t>）</w:t>
      </w:r>
      <w:r>
        <w:rPr>
          <w:rFonts w:hint="eastAsia"/>
          <w:b/>
          <w:bCs/>
        </w:rPr>
        <w:t>密钥备份和恢复</w:t>
      </w:r>
    </w:p>
    <w:p w14:paraId="7D59A08D" w14:textId="77777777" w:rsidR="00081BE7" w:rsidRDefault="00967CAD">
      <w:pPr>
        <w:ind w:firstLine="420"/>
      </w:pPr>
      <w:r>
        <w:rPr>
          <w:rFonts w:hint="eastAsia"/>
        </w:rPr>
        <w:t>在一个</w:t>
      </w:r>
      <w:r>
        <w:rPr>
          <w:rFonts w:hint="eastAsia"/>
        </w:rPr>
        <w:t>PKI(Public Key Infrastructure</w:t>
      </w:r>
      <w:r>
        <w:rPr>
          <w:rFonts w:hint="eastAsia"/>
        </w:rPr>
        <w:t>，公开密钥体系）系统中，维护密钥对的备份至关重要，如果没有这种措施，当密钥丢失后，将意味着加密数据的完全丢失，对于一些重要数据，这将是灾难性的。所以，密钥的备份和恢复也是</w:t>
      </w:r>
      <w:r>
        <w:rPr>
          <w:rFonts w:hint="eastAsia"/>
        </w:rPr>
        <w:t>PKI</w:t>
      </w:r>
      <w:r>
        <w:rPr>
          <w:rFonts w:hint="eastAsia"/>
        </w:rPr>
        <w:t>密钥管理中重要的一环。换句话说，</w:t>
      </w:r>
      <w:r>
        <w:rPr>
          <w:rFonts w:hint="eastAsia"/>
          <w:highlight w:val="yellow"/>
        </w:rPr>
        <w:t>即使密钥丢失，使用</w:t>
      </w:r>
      <w:r>
        <w:rPr>
          <w:rFonts w:hint="eastAsia"/>
          <w:highlight w:val="yellow"/>
        </w:rPr>
        <w:t>PKI</w:t>
      </w:r>
      <w:r>
        <w:rPr>
          <w:rFonts w:hint="eastAsia"/>
          <w:highlight w:val="yellow"/>
        </w:rPr>
        <w:t>的企业和组织必须仍能够得到确认，受密钥加密保护的重要信息也必须能够</w:t>
      </w:r>
      <w:r>
        <w:rPr>
          <w:rFonts w:hint="eastAsia"/>
          <w:highlight w:val="yellow"/>
        </w:rPr>
        <w:t>恢复。</w:t>
      </w:r>
      <w:r>
        <w:rPr>
          <w:rFonts w:hint="eastAsia"/>
        </w:rPr>
        <w:t>当然，这不能让一个独立的个人完全控制最重要的主密钥，否则将引起严重后果。</w:t>
      </w:r>
    </w:p>
    <w:p w14:paraId="72714C96" w14:textId="77777777" w:rsidR="00081BE7" w:rsidRDefault="00967CAD">
      <w:r>
        <w:rPr>
          <w:rFonts w:hint="eastAsia"/>
        </w:rPr>
        <w:t>PKI</w:t>
      </w:r>
      <w:r>
        <w:rPr>
          <w:rFonts w:hint="eastAsia"/>
        </w:rPr>
        <w:t>：公开密钥基础建设（英语：</w:t>
      </w:r>
      <w:r>
        <w:rPr>
          <w:rFonts w:hint="eastAsia"/>
        </w:rPr>
        <w:t>Public Key Infrastructure</w:t>
      </w:r>
      <w:r>
        <w:rPr>
          <w:rFonts w:hint="eastAsia"/>
        </w:rPr>
        <w:t>，</w:t>
      </w:r>
      <w:hyperlink r:id="rId31" w:tooltip="缩写" w:history="1">
        <w:r>
          <w:rPr>
            <w:rFonts w:hint="eastAsia"/>
          </w:rPr>
          <w:t>缩写</w:t>
        </w:r>
      </w:hyperlink>
      <w:r>
        <w:rPr>
          <w:rFonts w:hint="eastAsia"/>
        </w:rPr>
        <w:t>：</w:t>
      </w:r>
      <w:r>
        <w:rPr>
          <w:rFonts w:hint="eastAsia"/>
        </w:rPr>
        <w:t>PKI</w:t>
      </w:r>
      <w:r>
        <w:rPr>
          <w:rFonts w:hint="eastAsia"/>
        </w:rPr>
        <w:t>），又称公开密钥基础架构、公钥基础建设、公钥基础设施、公开密码匙基础建设或公钥基础架构，是一组由硬件、软件、参与者、管理政策与流程组成的基础架构，其目的在于创造、管理、分配、使用、存储</w:t>
      </w:r>
      <w:r>
        <w:rPr>
          <w:rFonts w:hint="eastAsia"/>
        </w:rPr>
        <w:t>以及撤销</w:t>
      </w:r>
      <w:hyperlink r:id="rId32" w:tooltip="数字证书" w:history="1">
        <w:r>
          <w:rPr>
            <w:rFonts w:hint="eastAsia"/>
          </w:rPr>
          <w:t>数字证书</w:t>
        </w:r>
      </w:hyperlink>
      <w:r>
        <w:rPr>
          <w:rFonts w:hint="eastAsia"/>
        </w:rPr>
        <w:t>。</w:t>
      </w:r>
    </w:p>
    <w:p w14:paraId="7F9410FF" w14:textId="77777777" w:rsidR="00081BE7" w:rsidRDefault="00967CAD">
      <w:r>
        <w:rPr>
          <w:rFonts w:hint="eastAsia"/>
        </w:rPr>
        <w:t>PKI</w:t>
      </w:r>
      <w:r>
        <w:rPr>
          <w:rFonts w:hint="eastAsia"/>
        </w:rPr>
        <w:t>的组成要素主要有</w:t>
      </w:r>
      <w:r>
        <w:rPr>
          <w:rFonts w:hint="eastAsia"/>
        </w:rPr>
        <w:t>:</w:t>
      </w:r>
      <w:r>
        <w:rPr>
          <w:rFonts w:hint="eastAsia"/>
        </w:rPr>
        <w:t>用户（使用</w:t>
      </w:r>
      <w:r>
        <w:rPr>
          <w:rFonts w:hint="eastAsia"/>
        </w:rPr>
        <w:t>PKI</w:t>
      </w:r>
      <w:r>
        <w:rPr>
          <w:rFonts w:hint="eastAsia"/>
        </w:rPr>
        <w:t>的人或机构）；</w:t>
      </w:r>
      <w:hyperlink r:id="rId33" w:tooltip="认证机构" w:history="1">
        <w:r>
          <w:rPr>
            <w:rFonts w:hint="eastAsia"/>
          </w:rPr>
          <w:t>认证机构</w:t>
        </w:r>
      </w:hyperlink>
      <w:r>
        <w:rPr>
          <w:rFonts w:hint="eastAsia"/>
        </w:rPr>
        <w:t>（</w:t>
      </w:r>
      <w:r>
        <w:rPr>
          <w:rFonts w:hint="eastAsia"/>
        </w:rPr>
        <w:t>Certification Authorit</w:t>
      </w:r>
      <w:r>
        <w:rPr>
          <w:rFonts w:hint="eastAsia"/>
        </w:rPr>
        <w:t>y,CA</w:t>
      </w:r>
      <w:r>
        <w:rPr>
          <w:rFonts w:hint="eastAsia"/>
        </w:rPr>
        <w:t>）</w:t>
      </w:r>
      <w:r>
        <w:rPr>
          <w:rFonts w:hint="eastAsia"/>
        </w:rPr>
        <w:lastRenderedPageBreak/>
        <w:t>（颁发证书的人或机构）；仓库（保存证书的</w:t>
      </w:r>
      <w:hyperlink r:id="rId34" w:tooltip="数据库" w:history="1">
        <w:r>
          <w:rPr>
            <w:rFonts w:hint="eastAsia"/>
          </w:rPr>
          <w:t>数据库</w:t>
        </w:r>
      </w:hyperlink>
      <w:r>
        <w:rPr>
          <w:rFonts w:hint="eastAsia"/>
        </w:rPr>
        <w:t>）。用户和认证机构称之为实体。</w:t>
      </w:r>
      <w:hyperlink r:id="rId35" w:anchor="cite_note-2" w:history="1">
        <w:r>
          <w:rPr>
            <w:rFonts w:hint="eastAsia"/>
          </w:rPr>
          <w:t>[2]</w:t>
        </w:r>
      </w:hyperlink>
    </w:p>
    <w:p w14:paraId="6E5D063D" w14:textId="77777777" w:rsidR="00081BE7" w:rsidRDefault="00081BE7"/>
    <w:p w14:paraId="01C538E4" w14:textId="77777777" w:rsidR="00081BE7" w:rsidRDefault="00967CAD">
      <w:pPr>
        <w:rPr>
          <w:b/>
          <w:bCs/>
        </w:rPr>
      </w:pPr>
      <w:r>
        <w:rPr>
          <w:rFonts w:hint="eastAsia"/>
          <w:b/>
          <w:bCs/>
        </w:rPr>
        <w:t>（</w:t>
      </w:r>
      <w:r>
        <w:rPr>
          <w:rFonts w:hint="eastAsia"/>
          <w:b/>
          <w:bCs/>
        </w:rPr>
        <w:t>3</w:t>
      </w:r>
      <w:r>
        <w:rPr>
          <w:rFonts w:hint="eastAsia"/>
          <w:b/>
          <w:bCs/>
        </w:rPr>
        <w:t>）密钥更新</w:t>
      </w:r>
    </w:p>
    <w:p w14:paraId="06243782" w14:textId="77777777" w:rsidR="00081BE7" w:rsidRDefault="00967CAD">
      <w:pPr>
        <w:ind w:firstLine="420"/>
      </w:pPr>
      <w:r>
        <w:rPr>
          <w:rFonts w:hint="eastAsia"/>
        </w:rPr>
        <w:t>如果用户可以一次又一次地使用同样的密钥与别人交换信息，那么密钥也同其他任何密码一样存在着一定的安全性，虽然说用户的私钥是不对外公开的，但是也很难保证私钥长期的保密性，很难保证长期以来不被泄露。</w:t>
      </w:r>
    </w:p>
    <w:p w14:paraId="36721DF1" w14:textId="77777777" w:rsidR="00081BE7" w:rsidRDefault="00967CAD">
      <w:pPr>
        <w:ind w:firstLine="420"/>
      </w:pPr>
      <w:r>
        <w:rPr>
          <w:rFonts w:hint="eastAsia"/>
        </w:rPr>
        <w:t>对每一个由</w:t>
      </w:r>
      <w:r>
        <w:rPr>
          <w:rFonts w:hint="eastAsia"/>
        </w:rPr>
        <w:t>CA</w:t>
      </w:r>
      <w:r>
        <w:rPr>
          <w:rFonts w:hint="eastAsia"/>
        </w:rPr>
        <w:t>颁发的证书都会有有效期，密钥对生命周期的长短由签发证书的</w:t>
      </w:r>
      <w:r>
        <w:rPr>
          <w:rFonts w:hint="eastAsia"/>
        </w:rPr>
        <w:t>CA</w:t>
      </w:r>
      <w:r>
        <w:rPr>
          <w:rFonts w:hint="eastAsia"/>
        </w:rPr>
        <w:t>中心来确定，各</w:t>
      </w:r>
      <w:r>
        <w:rPr>
          <w:rFonts w:hint="eastAsia"/>
        </w:rPr>
        <w:t>CA</w:t>
      </w:r>
      <w:r>
        <w:rPr>
          <w:rFonts w:hint="eastAsia"/>
        </w:rPr>
        <w:t>系统的证书的有效期限有所不同，一般为</w:t>
      </w:r>
      <w:r>
        <w:rPr>
          <w:rFonts w:hint="eastAsia"/>
        </w:rPr>
        <w:t>2-3</w:t>
      </w:r>
      <w:r>
        <w:rPr>
          <w:rFonts w:hint="eastAsia"/>
        </w:rPr>
        <w:t>年。当用户的私钥被泄露或证书的有效期快到时，用户应该更新私钥。这时用户可以废除证书，产生新的密钥对，申请新的证书。</w:t>
      </w:r>
    </w:p>
    <w:p w14:paraId="52F37B5C" w14:textId="77777777" w:rsidR="00081BE7" w:rsidRDefault="00967CAD">
      <w:pPr>
        <w:rPr>
          <w:b/>
          <w:bCs/>
        </w:rPr>
      </w:pPr>
      <w:r>
        <w:rPr>
          <w:rFonts w:hint="eastAsia"/>
          <w:b/>
          <w:bCs/>
        </w:rPr>
        <w:t>（</w:t>
      </w:r>
      <w:r>
        <w:rPr>
          <w:rFonts w:hint="eastAsia"/>
          <w:b/>
          <w:bCs/>
        </w:rPr>
        <w:t>4</w:t>
      </w:r>
      <w:r>
        <w:rPr>
          <w:rFonts w:hint="eastAsia"/>
          <w:b/>
          <w:bCs/>
        </w:rPr>
        <w:t>）多密钥的管理</w:t>
      </w:r>
    </w:p>
    <w:p w14:paraId="61D05AA7" w14:textId="77777777" w:rsidR="00081BE7" w:rsidRDefault="00967CAD">
      <w:pPr>
        <w:ind w:firstLine="420"/>
      </w:pPr>
      <w:r>
        <w:rPr>
          <w:rFonts w:hint="eastAsia"/>
        </w:rPr>
        <w:t>Kerberos</w:t>
      </w:r>
      <w:r>
        <w:rPr>
          <w:rFonts w:hint="eastAsia"/>
        </w:rPr>
        <w:t>建立了一个安全的、可信任的密钥分发中心（</w:t>
      </w:r>
      <w:r>
        <w:rPr>
          <w:rFonts w:hint="eastAsia"/>
        </w:rPr>
        <w:t>Key Distribution Center,KDC</w:t>
      </w:r>
      <w:r>
        <w:rPr>
          <w:rFonts w:hint="eastAsia"/>
        </w:rPr>
        <w:t>）</w:t>
      </w:r>
      <w:r>
        <w:rPr>
          <w:rFonts w:hint="eastAsia"/>
        </w:rPr>
        <w:t>,</w:t>
      </w:r>
      <w:r>
        <w:rPr>
          <w:rFonts w:hint="eastAsia"/>
        </w:rPr>
        <w:t>每个用户只要知道一个和</w:t>
      </w:r>
      <w:r>
        <w:rPr>
          <w:rFonts w:hint="eastAsia"/>
        </w:rPr>
        <w:t>KDC</w:t>
      </w:r>
      <w:r>
        <w:rPr>
          <w:rFonts w:hint="eastAsia"/>
        </w:rPr>
        <w:t>进行会话的密钥就可以了，而不需要知道成百上千个不同的密钥。</w:t>
      </w:r>
    </w:p>
    <w:p w14:paraId="11329788" w14:textId="77777777" w:rsidR="00081BE7" w:rsidRDefault="00967CAD">
      <w:pPr>
        <w:pStyle w:val="3"/>
      </w:pPr>
      <w:bookmarkStart w:id="7" w:name="_Toc4181"/>
      <w:r>
        <w:rPr>
          <w:rFonts w:hint="eastAsia"/>
        </w:rPr>
        <w:t>2.</w:t>
      </w:r>
      <w:r>
        <w:rPr>
          <w:rFonts w:hint="eastAsia"/>
        </w:rPr>
        <w:t>认证技术</w:t>
      </w:r>
      <w:bookmarkEnd w:id="7"/>
    </w:p>
    <w:p w14:paraId="5CEBEE3B" w14:textId="77777777" w:rsidR="00081BE7" w:rsidRDefault="00967CAD">
      <w:r>
        <w:rPr>
          <w:rFonts w:hint="eastAsia"/>
          <w:b/>
          <w:bCs/>
        </w:rPr>
        <w:t>解决问题：</w:t>
      </w:r>
      <w:r>
        <w:rPr>
          <w:rFonts w:hint="eastAsia"/>
        </w:rPr>
        <w:t>认证技术主要解决网络通信过程中通信双方的身份认可。</w:t>
      </w:r>
    </w:p>
    <w:p w14:paraId="621F459E" w14:textId="77777777" w:rsidR="00081BE7" w:rsidRDefault="00967CAD">
      <w:r>
        <w:rPr>
          <w:rFonts w:hint="eastAsia"/>
          <w:b/>
          <w:bCs/>
        </w:rPr>
        <w:t>认证过程：</w:t>
      </w:r>
      <w:r>
        <w:rPr>
          <w:rFonts w:hint="eastAsia"/>
        </w:rPr>
        <w:t>涉及加密和密钥交换。</w:t>
      </w:r>
    </w:p>
    <w:p w14:paraId="64BEA5B9" w14:textId="77777777" w:rsidR="00081BE7" w:rsidRDefault="00967CAD">
      <w:r>
        <w:rPr>
          <w:rFonts w:hint="eastAsia"/>
          <w:b/>
          <w:bCs/>
        </w:rPr>
        <w:t>加密使用方法：</w:t>
      </w:r>
      <w:r>
        <w:rPr>
          <w:rFonts w:hint="eastAsia"/>
        </w:rPr>
        <w:t>通常加密可使用对称加密、不对称加密及两种加密方法的混合方法。</w:t>
      </w:r>
    </w:p>
    <w:p w14:paraId="00E8968F" w14:textId="77777777" w:rsidR="00081BE7" w:rsidRDefault="00967CAD">
      <w:r>
        <w:rPr>
          <w:rFonts w:hint="eastAsia"/>
          <w:b/>
          <w:bCs/>
        </w:rPr>
        <w:t>认证方：</w:t>
      </w:r>
      <w:r>
        <w:rPr>
          <w:rFonts w:hint="eastAsia"/>
        </w:rPr>
        <w:t>一般有账户名</w:t>
      </w:r>
      <w:r>
        <w:rPr>
          <w:rFonts w:hint="eastAsia"/>
        </w:rPr>
        <w:t>/</w:t>
      </w:r>
      <w:r>
        <w:rPr>
          <w:rFonts w:hint="eastAsia"/>
        </w:rPr>
        <w:t>口令认证、使用摘要算法认证和基于</w:t>
      </w:r>
      <w:r>
        <w:rPr>
          <w:rFonts w:hint="eastAsia"/>
        </w:rPr>
        <w:t>PKI</w:t>
      </w:r>
      <w:r>
        <w:rPr>
          <w:rFonts w:hint="eastAsia"/>
        </w:rPr>
        <w:t>的认证。</w:t>
      </w:r>
    </w:p>
    <w:p w14:paraId="75E49216" w14:textId="77777777" w:rsidR="00081BE7" w:rsidRDefault="00967CAD">
      <w:pPr>
        <w:rPr>
          <w:highlight w:val="yellow"/>
        </w:rPr>
      </w:pPr>
      <w:r>
        <w:rPr>
          <w:rFonts w:hint="eastAsia"/>
          <w:b/>
          <w:bCs/>
          <w:highlight w:val="yellow"/>
        </w:rPr>
        <w:t>PKI</w:t>
      </w:r>
      <w:r>
        <w:rPr>
          <w:rFonts w:hint="eastAsia"/>
          <w:b/>
          <w:bCs/>
          <w:highlight w:val="yellow"/>
        </w:rPr>
        <w:t>：</w:t>
      </w:r>
      <w:r>
        <w:rPr>
          <w:rFonts w:hint="eastAsia"/>
          <w:highlight w:val="yellow"/>
        </w:rPr>
        <w:t>是一种遵循既定标准的密钥管理平台，能够为所有网</w:t>
      </w:r>
      <w:r>
        <w:rPr>
          <w:rFonts w:hint="eastAsia"/>
          <w:highlight w:val="yellow"/>
        </w:rPr>
        <w:t>络应用提供加密和数字签名等密码服务及所必需的密钥和证书管理体系。简单来说，</w:t>
      </w:r>
      <w:r>
        <w:rPr>
          <w:rFonts w:hint="eastAsia"/>
          <w:highlight w:val="yellow"/>
        </w:rPr>
        <w:t>PKI</w:t>
      </w:r>
      <w:r>
        <w:rPr>
          <w:rFonts w:hint="eastAsia"/>
          <w:highlight w:val="yellow"/>
        </w:rPr>
        <w:t>就是利用公钥理论和技术建立的提供安全服务的基础设施。</w:t>
      </w:r>
    </w:p>
    <w:p w14:paraId="5CC5414A" w14:textId="77777777" w:rsidR="00081BE7" w:rsidRDefault="00967CAD">
      <w:r>
        <w:rPr>
          <w:rFonts w:hint="eastAsia"/>
          <w:b/>
          <w:bCs/>
        </w:rPr>
        <w:t>数字签名：</w:t>
      </w:r>
      <w:r>
        <w:rPr>
          <w:rFonts w:hint="eastAsia"/>
        </w:rPr>
        <w:t>数字签名（又称</w:t>
      </w:r>
      <w:hyperlink r:id="rId36" w:tgtFrame="https://baike.baidu.com/item/%E6%95%B0%E5%AD%97%E7%AD%BE%E5%90%8D/_blank" w:history="1">
        <w:r>
          <w:t>公钥</w:t>
        </w:r>
      </w:hyperlink>
      <w:r>
        <w:t>数字签名）是只有信息的发送者才能产生的别人无法伪造的</w:t>
      </w:r>
      <w:r>
        <w:rPr>
          <w:highlight w:val="yellow"/>
        </w:rPr>
        <w:t>一段数字串</w:t>
      </w:r>
      <w:r>
        <w:t>，这段数字串同时也是对信息的发送者发送信息真实性的一个有效证明。它是一种类似写在纸上的普通的物理签名，但是使用了</w:t>
      </w:r>
      <w:hyperlink r:id="rId37" w:tgtFrame="https://baike.baidu.com/item/%E6%95%B0%E5%AD%97%E7%AD%BE%E5%90%8D/_blank" w:history="1">
        <w:r>
          <w:t>公钥加密</w:t>
        </w:r>
      </w:hyperlink>
      <w:r>
        <w:t>领域的技术来实现的，用于鉴别数字信息的方法。</w:t>
      </w:r>
      <w:r>
        <w:rPr>
          <w:rFonts w:hint="eastAsia"/>
        </w:rPr>
        <w:t>简单地说，所</w:t>
      </w:r>
      <w:r>
        <w:rPr>
          <w:rFonts w:hint="eastAsia"/>
        </w:rPr>
        <w:t>谓数字签名就是</w:t>
      </w:r>
      <w:r>
        <w:rPr>
          <w:rFonts w:hint="eastAsia"/>
          <w:b/>
          <w:bCs/>
        </w:rPr>
        <w:t>附加在</w:t>
      </w:r>
      <w:hyperlink r:id="rId38" w:tgtFrame="https://baike.baidu.com/item/%E6%95%B0%E5%AD%97%E7%AD%BE%E5%90%8D/_blank" w:history="1">
        <w:r>
          <w:rPr>
            <w:b/>
            <w:bCs/>
          </w:rPr>
          <w:t>数据单元</w:t>
        </w:r>
      </w:hyperlink>
      <w:r>
        <w:rPr>
          <w:b/>
          <w:bCs/>
        </w:rPr>
        <w:t>上的一些数据</w:t>
      </w:r>
      <w:r>
        <w:t>，或是对数据单元所作的</w:t>
      </w:r>
      <w:hyperlink r:id="rId39" w:tgtFrame="https://baike.baidu.com/item/%E6%95%B0%E5%AD%97%E7%AD%BE%E5%90%8D/_blank" w:history="1">
        <w:r>
          <w:t>密码</w:t>
        </w:r>
      </w:hyperlink>
      <w:r>
        <w:t>变换。这种数据或变换允许</w:t>
      </w:r>
      <w:hyperlink r:id="rId40" w:tgtFrame="https://baike.baidu.com/item/%E6%95%B0%E5%AD%97%E7%AD%BE%E5%90%8D/_blank" w:history="1">
        <w:r>
          <w:t>数据单元</w:t>
        </w:r>
      </w:hyperlink>
      <w:r>
        <w:t>的</w:t>
      </w:r>
      <w:r>
        <w:t>接收者用以确认数据单元的来源和数据单元的完整性并保护数据，防止被人</w:t>
      </w:r>
      <w:r>
        <w:t>(</w:t>
      </w:r>
      <w:r>
        <w:t>例如接收者</w:t>
      </w:r>
      <w:r>
        <w:t>)</w:t>
      </w:r>
      <w:r>
        <w:t>进行伪造。</w:t>
      </w:r>
    </w:p>
    <w:p w14:paraId="16669D76" w14:textId="77777777" w:rsidR="00081BE7" w:rsidRDefault="00967CAD">
      <w:r>
        <w:rPr>
          <w:rFonts w:hint="eastAsia"/>
          <w:b/>
          <w:bCs/>
        </w:rPr>
        <w:t>PKI</w:t>
      </w:r>
      <w:r>
        <w:rPr>
          <w:rFonts w:hint="eastAsia"/>
          <w:b/>
          <w:bCs/>
        </w:rPr>
        <w:t>基础技术：</w:t>
      </w:r>
      <w:r>
        <w:rPr>
          <w:rFonts w:hint="eastAsia"/>
        </w:rPr>
        <w:t>包括加密、数字签名、数据完整性机制、数字信封和双重数字签名等</w:t>
      </w:r>
    </w:p>
    <w:p w14:paraId="79B368B8" w14:textId="77777777" w:rsidR="00081BE7" w:rsidRDefault="00967CAD">
      <w:r>
        <w:rPr>
          <w:rFonts w:hint="eastAsia"/>
          <w:b/>
          <w:bCs/>
          <w:highlight w:val="yellow"/>
        </w:rPr>
        <w:t>完整的</w:t>
      </w:r>
      <w:r>
        <w:rPr>
          <w:rFonts w:hint="eastAsia"/>
          <w:b/>
          <w:bCs/>
          <w:highlight w:val="yellow"/>
        </w:rPr>
        <w:t>PKI</w:t>
      </w:r>
      <w:r>
        <w:rPr>
          <w:rFonts w:hint="eastAsia"/>
          <w:b/>
          <w:bCs/>
          <w:highlight w:val="yellow"/>
        </w:rPr>
        <w:t>系统基本构成部分：</w:t>
      </w:r>
      <w:r>
        <w:rPr>
          <w:rFonts w:hint="eastAsia"/>
        </w:rPr>
        <w:t>权威认证机构（</w:t>
      </w:r>
      <w:r>
        <w:rPr>
          <w:rFonts w:hint="eastAsia"/>
        </w:rPr>
        <w:t>CA</w:t>
      </w:r>
      <w:r>
        <w:rPr>
          <w:rFonts w:hint="eastAsia"/>
        </w:rPr>
        <w:t>）、数字证书库、密钥备份及恢复系统、证书作废系统、应用接口等</w:t>
      </w:r>
    </w:p>
    <w:p w14:paraId="72C5452A" w14:textId="77777777" w:rsidR="00081BE7" w:rsidRDefault="00967CAD">
      <w:pPr>
        <w:rPr>
          <w:b/>
          <w:bCs/>
        </w:rPr>
      </w:pPr>
      <w:r>
        <w:rPr>
          <w:rFonts w:hint="eastAsia"/>
          <w:b/>
          <w:bCs/>
        </w:rPr>
        <w:t>（</w:t>
      </w:r>
      <w:r>
        <w:rPr>
          <w:rFonts w:hint="eastAsia"/>
          <w:b/>
          <w:bCs/>
        </w:rPr>
        <w:t>1</w:t>
      </w:r>
      <w:r>
        <w:rPr>
          <w:rFonts w:hint="eastAsia"/>
          <w:b/>
          <w:bCs/>
        </w:rPr>
        <w:t>）认证机构</w:t>
      </w:r>
    </w:p>
    <w:p w14:paraId="14FB52DF" w14:textId="77777777" w:rsidR="00081BE7" w:rsidRDefault="00967CAD">
      <w:pPr>
        <w:ind w:firstLine="420"/>
      </w:pPr>
      <w:r>
        <w:rPr>
          <w:rFonts w:hint="eastAsia"/>
        </w:rPr>
        <w:t>即数字证书的申请及签发机关，</w:t>
      </w:r>
      <w:r>
        <w:rPr>
          <w:rFonts w:hint="eastAsia"/>
        </w:rPr>
        <w:t>CA</w:t>
      </w:r>
      <w:r>
        <w:rPr>
          <w:rFonts w:hint="eastAsia"/>
        </w:rPr>
        <w:t>必须具备权威性的特征。</w:t>
      </w:r>
    </w:p>
    <w:p w14:paraId="08A6FD2C" w14:textId="77777777" w:rsidR="00081BE7" w:rsidRDefault="00967CAD">
      <w:pPr>
        <w:rPr>
          <w:b/>
          <w:bCs/>
        </w:rPr>
      </w:pPr>
      <w:r>
        <w:rPr>
          <w:rFonts w:hint="eastAsia"/>
          <w:b/>
          <w:bCs/>
        </w:rPr>
        <w:t>（</w:t>
      </w:r>
      <w:r>
        <w:rPr>
          <w:rFonts w:hint="eastAsia"/>
          <w:b/>
          <w:bCs/>
        </w:rPr>
        <w:t>2</w:t>
      </w:r>
      <w:r>
        <w:rPr>
          <w:rFonts w:hint="eastAsia"/>
          <w:b/>
          <w:bCs/>
        </w:rPr>
        <w:t>）数字证书库</w:t>
      </w:r>
    </w:p>
    <w:p w14:paraId="094B3164" w14:textId="77777777" w:rsidR="00081BE7" w:rsidRDefault="00967CAD">
      <w:pPr>
        <w:ind w:firstLine="420"/>
      </w:pPr>
      <w:r>
        <w:rPr>
          <w:rFonts w:hint="eastAsia"/>
        </w:rPr>
        <w:t>用于存储已签发的数字证书及公钥，用户可由此获得所需的其他用户的证书及公钥。</w:t>
      </w:r>
    </w:p>
    <w:p w14:paraId="24B289D8" w14:textId="77777777" w:rsidR="00081BE7" w:rsidRDefault="00967CAD">
      <w:pPr>
        <w:rPr>
          <w:b/>
          <w:bCs/>
        </w:rPr>
      </w:pPr>
      <w:r>
        <w:rPr>
          <w:rFonts w:hint="eastAsia"/>
          <w:b/>
          <w:bCs/>
        </w:rPr>
        <w:t>（</w:t>
      </w:r>
      <w:r>
        <w:rPr>
          <w:rFonts w:hint="eastAsia"/>
          <w:b/>
          <w:bCs/>
        </w:rPr>
        <w:t>3</w:t>
      </w:r>
      <w:r>
        <w:rPr>
          <w:rFonts w:hint="eastAsia"/>
          <w:b/>
          <w:bCs/>
        </w:rPr>
        <w:t>）密钥备份及恢复系统</w:t>
      </w:r>
    </w:p>
    <w:p w14:paraId="705EE601" w14:textId="77777777" w:rsidR="00081BE7" w:rsidRDefault="00967CAD">
      <w:pPr>
        <w:ind w:firstLine="420"/>
      </w:pPr>
      <w:r>
        <w:rPr>
          <w:rFonts w:hint="eastAsia"/>
        </w:rPr>
        <w:t>如果用户丢失了用于解密数据的密钥，则数据将无法被解密，这将造成合法数据丢失。为了避免这种情况，</w:t>
      </w:r>
      <w:r>
        <w:rPr>
          <w:rFonts w:hint="eastAsia"/>
        </w:rPr>
        <w:t>PKI</w:t>
      </w:r>
      <w:r>
        <w:rPr>
          <w:rFonts w:hint="eastAsia"/>
        </w:rPr>
        <w:t>提供了备份与恢复密钥的机制。但须注意，密钥的备份与恢复必须由可信的机构来完成。并且，密钥备份与恢复</w:t>
      </w:r>
      <w:r>
        <w:rPr>
          <w:rFonts w:hint="eastAsia"/>
          <w:b/>
          <w:bCs/>
        </w:rPr>
        <w:t>只能针对解密密钥</w:t>
      </w:r>
      <w:r>
        <w:rPr>
          <w:rFonts w:hint="eastAsia"/>
        </w:rPr>
        <w:t>，签名私钥为确保其唯一性而不能够作备份。</w:t>
      </w:r>
    </w:p>
    <w:p w14:paraId="03AA9998" w14:textId="77777777" w:rsidR="00081BE7" w:rsidRDefault="00967CAD">
      <w:pPr>
        <w:rPr>
          <w:b/>
          <w:bCs/>
        </w:rPr>
      </w:pPr>
      <w:r>
        <w:rPr>
          <w:rFonts w:hint="eastAsia"/>
          <w:b/>
          <w:bCs/>
        </w:rPr>
        <w:t>（</w:t>
      </w:r>
      <w:r>
        <w:rPr>
          <w:rFonts w:hint="eastAsia"/>
          <w:b/>
          <w:bCs/>
        </w:rPr>
        <w:t>4</w:t>
      </w:r>
      <w:r>
        <w:rPr>
          <w:rFonts w:hint="eastAsia"/>
          <w:b/>
          <w:bCs/>
        </w:rPr>
        <w:t>）证书作废系统</w:t>
      </w:r>
    </w:p>
    <w:p w14:paraId="42D31EFB" w14:textId="77777777" w:rsidR="00081BE7" w:rsidRDefault="00967CAD">
      <w:pPr>
        <w:ind w:firstLine="420"/>
      </w:pPr>
      <w:r>
        <w:rPr>
          <w:rFonts w:hint="eastAsia"/>
        </w:rPr>
        <w:t>证书作废处理系统是</w:t>
      </w:r>
      <w:r>
        <w:rPr>
          <w:rFonts w:hint="eastAsia"/>
        </w:rPr>
        <w:t>PKI</w:t>
      </w:r>
      <w:r>
        <w:rPr>
          <w:rFonts w:hint="eastAsia"/>
        </w:rPr>
        <w:t>的一个必备组件。与日常生活中的各种身份证件一样，证书在</w:t>
      </w:r>
      <w:r>
        <w:rPr>
          <w:rFonts w:hint="eastAsia"/>
        </w:rPr>
        <w:lastRenderedPageBreak/>
        <w:t>有效期内也可能需要作废，原因可能是密钥介质丢失或用户身份</w:t>
      </w:r>
      <w:r>
        <w:rPr>
          <w:rFonts w:hint="eastAsia"/>
        </w:rPr>
        <w:t>变更等。为实现这一点，</w:t>
      </w:r>
      <w:r>
        <w:rPr>
          <w:rFonts w:hint="eastAsia"/>
        </w:rPr>
        <w:t>PKI</w:t>
      </w:r>
      <w:r>
        <w:rPr>
          <w:rFonts w:hint="eastAsia"/>
        </w:rPr>
        <w:t>必须提供作废证书的一系列机制。</w:t>
      </w:r>
    </w:p>
    <w:p w14:paraId="385856F4" w14:textId="77777777" w:rsidR="00081BE7" w:rsidRDefault="00967CAD">
      <w:pPr>
        <w:rPr>
          <w:b/>
          <w:bCs/>
        </w:rPr>
      </w:pPr>
      <w:r>
        <w:rPr>
          <w:rFonts w:hint="eastAsia"/>
          <w:b/>
          <w:bCs/>
        </w:rPr>
        <w:t>（</w:t>
      </w:r>
      <w:r>
        <w:rPr>
          <w:rFonts w:hint="eastAsia"/>
          <w:b/>
          <w:bCs/>
        </w:rPr>
        <w:t>5</w:t>
      </w:r>
      <w:r>
        <w:rPr>
          <w:rFonts w:hint="eastAsia"/>
          <w:b/>
          <w:bCs/>
        </w:rPr>
        <w:t>）应用接口</w:t>
      </w:r>
    </w:p>
    <w:p w14:paraId="300CAB54" w14:textId="77777777" w:rsidR="00081BE7" w:rsidRDefault="00967CAD">
      <w:pPr>
        <w:ind w:firstLine="420"/>
      </w:pPr>
      <w:r>
        <w:rPr>
          <w:rFonts w:hint="eastAsia"/>
        </w:rPr>
        <w:t>PKI</w:t>
      </w:r>
      <w:r>
        <w:rPr>
          <w:rFonts w:hint="eastAsia"/>
        </w:rPr>
        <w:t>的价值在于使用户能够方便地使用加密、数字签名等安全服务，因此一个完整的</w:t>
      </w:r>
      <w:r>
        <w:rPr>
          <w:rFonts w:hint="eastAsia"/>
        </w:rPr>
        <w:t>PKI</w:t>
      </w:r>
      <w:r>
        <w:rPr>
          <w:rFonts w:hint="eastAsia"/>
        </w:rPr>
        <w:t>必须提供良好的应用接口系统，使得各种各样的应用能够以安全、一致、可信的方式与</w:t>
      </w:r>
      <w:r>
        <w:rPr>
          <w:rFonts w:hint="eastAsia"/>
        </w:rPr>
        <w:t>PKI</w:t>
      </w:r>
      <w:r>
        <w:rPr>
          <w:rFonts w:hint="eastAsia"/>
        </w:rPr>
        <w:t>交互，确保安全网络环境的完整性和易用性。</w:t>
      </w:r>
    </w:p>
    <w:p w14:paraId="71158370" w14:textId="77777777" w:rsidR="00081BE7" w:rsidRDefault="00967CAD">
      <w:pPr>
        <w:ind w:firstLine="420"/>
      </w:pPr>
      <w:r>
        <w:rPr>
          <w:rFonts w:hint="eastAsia"/>
        </w:rPr>
        <w:t>从大的方面来说，所有提供公钥加密和数字签名服务的系统都可归结为</w:t>
      </w:r>
      <w:r>
        <w:rPr>
          <w:rFonts w:hint="eastAsia"/>
        </w:rPr>
        <w:t>PKI</w:t>
      </w:r>
      <w:r>
        <w:rPr>
          <w:rFonts w:hint="eastAsia"/>
        </w:rPr>
        <w:t>系统的一部分，</w:t>
      </w:r>
      <w:r>
        <w:rPr>
          <w:rFonts w:hint="eastAsia"/>
        </w:rPr>
        <w:t>PKI</w:t>
      </w:r>
      <w:r>
        <w:rPr>
          <w:rFonts w:hint="eastAsia"/>
        </w:rPr>
        <w:t>的主要目的是通过自动管理密钥和证书为用户建立起一个安全的网络运行环境，使用户可以在多种应用环境下方便地使用加密和数字签名技术，从而保证网上数据</w:t>
      </w:r>
      <w:r>
        <w:rPr>
          <w:rFonts w:hint="eastAsia"/>
        </w:rPr>
        <w:t>的机密性、完整性和有效性。</w:t>
      </w:r>
    </w:p>
    <w:p w14:paraId="61605C4B" w14:textId="77777777" w:rsidR="00081BE7" w:rsidRDefault="00081BE7">
      <w:pPr>
        <w:ind w:firstLine="420"/>
      </w:pPr>
    </w:p>
    <w:p w14:paraId="48C185C8" w14:textId="77777777" w:rsidR="00081BE7" w:rsidRDefault="00967CAD">
      <w:pPr>
        <w:ind w:firstLine="420"/>
      </w:pPr>
      <w:r>
        <w:rPr>
          <w:noProof/>
        </w:rPr>
        <w:drawing>
          <wp:inline distT="0" distB="0" distL="114300" distR="114300" wp14:anchorId="786C48AA" wp14:editId="6D2C8AE1">
            <wp:extent cx="5167630" cy="1176655"/>
            <wp:effectExtent l="0" t="0" r="444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1"/>
                    <a:stretch>
                      <a:fillRect/>
                    </a:stretch>
                  </pic:blipFill>
                  <pic:spPr>
                    <a:xfrm>
                      <a:off x="0" y="0"/>
                      <a:ext cx="5167630" cy="1176655"/>
                    </a:xfrm>
                    <a:prstGeom prst="rect">
                      <a:avLst/>
                    </a:prstGeom>
                    <a:noFill/>
                    <a:ln>
                      <a:noFill/>
                    </a:ln>
                  </pic:spPr>
                </pic:pic>
              </a:graphicData>
            </a:graphic>
          </wp:inline>
        </w:drawing>
      </w:r>
    </w:p>
    <w:p w14:paraId="43363002" w14:textId="77777777" w:rsidR="00081BE7" w:rsidRDefault="00967CAD">
      <w:pPr>
        <w:pStyle w:val="a3"/>
        <w:ind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hash</w:t>
      </w:r>
      <w:r>
        <w:rPr>
          <w:rFonts w:hint="eastAsia"/>
        </w:rPr>
        <w:t>值与数字签名</w:t>
      </w:r>
    </w:p>
    <w:p w14:paraId="10DC9B37" w14:textId="77777777" w:rsidR="00081BE7" w:rsidRDefault="00967CAD">
      <w:pPr>
        <w:pStyle w:val="4"/>
      </w:pPr>
      <w:r>
        <w:rPr>
          <w:rFonts w:hint="eastAsia"/>
        </w:rPr>
        <w:t>1)Hash</w:t>
      </w:r>
      <w:r>
        <w:rPr>
          <w:rFonts w:hint="eastAsia"/>
        </w:rPr>
        <w:t>函数与信息摘要</w:t>
      </w:r>
    </w:p>
    <w:p w14:paraId="7A3B4254" w14:textId="77777777" w:rsidR="00081BE7" w:rsidRDefault="00967CAD">
      <w:r>
        <w:rPr>
          <w:rFonts w:hint="eastAsia"/>
          <w:b/>
          <w:bCs/>
        </w:rPr>
        <w:t>Hash</w:t>
      </w:r>
      <w:r>
        <w:rPr>
          <w:rFonts w:hint="eastAsia"/>
          <w:b/>
          <w:bCs/>
        </w:rPr>
        <w:t>函数提供了这样一种计算过程：</w:t>
      </w:r>
      <w:r>
        <w:rPr>
          <w:rFonts w:hint="eastAsia"/>
          <w:highlight w:val="yellow"/>
        </w:rPr>
        <w:t>输入一个长度不固定的字符串，返回一串固定长度的字符串，又称</w:t>
      </w:r>
      <w:r>
        <w:rPr>
          <w:rFonts w:hint="eastAsia"/>
          <w:highlight w:val="yellow"/>
        </w:rPr>
        <w:t>Hash</w:t>
      </w:r>
      <w:r>
        <w:rPr>
          <w:rFonts w:hint="eastAsia"/>
          <w:highlight w:val="yellow"/>
        </w:rPr>
        <w:t>值</w:t>
      </w:r>
      <w:r>
        <w:rPr>
          <w:rFonts w:hint="eastAsia"/>
        </w:rPr>
        <w:t>。单向</w:t>
      </w:r>
      <w:r>
        <w:rPr>
          <w:rFonts w:hint="eastAsia"/>
        </w:rPr>
        <w:t>Hash</w:t>
      </w:r>
      <w:r>
        <w:rPr>
          <w:rFonts w:hint="eastAsia"/>
        </w:rPr>
        <w:t>函数用于</w:t>
      </w:r>
      <w:r>
        <w:rPr>
          <w:rFonts w:hint="eastAsia"/>
          <w:highlight w:val="yellow"/>
        </w:rPr>
        <w:t>产生信息摘要</w:t>
      </w:r>
      <w:r>
        <w:rPr>
          <w:rFonts w:hint="eastAsia"/>
        </w:rPr>
        <w:t>。</w:t>
      </w:r>
    </w:p>
    <w:p w14:paraId="4E6C76F1" w14:textId="77777777" w:rsidR="00081BE7" w:rsidRDefault="00967CAD">
      <w:r>
        <w:rPr>
          <w:rFonts w:hint="eastAsia"/>
          <w:b/>
          <w:bCs/>
        </w:rPr>
        <w:t>Hash</w:t>
      </w:r>
      <w:r>
        <w:rPr>
          <w:rFonts w:hint="eastAsia"/>
          <w:b/>
          <w:bCs/>
        </w:rPr>
        <w:t>函数解决问题：一、</w:t>
      </w:r>
      <w:r>
        <w:rPr>
          <w:rFonts w:hint="eastAsia"/>
        </w:rPr>
        <w:t>在某一特定的时间内，无法查找经</w:t>
      </w:r>
      <w:r>
        <w:rPr>
          <w:rFonts w:hint="eastAsia"/>
        </w:rPr>
        <w:t>Hash</w:t>
      </w:r>
      <w:r>
        <w:rPr>
          <w:rFonts w:hint="eastAsia"/>
        </w:rPr>
        <w:t>操作后生成特定</w:t>
      </w:r>
      <w:r>
        <w:rPr>
          <w:rFonts w:hint="eastAsia"/>
        </w:rPr>
        <w:t>Hash</w:t>
      </w:r>
      <w:r>
        <w:rPr>
          <w:rFonts w:hint="eastAsia"/>
        </w:rPr>
        <w:t>值的原报文。</w:t>
      </w:r>
      <w:r>
        <w:rPr>
          <w:rFonts w:hint="eastAsia"/>
          <w:b/>
          <w:bCs/>
        </w:rPr>
        <w:t>二、</w:t>
      </w:r>
      <w:r>
        <w:rPr>
          <w:rFonts w:hint="eastAsia"/>
        </w:rPr>
        <w:t>无法查找两个经</w:t>
      </w:r>
      <w:r>
        <w:rPr>
          <w:rFonts w:hint="eastAsia"/>
        </w:rPr>
        <w:t>Hash</w:t>
      </w:r>
      <w:r>
        <w:rPr>
          <w:rFonts w:hint="eastAsia"/>
        </w:rPr>
        <w:t>操作后生成相同</w:t>
      </w:r>
      <w:r>
        <w:rPr>
          <w:rFonts w:hint="eastAsia"/>
        </w:rPr>
        <w:t>Hash</w:t>
      </w:r>
      <w:r>
        <w:rPr>
          <w:rFonts w:hint="eastAsia"/>
        </w:rPr>
        <w:t>值的不同报文。</w:t>
      </w:r>
    </w:p>
    <w:p w14:paraId="321BE114" w14:textId="77777777" w:rsidR="00081BE7" w:rsidRDefault="00967CAD">
      <w:r>
        <w:rPr>
          <w:rFonts w:hint="eastAsia"/>
        </w:rPr>
        <w:t>这样，在数字签名中就可以解决验证签名和用户身份验证、不可抵赖性的问题。</w:t>
      </w:r>
    </w:p>
    <w:p w14:paraId="72969AD3" w14:textId="77777777" w:rsidR="00081BE7" w:rsidRDefault="00967CAD">
      <w:r>
        <w:rPr>
          <w:rFonts w:hint="eastAsia"/>
          <w:b/>
          <w:bCs/>
        </w:rPr>
        <w:t>信息摘要：</w:t>
      </w:r>
      <w:r>
        <w:rPr>
          <w:rFonts w:hint="eastAsia"/>
        </w:rPr>
        <w:t>简要地描述了一份较长的信息或文件，它可以</w:t>
      </w:r>
      <w:r>
        <w:rPr>
          <w:rFonts w:hint="eastAsia"/>
          <w:highlight w:val="yellow"/>
        </w:rPr>
        <w:t>被看作一份长文件的“数字指纹”。</w:t>
      </w:r>
      <w:r>
        <w:rPr>
          <w:rFonts w:hint="eastAsia"/>
        </w:rPr>
        <w:t>信息摘要用于创建数字签名，对于特定的文件而言，信息摘要是唯一的。信息摘要可以被公开，它不会透露相应文件的任何内容。</w:t>
      </w:r>
    </w:p>
    <w:p w14:paraId="16BE7356" w14:textId="77777777" w:rsidR="00081BE7" w:rsidRDefault="00967CAD">
      <w:r>
        <w:rPr>
          <w:rFonts w:hint="eastAsia"/>
          <w:b/>
          <w:bCs/>
        </w:rPr>
        <w:t>MD5</w:t>
      </w:r>
      <w:r>
        <w:rPr>
          <w:rFonts w:hint="eastAsia"/>
          <w:b/>
          <w:bCs/>
        </w:rPr>
        <w:t>（</w:t>
      </w:r>
      <w:r>
        <w:rPr>
          <w:rFonts w:hint="eastAsia"/>
          <w:b/>
          <w:bCs/>
        </w:rPr>
        <w:t>MD</w:t>
      </w:r>
      <w:r>
        <w:rPr>
          <w:rFonts w:hint="eastAsia"/>
          <w:b/>
          <w:bCs/>
        </w:rPr>
        <w:t>表示信息摘要）：</w:t>
      </w:r>
      <w:r>
        <w:rPr>
          <w:rFonts w:hint="eastAsia"/>
        </w:rPr>
        <w:t>是专门用于加密处理的并被广泛使用的</w:t>
      </w:r>
      <w:r>
        <w:rPr>
          <w:rFonts w:hint="eastAsia"/>
        </w:rPr>
        <w:t>Hash</w:t>
      </w:r>
      <w:r>
        <w:rPr>
          <w:rFonts w:hint="eastAsia"/>
        </w:rPr>
        <w:t>函数。它以</w:t>
      </w:r>
      <w:r>
        <w:rPr>
          <w:rFonts w:hint="eastAsia"/>
        </w:rPr>
        <w:t>512</w:t>
      </w:r>
      <w:r>
        <w:rPr>
          <w:rFonts w:hint="eastAsia"/>
        </w:rPr>
        <w:t>位分组来处理输入的信息，且每一分组又被划分为</w:t>
      </w:r>
      <w:r>
        <w:rPr>
          <w:rFonts w:hint="eastAsia"/>
        </w:rPr>
        <w:t>16</w:t>
      </w:r>
      <w:r>
        <w:rPr>
          <w:rFonts w:hint="eastAsia"/>
        </w:rPr>
        <w:t>个</w:t>
      </w:r>
      <w:r>
        <w:rPr>
          <w:rFonts w:hint="eastAsia"/>
        </w:rPr>
        <w:t>32</w:t>
      </w:r>
      <w:r>
        <w:rPr>
          <w:rFonts w:hint="eastAsia"/>
        </w:rPr>
        <w:t>位子分组，经过了一系列的处理后，算法的输出由四个</w:t>
      </w:r>
      <w:r>
        <w:rPr>
          <w:rFonts w:hint="eastAsia"/>
        </w:rPr>
        <w:t>32</w:t>
      </w:r>
      <w:r>
        <w:rPr>
          <w:rFonts w:hint="eastAsia"/>
        </w:rPr>
        <w:t>位分组组成，将这四个</w:t>
      </w:r>
      <w:r>
        <w:rPr>
          <w:rFonts w:hint="eastAsia"/>
        </w:rPr>
        <w:t>32</w:t>
      </w:r>
      <w:r>
        <w:rPr>
          <w:rFonts w:hint="eastAsia"/>
        </w:rPr>
        <w:t>位分组级联后将生成一个</w:t>
      </w:r>
      <w:r>
        <w:rPr>
          <w:rFonts w:hint="eastAsia"/>
        </w:rPr>
        <w:t>12</w:t>
      </w:r>
      <w:r>
        <w:rPr>
          <w:rFonts w:hint="eastAsia"/>
        </w:rPr>
        <w:t>8</w:t>
      </w:r>
      <w:r>
        <w:rPr>
          <w:rFonts w:hint="eastAsia"/>
        </w:rPr>
        <w:t>位散列值。</w:t>
      </w:r>
    </w:p>
    <w:p w14:paraId="235B6643" w14:textId="77777777" w:rsidR="00081BE7" w:rsidRDefault="00967CAD">
      <w:pPr>
        <w:rPr>
          <w:b/>
          <w:bCs/>
        </w:rPr>
      </w:pPr>
      <w:r>
        <w:rPr>
          <w:rFonts w:hint="eastAsia"/>
          <w:b/>
          <w:bCs/>
        </w:rPr>
        <w:t>MD5</w:t>
      </w:r>
      <w:r>
        <w:rPr>
          <w:rFonts w:hint="eastAsia"/>
          <w:b/>
          <w:bCs/>
        </w:rPr>
        <w:t>算法的特点：</w:t>
      </w:r>
    </w:p>
    <w:p w14:paraId="046EDEC7" w14:textId="77777777" w:rsidR="00081BE7" w:rsidRDefault="00967CAD">
      <w:pPr>
        <w:numPr>
          <w:ilvl w:val="0"/>
          <w:numId w:val="5"/>
        </w:numPr>
      </w:pPr>
      <w:r>
        <w:rPr>
          <w:rFonts w:hint="eastAsia"/>
          <w:b/>
          <w:bCs/>
        </w:rPr>
        <w:t>压缩性：</w:t>
      </w:r>
      <w:r>
        <w:rPr>
          <w:rFonts w:hint="eastAsia"/>
        </w:rPr>
        <w:t>任意长度的数据，算出的</w:t>
      </w:r>
      <w:r>
        <w:rPr>
          <w:rFonts w:hint="eastAsia"/>
        </w:rPr>
        <w:t>MD5</w:t>
      </w:r>
      <w:r>
        <w:rPr>
          <w:rFonts w:hint="eastAsia"/>
        </w:rPr>
        <w:t>值长度都是固定的。</w:t>
      </w:r>
    </w:p>
    <w:p w14:paraId="2C6521E1" w14:textId="77777777" w:rsidR="00081BE7" w:rsidRDefault="00967CAD">
      <w:pPr>
        <w:numPr>
          <w:ilvl w:val="0"/>
          <w:numId w:val="5"/>
        </w:numPr>
      </w:pPr>
      <w:r>
        <w:rPr>
          <w:rFonts w:hint="eastAsia"/>
          <w:b/>
          <w:bCs/>
        </w:rPr>
        <w:t>容易计算：</w:t>
      </w:r>
      <w:r>
        <w:rPr>
          <w:rFonts w:hint="eastAsia"/>
        </w:rPr>
        <w:t>从原数据计算出</w:t>
      </w:r>
      <w:r>
        <w:rPr>
          <w:rFonts w:hint="eastAsia"/>
        </w:rPr>
        <w:t>MD5</w:t>
      </w:r>
      <w:r>
        <w:rPr>
          <w:rFonts w:hint="eastAsia"/>
        </w:rPr>
        <w:t>值很容易。</w:t>
      </w:r>
    </w:p>
    <w:p w14:paraId="3ED1874F" w14:textId="77777777" w:rsidR="00081BE7" w:rsidRDefault="00967CAD">
      <w:pPr>
        <w:numPr>
          <w:ilvl w:val="0"/>
          <w:numId w:val="5"/>
        </w:numPr>
      </w:pPr>
      <w:r>
        <w:rPr>
          <w:rFonts w:hint="eastAsia"/>
          <w:b/>
          <w:bCs/>
        </w:rPr>
        <w:t>抗修改性：</w:t>
      </w:r>
      <w:r>
        <w:rPr>
          <w:rFonts w:hint="eastAsia"/>
        </w:rPr>
        <w:t>对原数据进行任何改动，即使只修改</w:t>
      </w:r>
      <w:r>
        <w:rPr>
          <w:rFonts w:hint="eastAsia"/>
        </w:rPr>
        <w:t>1</w:t>
      </w:r>
      <w:r>
        <w:rPr>
          <w:rFonts w:hint="eastAsia"/>
        </w:rPr>
        <w:t>个字节，所得到的</w:t>
      </w:r>
      <w:r>
        <w:rPr>
          <w:rFonts w:hint="eastAsia"/>
        </w:rPr>
        <w:t>MD5</w:t>
      </w:r>
      <w:r>
        <w:rPr>
          <w:rFonts w:hint="eastAsia"/>
        </w:rPr>
        <w:t>值都有很大区别。</w:t>
      </w:r>
    </w:p>
    <w:p w14:paraId="0740C1FC" w14:textId="77777777" w:rsidR="00081BE7" w:rsidRDefault="00967CAD">
      <w:pPr>
        <w:numPr>
          <w:ilvl w:val="0"/>
          <w:numId w:val="5"/>
        </w:numPr>
      </w:pPr>
      <w:r>
        <w:rPr>
          <w:rFonts w:hint="eastAsia"/>
          <w:b/>
          <w:bCs/>
        </w:rPr>
        <w:t>强抗碰撞：</w:t>
      </w:r>
      <w:r>
        <w:rPr>
          <w:rFonts w:hint="eastAsia"/>
        </w:rPr>
        <w:t>已知原数据和其</w:t>
      </w:r>
      <w:r>
        <w:rPr>
          <w:rFonts w:hint="eastAsia"/>
        </w:rPr>
        <w:t>MD5</w:t>
      </w:r>
      <w:r>
        <w:rPr>
          <w:rFonts w:hint="eastAsia"/>
        </w:rPr>
        <w:t>值，想找到一个具有相同</w:t>
      </w:r>
      <w:r>
        <w:rPr>
          <w:rFonts w:hint="eastAsia"/>
        </w:rPr>
        <w:t>MD5</w:t>
      </w:r>
      <w:r>
        <w:rPr>
          <w:rFonts w:hint="eastAsia"/>
        </w:rPr>
        <w:t>值的数据（即伪造数据）是非常困难的。</w:t>
      </w:r>
    </w:p>
    <w:p w14:paraId="5A5EA3AE" w14:textId="77777777" w:rsidR="00081BE7" w:rsidRDefault="00967CAD">
      <w:pPr>
        <w:pStyle w:val="4"/>
      </w:pPr>
      <w:r>
        <w:rPr>
          <w:rFonts w:hint="eastAsia"/>
        </w:rPr>
        <w:t>2)</w:t>
      </w:r>
      <w:r>
        <w:rPr>
          <w:rFonts w:hint="eastAsia"/>
        </w:rPr>
        <w:t>数字签名</w:t>
      </w:r>
    </w:p>
    <w:p w14:paraId="7BBA40D2" w14:textId="77777777" w:rsidR="00081BE7" w:rsidRDefault="00967CAD">
      <w:r>
        <w:rPr>
          <w:rFonts w:hint="eastAsia"/>
          <w:highlight w:val="yellow"/>
        </w:rPr>
        <w:t>数字签名</w:t>
      </w:r>
      <w:r>
        <w:rPr>
          <w:rFonts w:hint="eastAsia"/>
        </w:rPr>
        <w:t>经过以下几个过程：</w:t>
      </w:r>
    </w:p>
    <w:p w14:paraId="3355A6BC" w14:textId="77777777" w:rsidR="00081BE7" w:rsidRDefault="00967CAD">
      <w:pPr>
        <w:numPr>
          <w:ilvl w:val="0"/>
          <w:numId w:val="6"/>
        </w:numPr>
      </w:pPr>
      <w:r>
        <w:rPr>
          <w:rFonts w:hint="eastAsia"/>
        </w:rPr>
        <w:lastRenderedPageBreak/>
        <w:t>信息发送者使用一个单向散列函数（</w:t>
      </w:r>
      <w:r>
        <w:rPr>
          <w:rFonts w:hint="eastAsia"/>
        </w:rPr>
        <w:t>Hash</w:t>
      </w:r>
      <w:r>
        <w:rPr>
          <w:rFonts w:hint="eastAsia"/>
        </w:rPr>
        <w:t>函数）对信息生成信息摘要。</w:t>
      </w:r>
    </w:p>
    <w:p w14:paraId="77EA4A3E" w14:textId="77777777" w:rsidR="00081BE7" w:rsidRDefault="00967CAD">
      <w:pPr>
        <w:numPr>
          <w:ilvl w:val="0"/>
          <w:numId w:val="6"/>
        </w:numPr>
      </w:pPr>
      <w:r>
        <w:rPr>
          <w:rFonts w:hint="eastAsia"/>
        </w:rPr>
        <w:t>信息发送者使用自己的私钥签名信息摘要。</w:t>
      </w:r>
    </w:p>
    <w:p w14:paraId="722F2574" w14:textId="77777777" w:rsidR="00081BE7" w:rsidRDefault="00967CAD">
      <w:pPr>
        <w:numPr>
          <w:ilvl w:val="0"/>
          <w:numId w:val="6"/>
        </w:numPr>
      </w:pPr>
      <w:r>
        <w:rPr>
          <w:rFonts w:hint="eastAsia"/>
        </w:rPr>
        <w:t>信息发送者把信息本身和已签名的信息摘要一起发送出去。</w:t>
      </w:r>
    </w:p>
    <w:p w14:paraId="15BCD9F1" w14:textId="77777777" w:rsidR="00081BE7" w:rsidRDefault="00967CAD">
      <w:pPr>
        <w:numPr>
          <w:ilvl w:val="0"/>
          <w:numId w:val="6"/>
        </w:numPr>
        <w:rPr>
          <w:highlight w:val="yellow"/>
        </w:rPr>
      </w:pPr>
      <w:r>
        <w:rPr>
          <w:rFonts w:hint="eastAsia"/>
        </w:rPr>
        <w:t>信息接收者通过使用与信息发送者使用的同一个单向散列函数（</w:t>
      </w:r>
      <w:r>
        <w:rPr>
          <w:rFonts w:hint="eastAsia"/>
        </w:rPr>
        <w:t>Hash</w:t>
      </w:r>
      <w:r>
        <w:rPr>
          <w:rFonts w:hint="eastAsia"/>
        </w:rPr>
        <w:t>函数）对接收的信息本身生成新的信息摘要，再使用信息发送者的公钥对信息摘要进行验证，</w:t>
      </w:r>
      <w:r>
        <w:rPr>
          <w:rFonts w:hint="eastAsia"/>
          <w:highlight w:val="yellow"/>
        </w:rPr>
        <w:t>以确认信息发送者的身份和信息是否被修改过。</w:t>
      </w:r>
    </w:p>
    <w:p w14:paraId="09019D57" w14:textId="77777777" w:rsidR="00081BE7" w:rsidRDefault="00967CAD">
      <w:r>
        <w:rPr>
          <w:highlight w:val="yellow"/>
        </w:rPr>
        <w:t>数字加密</w:t>
      </w:r>
      <w:r>
        <w:t>经过以下几个过程。</w:t>
      </w:r>
    </w:p>
    <w:p w14:paraId="1DFDBB38" w14:textId="77777777" w:rsidR="00081BE7" w:rsidRDefault="00967CAD">
      <w:r>
        <w:rPr>
          <w:rFonts w:hint="eastAsia"/>
        </w:rPr>
        <w:t>（</w:t>
      </w:r>
      <w:r>
        <w:t>1</w:t>
      </w:r>
      <w:r>
        <w:rPr>
          <w:rFonts w:hint="eastAsia"/>
        </w:rPr>
        <w:t>）</w:t>
      </w:r>
      <w:r>
        <w:t>当信息发送者需要发送信息时，首先生成一个对称密钥，用该对称密钥加密要发送的报文。</w:t>
      </w:r>
    </w:p>
    <w:p w14:paraId="2A04180E" w14:textId="77777777" w:rsidR="00081BE7" w:rsidRDefault="00967CAD">
      <w:r>
        <w:rPr>
          <w:rFonts w:hint="eastAsia"/>
        </w:rPr>
        <w:t>（</w:t>
      </w:r>
      <w:r>
        <w:t>2</w:t>
      </w:r>
      <w:r>
        <w:t>）信息发送者用信息接收者的公钥加密上述对称密钥。</w:t>
      </w:r>
    </w:p>
    <w:p w14:paraId="7A1B9A36" w14:textId="77777777" w:rsidR="00081BE7" w:rsidRDefault="00967CAD">
      <w:r>
        <w:rPr>
          <w:rFonts w:hint="eastAsia"/>
        </w:rPr>
        <w:t>（</w:t>
      </w:r>
      <w:r>
        <w:t>3</w:t>
      </w:r>
      <w:r>
        <w:t>）信息发送者将第（</w:t>
      </w:r>
      <w:r>
        <w:t>1</w:t>
      </w:r>
      <w:r>
        <w:t>）步和第</w:t>
      </w:r>
      <w:r>
        <w:t>(2</w:t>
      </w:r>
      <w:r>
        <w:t>）步的结果结合在一起传给信息接收者，称为</w:t>
      </w:r>
      <w:r>
        <w:rPr>
          <w:highlight w:val="yellow"/>
        </w:rPr>
        <w:t>数字信封</w:t>
      </w:r>
      <w:r>
        <w:t>。</w:t>
      </w:r>
    </w:p>
    <w:p w14:paraId="0FF8149D" w14:textId="77777777" w:rsidR="00081BE7" w:rsidRDefault="00967CAD">
      <w:r>
        <w:rPr>
          <w:rFonts w:hint="eastAsia"/>
        </w:rPr>
        <w:t>（</w:t>
      </w:r>
      <w:r>
        <w:t>4</w:t>
      </w:r>
      <w:r>
        <w:t>）信息</w:t>
      </w:r>
      <w:r>
        <w:t>接收者使用自己的私钥解密被加密的对称密钥，再用此对称密钥解密被发送方加密的密文，得到真正的原文。</w:t>
      </w:r>
    </w:p>
    <w:p w14:paraId="3B3B7C6A" w14:textId="77777777" w:rsidR="00081BE7" w:rsidRDefault="00081BE7"/>
    <w:p w14:paraId="7420BCE1" w14:textId="77777777" w:rsidR="00081BE7" w:rsidRDefault="00967CAD">
      <w:pPr>
        <w:rPr>
          <w:highlight w:val="yellow"/>
        </w:rPr>
      </w:pPr>
      <w:r>
        <w:rPr>
          <w:rFonts w:hint="eastAsia"/>
          <w:b/>
          <w:bCs/>
        </w:rPr>
        <w:t>数字签名和数字加密：</w:t>
      </w:r>
      <w:r>
        <w:rPr>
          <w:rFonts w:hint="eastAsia"/>
        </w:rPr>
        <w:t>它们的过程虽然都使用公开密钥体系，但实现的过程正好相反，使用的密钥对也不同。</w:t>
      </w:r>
      <w:r>
        <w:rPr>
          <w:rFonts w:hint="eastAsia"/>
          <w:highlight w:val="yellow"/>
        </w:rPr>
        <w:t>数字签名</w:t>
      </w:r>
      <w:r>
        <w:rPr>
          <w:rFonts w:hint="eastAsia"/>
        </w:rPr>
        <w:t>使用的是发送方的密钥对，</w:t>
      </w:r>
      <w:r>
        <w:rPr>
          <w:rFonts w:hint="eastAsia"/>
        </w:rPr>
        <w:t>发送方用自己的私有密钥进行加密，接收方用发送方的公开密钥进行解密，这是一个一对多的关系，任何拥有发送方公开密钥的人都可以验证数字签名的正确性。</w:t>
      </w:r>
      <w:r>
        <w:rPr>
          <w:rFonts w:hint="eastAsia"/>
          <w:highlight w:val="yellow"/>
        </w:rPr>
        <w:t>数字加密</w:t>
      </w:r>
      <w:r>
        <w:rPr>
          <w:rFonts w:hint="eastAsia"/>
        </w:rPr>
        <w:t>则使用的是接收方的密钥对，这是多对一的关系，任何知道接收方公开密钥的人都可以向接收方发送加密信息，只有唯一拥有接收方私有密钥的人才能对信息解密。另外</w:t>
      </w:r>
      <w:r>
        <w:rPr>
          <w:rFonts w:hint="eastAsia"/>
          <w:highlight w:val="yellow"/>
        </w:rPr>
        <w:t>，数字签名只采用了非对称密钥加密算法；而数字加密采用了对称密钥加密算法和非对称密钥加密算法相结合的方法。</w:t>
      </w:r>
    </w:p>
    <w:p w14:paraId="26FB03CB" w14:textId="77777777" w:rsidR="00081BE7" w:rsidRDefault="00967CAD">
      <w:pPr>
        <w:pStyle w:val="4"/>
      </w:pPr>
      <w:r>
        <w:rPr>
          <w:rFonts w:hint="eastAsia"/>
        </w:rPr>
        <w:t>3)SSL</w:t>
      </w:r>
      <w:r>
        <w:rPr>
          <w:rFonts w:hint="eastAsia"/>
        </w:rPr>
        <w:t>协议</w:t>
      </w:r>
    </w:p>
    <w:p w14:paraId="06CD468F" w14:textId="77777777" w:rsidR="00081BE7" w:rsidRDefault="00967CAD">
      <w:r>
        <w:rPr>
          <w:rFonts w:hint="eastAsia"/>
          <w:b/>
          <w:bCs/>
        </w:rPr>
        <w:t>SSL</w:t>
      </w:r>
      <w:r>
        <w:rPr>
          <w:rFonts w:hint="eastAsia"/>
          <w:b/>
          <w:bCs/>
        </w:rPr>
        <w:t>协议作用：</w:t>
      </w:r>
      <w:r>
        <w:rPr>
          <w:rFonts w:hint="eastAsia"/>
        </w:rPr>
        <w:t>用于提高应用程序之间数据的安全系数。</w:t>
      </w:r>
    </w:p>
    <w:p w14:paraId="0C189E30" w14:textId="44CD770F" w:rsidR="00081BE7" w:rsidRDefault="00967CAD">
      <w:r>
        <w:rPr>
          <w:rFonts w:hint="eastAsia"/>
          <w:b/>
          <w:bCs/>
        </w:rPr>
        <w:t>SSL</w:t>
      </w:r>
      <w:r>
        <w:rPr>
          <w:rFonts w:hint="eastAsia"/>
          <w:b/>
          <w:bCs/>
        </w:rPr>
        <w:t>协议整体概念总结：</w:t>
      </w:r>
      <w:r>
        <w:rPr>
          <w:rFonts w:hint="eastAsia"/>
        </w:rPr>
        <w:t>一个保证任何安装了安全套接字的客户和服务器间事务安全的协议，它涉及所有</w:t>
      </w:r>
      <w:r>
        <w:rPr>
          <w:rFonts w:hint="eastAsia"/>
        </w:rPr>
        <w:t>TCP</w:t>
      </w:r>
      <w:r>
        <w:rPr>
          <w:rFonts w:hint="eastAsia"/>
        </w:rPr>
        <w:t>/IP</w:t>
      </w:r>
      <w:r>
        <w:rPr>
          <w:rFonts w:hint="eastAsia"/>
        </w:rPr>
        <w:t>应用程序。</w:t>
      </w:r>
    </w:p>
    <w:p w14:paraId="277960CB" w14:textId="77777777" w:rsidR="00081BE7" w:rsidRDefault="00967CAD">
      <w:r>
        <w:rPr>
          <w:rFonts w:ascii="Arial" w:eastAsia="Arial" w:hAnsi="Arial" w:cs="Arial"/>
          <w:b/>
          <w:bCs/>
          <w:color w:val="333333"/>
          <w:sz w:val="19"/>
          <w:szCs w:val="19"/>
          <w:shd w:val="clear" w:color="auto" w:fill="FFFFFF"/>
        </w:rPr>
        <w:t>TCP/IP</w:t>
      </w:r>
      <w:r>
        <w:rPr>
          <w:rFonts w:ascii="Arial" w:eastAsia="Arial" w:hAnsi="Arial" w:cs="Arial"/>
          <w:b/>
          <w:bCs/>
          <w:color w:val="333333"/>
          <w:sz w:val="19"/>
          <w:szCs w:val="19"/>
          <w:shd w:val="clear" w:color="auto" w:fill="FFFFFF"/>
        </w:rPr>
        <w:t>协议族：</w:t>
      </w:r>
      <w:r>
        <w:rPr>
          <w:rFonts w:ascii="宋体" w:eastAsia="宋体" w:hAnsi="宋体" w:cs="宋体" w:hint="eastAsia"/>
          <w:color w:val="333333"/>
          <w:szCs w:val="21"/>
          <w:shd w:val="clear" w:color="auto" w:fill="FFFFFF"/>
        </w:rPr>
        <w:t>是应用最广泛的通信协议集合</w:t>
      </w:r>
      <w:r>
        <w:rPr>
          <w:rFonts w:ascii="宋体" w:eastAsia="宋体" w:hAnsi="宋体" w:cs="宋体" w:hint="eastAsia"/>
          <w:color w:val="333333"/>
          <w:szCs w:val="21"/>
          <w:shd w:val="clear" w:color="auto" w:fill="FFFFFF"/>
        </w:rPr>
        <w:t>，</w:t>
      </w:r>
      <w:r>
        <w:rPr>
          <w:rFonts w:ascii="宋体" w:eastAsia="宋体" w:hAnsi="宋体" w:cs="宋体" w:hint="eastAsia"/>
          <w:color w:val="333333"/>
          <w:szCs w:val="21"/>
          <w:shd w:val="clear" w:color="auto" w:fill="FFFFFF"/>
        </w:rPr>
        <w:t>包括大量的</w:t>
      </w:r>
      <w:r>
        <w:rPr>
          <w:rFonts w:ascii="宋体" w:eastAsia="宋体" w:hAnsi="宋体" w:cs="宋体" w:hint="eastAsia"/>
          <w:color w:val="333333"/>
          <w:szCs w:val="21"/>
          <w:shd w:val="clear" w:color="auto" w:fill="FFFFFF"/>
        </w:rPr>
        <w:t>Interne</w:t>
      </w:r>
      <w:r>
        <w:rPr>
          <w:rFonts w:ascii="宋体" w:eastAsia="宋体" w:hAnsi="宋体" w:cs="宋体" w:hint="eastAsia"/>
          <w:color w:val="333333"/>
          <w:szCs w:val="21"/>
          <w:shd w:val="clear" w:color="auto" w:fill="FFFFFF"/>
        </w:rPr>
        <w:t>t</w:t>
      </w:r>
      <w:r>
        <w:rPr>
          <w:rFonts w:ascii="宋体" w:eastAsia="宋体" w:hAnsi="宋体" w:cs="宋体" w:hint="eastAsia"/>
          <w:color w:val="333333"/>
          <w:szCs w:val="21"/>
          <w:shd w:val="clear" w:color="auto" w:fill="FFFFFF"/>
        </w:rPr>
        <w:t>应用中的标准协议支持跨网络架构、跨操作系统平台的通信</w:t>
      </w:r>
    </w:p>
    <w:p w14:paraId="76831EEA" w14:textId="77777777" w:rsidR="00081BE7" w:rsidRDefault="00967CAD">
      <w:pPr>
        <w:rPr>
          <w:b/>
          <w:bCs/>
        </w:rPr>
      </w:pPr>
      <w:r>
        <w:rPr>
          <w:rFonts w:hint="eastAsia"/>
          <w:b/>
          <w:bCs/>
        </w:rPr>
        <w:t>SSL</w:t>
      </w:r>
      <w:r>
        <w:rPr>
          <w:rFonts w:hint="eastAsia"/>
          <w:b/>
          <w:bCs/>
        </w:rPr>
        <w:t>协议主要提供以下三方面的服务：</w:t>
      </w:r>
    </w:p>
    <w:p w14:paraId="1F45E8AD" w14:textId="77777777" w:rsidR="00081BE7" w:rsidRDefault="00967CAD">
      <w:pPr>
        <w:numPr>
          <w:ilvl w:val="0"/>
          <w:numId w:val="7"/>
        </w:numPr>
        <w:rPr>
          <w:highlight w:val="yellow"/>
        </w:rPr>
      </w:pPr>
      <w:r>
        <w:rPr>
          <w:rFonts w:hint="eastAsia"/>
          <w:highlight w:val="yellow"/>
        </w:rPr>
        <w:t>用户和服务器的合法性认证。</w:t>
      </w:r>
    </w:p>
    <w:p w14:paraId="57FBFD74" w14:textId="77777777" w:rsidR="00081BE7" w:rsidRDefault="00967CAD">
      <w:pPr>
        <w:numPr>
          <w:ilvl w:val="0"/>
          <w:numId w:val="7"/>
        </w:numPr>
        <w:rPr>
          <w:highlight w:val="yellow"/>
        </w:rPr>
      </w:pPr>
      <w:r>
        <w:rPr>
          <w:rFonts w:hint="eastAsia"/>
          <w:highlight w:val="yellow"/>
        </w:rPr>
        <w:t>加密数据以隐藏被传送的数据。</w:t>
      </w:r>
    </w:p>
    <w:p w14:paraId="7937255A" w14:textId="77777777" w:rsidR="00081BE7" w:rsidRDefault="00967CAD">
      <w:pPr>
        <w:numPr>
          <w:ilvl w:val="0"/>
          <w:numId w:val="7"/>
        </w:numPr>
        <w:rPr>
          <w:highlight w:val="yellow"/>
        </w:rPr>
      </w:pPr>
      <w:r>
        <w:rPr>
          <w:rFonts w:hint="eastAsia"/>
          <w:highlight w:val="yellow"/>
        </w:rPr>
        <w:t>保护数据的完整性。</w:t>
      </w:r>
    </w:p>
    <w:p w14:paraId="53A0E235" w14:textId="77777777" w:rsidR="00081BE7" w:rsidRDefault="00967CAD">
      <w:r>
        <w:rPr>
          <w:rFonts w:hint="eastAsia"/>
          <w:b/>
          <w:bCs/>
        </w:rPr>
        <w:t>安全套接层协议：</w:t>
      </w:r>
      <w:r>
        <w:rPr>
          <w:rFonts w:hint="eastAsia"/>
        </w:rPr>
        <w:t>是一个保证计算机通信安全的协议，对通信对话过程进行安全保护。</w:t>
      </w:r>
    </w:p>
    <w:p w14:paraId="5E12F67A" w14:textId="77777777" w:rsidR="00081BE7" w:rsidRDefault="00967CAD">
      <w:pPr>
        <w:rPr>
          <w:b/>
          <w:bCs/>
        </w:rPr>
      </w:pPr>
      <w:r>
        <w:rPr>
          <w:rFonts w:hint="eastAsia"/>
          <w:b/>
          <w:bCs/>
        </w:rPr>
        <w:t>安全套接层协议过程：</w:t>
      </w:r>
    </w:p>
    <w:p w14:paraId="18867D64" w14:textId="77777777" w:rsidR="00081BE7" w:rsidRDefault="00967CAD">
      <w:pPr>
        <w:numPr>
          <w:ilvl w:val="0"/>
          <w:numId w:val="8"/>
        </w:numPr>
      </w:pPr>
      <w:r>
        <w:rPr>
          <w:rFonts w:hint="eastAsia"/>
        </w:rPr>
        <w:t>接通阶段。客户端通过网络向服务器打招呼，服务器回应。</w:t>
      </w:r>
    </w:p>
    <w:p w14:paraId="7A851B59" w14:textId="77777777" w:rsidR="00081BE7" w:rsidRDefault="00967CAD">
      <w:pPr>
        <w:numPr>
          <w:ilvl w:val="0"/>
          <w:numId w:val="8"/>
        </w:numPr>
      </w:pPr>
      <w:r>
        <w:rPr>
          <w:rFonts w:hint="eastAsia"/>
        </w:rPr>
        <w:t>密码交换阶段。客户端与服务器之间交换双方认可的密码，一般选送</w:t>
      </w:r>
      <w:r>
        <w:rPr>
          <w:rFonts w:hint="eastAsia"/>
        </w:rPr>
        <w:t>RSA</w:t>
      </w:r>
      <w:r>
        <w:rPr>
          <w:rFonts w:hint="eastAsia"/>
        </w:rPr>
        <w:t>密码算法，也有的选用</w:t>
      </w:r>
      <w:r>
        <w:rPr>
          <w:rFonts w:hint="eastAsia"/>
        </w:rPr>
        <w:t>Diffie-Hellmanf</w:t>
      </w:r>
      <w:r>
        <w:rPr>
          <w:rFonts w:hint="eastAsia"/>
        </w:rPr>
        <w:t>和</w:t>
      </w:r>
      <w:r>
        <w:rPr>
          <w:rFonts w:hint="eastAsia"/>
        </w:rPr>
        <w:t>Fortezza-KEA</w:t>
      </w:r>
      <w:r>
        <w:rPr>
          <w:rFonts w:hint="eastAsia"/>
        </w:rPr>
        <w:t>密码算法。</w:t>
      </w:r>
    </w:p>
    <w:p w14:paraId="5F77241C" w14:textId="77777777" w:rsidR="00081BE7" w:rsidRDefault="00967CAD">
      <w:pPr>
        <w:numPr>
          <w:ilvl w:val="0"/>
          <w:numId w:val="8"/>
        </w:numPr>
      </w:pPr>
      <w:r>
        <w:rPr>
          <w:rFonts w:hint="eastAsia"/>
        </w:rPr>
        <w:t>会谈密码阶段。客户端与服务器间产生彼此交谈的会谈密码。</w:t>
      </w:r>
    </w:p>
    <w:p w14:paraId="78B12CE5" w14:textId="77777777" w:rsidR="00081BE7" w:rsidRDefault="00967CAD">
      <w:pPr>
        <w:numPr>
          <w:ilvl w:val="0"/>
          <w:numId w:val="8"/>
        </w:numPr>
      </w:pPr>
      <w:r>
        <w:rPr>
          <w:rFonts w:hint="eastAsia"/>
        </w:rPr>
        <w:t>检验阶段。客户端检验服务器取得的密码。</w:t>
      </w:r>
    </w:p>
    <w:p w14:paraId="40144E85" w14:textId="77777777" w:rsidR="00081BE7" w:rsidRDefault="00967CAD">
      <w:pPr>
        <w:numPr>
          <w:ilvl w:val="0"/>
          <w:numId w:val="8"/>
        </w:numPr>
      </w:pPr>
      <w:r>
        <w:rPr>
          <w:rFonts w:hint="eastAsia"/>
        </w:rPr>
        <w:t>客户认证阶段。服务器验证客户端的可信度。</w:t>
      </w:r>
    </w:p>
    <w:p w14:paraId="66150B92" w14:textId="77777777" w:rsidR="00081BE7" w:rsidRDefault="00967CAD">
      <w:pPr>
        <w:numPr>
          <w:ilvl w:val="0"/>
          <w:numId w:val="8"/>
        </w:numPr>
      </w:pPr>
      <w:r>
        <w:rPr>
          <w:rFonts w:hint="eastAsia"/>
        </w:rPr>
        <w:t>结束阶段。客户端与服务器之间相互交换结束的信息。</w:t>
      </w:r>
    </w:p>
    <w:p w14:paraId="5069D646" w14:textId="77777777" w:rsidR="00081BE7" w:rsidRDefault="00967CAD">
      <w:pPr>
        <w:ind w:firstLine="420"/>
      </w:pPr>
      <w:r>
        <w:rPr>
          <w:rFonts w:hint="eastAsia"/>
        </w:rPr>
        <w:t>当上述动作完成之后，两者间的资料传送就会加密，另外一方收到资料后，再将编码资</w:t>
      </w:r>
      <w:r>
        <w:rPr>
          <w:rFonts w:hint="eastAsia"/>
        </w:rPr>
        <w:lastRenderedPageBreak/>
        <w:t>料还原。</w:t>
      </w:r>
    </w:p>
    <w:p w14:paraId="074E2D66" w14:textId="77777777" w:rsidR="00081BE7" w:rsidRDefault="00967CAD">
      <w:pPr>
        <w:ind w:firstLine="420"/>
      </w:pPr>
      <w:r>
        <w:rPr>
          <w:rFonts w:hint="eastAsia"/>
        </w:rPr>
        <w:t>发送时，信息用对称密钥加密，对称密钥用非对称算法加密，再把两个包绑在一起传送过去。接受的过程与发送正好相反，先打开有对称密钥的加密包，再用对称密钥解锁。</w:t>
      </w:r>
    </w:p>
    <w:p w14:paraId="5D306018" w14:textId="77777777" w:rsidR="00081BE7" w:rsidRDefault="00967CAD">
      <w:pPr>
        <w:pStyle w:val="4"/>
      </w:pPr>
      <w:r>
        <w:rPr>
          <w:rFonts w:hint="eastAsia"/>
        </w:rPr>
        <w:t>4)</w:t>
      </w:r>
      <w:r>
        <w:rPr>
          <w:rFonts w:hint="eastAsia"/>
        </w:rPr>
        <w:t>数字时间戳技术</w:t>
      </w:r>
    </w:p>
    <w:p w14:paraId="23E361D8" w14:textId="77777777" w:rsidR="00081BE7" w:rsidRDefault="00967CAD">
      <w:pPr>
        <w:ind w:firstLine="420"/>
      </w:pPr>
      <w:r>
        <w:rPr>
          <w:rFonts w:hint="eastAsia"/>
        </w:rPr>
        <w:t>数字时间戳是数字签名技术的一种变种应用。在电子商务交易文件中，时</w:t>
      </w:r>
      <w:r>
        <w:rPr>
          <w:rFonts w:hint="eastAsia"/>
        </w:rPr>
        <w:t>间是十分重要的信息。在书面合同中，文件签署的日期和签名一样均是十分重要的防止文件被伪造和篡改的关键性内容。</w:t>
      </w:r>
    </w:p>
    <w:p w14:paraId="652D6F3D" w14:textId="77777777" w:rsidR="00081BE7" w:rsidRDefault="00967CAD">
      <w:r>
        <w:rPr>
          <w:rFonts w:hint="eastAsia"/>
          <w:b/>
          <w:bCs/>
        </w:rPr>
        <w:t>数字时间戳服务（</w:t>
      </w:r>
      <w:r>
        <w:rPr>
          <w:rFonts w:hint="eastAsia"/>
          <w:b/>
          <w:bCs/>
        </w:rPr>
        <w:t>Digital Time Stamp Service</w:t>
      </w:r>
      <w:r>
        <w:rPr>
          <w:rFonts w:hint="eastAsia"/>
          <w:b/>
          <w:bCs/>
        </w:rPr>
        <w:t>，</w:t>
      </w:r>
      <w:r>
        <w:rPr>
          <w:rFonts w:hint="eastAsia"/>
          <w:b/>
          <w:bCs/>
        </w:rPr>
        <w:t>DTS</w:t>
      </w:r>
      <w:r>
        <w:rPr>
          <w:rFonts w:hint="eastAsia"/>
          <w:b/>
          <w:bCs/>
        </w:rPr>
        <w:t>）：</w:t>
      </w:r>
      <w:r>
        <w:rPr>
          <w:rFonts w:hint="eastAsia"/>
        </w:rPr>
        <w:t>是网上电子商务安全服务项目之一，</w:t>
      </w:r>
      <w:r>
        <w:rPr>
          <w:rFonts w:hint="eastAsia"/>
          <w:highlight w:val="yellow"/>
        </w:rPr>
        <w:t>能提供电子文件的日期和时间信息的安全保护。</w:t>
      </w:r>
    </w:p>
    <w:p w14:paraId="1B1153D9" w14:textId="77777777" w:rsidR="00081BE7" w:rsidRDefault="00967CAD">
      <w:r>
        <w:rPr>
          <w:rFonts w:hint="eastAsia"/>
        </w:rPr>
        <w:t>时间戳是一个经加密后形成的凭证文档，包括如下</w:t>
      </w:r>
      <w:r>
        <w:rPr>
          <w:rFonts w:hint="eastAsia"/>
        </w:rPr>
        <w:t>3</w:t>
      </w:r>
      <w:r>
        <w:rPr>
          <w:rFonts w:hint="eastAsia"/>
        </w:rPr>
        <w:t>个部分：</w:t>
      </w:r>
    </w:p>
    <w:p w14:paraId="02CA79C3" w14:textId="77777777" w:rsidR="00081BE7" w:rsidRDefault="00967CAD">
      <w:pPr>
        <w:numPr>
          <w:ilvl w:val="0"/>
          <w:numId w:val="9"/>
        </w:numPr>
        <w:rPr>
          <w:highlight w:val="yellow"/>
        </w:rPr>
      </w:pPr>
      <w:r>
        <w:rPr>
          <w:rFonts w:hint="eastAsia"/>
          <w:highlight w:val="yellow"/>
        </w:rPr>
        <w:t>需加时间戳的文件的摘要（</w:t>
      </w:r>
      <w:r>
        <w:rPr>
          <w:rFonts w:hint="eastAsia"/>
          <w:highlight w:val="yellow"/>
        </w:rPr>
        <w:t>Digest</w:t>
      </w:r>
      <w:r>
        <w:rPr>
          <w:rFonts w:hint="eastAsia"/>
          <w:highlight w:val="yellow"/>
        </w:rPr>
        <w:t>）。</w:t>
      </w:r>
    </w:p>
    <w:p w14:paraId="2CADDDB8" w14:textId="77777777" w:rsidR="00081BE7" w:rsidRDefault="00967CAD">
      <w:pPr>
        <w:numPr>
          <w:ilvl w:val="0"/>
          <w:numId w:val="9"/>
        </w:numPr>
        <w:rPr>
          <w:highlight w:val="yellow"/>
        </w:rPr>
      </w:pPr>
      <w:r>
        <w:rPr>
          <w:rFonts w:hint="eastAsia"/>
          <w:highlight w:val="yellow"/>
        </w:rPr>
        <w:t>DTS</w:t>
      </w:r>
      <w:r>
        <w:rPr>
          <w:rFonts w:hint="eastAsia"/>
          <w:highlight w:val="yellow"/>
        </w:rPr>
        <w:t>收到文件的日期和时间。</w:t>
      </w:r>
    </w:p>
    <w:p w14:paraId="251FB84F" w14:textId="77777777" w:rsidR="00081BE7" w:rsidRDefault="00967CAD">
      <w:pPr>
        <w:numPr>
          <w:ilvl w:val="0"/>
          <w:numId w:val="9"/>
        </w:numPr>
        <w:rPr>
          <w:highlight w:val="yellow"/>
        </w:rPr>
      </w:pPr>
      <w:r>
        <w:rPr>
          <w:rFonts w:hint="eastAsia"/>
          <w:highlight w:val="yellow"/>
        </w:rPr>
        <w:t>DTS</w:t>
      </w:r>
      <w:r>
        <w:rPr>
          <w:rFonts w:hint="eastAsia"/>
          <w:highlight w:val="yellow"/>
        </w:rPr>
        <w:t>的数字签名。</w:t>
      </w:r>
    </w:p>
    <w:p w14:paraId="4CEE7EB9" w14:textId="77777777" w:rsidR="00081BE7" w:rsidRDefault="00967CAD">
      <w:r>
        <w:rPr>
          <w:rFonts w:hint="eastAsia"/>
          <w:b/>
          <w:bCs/>
        </w:rPr>
        <w:t>时间戳产生过程：</w:t>
      </w:r>
      <w:r>
        <w:rPr>
          <w:rFonts w:hint="eastAsia"/>
        </w:rPr>
        <w:t>用户首先将需要加时间戳的文件用</w:t>
      </w:r>
      <w:r>
        <w:rPr>
          <w:rFonts w:hint="eastAsia"/>
        </w:rPr>
        <w:t>Hash</w:t>
      </w:r>
      <w:r>
        <w:rPr>
          <w:rFonts w:hint="eastAsia"/>
        </w:rPr>
        <w:t>编码加密形成摘要，然后将该摘要发送到</w:t>
      </w:r>
      <w:r>
        <w:rPr>
          <w:rFonts w:hint="eastAsia"/>
        </w:rPr>
        <w:t>DTS</w:t>
      </w:r>
      <w:r>
        <w:rPr>
          <w:rFonts w:hint="eastAsia"/>
        </w:rPr>
        <w:t>，</w:t>
      </w:r>
      <w:r>
        <w:rPr>
          <w:rFonts w:hint="eastAsia"/>
        </w:rPr>
        <w:t>D</w:t>
      </w:r>
      <w:r>
        <w:rPr>
          <w:rFonts w:hint="eastAsia"/>
        </w:rPr>
        <w:t>TS</w:t>
      </w:r>
      <w:r>
        <w:rPr>
          <w:rFonts w:hint="eastAsia"/>
        </w:rPr>
        <w:t>在加入了收到文件摘要的日期和时间信息后再对该文件加密（数字签名），然后送回用户。</w:t>
      </w:r>
    </w:p>
    <w:p w14:paraId="748058BE" w14:textId="77777777" w:rsidR="00081BE7" w:rsidRDefault="00967CAD">
      <w:pPr>
        <w:ind w:firstLine="420"/>
      </w:pPr>
      <w:r>
        <w:rPr>
          <w:rFonts w:hint="eastAsia"/>
        </w:rPr>
        <w:t>书面签署文件的时间是由签署人自己写上的，而数字时间戳则是由认证单位</w:t>
      </w:r>
      <w:r>
        <w:rPr>
          <w:rFonts w:hint="eastAsia"/>
        </w:rPr>
        <w:t>DTS</w:t>
      </w:r>
      <w:r>
        <w:rPr>
          <w:rFonts w:hint="eastAsia"/>
        </w:rPr>
        <w:t>来加入的，以</w:t>
      </w:r>
      <w:r>
        <w:rPr>
          <w:rFonts w:hint="eastAsia"/>
        </w:rPr>
        <w:t>DTS</w:t>
      </w:r>
      <w:r>
        <w:rPr>
          <w:rFonts w:hint="eastAsia"/>
        </w:rPr>
        <w:t>收到文件的时间为依据。</w:t>
      </w:r>
    </w:p>
    <w:p w14:paraId="7AD9738C" w14:textId="77777777" w:rsidR="00081BE7" w:rsidRDefault="00967CAD">
      <w:pPr>
        <w:pStyle w:val="2"/>
      </w:pPr>
      <w:bookmarkStart w:id="8" w:name="_Toc30794"/>
      <w:r>
        <w:rPr>
          <w:rFonts w:hint="eastAsia"/>
        </w:rPr>
        <w:t>1.3.3</w:t>
      </w:r>
      <w:r>
        <w:rPr>
          <w:rFonts w:hint="eastAsia"/>
        </w:rPr>
        <w:t>计算机可靠性</w:t>
      </w:r>
      <w:bookmarkEnd w:id="8"/>
    </w:p>
    <w:p w14:paraId="0332ABE3" w14:textId="77777777" w:rsidR="00081BE7" w:rsidRDefault="00967CAD">
      <w:pPr>
        <w:pStyle w:val="3"/>
      </w:pPr>
      <w:bookmarkStart w:id="9" w:name="_Toc15036"/>
      <w:r>
        <w:rPr>
          <w:rFonts w:hint="eastAsia"/>
        </w:rPr>
        <w:t>1.</w:t>
      </w:r>
      <w:r>
        <w:rPr>
          <w:rFonts w:hint="eastAsia"/>
        </w:rPr>
        <w:t>计算机可靠性概述</w:t>
      </w:r>
      <w:bookmarkEnd w:id="9"/>
    </w:p>
    <w:p w14:paraId="49F8D7D7" w14:textId="77777777" w:rsidR="00081BE7" w:rsidRDefault="00967CAD">
      <w:r>
        <w:rPr>
          <w:rFonts w:hint="eastAsia"/>
          <w:b/>
          <w:bCs/>
        </w:rPr>
        <w:t>计算机系统硬件故障原因：</w:t>
      </w:r>
      <w:r>
        <w:rPr>
          <w:rFonts w:hint="eastAsia"/>
        </w:rPr>
        <w:t>通常是由元器件的失效引起的。</w:t>
      </w:r>
    </w:p>
    <w:p w14:paraId="6A7D2BAC" w14:textId="77777777" w:rsidR="00081BE7" w:rsidRDefault="00967CAD">
      <w:pPr>
        <w:rPr>
          <w:b/>
          <w:bCs/>
        </w:rPr>
      </w:pPr>
      <w:r>
        <w:rPr>
          <w:rFonts w:hint="eastAsia"/>
          <w:b/>
          <w:bCs/>
        </w:rPr>
        <w:t>元器件可靠性分为三个阶段：</w:t>
      </w:r>
    </w:p>
    <w:p w14:paraId="5F014AC9" w14:textId="77777777" w:rsidR="00081BE7" w:rsidRDefault="00967CAD">
      <w:pPr>
        <w:numPr>
          <w:ilvl w:val="0"/>
          <w:numId w:val="10"/>
        </w:numPr>
      </w:pPr>
      <w:r>
        <w:rPr>
          <w:rFonts w:hint="eastAsia"/>
        </w:rPr>
        <w:t>开始阶段，元器件的工作处于不稳定期，失效率较高。</w:t>
      </w:r>
    </w:p>
    <w:p w14:paraId="4F9EF109" w14:textId="77777777" w:rsidR="00081BE7" w:rsidRDefault="00967CAD">
      <w:pPr>
        <w:numPr>
          <w:ilvl w:val="0"/>
          <w:numId w:val="10"/>
        </w:numPr>
      </w:pPr>
      <w:r>
        <w:rPr>
          <w:rFonts w:hint="eastAsia"/>
        </w:rPr>
        <w:t>第二阶段，元器件进入正常工作期，失效率最低，基本保持常数。</w:t>
      </w:r>
    </w:p>
    <w:p w14:paraId="1F91D551" w14:textId="77777777" w:rsidR="00081BE7" w:rsidRDefault="00967CAD">
      <w:pPr>
        <w:numPr>
          <w:ilvl w:val="0"/>
          <w:numId w:val="10"/>
        </w:numPr>
      </w:pPr>
      <w:r>
        <w:rPr>
          <w:rFonts w:hint="eastAsia"/>
        </w:rPr>
        <w:t>第三阶段，元器件开始老化，失效率又重新提高。</w:t>
      </w:r>
    </w:p>
    <w:p w14:paraId="38B13F3F" w14:textId="77777777" w:rsidR="00081BE7" w:rsidRDefault="00967CAD">
      <w:r>
        <w:rPr>
          <w:rFonts w:hint="eastAsia"/>
        </w:rPr>
        <w:t>因此，应保证在计算机中使用的</w:t>
      </w:r>
      <w:r>
        <w:rPr>
          <w:rFonts w:hint="eastAsia"/>
        </w:rPr>
        <w:t>元器件处于第二阶段。在第一阶段应对元器件进行老化筛选，而到了第三个阶段，则淘汰该计算机。</w:t>
      </w:r>
    </w:p>
    <w:p w14:paraId="02D41DEC" w14:textId="77777777" w:rsidR="00081BE7" w:rsidRDefault="00967CAD">
      <w:pPr>
        <w:rPr>
          <w:highlight w:val="yellow"/>
        </w:rPr>
      </w:pPr>
      <w:r>
        <w:rPr>
          <w:rFonts w:hint="eastAsia"/>
          <w:b/>
          <w:bCs/>
        </w:rPr>
        <w:t>计算机系统的可靠性：</w:t>
      </w:r>
      <w:r>
        <w:rPr>
          <w:rFonts w:hint="eastAsia"/>
        </w:rPr>
        <w:t>指</w:t>
      </w:r>
      <w:r>
        <w:rPr>
          <w:rFonts w:hint="eastAsia"/>
          <w:highlight w:val="yellow"/>
        </w:rPr>
        <w:t>从它开始运行（</w:t>
      </w:r>
      <w:r>
        <w:rPr>
          <w:rFonts w:hint="eastAsia"/>
          <w:highlight w:val="yellow"/>
        </w:rPr>
        <w:t>t=0</w:t>
      </w:r>
      <w:r>
        <w:rPr>
          <w:rFonts w:hint="eastAsia"/>
          <w:highlight w:val="yellow"/>
        </w:rPr>
        <w:t>）到某时刻</w:t>
      </w:r>
      <w:r>
        <w:rPr>
          <w:rFonts w:hint="eastAsia"/>
          <w:highlight w:val="yellow"/>
        </w:rPr>
        <w:t>t</w:t>
      </w:r>
      <w:r>
        <w:rPr>
          <w:rFonts w:hint="eastAsia"/>
          <w:highlight w:val="yellow"/>
        </w:rPr>
        <w:t>这段时间内能正常运行的概率，用</w:t>
      </w:r>
      <w:r>
        <w:rPr>
          <w:rFonts w:hint="eastAsia"/>
          <w:highlight w:val="yellow"/>
        </w:rPr>
        <w:t>R(t)</w:t>
      </w:r>
      <w:r>
        <w:rPr>
          <w:rFonts w:hint="eastAsia"/>
          <w:highlight w:val="yellow"/>
        </w:rPr>
        <w:t>表示。</w:t>
      </w:r>
    </w:p>
    <w:p w14:paraId="1E8C8588" w14:textId="77777777" w:rsidR="00081BE7" w:rsidRDefault="00967CAD">
      <w:r>
        <w:rPr>
          <w:rFonts w:hint="eastAsia"/>
          <w:b/>
          <w:bCs/>
        </w:rPr>
        <w:t>失效率：</w:t>
      </w:r>
      <w:r>
        <w:rPr>
          <w:rFonts w:hint="eastAsia"/>
        </w:rPr>
        <w:t>是指</w:t>
      </w:r>
      <w:r>
        <w:rPr>
          <w:rFonts w:hint="eastAsia"/>
          <w:highlight w:val="yellow"/>
        </w:rPr>
        <w:t>单位时间内失效的元件数与元件总数的比例</w:t>
      </w:r>
      <w:r>
        <w:rPr>
          <w:rFonts w:hint="eastAsia"/>
        </w:rPr>
        <w:t>，用λ表示，当λ为常数时，可靠性与失效率的关系为：</w:t>
      </w:r>
    </w:p>
    <w:p w14:paraId="0FEB7EFD" w14:textId="77777777" w:rsidR="00081BE7" w:rsidRDefault="00967CAD">
      <w:pPr>
        <w:ind w:left="2940" w:firstLine="420"/>
        <w:rPr>
          <w:sz w:val="30"/>
          <w:szCs w:val="30"/>
          <w:highlight w:val="yellow"/>
          <w:vertAlign w:val="superscript"/>
        </w:rPr>
      </w:pPr>
      <w:r>
        <w:rPr>
          <w:rFonts w:hint="eastAsia"/>
          <w:sz w:val="30"/>
          <w:szCs w:val="30"/>
          <w:highlight w:val="yellow"/>
        </w:rPr>
        <w:t>R</w:t>
      </w:r>
      <w:r>
        <w:rPr>
          <w:rFonts w:hint="eastAsia"/>
          <w:sz w:val="30"/>
          <w:szCs w:val="30"/>
          <w:highlight w:val="yellow"/>
        </w:rPr>
        <w:t>（</w:t>
      </w:r>
      <w:r>
        <w:rPr>
          <w:rFonts w:hint="eastAsia"/>
          <w:sz w:val="30"/>
          <w:szCs w:val="30"/>
          <w:highlight w:val="yellow"/>
        </w:rPr>
        <w:t>t</w:t>
      </w:r>
      <w:r>
        <w:rPr>
          <w:rFonts w:hint="eastAsia"/>
          <w:sz w:val="30"/>
          <w:szCs w:val="30"/>
          <w:highlight w:val="yellow"/>
        </w:rPr>
        <w:t>）</w:t>
      </w:r>
      <w:r>
        <w:rPr>
          <w:rFonts w:hint="eastAsia"/>
          <w:sz w:val="30"/>
          <w:szCs w:val="30"/>
          <w:highlight w:val="yellow"/>
        </w:rPr>
        <w:t>=e</w:t>
      </w:r>
      <w:r>
        <w:rPr>
          <w:rFonts w:hint="eastAsia"/>
          <w:sz w:val="30"/>
          <w:szCs w:val="30"/>
          <w:highlight w:val="yellow"/>
          <w:vertAlign w:val="superscript"/>
        </w:rPr>
        <w:t>-</w:t>
      </w:r>
      <w:r>
        <w:rPr>
          <w:rFonts w:hint="eastAsia"/>
          <w:sz w:val="30"/>
          <w:szCs w:val="30"/>
          <w:highlight w:val="yellow"/>
          <w:vertAlign w:val="superscript"/>
        </w:rPr>
        <w:t>λ</w:t>
      </w:r>
      <w:r>
        <w:rPr>
          <w:rFonts w:hint="eastAsia"/>
          <w:sz w:val="30"/>
          <w:szCs w:val="30"/>
          <w:highlight w:val="yellow"/>
          <w:vertAlign w:val="superscript"/>
        </w:rPr>
        <w:t>t</w:t>
      </w:r>
    </w:p>
    <w:p w14:paraId="58736C73" w14:textId="77777777" w:rsidR="00081BE7" w:rsidRDefault="00967CAD">
      <w:r>
        <w:rPr>
          <w:rFonts w:hint="eastAsia"/>
        </w:rPr>
        <w:t xml:space="preserve">              </w:t>
      </w:r>
    </w:p>
    <w:p w14:paraId="5F146EFD" w14:textId="77777777" w:rsidR="00081BE7" w:rsidRDefault="00081BE7"/>
    <w:p w14:paraId="2DF2B960" w14:textId="77777777" w:rsidR="00081BE7" w:rsidRDefault="00081BE7"/>
    <w:p w14:paraId="53BE6D11" w14:textId="77777777" w:rsidR="00081BE7" w:rsidRDefault="00967CAD">
      <w:r>
        <w:rPr>
          <w:rFonts w:hint="eastAsia"/>
        </w:rPr>
        <w:t>典型的失效率与时间的关系曲线如图所示。</w:t>
      </w:r>
    </w:p>
    <w:p w14:paraId="4B6B132C" w14:textId="77777777" w:rsidR="00081BE7" w:rsidRDefault="00967CAD">
      <w:r>
        <w:rPr>
          <w:rFonts w:hint="eastAsia"/>
        </w:rPr>
        <w:lastRenderedPageBreak/>
        <w:t xml:space="preserve">           </w:t>
      </w:r>
      <w:r>
        <w:rPr>
          <w:noProof/>
        </w:rPr>
        <w:drawing>
          <wp:inline distT="0" distB="0" distL="114300" distR="114300" wp14:anchorId="60D8D3F2" wp14:editId="7947CEA4">
            <wp:extent cx="3810000" cy="202692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2"/>
                    <a:stretch>
                      <a:fillRect/>
                    </a:stretch>
                  </pic:blipFill>
                  <pic:spPr>
                    <a:xfrm>
                      <a:off x="0" y="0"/>
                      <a:ext cx="3810000" cy="2026920"/>
                    </a:xfrm>
                    <a:prstGeom prst="rect">
                      <a:avLst/>
                    </a:prstGeom>
                    <a:noFill/>
                    <a:ln>
                      <a:noFill/>
                    </a:ln>
                  </pic:spPr>
                </pic:pic>
              </a:graphicData>
            </a:graphic>
          </wp:inline>
        </w:drawing>
      </w:r>
    </w:p>
    <w:p w14:paraId="65CB4B56" w14:textId="77777777" w:rsidR="00081BE7" w:rsidRDefault="00967CAD">
      <w:pPr>
        <w:ind w:firstLine="420"/>
      </w:pPr>
      <w:r>
        <w:rPr>
          <w:rFonts w:hint="eastAsia"/>
        </w:rPr>
        <w:t>两次故障之间系统能正常工作的时间的平均值称为</w:t>
      </w:r>
      <w:r>
        <w:rPr>
          <w:rFonts w:hint="eastAsia"/>
          <w:highlight w:val="yellow"/>
        </w:rPr>
        <w:t>平均无故障时间（</w:t>
      </w:r>
      <w:r>
        <w:rPr>
          <w:rFonts w:hint="eastAsia"/>
          <w:highlight w:val="yellow"/>
        </w:rPr>
        <w:t>MTBF</w:t>
      </w:r>
      <w:r>
        <w:rPr>
          <w:rFonts w:hint="eastAsia"/>
          <w:highlight w:val="yellow"/>
        </w:rPr>
        <w:t>）</w:t>
      </w:r>
      <w:r>
        <w:rPr>
          <w:rFonts w:hint="eastAsia"/>
        </w:rPr>
        <w:t>，即</w:t>
      </w:r>
    </w:p>
    <w:p w14:paraId="4315FF9A" w14:textId="77777777" w:rsidR="00081BE7" w:rsidRDefault="00967CAD">
      <w:pPr>
        <w:ind w:left="2940" w:firstLine="420"/>
      </w:pPr>
      <w:r>
        <w:rPr>
          <w:rFonts w:ascii="宋体" w:eastAsia="宋体" w:hAnsi="宋体" w:cs="宋体" w:hint="eastAsia"/>
        </w:rPr>
        <w:t>MTBF=1/</w:t>
      </w:r>
      <w:r>
        <w:rPr>
          <w:rFonts w:ascii="宋体" w:eastAsia="宋体" w:hAnsi="宋体" w:cs="宋体" w:hint="eastAsia"/>
          <w:szCs w:val="21"/>
        </w:rPr>
        <w:t>λ</w:t>
      </w:r>
    </w:p>
    <w:p w14:paraId="3DFB9D39" w14:textId="77777777" w:rsidR="00081BE7" w:rsidRDefault="00967CAD">
      <w:pPr>
        <w:ind w:firstLine="420"/>
      </w:pPr>
      <w:r>
        <w:rPr>
          <w:rFonts w:hint="eastAsia"/>
        </w:rPr>
        <w:t>通常用</w:t>
      </w:r>
      <w:r>
        <w:rPr>
          <w:rFonts w:hint="eastAsia"/>
          <w:highlight w:val="yellow"/>
        </w:rPr>
        <w:t>平均修复时间（</w:t>
      </w:r>
      <w:r>
        <w:rPr>
          <w:rFonts w:hint="eastAsia"/>
          <w:highlight w:val="yellow"/>
        </w:rPr>
        <w:t>MTRF</w:t>
      </w:r>
      <w:r>
        <w:rPr>
          <w:rFonts w:hint="eastAsia"/>
          <w:highlight w:val="yellow"/>
        </w:rPr>
        <w:t>）</w:t>
      </w:r>
      <w:r>
        <w:rPr>
          <w:rFonts w:hint="eastAsia"/>
        </w:rPr>
        <w:t>来表示计算机的可维修性，即计算机的维修效率，</w:t>
      </w:r>
      <w:r>
        <w:rPr>
          <w:rFonts w:hint="eastAsia"/>
          <w:highlight w:val="yellow"/>
        </w:rPr>
        <w:t>指从故障发生到机器修复平均所需要的时间</w:t>
      </w:r>
      <w:r>
        <w:rPr>
          <w:rFonts w:hint="eastAsia"/>
        </w:rPr>
        <w:t>。计算机的可用性是指计算机的使用效率，它以系统在执行任务的</w:t>
      </w:r>
      <w:r>
        <w:rPr>
          <w:rFonts w:hint="eastAsia"/>
          <w:highlight w:val="yellow"/>
        </w:rPr>
        <w:t>任意时刻能正常工作的概率</w:t>
      </w:r>
      <w:r>
        <w:rPr>
          <w:rFonts w:hint="eastAsia"/>
          <w:highlight w:val="yellow"/>
        </w:rPr>
        <w:t>A</w:t>
      </w:r>
      <w:r>
        <w:rPr>
          <w:rFonts w:hint="eastAsia"/>
        </w:rPr>
        <w:t>来表示，即</w:t>
      </w:r>
    </w:p>
    <w:p w14:paraId="78CB6B38" w14:textId="77777777" w:rsidR="00081BE7" w:rsidRDefault="00967CAD">
      <w:pPr>
        <w:ind w:left="2940" w:firstLine="420"/>
        <w:rPr>
          <w:rFonts w:hAnsi="Cambria Math"/>
          <w:sz w:val="28"/>
          <w:szCs w:val="28"/>
        </w:rPr>
      </w:pPr>
      <w:r>
        <w:rPr>
          <w:rFonts w:hint="eastAsia"/>
          <w:sz w:val="28"/>
          <w:szCs w:val="28"/>
        </w:rPr>
        <w:t>A=</w:t>
      </w:r>
      <m:oMath>
        <m:f>
          <m:fPr>
            <m:ctrlPr>
              <w:rPr>
                <w:rFonts w:ascii="Cambria Math" w:hAnsi="Cambria Math"/>
                <w:i/>
                <w:sz w:val="28"/>
                <w:szCs w:val="28"/>
              </w:rPr>
            </m:ctrlPr>
          </m:fPr>
          <m:num>
            <m:r>
              <w:rPr>
                <w:rFonts w:ascii="Cambria Math" w:hAnsi="Cambria Math"/>
                <w:sz w:val="28"/>
                <w:szCs w:val="28"/>
              </w:rPr>
              <m:t>MTBF</m:t>
            </m:r>
          </m:num>
          <m:den>
            <m:r>
              <w:rPr>
                <w:rFonts w:ascii="Cambria Math" w:hAnsi="Cambria Math"/>
                <w:sz w:val="28"/>
                <w:szCs w:val="28"/>
              </w:rPr>
              <m:t>MTBF</m:t>
            </m:r>
            <m:r>
              <w:rPr>
                <w:rFonts w:ascii="Cambria Math" w:hAnsi="Cambria Math"/>
                <w:sz w:val="28"/>
                <w:szCs w:val="28"/>
              </w:rPr>
              <m:t>+</m:t>
            </m:r>
            <m:r>
              <w:rPr>
                <w:rFonts w:ascii="Cambria Math" w:hAnsi="Cambria Math"/>
                <w:sz w:val="28"/>
                <w:szCs w:val="28"/>
              </w:rPr>
              <m:t>MTRF</m:t>
            </m:r>
          </m:den>
        </m:f>
      </m:oMath>
    </w:p>
    <w:p w14:paraId="2EDD498B" w14:textId="77777777" w:rsidR="00081BE7" w:rsidRDefault="00967CAD">
      <w:pPr>
        <w:ind w:firstLine="420"/>
        <w:rPr>
          <w:rFonts w:hAnsi="Cambria Math"/>
        </w:rPr>
      </w:pPr>
      <w:r>
        <w:rPr>
          <w:rFonts w:hAnsi="Cambria Math" w:hint="eastAsia"/>
        </w:rPr>
        <w:t>计算机的</w:t>
      </w:r>
      <w:r>
        <w:rPr>
          <w:rFonts w:hAnsi="Cambria Math" w:hint="eastAsia"/>
        </w:rPr>
        <w:t>RAS</w:t>
      </w:r>
      <w:r>
        <w:rPr>
          <w:rFonts w:hAnsi="Cambria Math" w:hint="eastAsia"/>
        </w:rPr>
        <w:t>是指用可靠性</w:t>
      </w:r>
      <w:r>
        <w:rPr>
          <w:rFonts w:hAnsi="Cambria Math" w:hint="eastAsia"/>
        </w:rPr>
        <w:t>R</w:t>
      </w:r>
      <w:r>
        <w:rPr>
          <w:rFonts w:hAnsi="Cambria Math" w:hint="eastAsia"/>
        </w:rPr>
        <w:t>、可用性</w:t>
      </w:r>
      <w:r>
        <w:rPr>
          <w:rFonts w:hAnsi="Cambria Math" w:hint="eastAsia"/>
        </w:rPr>
        <w:t>A</w:t>
      </w:r>
      <w:r>
        <w:rPr>
          <w:rFonts w:hAnsi="Cambria Math" w:hint="eastAsia"/>
        </w:rPr>
        <w:t>和可维修性</w:t>
      </w:r>
      <w:r>
        <w:rPr>
          <w:rFonts w:hAnsi="Cambria Math" w:hint="eastAsia"/>
        </w:rPr>
        <w:t>S</w:t>
      </w:r>
      <w:r>
        <w:rPr>
          <w:rFonts w:hAnsi="Cambria Math" w:hint="eastAsia"/>
        </w:rPr>
        <w:t>这</w:t>
      </w:r>
      <w:r>
        <w:rPr>
          <w:rFonts w:hAnsi="Cambria Math" w:hint="eastAsia"/>
        </w:rPr>
        <w:t>3</w:t>
      </w:r>
      <w:r>
        <w:rPr>
          <w:rFonts w:hAnsi="Cambria Math" w:hint="eastAsia"/>
        </w:rPr>
        <w:t>个指标衡量一个计算机系统。</w:t>
      </w:r>
    </w:p>
    <w:p w14:paraId="7A5B1942" w14:textId="77777777" w:rsidR="00081BE7" w:rsidRDefault="00967CAD">
      <w:pPr>
        <w:ind w:firstLine="420"/>
        <w:rPr>
          <w:rFonts w:hAnsi="Cambria Math"/>
        </w:rPr>
      </w:pPr>
      <w:r>
        <w:rPr>
          <w:rFonts w:hAnsi="Cambria Math" w:hint="eastAsia"/>
        </w:rPr>
        <w:t>实际应用中，引起计算机故障的原因除了元器件以外还有组装工艺、逻辑设计等因素。因此，不同厂家生产的兼容机即使采用相同的元器件，其可靠性及</w:t>
      </w:r>
      <w:r>
        <w:rPr>
          <w:rFonts w:hAnsi="Cambria Math" w:hint="eastAsia"/>
        </w:rPr>
        <w:t>MTBF</w:t>
      </w:r>
      <w:r>
        <w:rPr>
          <w:rFonts w:hAnsi="Cambria Math" w:hint="eastAsia"/>
        </w:rPr>
        <w:t>也可能</w:t>
      </w:r>
      <w:r>
        <w:rPr>
          <w:rFonts w:hAnsi="Cambria Math" w:hint="eastAsia"/>
        </w:rPr>
        <w:t>相差很大。</w:t>
      </w:r>
    </w:p>
    <w:p w14:paraId="13E4E8EC" w14:textId="77777777" w:rsidR="00081BE7" w:rsidRDefault="00967CAD">
      <w:pPr>
        <w:pStyle w:val="3"/>
      </w:pPr>
      <w:bookmarkStart w:id="10" w:name="_Toc11494"/>
      <w:r>
        <w:rPr>
          <w:rFonts w:hint="eastAsia"/>
        </w:rPr>
        <w:t>2.</w:t>
      </w:r>
      <w:r>
        <w:rPr>
          <w:rFonts w:hint="eastAsia"/>
        </w:rPr>
        <w:t>计算机可靠性模型</w:t>
      </w:r>
      <w:bookmarkEnd w:id="10"/>
    </w:p>
    <w:p w14:paraId="4FC86799" w14:textId="77777777" w:rsidR="00081BE7" w:rsidRDefault="00967CAD">
      <w:pPr>
        <w:rPr>
          <w:b/>
          <w:bCs/>
        </w:rPr>
      </w:pPr>
      <w:r>
        <w:rPr>
          <w:rFonts w:hint="eastAsia"/>
          <w:b/>
          <w:bCs/>
        </w:rPr>
        <w:t>常见的系统可靠性数学模型有以下三种：</w:t>
      </w:r>
    </w:p>
    <w:p w14:paraId="563B2575" w14:textId="77777777" w:rsidR="00081BE7" w:rsidRDefault="00967CAD">
      <w:pPr>
        <w:pStyle w:val="4"/>
      </w:pPr>
      <w:r>
        <w:rPr>
          <w:rFonts w:hint="eastAsia"/>
        </w:rPr>
        <w:t>1)</w:t>
      </w:r>
      <w:r>
        <w:rPr>
          <w:rFonts w:hint="eastAsia"/>
        </w:rPr>
        <w:t>串联系统</w:t>
      </w:r>
    </w:p>
    <w:p w14:paraId="3618E148" w14:textId="77777777" w:rsidR="00081BE7" w:rsidRDefault="00967CAD">
      <w:r>
        <w:rPr>
          <w:rFonts w:hint="eastAsia"/>
          <w:b/>
          <w:bCs/>
        </w:rPr>
        <w:t>串联系统：</w:t>
      </w:r>
      <w:r>
        <w:rPr>
          <w:rFonts w:hint="eastAsia"/>
        </w:rPr>
        <w:t>假设一个系统由</w:t>
      </w:r>
      <w:r>
        <w:rPr>
          <w:rFonts w:hint="eastAsia"/>
        </w:rPr>
        <w:t>N</w:t>
      </w:r>
      <w:r>
        <w:rPr>
          <w:rFonts w:hint="eastAsia"/>
        </w:rPr>
        <w:t>个子系统组成，当且仅当所有的子系统都能正常工作时系统才能正常工作，这种系统称为串联系统。</w:t>
      </w:r>
    </w:p>
    <w:p w14:paraId="73875095" w14:textId="77777777" w:rsidR="00081BE7" w:rsidRDefault="00967CAD">
      <w:r>
        <w:rPr>
          <w:noProof/>
        </w:rPr>
        <w:drawing>
          <wp:inline distT="0" distB="0" distL="114300" distR="114300" wp14:anchorId="52CF60B7" wp14:editId="78BE1F20">
            <wp:extent cx="5264785" cy="805815"/>
            <wp:effectExtent l="0" t="0" r="8255" b="1905"/>
            <wp:docPr id="7" name="图片 7" descr="未命名文件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57)"/>
                    <pic:cNvPicPr>
                      <a:picLocks noChangeAspect="1"/>
                    </pic:cNvPicPr>
                  </pic:nvPicPr>
                  <pic:blipFill>
                    <a:blip r:embed="rId43"/>
                    <a:stretch>
                      <a:fillRect/>
                    </a:stretch>
                  </pic:blipFill>
                  <pic:spPr>
                    <a:xfrm>
                      <a:off x="0" y="0"/>
                      <a:ext cx="5264785" cy="805815"/>
                    </a:xfrm>
                    <a:prstGeom prst="rect">
                      <a:avLst/>
                    </a:prstGeom>
                  </pic:spPr>
                </pic:pic>
              </a:graphicData>
            </a:graphic>
          </wp:inline>
        </w:drawing>
      </w:r>
    </w:p>
    <w:p w14:paraId="292B64A2" w14:textId="77777777" w:rsidR="00081BE7" w:rsidRDefault="00967CAD">
      <w:pPr>
        <w:ind w:firstLineChars="1400" w:firstLine="2940"/>
      </w:pPr>
      <w:r>
        <w:rPr>
          <w:rFonts w:hint="eastAsia"/>
        </w:rPr>
        <w:t>图：串联系统的可靠性模型</w:t>
      </w:r>
    </w:p>
    <w:p w14:paraId="00C0621D" w14:textId="77777777" w:rsidR="00081BE7" w:rsidRDefault="00967CAD">
      <w:pPr>
        <w:ind w:firstLine="420"/>
      </w:pPr>
      <w:r>
        <w:rPr>
          <w:rFonts w:hint="eastAsia"/>
        </w:rPr>
        <w:t>设系统中各个子系统的可靠性分别用</w:t>
      </w:r>
      <w:r>
        <w:rPr>
          <w:rFonts w:hint="eastAsia"/>
        </w:rPr>
        <w:t>R1,R2</w:t>
      </w:r>
      <w:r>
        <w:rPr>
          <w:rFonts w:hint="eastAsia"/>
        </w:rPr>
        <w:t>，</w:t>
      </w:r>
      <w:r>
        <w:rPr>
          <w:rFonts w:hint="eastAsia"/>
        </w:rPr>
        <w:t>...,Rn</w:t>
      </w:r>
      <w:r>
        <w:rPr>
          <w:rFonts w:hint="eastAsia"/>
        </w:rPr>
        <w:t>来表示，则系统的可靠性</w:t>
      </w:r>
      <w:r>
        <w:rPr>
          <w:rFonts w:hint="eastAsia"/>
        </w:rPr>
        <w:t>R</w:t>
      </w:r>
      <w:r>
        <w:rPr>
          <w:rFonts w:hint="eastAsia"/>
        </w:rPr>
        <w:t>可由下式求得。</w:t>
      </w:r>
    </w:p>
    <w:p w14:paraId="6F809C0B" w14:textId="77777777" w:rsidR="00081BE7" w:rsidRDefault="00967CAD">
      <w:pPr>
        <w:ind w:firstLine="420"/>
        <w:rPr>
          <w:highlight w:val="yellow"/>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highlight w:val="yellow"/>
        </w:rPr>
        <w:t>R=R1R2</w:t>
      </w:r>
      <w:r>
        <w:rPr>
          <w:rFonts w:hint="eastAsia"/>
          <w:highlight w:val="yellow"/>
        </w:rPr>
        <w:t>…</w:t>
      </w:r>
      <w:r>
        <w:rPr>
          <w:rFonts w:hint="eastAsia"/>
          <w:highlight w:val="yellow"/>
        </w:rPr>
        <w:t>Rn</w:t>
      </w:r>
    </w:p>
    <w:p w14:paraId="33EF43F7" w14:textId="77777777" w:rsidR="00081BE7" w:rsidRDefault="00967CAD">
      <w:pPr>
        <w:ind w:firstLine="420"/>
      </w:pPr>
      <w:r>
        <w:rPr>
          <w:rFonts w:hint="eastAsia"/>
        </w:rPr>
        <w:t>如果各个系统的子系统的失效率分别用λ</w:t>
      </w:r>
      <w:r>
        <w:rPr>
          <w:rFonts w:hint="eastAsia"/>
        </w:rPr>
        <w:t>1</w:t>
      </w:r>
      <w:r>
        <w:rPr>
          <w:rFonts w:hint="eastAsia"/>
        </w:rPr>
        <w:t>，λ</w:t>
      </w:r>
      <w:r>
        <w:rPr>
          <w:rFonts w:hint="eastAsia"/>
        </w:rPr>
        <w:t>2</w:t>
      </w:r>
      <w:r>
        <w:rPr>
          <w:rFonts w:hint="eastAsia"/>
        </w:rPr>
        <w:t>，</w:t>
      </w:r>
      <w:r>
        <w:rPr>
          <w:rFonts w:hint="eastAsia"/>
        </w:rPr>
        <w:t>...</w:t>
      </w:r>
      <w:r>
        <w:rPr>
          <w:rFonts w:hint="eastAsia"/>
        </w:rPr>
        <w:t>，λ</w:t>
      </w:r>
      <w:r>
        <w:rPr>
          <w:rFonts w:hint="eastAsia"/>
        </w:rPr>
        <w:t>n</w:t>
      </w:r>
      <w:r>
        <w:rPr>
          <w:rFonts w:hint="eastAsia"/>
        </w:rPr>
        <w:t>来表示，则系统的失效率λ可由下式求得。</w:t>
      </w:r>
    </w:p>
    <w:p w14:paraId="7D0F2462" w14:textId="77777777" w:rsidR="00081BE7" w:rsidRDefault="00967CAD">
      <w:pPr>
        <w:ind w:left="2520" w:firstLine="420"/>
        <w:rPr>
          <w:highlight w:val="yellow"/>
        </w:rPr>
      </w:pPr>
      <w:r>
        <w:rPr>
          <w:rFonts w:hint="eastAsia"/>
          <w:highlight w:val="yellow"/>
        </w:rPr>
        <w:t>λ</w:t>
      </w:r>
      <w:r>
        <w:rPr>
          <w:rFonts w:hint="eastAsia"/>
          <w:highlight w:val="yellow"/>
        </w:rPr>
        <w:t>=</w:t>
      </w:r>
      <w:r>
        <w:rPr>
          <w:rFonts w:hint="eastAsia"/>
          <w:highlight w:val="yellow"/>
        </w:rPr>
        <w:t>λ</w:t>
      </w:r>
      <w:r>
        <w:rPr>
          <w:rFonts w:hint="eastAsia"/>
          <w:highlight w:val="yellow"/>
        </w:rPr>
        <w:t>1+</w:t>
      </w:r>
      <w:r>
        <w:rPr>
          <w:rFonts w:hint="eastAsia"/>
          <w:highlight w:val="yellow"/>
        </w:rPr>
        <w:t>λ</w:t>
      </w:r>
      <w:r>
        <w:rPr>
          <w:rFonts w:hint="eastAsia"/>
          <w:highlight w:val="yellow"/>
        </w:rPr>
        <w:t>2+</w:t>
      </w:r>
      <w:r>
        <w:rPr>
          <w:rFonts w:hint="eastAsia"/>
          <w:highlight w:val="yellow"/>
        </w:rPr>
        <w:t>…</w:t>
      </w:r>
      <w:r>
        <w:rPr>
          <w:rFonts w:hint="eastAsia"/>
          <w:highlight w:val="yellow"/>
        </w:rPr>
        <w:t>+</w:t>
      </w:r>
      <w:r>
        <w:rPr>
          <w:rFonts w:hint="eastAsia"/>
          <w:highlight w:val="yellow"/>
        </w:rPr>
        <w:t>λ</w:t>
      </w:r>
      <w:r>
        <w:rPr>
          <w:rFonts w:hint="eastAsia"/>
          <w:highlight w:val="yellow"/>
        </w:rPr>
        <w:t>n</w:t>
      </w:r>
    </w:p>
    <w:p w14:paraId="48F3B2A5" w14:textId="77777777" w:rsidR="00081BE7" w:rsidRDefault="00967CAD">
      <w:pPr>
        <w:pStyle w:val="4"/>
      </w:pPr>
      <w:r>
        <w:rPr>
          <w:rFonts w:hint="eastAsia"/>
        </w:rPr>
        <w:lastRenderedPageBreak/>
        <w:t>2)</w:t>
      </w:r>
      <w:r>
        <w:rPr>
          <w:rFonts w:hint="eastAsia"/>
        </w:rPr>
        <w:t>并联系统</w:t>
      </w:r>
    </w:p>
    <w:p w14:paraId="48194546" w14:textId="77777777" w:rsidR="00081BE7" w:rsidRDefault="00967CAD">
      <w:r>
        <w:rPr>
          <w:rFonts w:hint="eastAsia"/>
          <w:b/>
          <w:bCs/>
        </w:rPr>
        <w:t>并联系统：</w:t>
      </w:r>
      <w:r>
        <w:rPr>
          <w:rFonts w:hint="eastAsia"/>
        </w:rPr>
        <w:t>假如一个系统由</w:t>
      </w:r>
      <w:r>
        <w:rPr>
          <w:rFonts w:hint="eastAsia"/>
        </w:rPr>
        <w:t>N</w:t>
      </w:r>
      <w:r>
        <w:rPr>
          <w:rFonts w:hint="eastAsia"/>
        </w:rPr>
        <w:t>个子系统组成，只要有一个子系统正常工作，系统就能正常工作，这样的系统称为并联系统，如图所示。</w:t>
      </w:r>
    </w:p>
    <w:p w14:paraId="0C836666" w14:textId="77777777" w:rsidR="00081BE7" w:rsidRDefault="00967CAD">
      <w:r>
        <w:rPr>
          <w:noProof/>
        </w:rPr>
        <w:drawing>
          <wp:inline distT="0" distB="0" distL="114300" distR="114300" wp14:anchorId="30BCF5E1" wp14:editId="5C3177E7">
            <wp:extent cx="5271770" cy="3144520"/>
            <wp:effectExtent l="0" t="0" r="1270" b="10160"/>
            <wp:docPr id="8" name="图片 8" descr="未命名文件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58)"/>
                    <pic:cNvPicPr>
                      <a:picLocks noChangeAspect="1"/>
                    </pic:cNvPicPr>
                  </pic:nvPicPr>
                  <pic:blipFill>
                    <a:blip r:embed="rId44"/>
                    <a:stretch>
                      <a:fillRect/>
                    </a:stretch>
                  </pic:blipFill>
                  <pic:spPr>
                    <a:xfrm>
                      <a:off x="0" y="0"/>
                      <a:ext cx="5271770" cy="3144520"/>
                    </a:xfrm>
                    <a:prstGeom prst="rect">
                      <a:avLst/>
                    </a:prstGeom>
                  </pic:spPr>
                </pic:pic>
              </a:graphicData>
            </a:graphic>
          </wp:inline>
        </w:drawing>
      </w:r>
    </w:p>
    <w:p w14:paraId="27FC13F9" w14:textId="77777777" w:rsidR="00081BE7" w:rsidRDefault="00967CAD">
      <w:pPr>
        <w:ind w:left="2100" w:firstLine="420"/>
      </w:pPr>
      <w:r>
        <w:rPr>
          <w:rFonts w:hint="eastAsia"/>
        </w:rPr>
        <w:t>图：并联系统的可靠性模型</w:t>
      </w:r>
    </w:p>
    <w:p w14:paraId="0C9704C9" w14:textId="77777777" w:rsidR="00081BE7" w:rsidRDefault="00967CAD">
      <w:r>
        <w:rPr>
          <w:rFonts w:hint="eastAsia"/>
        </w:rPr>
        <w:t>设每个系统的可靠性分别为</w:t>
      </w:r>
      <w:r>
        <w:rPr>
          <w:rFonts w:hint="eastAsia"/>
        </w:rPr>
        <w:t>R1</w:t>
      </w:r>
      <w:r>
        <w:rPr>
          <w:rFonts w:hint="eastAsia"/>
        </w:rPr>
        <w:t>，</w:t>
      </w:r>
      <w:r>
        <w:rPr>
          <w:rFonts w:hint="eastAsia"/>
        </w:rPr>
        <w:t>R2</w:t>
      </w:r>
      <w:r>
        <w:rPr>
          <w:rFonts w:hint="eastAsia"/>
        </w:rPr>
        <w:t>，…，</w:t>
      </w:r>
      <w:r>
        <w:rPr>
          <w:rFonts w:hint="eastAsia"/>
        </w:rPr>
        <w:t>Rn</w:t>
      </w:r>
      <w:r>
        <w:rPr>
          <w:rFonts w:hint="eastAsia"/>
        </w:rPr>
        <w:t>表示，整个系统的可靠性可由下式求得。</w:t>
      </w:r>
    </w:p>
    <w:p w14:paraId="189F57E2" w14:textId="77777777" w:rsidR="00081BE7" w:rsidRDefault="00967CAD">
      <w:pPr>
        <w:ind w:left="2100" w:firstLine="420"/>
        <w:rPr>
          <w:highlight w:val="yellow"/>
        </w:rPr>
      </w:pPr>
      <w:r>
        <w:rPr>
          <w:rFonts w:hint="eastAsia"/>
          <w:highlight w:val="yellow"/>
        </w:rPr>
        <w:t>R=1-(1-R1)(1-R2)</w:t>
      </w:r>
      <w:r>
        <w:rPr>
          <w:rFonts w:hint="eastAsia"/>
          <w:highlight w:val="yellow"/>
        </w:rPr>
        <w:t>…</w:t>
      </w:r>
      <w:r>
        <w:rPr>
          <w:rFonts w:hint="eastAsia"/>
          <w:highlight w:val="yellow"/>
        </w:rPr>
        <w:t>(1-Rn)</w:t>
      </w:r>
    </w:p>
    <w:p w14:paraId="33FB29CE" w14:textId="77777777" w:rsidR="00081BE7" w:rsidRDefault="00967CAD">
      <w:r>
        <w:rPr>
          <w:rFonts w:hint="eastAsia"/>
        </w:rPr>
        <w:t>假设所有子系统的失效率均为λ，则系统的失效率μ为：</w:t>
      </w:r>
    </w:p>
    <w:p w14:paraId="457FA039" w14:textId="77777777" w:rsidR="00081BE7" w:rsidRDefault="00967CAD">
      <w:pPr>
        <w:ind w:left="2100" w:firstLine="420"/>
        <w:rPr>
          <w:rFonts w:hAnsi="Cambria Math"/>
          <w:sz w:val="30"/>
          <w:szCs w:val="30"/>
          <w:highlight w:val="yellow"/>
        </w:rPr>
      </w:pPr>
      <w:r>
        <w:rPr>
          <w:rFonts w:hint="eastAsia"/>
          <w:sz w:val="30"/>
          <w:szCs w:val="30"/>
          <w:highlight w:val="yellow"/>
        </w:rPr>
        <w:t>μ</w:t>
      </w:r>
      <w:r>
        <w:rPr>
          <w:rFonts w:hint="eastAsia"/>
          <w:sz w:val="30"/>
          <w:szCs w:val="30"/>
          <w:highlight w:val="yellow"/>
        </w:rPr>
        <w:t>=</w:t>
      </w:r>
      <m:oMath>
        <m:f>
          <m:fPr>
            <m:ctrlPr>
              <w:rPr>
                <w:rFonts w:ascii="Cambria Math" w:hAnsi="Cambria Math"/>
                <w:i/>
                <w:sz w:val="30"/>
                <w:szCs w:val="30"/>
                <w:highlight w:val="yellow"/>
              </w:rPr>
            </m:ctrlPr>
          </m:fPr>
          <m:num>
            <m:r>
              <w:rPr>
                <w:rFonts w:ascii="Cambria Math" w:hAnsi="Cambria Math"/>
                <w:sz w:val="30"/>
                <w:szCs w:val="30"/>
                <w:highlight w:val="yellow"/>
              </w:rPr>
              <m:t>1</m:t>
            </m:r>
          </m:num>
          <m:den>
            <m:f>
              <m:fPr>
                <m:ctrlPr>
                  <w:rPr>
                    <w:rFonts w:ascii="Cambria Math" w:hAnsi="Cambria Math"/>
                    <w:i/>
                    <w:sz w:val="30"/>
                    <w:szCs w:val="30"/>
                    <w:highlight w:val="yellow"/>
                  </w:rPr>
                </m:ctrlPr>
              </m:fPr>
              <m:num>
                <m:r>
                  <w:rPr>
                    <w:rFonts w:ascii="Cambria Math" w:hAnsi="Cambria Math"/>
                    <w:sz w:val="30"/>
                    <w:szCs w:val="30"/>
                    <w:highlight w:val="yellow"/>
                  </w:rPr>
                  <m:t>1</m:t>
                </m:r>
              </m:num>
              <m:den>
                <m:r>
                  <w:rPr>
                    <w:rFonts w:ascii="Cambria Math" w:hAnsi="Cambria Math" w:hint="eastAsia"/>
                    <w:sz w:val="30"/>
                    <w:szCs w:val="30"/>
                    <w:highlight w:val="yellow"/>
                  </w:rPr>
                  <m:t>λ</m:t>
                </m:r>
              </m:den>
            </m:f>
            <m:nary>
              <m:naryPr>
                <m:chr m:val="∑"/>
                <m:limLoc m:val="undOvr"/>
                <m:ctrlPr>
                  <w:rPr>
                    <w:rFonts w:ascii="Cambria Math" w:hAnsi="Cambria Math"/>
                    <w:i/>
                    <w:sz w:val="30"/>
                    <w:szCs w:val="30"/>
                    <w:highlight w:val="yellow"/>
                  </w:rPr>
                </m:ctrlPr>
              </m:naryPr>
              <m:sub>
                <m:r>
                  <w:rPr>
                    <w:rFonts w:ascii="Cambria Math" w:hAnsi="Cambria Math"/>
                    <w:sz w:val="30"/>
                    <w:szCs w:val="30"/>
                    <w:highlight w:val="yellow"/>
                  </w:rPr>
                  <m:t>j</m:t>
                </m:r>
                <m:r>
                  <w:rPr>
                    <w:rFonts w:ascii="Cambria Math" w:hAnsi="Cambria Math"/>
                    <w:sz w:val="30"/>
                    <w:szCs w:val="30"/>
                    <w:highlight w:val="yellow"/>
                  </w:rPr>
                  <m:t>=1</m:t>
                </m:r>
              </m:sub>
              <m:sup>
                <m:r>
                  <w:rPr>
                    <w:rFonts w:ascii="Cambria Math" w:hAnsi="Cambria Math"/>
                    <w:sz w:val="30"/>
                    <w:szCs w:val="30"/>
                    <w:highlight w:val="yellow"/>
                  </w:rPr>
                  <m:t>N</m:t>
                </m:r>
              </m:sup>
              <m:e>
                <m:f>
                  <m:fPr>
                    <m:ctrlPr>
                      <w:rPr>
                        <w:rFonts w:ascii="Cambria Math" w:hAnsi="Cambria Math"/>
                        <w:i/>
                        <w:sz w:val="30"/>
                        <w:szCs w:val="30"/>
                        <w:highlight w:val="yellow"/>
                      </w:rPr>
                    </m:ctrlPr>
                  </m:fPr>
                  <m:num>
                    <m:r>
                      <w:rPr>
                        <w:rFonts w:ascii="Cambria Math" w:hAnsi="Cambria Math"/>
                        <w:sz w:val="30"/>
                        <w:szCs w:val="30"/>
                        <w:highlight w:val="yellow"/>
                      </w:rPr>
                      <m:t>1</m:t>
                    </m:r>
                  </m:num>
                  <m:den>
                    <m:r>
                      <w:rPr>
                        <w:rFonts w:ascii="Cambria Math" w:hAnsi="Cambria Math"/>
                        <w:sz w:val="30"/>
                        <w:szCs w:val="30"/>
                        <w:highlight w:val="yellow"/>
                      </w:rPr>
                      <m:t>j</m:t>
                    </m:r>
                  </m:den>
                </m:f>
              </m:e>
            </m:nary>
          </m:den>
        </m:f>
      </m:oMath>
    </w:p>
    <w:p w14:paraId="4C32831F" w14:textId="77777777" w:rsidR="00081BE7" w:rsidRDefault="00967CAD">
      <w:pPr>
        <w:rPr>
          <w:rFonts w:hAnsi="Cambria Math"/>
          <w:szCs w:val="21"/>
        </w:rPr>
      </w:pPr>
      <w:r>
        <w:rPr>
          <w:rFonts w:hAnsi="Cambria Math" w:hint="eastAsia"/>
          <w:szCs w:val="21"/>
        </w:rPr>
        <w:t>在并联系统中只有一个子系统是真正需要的，其余</w:t>
      </w:r>
      <w:r>
        <w:rPr>
          <w:rFonts w:hAnsi="Cambria Math" w:hint="eastAsia"/>
          <w:szCs w:val="21"/>
        </w:rPr>
        <w:t>N-1</w:t>
      </w:r>
      <w:r>
        <w:rPr>
          <w:rFonts w:hAnsi="Cambria Math" w:hint="eastAsia"/>
          <w:szCs w:val="21"/>
        </w:rPr>
        <w:t>个子系统称为冗余子系统，随着冗余子系统数量的增加，系统的平均无故障时间也增加了。</w:t>
      </w:r>
    </w:p>
    <w:p w14:paraId="48DD22FD" w14:textId="77777777" w:rsidR="00081BE7" w:rsidRDefault="00967CAD">
      <w:pPr>
        <w:pStyle w:val="4"/>
      </w:pPr>
      <w:r>
        <w:rPr>
          <w:rFonts w:hint="eastAsia"/>
        </w:rPr>
        <w:t>3)N</w:t>
      </w:r>
      <w:r>
        <w:rPr>
          <w:rFonts w:hint="eastAsia"/>
        </w:rPr>
        <w:t>模冗余系统</w:t>
      </w:r>
    </w:p>
    <w:p w14:paraId="66941EDF" w14:textId="77777777" w:rsidR="00081BE7" w:rsidRDefault="00967CAD">
      <w:pPr>
        <w:ind w:firstLine="420"/>
        <w:rPr>
          <w:rFonts w:hAnsi="Cambria Math"/>
          <w:szCs w:val="21"/>
        </w:rPr>
      </w:pPr>
      <w:r>
        <w:rPr>
          <w:rFonts w:hAnsi="Cambria Math" w:hint="eastAsia"/>
          <w:szCs w:val="21"/>
        </w:rPr>
        <w:t>N</w:t>
      </w:r>
      <w:r>
        <w:rPr>
          <w:rFonts w:hAnsi="Cambria Math" w:hint="eastAsia"/>
          <w:szCs w:val="21"/>
        </w:rPr>
        <w:t>模冗余系统由</w:t>
      </w:r>
      <w:r>
        <w:rPr>
          <w:rFonts w:hAnsi="Cambria Math" w:hint="eastAsia"/>
          <w:szCs w:val="21"/>
        </w:rPr>
        <w:t>N</w:t>
      </w:r>
      <w:r>
        <w:rPr>
          <w:rFonts w:hAnsi="Cambria Math" w:hint="eastAsia"/>
          <w:szCs w:val="21"/>
        </w:rPr>
        <w:t>个（</w:t>
      </w:r>
      <w:r>
        <w:rPr>
          <w:rFonts w:hAnsi="Cambria Math" w:hint="eastAsia"/>
          <w:szCs w:val="21"/>
        </w:rPr>
        <w:t>N=2n+1</w:t>
      </w:r>
      <w:r>
        <w:rPr>
          <w:rFonts w:hAnsi="Cambria Math" w:hint="eastAsia"/>
          <w:szCs w:val="21"/>
        </w:rPr>
        <w:t>）相同的子系统和一个表决器组成，表决器把</w:t>
      </w:r>
      <w:r>
        <w:rPr>
          <w:rFonts w:hAnsi="Cambria Math" w:hint="eastAsia"/>
          <w:szCs w:val="21"/>
        </w:rPr>
        <w:t>N</w:t>
      </w:r>
      <w:r>
        <w:rPr>
          <w:rFonts w:hAnsi="Cambria Math" w:hint="eastAsia"/>
          <w:szCs w:val="21"/>
        </w:rPr>
        <w:t>个子系统中占多数相同结果的输出作为系统的输出，如图所示。</w:t>
      </w:r>
    </w:p>
    <w:p w14:paraId="5B713E7B" w14:textId="77777777" w:rsidR="00081BE7" w:rsidRDefault="00967CAD">
      <w:pPr>
        <w:rPr>
          <w:rFonts w:hAnsi="Cambria Math"/>
          <w:szCs w:val="21"/>
        </w:rPr>
      </w:pPr>
      <w:r>
        <w:rPr>
          <w:rFonts w:hAnsi="Cambria Math"/>
          <w:noProof/>
          <w:szCs w:val="21"/>
        </w:rPr>
        <w:lastRenderedPageBreak/>
        <w:drawing>
          <wp:inline distT="0" distB="0" distL="114300" distR="114300" wp14:anchorId="70D1B77A" wp14:editId="3878A600">
            <wp:extent cx="5175250" cy="2864485"/>
            <wp:effectExtent l="0" t="0" r="6350" b="635"/>
            <wp:docPr id="10" name="图片 10" descr="未命名文件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59)"/>
                    <pic:cNvPicPr>
                      <a:picLocks noChangeAspect="1"/>
                    </pic:cNvPicPr>
                  </pic:nvPicPr>
                  <pic:blipFill>
                    <a:blip r:embed="rId45"/>
                    <a:stretch>
                      <a:fillRect/>
                    </a:stretch>
                  </pic:blipFill>
                  <pic:spPr>
                    <a:xfrm>
                      <a:off x="0" y="0"/>
                      <a:ext cx="5175250" cy="2864485"/>
                    </a:xfrm>
                    <a:prstGeom prst="rect">
                      <a:avLst/>
                    </a:prstGeom>
                  </pic:spPr>
                </pic:pic>
              </a:graphicData>
            </a:graphic>
          </wp:inline>
        </w:drawing>
      </w:r>
    </w:p>
    <w:p w14:paraId="2276DCFC" w14:textId="77777777" w:rsidR="00081BE7" w:rsidRDefault="00967CAD">
      <w:pPr>
        <w:ind w:left="3360" w:firstLine="420"/>
        <w:rPr>
          <w:rFonts w:hAnsi="Cambria Math"/>
          <w:szCs w:val="21"/>
        </w:rPr>
      </w:pPr>
      <w:r>
        <w:rPr>
          <w:rFonts w:hAnsi="Cambria Math" w:hint="eastAsia"/>
          <w:szCs w:val="21"/>
        </w:rPr>
        <w:t>图：</w:t>
      </w:r>
      <w:r>
        <w:rPr>
          <w:rFonts w:hAnsi="Cambria Math" w:hint="eastAsia"/>
          <w:szCs w:val="21"/>
        </w:rPr>
        <w:t>N</w:t>
      </w:r>
      <w:r>
        <w:rPr>
          <w:rFonts w:hAnsi="Cambria Math" w:hint="eastAsia"/>
          <w:szCs w:val="21"/>
        </w:rPr>
        <w:t>模冗余系统</w:t>
      </w:r>
    </w:p>
    <w:p w14:paraId="45088364" w14:textId="77777777" w:rsidR="00081BE7" w:rsidRDefault="00967CAD">
      <w:pPr>
        <w:ind w:firstLine="420"/>
        <w:rPr>
          <w:rFonts w:hAnsi="Cambria Math"/>
          <w:szCs w:val="21"/>
        </w:rPr>
      </w:pPr>
      <w:r>
        <w:rPr>
          <w:rFonts w:hAnsi="Cambria Math" w:hint="eastAsia"/>
          <w:szCs w:val="21"/>
        </w:rPr>
        <w:t>在</w:t>
      </w:r>
      <w:r>
        <w:rPr>
          <w:rFonts w:hAnsi="Cambria Math" w:hint="eastAsia"/>
          <w:szCs w:val="21"/>
        </w:rPr>
        <w:t>N</w:t>
      </w:r>
      <w:r>
        <w:rPr>
          <w:rFonts w:hAnsi="Cambria Math" w:hint="eastAsia"/>
          <w:szCs w:val="21"/>
        </w:rPr>
        <w:t>个子系统中，只要有</w:t>
      </w:r>
      <w:r>
        <w:rPr>
          <w:rFonts w:hAnsi="Cambria Math" w:hint="eastAsia"/>
          <w:szCs w:val="21"/>
        </w:rPr>
        <w:t>n+1</w:t>
      </w:r>
      <w:r>
        <w:rPr>
          <w:rFonts w:hAnsi="Cambria Math" w:hint="eastAsia"/>
          <w:szCs w:val="21"/>
        </w:rPr>
        <w:t>个或</w:t>
      </w:r>
      <w:r>
        <w:rPr>
          <w:rFonts w:hAnsi="Cambria Math" w:hint="eastAsia"/>
          <w:szCs w:val="21"/>
        </w:rPr>
        <w:t>n+1</w:t>
      </w:r>
      <w:r>
        <w:rPr>
          <w:rFonts w:hAnsi="Cambria Math" w:hint="eastAsia"/>
          <w:szCs w:val="21"/>
        </w:rPr>
        <w:t>个以上的子系统能正常工作，系统就能正常工作，输出正确的结果。假设表决器是完全可靠的，每个子系统的可靠性为</w:t>
      </w:r>
      <w:r>
        <w:rPr>
          <w:rFonts w:hAnsi="Cambria Math" w:hint="eastAsia"/>
          <w:szCs w:val="21"/>
        </w:rPr>
        <w:t>R</w:t>
      </w:r>
      <w:r>
        <w:rPr>
          <w:rFonts w:hAnsi="Cambria Math" w:hint="eastAsia"/>
          <w:szCs w:val="21"/>
          <w:vertAlign w:val="subscript"/>
        </w:rPr>
        <w:t>0</w:t>
      </w:r>
      <w:r>
        <w:rPr>
          <w:rFonts w:hAnsi="Cambria Math" w:hint="eastAsia"/>
          <w:szCs w:val="21"/>
        </w:rPr>
        <w:t>，则</w:t>
      </w:r>
      <w:r>
        <w:rPr>
          <w:rFonts w:hAnsi="Cambria Math" w:hint="eastAsia"/>
          <w:szCs w:val="21"/>
        </w:rPr>
        <w:t>N</w:t>
      </w:r>
      <w:r>
        <w:rPr>
          <w:rFonts w:hAnsi="Cambria Math" w:hint="eastAsia"/>
          <w:szCs w:val="21"/>
        </w:rPr>
        <w:t>模冗余系统的可靠性为：</w:t>
      </w:r>
    </w:p>
    <w:p w14:paraId="72A576FB" w14:textId="77777777" w:rsidR="00081BE7" w:rsidRDefault="00967CAD">
      <w:pPr>
        <w:ind w:left="2520" w:firstLine="420"/>
        <w:rPr>
          <w:rFonts w:hAnsi="Cambria Math"/>
          <w:sz w:val="30"/>
          <w:szCs w:val="30"/>
          <w:highlight w:val="yellow"/>
          <w:vertAlign w:val="superscript"/>
        </w:rPr>
      </w:pPr>
      <w:r>
        <w:rPr>
          <w:rFonts w:hAnsi="Cambria Math" w:hint="eastAsia"/>
          <w:sz w:val="30"/>
          <w:szCs w:val="30"/>
          <w:highlight w:val="yellow"/>
        </w:rPr>
        <w:t>R=</w:t>
      </w:r>
      <m:oMath>
        <m:nary>
          <m:naryPr>
            <m:chr m:val="∑"/>
            <m:limLoc m:val="undOvr"/>
            <m:ctrlPr>
              <w:rPr>
                <w:rFonts w:ascii="Cambria Math" w:hAnsi="Cambria Math"/>
                <w:i/>
                <w:sz w:val="30"/>
                <w:szCs w:val="30"/>
                <w:highlight w:val="yellow"/>
              </w:rPr>
            </m:ctrlPr>
          </m:naryPr>
          <m:sub>
            <m:r>
              <w:rPr>
                <w:rFonts w:ascii="Cambria Math" w:hAnsi="Cambria Math"/>
                <w:sz w:val="30"/>
                <w:szCs w:val="30"/>
                <w:highlight w:val="yellow"/>
              </w:rPr>
              <m:t>i</m:t>
            </m:r>
            <m:r>
              <w:rPr>
                <w:rFonts w:ascii="Cambria Math" w:hAnsi="Cambria Math"/>
                <w:sz w:val="30"/>
                <w:szCs w:val="30"/>
                <w:highlight w:val="yellow"/>
              </w:rPr>
              <m:t>=</m:t>
            </m:r>
            <m:r>
              <w:rPr>
                <w:rFonts w:ascii="Cambria Math" w:hAnsi="Cambria Math"/>
                <w:sz w:val="30"/>
                <w:szCs w:val="30"/>
                <w:highlight w:val="yellow"/>
              </w:rPr>
              <m:t>n</m:t>
            </m:r>
            <m:r>
              <w:rPr>
                <w:rFonts w:ascii="Cambria Math" w:hAnsi="Cambria Math"/>
                <w:sz w:val="30"/>
                <w:szCs w:val="30"/>
                <w:highlight w:val="yellow"/>
              </w:rPr>
              <m:t>+1</m:t>
            </m:r>
          </m:sub>
          <m:sup>
            <m:r>
              <w:rPr>
                <w:rFonts w:ascii="Cambria Math" w:hAnsi="Cambria Math"/>
                <w:sz w:val="30"/>
                <w:szCs w:val="30"/>
                <w:highlight w:val="yellow"/>
              </w:rPr>
              <m:t>N</m:t>
            </m:r>
          </m:sup>
          <m:e>
            <m:d>
              <m:dPr>
                <m:ctrlPr>
                  <w:rPr>
                    <w:rFonts w:ascii="Cambria Math" w:hAnsi="Cambria Math"/>
                    <w:i/>
                    <w:sz w:val="30"/>
                    <w:szCs w:val="30"/>
                    <w:highlight w:val="yellow"/>
                  </w:rPr>
                </m:ctrlPr>
              </m:dPr>
              <m:e>
                <m:f>
                  <m:fPr>
                    <m:type m:val="noBar"/>
                    <m:ctrlPr>
                      <w:rPr>
                        <w:rFonts w:ascii="Cambria Math" w:hAnsi="Cambria Math"/>
                        <w:i/>
                        <w:sz w:val="30"/>
                        <w:szCs w:val="30"/>
                        <w:highlight w:val="yellow"/>
                      </w:rPr>
                    </m:ctrlPr>
                  </m:fPr>
                  <m:num>
                    <m:r>
                      <w:rPr>
                        <w:rFonts w:ascii="Cambria Math" w:hAnsi="Cambria Math"/>
                        <w:sz w:val="30"/>
                        <w:szCs w:val="30"/>
                        <w:highlight w:val="yellow"/>
                      </w:rPr>
                      <m:t>i</m:t>
                    </m:r>
                  </m:num>
                  <m:den>
                    <m:r>
                      <w:rPr>
                        <w:rFonts w:ascii="Cambria Math" w:hAnsi="Cambria Math"/>
                        <w:sz w:val="30"/>
                        <w:szCs w:val="30"/>
                        <w:highlight w:val="yellow"/>
                      </w:rPr>
                      <m:t>N</m:t>
                    </m:r>
                  </m:den>
                </m:f>
              </m:e>
            </m:d>
            <m:r>
              <w:rPr>
                <w:rFonts w:ascii="Cambria Math" w:hAnsi="Cambria Math" w:hint="eastAsia"/>
                <w:sz w:val="30"/>
                <w:szCs w:val="30"/>
                <w:highlight w:val="yellow"/>
              </w:rPr>
              <m:t>×</m:t>
            </m:r>
          </m:e>
        </m:nary>
      </m:oMath>
      <w:r>
        <w:rPr>
          <w:rFonts w:hAnsi="Cambria Math" w:hint="eastAsia"/>
          <w:sz w:val="30"/>
          <w:szCs w:val="30"/>
          <w:highlight w:val="yellow"/>
        </w:rPr>
        <w:t>R</w:t>
      </w:r>
      <w:r>
        <w:rPr>
          <w:rFonts w:hAnsi="Cambria Math" w:hint="eastAsia"/>
          <w:sz w:val="30"/>
          <w:szCs w:val="30"/>
          <w:highlight w:val="yellow"/>
          <w:vertAlign w:val="superscript"/>
        </w:rPr>
        <w:t>i</w:t>
      </w:r>
      <w:r>
        <w:rPr>
          <w:rFonts w:hAnsi="Cambria Math" w:hint="eastAsia"/>
          <w:sz w:val="30"/>
          <w:szCs w:val="30"/>
          <w:highlight w:val="yellow"/>
          <w:vertAlign w:val="subscript"/>
        </w:rPr>
        <w:t>0</w:t>
      </w:r>
      <w:r>
        <w:rPr>
          <w:rFonts w:hAnsi="Cambria Math" w:hint="eastAsia"/>
          <w:sz w:val="30"/>
          <w:szCs w:val="30"/>
          <w:highlight w:val="yellow"/>
        </w:rPr>
        <w:t>（</w:t>
      </w:r>
      <w:r>
        <w:rPr>
          <w:rFonts w:hAnsi="Cambria Math" w:hint="eastAsia"/>
          <w:sz w:val="30"/>
          <w:szCs w:val="30"/>
          <w:highlight w:val="yellow"/>
        </w:rPr>
        <w:t>1-R</w:t>
      </w:r>
      <w:r>
        <w:rPr>
          <w:rFonts w:hAnsi="Cambria Math" w:hint="eastAsia"/>
          <w:sz w:val="30"/>
          <w:szCs w:val="30"/>
          <w:highlight w:val="yellow"/>
          <w:vertAlign w:val="subscript"/>
        </w:rPr>
        <w:t>0</w:t>
      </w:r>
      <w:r>
        <w:rPr>
          <w:rFonts w:hAnsi="Cambria Math" w:hint="eastAsia"/>
          <w:sz w:val="30"/>
          <w:szCs w:val="30"/>
          <w:highlight w:val="yellow"/>
        </w:rPr>
        <w:t>）</w:t>
      </w:r>
      <w:r>
        <w:rPr>
          <w:rFonts w:hAnsi="Cambria Math" w:hint="eastAsia"/>
          <w:sz w:val="30"/>
          <w:szCs w:val="30"/>
          <w:highlight w:val="yellow"/>
          <w:vertAlign w:val="superscript"/>
        </w:rPr>
        <w:t>N-i</w:t>
      </w:r>
    </w:p>
    <w:p w14:paraId="50D26B5A" w14:textId="77777777" w:rsidR="00081BE7" w:rsidRDefault="00967CAD">
      <w:pPr>
        <w:rPr>
          <w:rFonts w:eastAsia="宋体" w:hAnsi="Cambria Math" w:cs="宋体"/>
          <w:szCs w:val="21"/>
        </w:rPr>
      </w:pPr>
      <w:r>
        <w:rPr>
          <w:rFonts w:ascii="宋体" w:eastAsia="宋体" w:hAnsi="宋体" w:cs="宋体" w:hint="eastAsia"/>
          <w:szCs w:val="21"/>
        </w:rPr>
        <w:t>其中，</w:t>
      </w:r>
      <m:oMath>
        <m:d>
          <m:dPr>
            <m:ctrlPr>
              <w:rPr>
                <w:rFonts w:ascii="Cambria Math" w:eastAsia="宋体" w:hAnsi="Cambria Math" w:cs="宋体" w:hint="eastAsia"/>
                <w:i/>
                <w:szCs w:val="21"/>
              </w:rPr>
            </m:ctrlPr>
          </m:dPr>
          <m:e>
            <m:f>
              <m:fPr>
                <m:type m:val="noBar"/>
                <m:ctrlPr>
                  <w:rPr>
                    <w:rFonts w:ascii="Cambria Math" w:eastAsia="宋体" w:hAnsi="Cambria Math" w:cs="宋体" w:hint="eastAsia"/>
                    <w:i/>
                    <w:szCs w:val="21"/>
                  </w:rPr>
                </m:ctrlPr>
              </m:fPr>
              <m:num>
                <m:r>
                  <w:rPr>
                    <w:rFonts w:ascii="Cambria Math" w:eastAsia="宋体" w:hAnsi="Cambria Math" w:cs="宋体"/>
                    <w:szCs w:val="21"/>
                  </w:rPr>
                  <m:t>i</m:t>
                </m:r>
              </m:num>
              <m:den>
                <m:r>
                  <w:rPr>
                    <w:rFonts w:ascii="Cambria Math" w:eastAsia="宋体" w:hAnsi="Cambria Math" w:cs="宋体" w:hint="eastAsia"/>
                    <w:szCs w:val="21"/>
                  </w:rPr>
                  <m:t>N</m:t>
                </m:r>
              </m:den>
            </m:f>
          </m:e>
        </m:d>
        <m:r>
          <w:rPr>
            <w:rFonts w:ascii="Cambria Math" w:eastAsia="宋体" w:hAnsi="Cambria Math" w:cs="宋体" w:hint="eastAsia"/>
            <w:szCs w:val="21"/>
          </w:rPr>
          <m:t>表示从</m:t>
        </m:r>
        <m:r>
          <w:rPr>
            <w:rFonts w:ascii="Cambria Math" w:eastAsia="宋体" w:hAnsi="Cambria Math" w:cs="宋体" w:hint="eastAsia"/>
            <w:szCs w:val="21"/>
          </w:rPr>
          <m:t>N</m:t>
        </m:r>
        <m:r>
          <w:rPr>
            <w:rFonts w:ascii="Cambria Math" w:eastAsia="宋体" w:hAnsi="Cambria Math" w:cs="宋体" w:hint="eastAsia"/>
            <w:szCs w:val="21"/>
          </w:rPr>
          <m:t>个元素中取</m:t>
        </m:r>
        <m:r>
          <w:rPr>
            <w:rFonts w:ascii="Cambria Math" w:eastAsia="宋体" w:hAnsi="Cambria Math" w:cs="宋体"/>
            <w:szCs w:val="21"/>
          </w:rPr>
          <m:t>i</m:t>
        </m:r>
        <m:r>
          <w:rPr>
            <w:rFonts w:ascii="Cambria Math" w:eastAsia="宋体" w:hAnsi="Cambria Math" w:cs="宋体" w:hint="eastAsia"/>
            <w:szCs w:val="21"/>
          </w:rPr>
          <m:t>个元素的组合数。</m:t>
        </m:r>
      </m:oMath>
    </w:p>
    <w:p w14:paraId="336D3263" w14:textId="77777777" w:rsidR="00081BE7" w:rsidRDefault="00967CAD">
      <w:pPr>
        <w:rPr>
          <w:rFonts w:eastAsia="宋体" w:hAnsi="Cambria Math" w:cs="宋体"/>
          <w:b/>
          <w:bCs/>
          <w:szCs w:val="21"/>
        </w:rPr>
      </w:pPr>
      <w:r>
        <w:rPr>
          <w:rFonts w:eastAsia="宋体" w:hAnsi="Cambria Math" w:cs="宋体" w:hint="eastAsia"/>
          <w:b/>
          <w:bCs/>
          <w:szCs w:val="21"/>
        </w:rPr>
        <w:t>提高计算机的可靠性一般有两项措施：</w:t>
      </w:r>
    </w:p>
    <w:p w14:paraId="7F32DFDF" w14:textId="77777777" w:rsidR="00081BE7" w:rsidRDefault="00967CAD">
      <w:pPr>
        <w:numPr>
          <w:ilvl w:val="0"/>
          <w:numId w:val="11"/>
        </w:numPr>
        <w:rPr>
          <w:rFonts w:eastAsia="宋体" w:hAnsi="Cambria Math" w:cs="宋体"/>
          <w:szCs w:val="21"/>
        </w:rPr>
      </w:pPr>
      <w:r>
        <w:rPr>
          <w:rFonts w:eastAsia="宋体" w:hAnsi="Cambria Math" w:cs="宋体" w:hint="eastAsia"/>
          <w:szCs w:val="21"/>
        </w:rPr>
        <w:t>提高元器件质量，改进加工工艺与工艺结构，完善电路设计。</w:t>
      </w:r>
    </w:p>
    <w:p w14:paraId="5DC35B08" w14:textId="77777777" w:rsidR="00081BE7" w:rsidRDefault="00967CAD">
      <w:pPr>
        <w:numPr>
          <w:ilvl w:val="0"/>
          <w:numId w:val="11"/>
        </w:numPr>
        <w:rPr>
          <w:rFonts w:eastAsia="宋体" w:hAnsi="Cambria Math" w:cs="宋体"/>
          <w:szCs w:val="21"/>
        </w:rPr>
      </w:pPr>
      <w:r>
        <w:rPr>
          <w:rFonts w:eastAsia="宋体" w:hAnsi="Cambria Math" w:cs="宋体" w:hint="eastAsia"/>
          <w:szCs w:val="21"/>
        </w:rPr>
        <w:t>发展容错技术，使得在计算机硬件有故障的情况下，计算机仍能继续运行，得出正确的结果。</w:t>
      </w:r>
    </w:p>
    <w:p w14:paraId="2A8826D6" w14:textId="77777777" w:rsidR="00081BE7" w:rsidRDefault="00967CAD">
      <w:pPr>
        <w:pStyle w:val="2"/>
      </w:pPr>
      <w:bookmarkStart w:id="11" w:name="_Toc28819"/>
      <w:r>
        <w:rPr>
          <w:rFonts w:hint="eastAsia"/>
        </w:rPr>
        <w:t>1.3.4</w:t>
      </w:r>
      <w:r>
        <w:rPr>
          <w:rFonts w:hint="eastAsia"/>
        </w:rPr>
        <w:t>计算机系统的性能评价</w:t>
      </w:r>
      <w:bookmarkEnd w:id="11"/>
    </w:p>
    <w:p w14:paraId="4446ACEB" w14:textId="77777777" w:rsidR="00081BE7" w:rsidRDefault="00967CAD">
      <w:pPr>
        <w:pStyle w:val="3"/>
      </w:pPr>
      <w:bookmarkStart w:id="12" w:name="_Toc17149"/>
      <w:r>
        <w:rPr>
          <w:rFonts w:hint="eastAsia"/>
        </w:rPr>
        <w:t>1.</w:t>
      </w:r>
      <w:r>
        <w:rPr>
          <w:rFonts w:hint="eastAsia"/>
        </w:rPr>
        <w:t>性能评测的常用方法</w:t>
      </w:r>
      <w:bookmarkEnd w:id="12"/>
    </w:p>
    <w:p w14:paraId="666490A8" w14:textId="77777777" w:rsidR="00081BE7" w:rsidRDefault="00967CAD">
      <w:pPr>
        <w:pStyle w:val="4"/>
      </w:pPr>
      <w:r>
        <w:rPr>
          <w:rFonts w:hint="eastAsia"/>
        </w:rPr>
        <w:t>1)</w:t>
      </w:r>
      <w:r>
        <w:rPr>
          <w:rFonts w:hint="eastAsia"/>
        </w:rPr>
        <w:t>时钟频率</w:t>
      </w:r>
    </w:p>
    <w:p w14:paraId="3B0E5C57" w14:textId="77777777" w:rsidR="00081BE7" w:rsidRDefault="00967CAD">
      <w:r>
        <w:rPr>
          <w:rFonts w:hint="eastAsia"/>
          <w:b/>
          <w:bCs/>
        </w:rPr>
        <w:t>特点：</w:t>
      </w:r>
      <w:r>
        <w:rPr>
          <w:rFonts w:hint="eastAsia"/>
        </w:rPr>
        <w:t>计算机的时钟频率在一定程度上反映了机器速度，一般来讲，主频越多，速度越快。</w:t>
      </w:r>
      <w:r>
        <w:rPr>
          <w:rFonts w:hint="eastAsia"/>
          <w:b/>
          <w:bCs/>
        </w:rPr>
        <w:t>局限性：</w:t>
      </w:r>
      <w:r>
        <w:rPr>
          <w:rFonts w:hint="eastAsia"/>
        </w:rPr>
        <w:t>相同频率、不同体系结构的机器，其速度可能会相差很多，因此还需要用其他方法来测定机器性能。</w:t>
      </w:r>
    </w:p>
    <w:p w14:paraId="30F9513E" w14:textId="77777777" w:rsidR="00081BE7" w:rsidRDefault="00967CAD">
      <w:pPr>
        <w:pStyle w:val="4"/>
      </w:pPr>
      <w:r>
        <w:rPr>
          <w:rFonts w:hint="eastAsia"/>
        </w:rPr>
        <w:t>2)</w:t>
      </w:r>
      <w:r>
        <w:rPr>
          <w:rFonts w:hint="eastAsia"/>
        </w:rPr>
        <w:t>指令执行速度</w:t>
      </w:r>
    </w:p>
    <w:p w14:paraId="67AE96FB" w14:textId="77777777" w:rsidR="00081BE7" w:rsidRDefault="00967CAD">
      <w:pPr>
        <w:ind w:firstLine="420"/>
      </w:pPr>
      <w:r>
        <w:rPr>
          <w:rFonts w:hint="eastAsia"/>
        </w:rPr>
        <w:t>在计算机发展初期，曾用</w:t>
      </w:r>
      <w:r>
        <w:rPr>
          <w:rFonts w:hint="eastAsia"/>
          <w:highlight w:val="yellow"/>
        </w:rPr>
        <w:t>加法指令的运算速度来衡量计算机的速度</w:t>
      </w:r>
      <w:r>
        <w:rPr>
          <w:rFonts w:hint="eastAsia"/>
        </w:rPr>
        <w:t>，速度是计算机的主</w:t>
      </w:r>
      <w:r>
        <w:rPr>
          <w:rFonts w:hint="eastAsia"/>
        </w:rPr>
        <w:lastRenderedPageBreak/>
        <w:t>要性能指标之一。因为加法指令的运算速度大体上可以反映出乘法、除法等其他算术运算的速度，</w:t>
      </w:r>
      <w:r>
        <w:rPr>
          <w:rFonts w:hint="eastAsia"/>
        </w:rPr>
        <w:t>而且逻辑运算、转移指令等简单指令的执行时间往往被设计成与加法指令相同，因此加法指令的运算速度有一定的代表性。当时表征机器运算速度的单位是</w:t>
      </w:r>
      <w:r>
        <w:rPr>
          <w:rFonts w:hint="eastAsia"/>
        </w:rPr>
        <w:t>KIPS</w:t>
      </w:r>
      <w:r>
        <w:rPr>
          <w:rFonts w:hint="eastAsia"/>
        </w:rPr>
        <w:t>（每秒千条指令），后来随着机器运算速度的提高，计量单位发展到</w:t>
      </w:r>
      <w:r>
        <w:rPr>
          <w:rFonts w:hint="eastAsia"/>
        </w:rPr>
        <w:t>MIPS</w:t>
      </w:r>
      <w:r>
        <w:rPr>
          <w:rFonts w:hint="eastAsia"/>
        </w:rPr>
        <w:t>（每秒百万条指令）。</w:t>
      </w:r>
    </w:p>
    <w:p w14:paraId="2FE304C2" w14:textId="77777777" w:rsidR="00081BE7" w:rsidRDefault="00967CAD">
      <w:pPr>
        <w:ind w:firstLine="420"/>
      </w:pPr>
      <w:r>
        <w:rPr>
          <w:rFonts w:hint="eastAsia"/>
        </w:rPr>
        <w:t>另一种描述计算机指令执行速度的指标是</w:t>
      </w:r>
      <w:r>
        <w:rPr>
          <w:rFonts w:hint="eastAsia"/>
          <w:highlight w:val="yellow"/>
        </w:rPr>
        <w:t>每秒钟执行浮点数的百万次操作的数量</w:t>
      </w:r>
      <w:r>
        <w:rPr>
          <w:rFonts w:hint="eastAsia"/>
        </w:rPr>
        <w:t>MELOPS</w:t>
      </w:r>
      <w:r>
        <w:rPr>
          <w:rFonts w:hint="eastAsia"/>
        </w:rPr>
        <w:t>。</w:t>
      </w:r>
    </w:p>
    <w:p w14:paraId="333A5DB2" w14:textId="77777777" w:rsidR="00081BE7" w:rsidRDefault="00967CAD">
      <w:pPr>
        <w:pStyle w:val="4"/>
      </w:pPr>
      <w:r>
        <w:rPr>
          <w:rFonts w:hint="eastAsia"/>
        </w:rPr>
        <w:t>3)</w:t>
      </w:r>
      <w:r>
        <w:rPr>
          <w:rFonts w:hint="eastAsia"/>
        </w:rPr>
        <w:t>等效指令速度法</w:t>
      </w:r>
    </w:p>
    <w:p w14:paraId="6129399F" w14:textId="77777777" w:rsidR="00081BE7" w:rsidRDefault="00967CAD">
      <w:r>
        <w:rPr>
          <w:rFonts w:hint="eastAsia"/>
          <w:b/>
          <w:bCs/>
        </w:rPr>
        <w:t>诞生原因：</w:t>
      </w:r>
      <w:r>
        <w:rPr>
          <w:rFonts w:hint="eastAsia"/>
        </w:rPr>
        <w:t>随着计算机指令系统的发展，指令的种类大大增加，用单种指令的</w:t>
      </w:r>
      <w:r>
        <w:rPr>
          <w:rFonts w:hint="eastAsia"/>
        </w:rPr>
        <w:t>MIPS</w:t>
      </w:r>
      <w:r>
        <w:rPr>
          <w:rFonts w:hint="eastAsia"/>
        </w:rPr>
        <w:t>值来表征机器的运算速度的局限性日益暴露，因此出现了吉普森混合法或等效指令速度法等改进的办法。</w:t>
      </w:r>
    </w:p>
    <w:p w14:paraId="05947F4D" w14:textId="77777777" w:rsidR="00081BE7" w:rsidRDefault="00967CAD">
      <w:pPr>
        <w:ind w:firstLine="420"/>
      </w:pPr>
      <w:r>
        <w:rPr>
          <w:rFonts w:hint="eastAsia"/>
          <w:highlight w:val="yellow"/>
        </w:rPr>
        <w:t>等效指令速度法统计各类指令在程序中所占的比例，并进行折算</w:t>
      </w:r>
      <w:r>
        <w:rPr>
          <w:rFonts w:hint="eastAsia"/>
        </w:rPr>
        <w:t>。设某类指令</w:t>
      </w:r>
      <w:r>
        <w:rPr>
          <w:rFonts w:hint="eastAsia"/>
        </w:rPr>
        <w:t>i</w:t>
      </w:r>
      <w:r>
        <w:rPr>
          <w:rFonts w:hint="eastAsia"/>
        </w:rPr>
        <w:t>在程序中所占的比例为</w:t>
      </w:r>
      <w:r>
        <w:rPr>
          <w:rFonts w:hint="eastAsia"/>
        </w:rPr>
        <w:t>w</w:t>
      </w:r>
      <w:r>
        <w:rPr>
          <w:rFonts w:hint="eastAsia"/>
          <w:vertAlign w:val="subscript"/>
        </w:rPr>
        <w:t>i</w:t>
      </w:r>
      <w:r>
        <w:rPr>
          <w:rFonts w:hint="eastAsia"/>
        </w:rPr>
        <w:t>，执行时间为</w:t>
      </w:r>
      <w:r>
        <w:rPr>
          <w:rFonts w:hint="eastAsia"/>
        </w:rPr>
        <w:t>t</w:t>
      </w:r>
      <w:r>
        <w:rPr>
          <w:rFonts w:hint="eastAsia"/>
          <w:vertAlign w:val="subscript"/>
        </w:rPr>
        <w:t>i</w:t>
      </w:r>
      <w:r>
        <w:rPr>
          <w:rFonts w:hint="eastAsia"/>
        </w:rPr>
        <w:t>，则等效指令的执行时间为：</w:t>
      </w:r>
    </w:p>
    <w:p w14:paraId="2CE46E16" w14:textId="77777777" w:rsidR="00081BE7" w:rsidRDefault="00967CAD">
      <w:pPr>
        <w:ind w:left="2940" w:firstLine="420"/>
        <w:rPr>
          <w:rFonts w:hAnsi="Cambria Math"/>
          <w:highlight w:val="yellow"/>
        </w:rPr>
      </w:pPr>
      <w:r>
        <w:rPr>
          <w:rFonts w:hint="eastAsia"/>
          <w:highlight w:val="yellow"/>
        </w:rPr>
        <w:t>T=</w:t>
      </w:r>
      <m:oMath>
        <m:nary>
          <m:naryPr>
            <m:chr m:val="∑"/>
            <m:limLoc m:val="subSup"/>
            <m:ctrlPr>
              <w:rPr>
                <w:rFonts w:ascii="Cambria Math" w:hAnsi="Cambria Math"/>
                <w:i/>
                <w:highlight w:val="yellow"/>
              </w:rPr>
            </m:ctrlPr>
          </m:naryPr>
          <m:sub>
            <m:r>
              <w:rPr>
                <w:rFonts w:ascii="Cambria Math" w:hAnsi="Cambria Math"/>
                <w:highlight w:val="yellow"/>
              </w:rPr>
              <m:t>i</m:t>
            </m:r>
            <m:r>
              <w:rPr>
                <w:rFonts w:ascii="Cambria Math" w:hAnsi="Cambria Math" w:hint="eastAsia"/>
                <w:highlight w:val="yellow"/>
              </w:rPr>
              <m:t>=</m:t>
            </m:r>
            <m:r>
              <w:rPr>
                <w:rFonts w:ascii="Cambria Math" w:hAnsi="Cambria Math"/>
                <w:highlight w:val="yellow"/>
              </w:rPr>
              <m:t>1</m:t>
            </m:r>
          </m:sub>
          <m:sup>
            <m:r>
              <w:rPr>
                <w:rFonts w:ascii="Cambria Math" w:hAnsi="Cambria Math"/>
                <w:highlight w:val="yellow"/>
              </w:rPr>
              <m:t>n</m:t>
            </m:r>
          </m:sup>
          <m:e>
            <m:r>
              <w:rPr>
                <w:rFonts w:ascii="Cambria Math" w:hAnsi="Cambria Math" w:hint="eastAsia"/>
                <w:highlight w:val="yellow"/>
              </w:rPr>
              <m:t>（</m:t>
            </m:r>
            <m:sSub>
              <m:sSubPr>
                <m:ctrlPr>
                  <w:rPr>
                    <w:rFonts w:ascii="Cambria Math" w:hAnsi="Cambria Math" w:hint="eastAsia"/>
                    <w:i/>
                    <w:highlight w:val="yellow"/>
                  </w:rPr>
                </m:ctrlPr>
              </m:sSubPr>
              <m:e>
                <m:r>
                  <w:rPr>
                    <w:rFonts w:ascii="Cambria Math" w:hAnsi="Cambria Math"/>
                    <w:highlight w:val="yellow"/>
                  </w:rPr>
                  <m:t>w</m:t>
                </m:r>
              </m:e>
              <m:sub>
                <m:r>
                  <w:rPr>
                    <w:rFonts w:ascii="Cambria Math" w:hAnsi="Cambria Math"/>
                    <w:highlight w:val="yellow"/>
                  </w:rPr>
                  <m:t>i</m:t>
                </m:r>
              </m:sub>
            </m:sSub>
            <m:r>
              <w:rPr>
                <w:rFonts w:ascii="Cambria Math" w:hAnsi="Cambria Math" w:hint="eastAsia"/>
                <w:highlight w:val="yellow"/>
              </w:rPr>
              <m:t>×</m:t>
            </m:r>
            <m:sSub>
              <m:sSubPr>
                <m:ctrlPr>
                  <w:rPr>
                    <w:rFonts w:ascii="Cambria Math" w:hAnsi="Cambria Math" w:hint="eastAsia"/>
                    <w:i/>
                    <w:highlight w:val="yellow"/>
                  </w:rPr>
                </m:ctrlPr>
              </m:sSubPr>
              <m:e>
                <m:r>
                  <w:rPr>
                    <w:rFonts w:ascii="Cambria Math" w:hAnsi="Cambria Math"/>
                    <w:highlight w:val="yellow"/>
                  </w:rPr>
                  <m:t>t</m:t>
                </m:r>
              </m:e>
              <m:sub>
                <m:r>
                  <w:rPr>
                    <w:rFonts w:ascii="Cambria Math" w:hAnsi="Cambria Math"/>
                    <w:highlight w:val="yellow"/>
                  </w:rPr>
                  <m:t>i</m:t>
                </m:r>
              </m:sub>
            </m:sSub>
            <m:r>
              <w:rPr>
                <w:rFonts w:ascii="Cambria Math" w:hAnsi="Cambria Math" w:hint="eastAsia"/>
                <w:highlight w:val="yellow"/>
              </w:rPr>
              <m:t>）</m:t>
            </m:r>
          </m:e>
        </m:nary>
      </m:oMath>
    </w:p>
    <w:p w14:paraId="526015E9" w14:textId="77777777" w:rsidR="00081BE7" w:rsidRDefault="00967CAD">
      <w:pPr>
        <w:rPr>
          <w:rFonts w:hAnsi="Cambria Math"/>
        </w:rPr>
      </w:pPr>
      <w:r>
        <w:rPr>
          <w:rFonts w:hAnsi="Cambria Math" w:hint="eastAsia"/>
        </w:rPr>
        <w:t>其中，</w:t>
      </w:r>
      <w:r>
        <w:rPr>
          <w:rFonts w:hAnsi="Cambria Math" w:hint="eastAsia"/>
        </w:rPr>
        <w:t>n</w:t>
      </w:r>
      <w:r>
        <w:rPr>
          <w:rFonts w:hAnsi="Cambria Math" w:hint="eastAsia"/>
        </w:rPr>
        <w:t>为指令的种类数。</w:t>
      </w:r>
    </w:p>
    <w:p w14:paraId="4B357644" w14:textId="77777777" w:rsidR="00081BE7" w:rsidRDefault="00967CAD">
      <w:pPr>
        <w:pStyle w:val="4"/>
      </w:pPr>
      <w:r>
        <w:rPr>
          <w:rFonts w:hint="eastAsia"/>
        </w:rPr>
        <w:t>4)</w:t>
      </w:r>
      <w:r>
        <w:rPr>
          <w:rFonts w:hint="eastAsia"/>
        </w:rPr>
        <w:t>数据处理速度（</w:t>
      </w:r>
      <w:r>
        <w:rPr>
          <w:rFonts w:hint="eastAsia"/>
        </w:rPr>
        <w:t>Processing Data Rate</w:t>
      </w:r>
      <w:r>
        <w:rPr>
          <w:rFonts w:hint="eastAsia"/>
        </w:rPr>
        <w:t>，</w:t>
      </w:r>
      <w:r>
        <w:rPr>
          <w:rFonts w:hint="eastAsia"/>
        </w:rPr>
        <w:t>PDR</w:t>
      </w:r>
      <w:r>
        <w:rPr>
          <w:rFonts w:hint="eastAsia"/>
        </w:rPr>
        <w:t>）法</w:t>
      </w:r>
    </w:p>
    <w:p w14:paraId="5D06FAC0" w14:textId="77777777" w:rsidR="00081BE7" w:rsidRDefault="00967CAD">
      <w:pPr>
        <w:rPr>
          <w:rFonts w:hAnsi="Cambria Math"/>
        </w:rPr>
      </w:pPr>
      <w:r>
        <w:rPr>
          <w:rFonts w:hAnsi="Cambria Math" w:hint="eastAsia"/>
          <w:b/>
          <w:bCs/>
        </w:rPr>
        <w:t>诞生原因：</w:t>
      </w:r>
      <w:r>
        <w:rPr>
          <w:rFonts w:hAnsi="Cambria Math" w:hint="eastAsia"/>
        </w:rPr>
        <w:t>因为在不同程序中，各类指令的使用频率是不同的，所以</w:t>
      </w:r>
      <w:r>
        <w:rPr>
          <w:rFonts w:hAnsi="Cambria Math" w:hint="eastAsia"/>
          <w:highlight w:val="yellow"/>
        </w:rPr>
        <w:t>固定比例方法存在着很大的局限性，</w:t>
      </w:r>
      <w:r>
        <w:rPr>
          <w:rFonts w:hAnsi="Cambria Math" w:hint="eastAsia"/>
        </w:rPr>
        <w:t>而且数据长度与指令功能的强弱对解题的速度影响极大。同时，这种方法也不能反映现代计算机中高速缓冲存储器、流水线和交叉存储等结构的影响。具有这种结构的计算机的性能不仅与指令的执行频率有关，而且与指令的执行顺序与地址分布有关。</w:t>
      </w:r>
    </w:p>
    <w:p w14:paraId="6FCE6EBD" w14:textId="77777777" w:rsidR="00081BE7" w:rsidRDefault="00967CAD">
      <w:pPr>
        <w:ind w:firstLine="420"/>
        <w:rPr>
          <w:rFonts w:hAnsi="Cambria Math"/>
        </w:rPr>
      </w:pPr>
      <w:r>
        <w:rPr>
          <w:rFonts w:hAnsi="Cambria Math" w:hint="eastAsia"/>
        </w:rPr>
        <w:t>PDR</w:t>
      </w:r>
      <w:r>
        <w:rPr>
          <w:rFonts w:hAnsi="Cambria Math" w:hint="eastAsia"/>
        </w:rPr>
        <w:t>法采用计算</w:t>
      </w:r>
      <w:r>
        <w:rPr>
          <w:rFonts w:hAnsi="Cambria Math" w:hint="eastAsia"/>
        </w:rPr>
        <w:t>PDR</w:t>
      </w:r>
      <w:r>
        <w:rPr>
          <w:rFonts w:hAnsi="Cambria Math" w:hint="eastAsia"/>
        </w:rPr>
        <w:t>值的方法来衡量机器性能，</w:t>
      </w:r>
      <w:r>
        <w:rPr>
          <w:rFonts w:hAnsi="Cambria Math" w:hint="eastAsia"/>
        </w:rPr>
        <w:t>PDR</w:t>
      </w:r>
      <w:r>
        <w:rPr>
          <w:rFonts w:hAnsi="Cambria Math" w:hint="eastAsia"/>
        </w:rPr>
        <w:t>值越大，机器性能越好。</w:t>
      </w:r>
      <w:r>
        <w:rPr>
          <w:rFonts w:hAnsi="Cambria Math" w:hint="eastAsia"/>
        </w:rPr>
        <w:t>PDR</w:t>
      </w:r>
      <w:r>
        <w:rPr>
          <w:rFonts w:hAnsi="Cambria Math" w:hint="eastAsia"/>
        </w:rPr>
        <w:t>与每条指令和每个操作数的平均位数以及每条指令的平均运算速度有关，其计算方法如下：</w:t>
      </w:r>
    </w:p>
    <w:p w14:paraId="5D7B4471" w14:textId="77777777" w:rsidR="00081BE7" w:rsidRDefault="00967CAD">
      <w:pPr>
        <w:ind w:left="2940" w:firstLine="420"/>
        <w:rPr>
          <w:rFonts w:hAnsi="Cambria Math"/>
        </w:rPr>
      </w:pPr>
      <w:r>
        <w:rPr>
          <w:rFonts w:hAnsi="Cambria Math" w:hint="eastAsia"/>
        </w:rPr>
        <w:t>PDR=L/R</w:t>
      </w:r>
    </w:p>
    <w:p w14:paraId="5CFD7F96" w14:textId="77777777" w:rsidR="00081BE7" w:rsidRDefault="00967CAD">
      <w:pPr>
        <w:rPr>
          <w:rFonts w:hAnsi="Cambria Math"/>
        </w:rPr>
      </w:pPr>
      <w:r>
        <w:rPr>
          <w:rFonts w:hAnsi="Cambria Math" w:hint="eastAsia"/>
        </w:rPr>
        <w:t>其中，</w:t>
      </w:r>
      <w:r>
        <w:rPr>
          <w:rFonts w:hAnsi="Cambria Math" w:hint="eastAsia"/>
        </w:rPr>
        <w:t>L=0.85G+0.15</w:t>
      </w:r>
      <w:r>
        <w:rPr>
          <w:rFonts w:hAnsi="Cambria Math" w:hint="eastAsia"/>
        </w:rPr>
        <w:t>H+0.4J+0.15K,R=0.85M+0.09N+0.06P</w:t>
      </w:r>
      <w:r>
        <w:rPr>
          <w:rFonts w:hAnsi="Cambria Math" w:hint="eastAsia"/>
        </w:rPr>
        <w:t>。</w:t>
      </w:r>
    </w:p>
    <w:p w14:paraId="041483D9" w14:textId="77777777" w:rsidR="00081BE7" w:rsidRDefault="00967CAD">
      <w:pPr>
        <w:rPr>
          <w:rFonts w:hAnsi="Cambria Math"/>
        </w:rPr>
      </w:pPr>
      <w:r>
        <w:rPr>
          <w:rFonts w:hAnsi="Cambria Math" w:hint="eastAsia"/>
        </w:rPr>
        <w:t>式中：</w:t>
      </w:r>
      <w:r>
        <w:rPr>
          <w:rFonts w:hAnsi="Cambria Math" w:hint="eastAsia"/>
        </w:rPr>
        <w:t>G</w:t>
      </w:r>
      <w:r>
        <w:rPr>
          <w:rFonts w:hAnsi="Cambria Math" w:hint="eastAsia"/>
        </w:rPr>
        <w:t>——每条定点指令的位数；</w:t>
      </w:r>
    </w:p>
    <w:p w14:paraId="2212D3F5" w14:textId="77777777" w:rsidR="00081BE7" w:rsidRDefault="00967CAD">
      <w:pPr>
        <w:rPr>
          <w:rFonts w:hAnsi="Cambria Math"/>
        </w:rPr>
      </w:pPr>
      <w:r>
        <w:rPr>
          <w:rFonts w:hAnsi="Cambria Math" w:hint="eastAsia"/>
        </w:rPr>
        <w:t xml:space="preserve">      M</w:t>
      </w:r>
      <w:r>
        <w:rPr>
          <w:rFonts w:hAnsi="Cambria Math" w:hint="eastAsia"/>
        </w:rPr>
        <w:t>——平均定点加法时间；</w:t>
      </w:r>
    </w:p>
    <w:p w14:paraId="475A135A" w14:textId="77777777" w:rsidR="00081BE7" w:rsidRDefault="00967CAD">
      <w:pPr>
        <w:ind w:firstLine="420"/>
        <w:rPr>
          <w:rFonts w:hAnsi="Cambria Math"/>
        </w:rPr>
      </w:pPr>
      <w:r>
        <w:rPr>
          <w:rFonts w:hAnsi="Cambria Math" w:hint="eastAsia"/>
        </w:rPr>
        <w:t xml:space="preserve">  H</w:t>
      </w:r>
      <w:r>
        <w:rPr>
          <w:rFonts w:hAnsi="Cambria Math" w:hint="eastAsia"/>
        </w:rPr>
        <w:t>——每条浮点指令的位数；</w:t>
      </w:r>
    </w:p>
    <w:p w14:paraId="65A54A1F" w14:textId="77777777" w:rsidR="00081BE7" w:rsidRDefault="00967CAD">
      <w:pPr>
        <w:rPr>
          <w:rFonts w:hAnsi="Cambria Math"/>
        </w:rPr>
      </w:pPr>
      <w:r>
        <w:rPr>
          <w:rFonts w:hAnsi="Cambria Math" w:hint="eastAsia"/>
        </w:rPr>
        <w:t xml:space="preserve">      N</w:t>
      </w:r>
      <w:r>
        <w:rPr>
          <w:rFonts w:hAnsi="Cambria Math" w:hint="eastAsia"/>
        </w:rPr>
        <w:t>——平均浮点加法时间；</w:t>
      </w:r>
    </w:p>
    <w:p w14:paraId="11196CB8" w14:textId="77777777" w:rsidR="00081BE7" w:rsidRDefault="00967CAD">
      <w:pPr>
        <w:ind w:firstLine="420"/>
        <w:rPr>
          <w:rFonts w:hAnsi="Cambria Math"/>
        </w:rPr>
      </w:pPr>
      <w:r>
        <w:rPr>
          <w:rFonts w:hAnsi="Cambria Math" w:hint="eastAsia"/>
        </w:rPr>
        <w:t xml:space="preserve">  J</w:t>
      </w:r>
      <w:r>
        <w:rPr>
          <w:rFonts w:hAnsi="Cambria Math" w:hint="eastAsia"/>
        </w:rPr>
        <w:t>——定点操作数的位数；</w:t>
      </w:r>
    </w:p>
    <w:p w14:paraId="176C8013" w14:textId="77777777" w:rsidR="00081BE7" w:rsidRDefault="00967CAD">
      <w:pPr>
        <w:ind w:firstLine="420"/>
        <w:rPr>
          <w:rFonts w:hAnsi="Cambria Math"/>
        </w:rPr>
      </w:pPr>
      <w:r>
        <w:rPr>
          <w:rFonts w:hAnsi="Cambria Math" w:hint="eastAsia"/>
        </w:rPr>
        <w:t xml:space="preserve">  P</w:t>
      </w:r>
      <w:r>
        <w:rPr>
          <w:rFonts w:hAnsi="Cambria Math" w:hint="eastAsia"/>
        </w:rPr>
        <w:t>——平均浮点乘法时间；</w:t>
      </w:r>
    </w:p>
    <w:p w14:paraId="387A1957" w14:textId="77777777" w:rsidR="00081BE7" w:rsidRDefault="00967CAD">
      <w:pPr>
        <w:ind w:firstLine="420"/>
        <w:rPr>
          <w:rFonts w:hAnsi="Cambria Math"/>
        </w:rPr>
      </w:pPr>
      <w:r>
        <w:rPr>
          <w:rFonts w:hAnsi="Cambria Math" w:hint="eastAsia"/>
        </w:rPr>
        <w:t xml:space="preserve">  K</w:t>
      </w:r>
      <w:r>
        <w:rPr>
          <w:rFonts w:hAnsi="Cambria Math" w:hint="eastAsia"/>
        </w:rPr>
        <w:t>——浮点操作数的位数。</w:t>
      </w:r>
    </w:p>
    <w:p w14:paraId="3F2B008A" w14:textId="77777777" w:rsidR="00081BE7" w:rsidRDefault="00967CAD">
      <w:pPr>
        <w:rPr>
          <w:rFonts w:hAnsi="Cambria Math"/>
        </w:rPr>
      </w:pPr>
      <w:r>
        <w:rPr>
          <w:rFonts w:hAnsi="Cambria Math" w:hint="eastAsia"/>
        </w:rPr>
        <w:t>此外，还做了如下规定：</w:t>
      </w:r>
      <w:r>
        <w:rPr>
          <w:rFonts w:hAnsi="Cambria Math" w:hint="eastAsia"/>
        </w:rPr>
        <w:t>G&gt;20</w:t>
      </w:r>
      <w:r>
        <w:rPr>
          <w:rFonts w:hAnsi="Cambria Math" w:hint="eastAsia"/>
        </w:rPr>
        <w:t>位，</w:t>
      </w:r>
      <w:r>
        <w:rPr>
          <w:rFonts w:hAnsi="Cambria Math" w:hint="eastAsia"/>
        </w:rPr>
        <w:t>H&gt;30</w:t>
      </w:r>
      <w:r>
        <w:rPr>
          <w:rFonts w:hAnsi="Cambria Math" w:hint="eastAsia"/>
        </w:rPr>
        <w:t>位；从主存取一条指令的时间等于取一个字的时间；指令与操作数存放在主存，无变址或间址操作；允许有并行或先行取指令功能，此时选择平均取指令时间。</w:t>
      </w:r>
      <w:r>
        <w:rPr>
          <w:rFonts w:hAnsi="Cambria Math" w:hint="eastAsia"/>
          <w:highlight w:val="yellow"/>
        </w:rPr>
        <w:t>PDR</w:t>
      </w:r>
      <w:r>
        <w:rPr>
          <w:rFonts w:hAnsi="Cambria Math" w:hint="eastAsia"/>
          <w:highlight w:val="yellow"/>
        </w:rPr>
        <w:t>值主要对</w:t>
      </w:r>
      <w:r>
        <w:rPr>
          <w:rFonts w:hAnsi="Cambria Math" w:hint="eastAsia"/>
          <w:highlight w:val="yellow"/>
        </w:rPr>
        <w:t>CPU</w:t>
      </w:r>
      <w:r>
        <w:rPr>
          <w:rFonts w:hAnsi="Cambria Math" w:hint="eastAsia"/>
          <w:highlight w:val="yellow"/>
        </w:rPr>
        <w:t>和主存储器</w:t>
      </w:r>
      <w:r>
        <w:rPr>
          <w:rFonts w:hAnsi="Cambria Math" w:hint="eastAsia"/>
          <w:highlight w:val="yellow"/>
        </w:rPr>
        <w:t>的速度进行度量</w:t>
      </w:r>
      <w:r>
        <w:rPr>
          <w:rFonts w:hAnsi="Cambria Math" w:hint="eastAsia"/>
        </w:rPr>
        <w:t>，但不适合衡量机器的整体速度，因为它没有涉及</w:t>
      </w:r>
      <w:r>
        <w:rPr>
          <w:rFonts w:hAnsi="Cambria Math" w:hint="eastAsia"/>
        </w:rPr>
        <w:t>Cache</w:t>
      </w:r>
      <w:r>
        <w:rPr>
          <w:rFonts w:hAnsi="Cambria Math" w:hint="eastAsia"/>
        </w:rPr>
        <w:t>、多功能部件等技术对性能的影响。</w:t>
      </w:r>
    </w:p>
    <w:p w14:paraId="6FC0711E" w14:textId="77777777" w:rsidR="00081BE7" w:rsidRDefault="00967CAD">
      <w:pPr>
        <w:pStyle w:val="4"/>
      </w:pPr>
      <w:r>
        <w:rPr>
          <w:rFonts w:hint="eastAsia"/>
        </w:rPr>
        <w:t>5)</w:t>
      </w:r>
      <w:r>
        <w:rPr>
          <w:rFonts w:hint="eastAsia"/>
        </w:rPr>
        <w:t>核心程序法</w:t>
      </w:r>
    </w:p>
    <w:p w14:paraId="44C07493" w14:textId="77777777" w:rsidR="00081BE7" w:rsidRDefault="00967CAD">
      <w:r>
        <w:rPr>
          <w:rFonts w:hint="eastAsia"/>
          <w:b/>
          <w:bCs/>
        </w:rPr>
        <w:t>诞生原因：</w:t>
      </w:r>
      <w:r>
        <w:rPr>
          <w:rFonts w:hint="eastAsia"/>
        </w:rPr>
        <w:t>上述性能评价方法主要是针对</w:t>
      </w:r>
      <w:r>
        <w:rPr>
          <w:rFonts w:hint="eastAsia"/>
        </w:rPr>
        <w:t>CPU</w:t>
      </w:r>
      <w:r>
        <w:rPr>
          <w:rFonts w:hint="eastAsia"/>
        </w:rPr>
        <w:t>（有时包括主存），它没有考虑诸如</w:t>
      </w:r>
      <w:r>
        <w:rPr>
          <w:rFonts w:hint="eastAsia"/>
        </w:rPr>
        <w:t>I/O</w:t>
      </w:r>
      <w:r>
        <w:rPr>
          <w:rFonts w:hint="eastAsia"/>
        </w:rPr>
        <w:t>结构、</w:t>
      </w:r>
      <w:r>
        <w:rPr>
          <w:rFonts w:hint="eastAsia"/>
        </w:rPr>
        <w:lastRenderedPageBreak/>
        <w:t>操作系统、编译程序的效率等系统性能的影响，因此难以准确评价计算机的实际工作能力。</w:t>
      </w:r>
    </w:p>
    <w:p w14:paraId="2644FBCD" w14:textId="77777777" w:rsidR="00081BE7" w:rsidRDefault="00967CAD">
      <w:pPr>
        <w:ind w:firstLine="420"/>
      </w:pPr>
      <w:r>
        <w:rPr>
          <w:rFonts w:hint="eastAsia"/>
        </w:rPr>
        <w:t>核心程序法是研究较多的一种方法，它把</w:t>
      </w:r>
      <w:r>
        <w:rPr>
          <w:rFonts w:hint="eastAsia"/>
          <w:highlight w:val="yellow"/>
        </w:rPr>
        <w:t>应用程序中用得最频繁的那部分核心程序作为评价计算机性能的标准程序，在不同的机器上运行，测得其执行时间，作为各类机器性能评价的依据</w:t>
      </w:r>
      <w:r>
        <w:rPr>
          <w:rFonts w:hint="eastAsia"/>
        </w:rPr>
        <w:t>。机器软</w:t>
      </w:r>
      <w:r>
        <w:rPr>
          <w:rFonts w:hint="eastAsia"/>
        </w:rPr>
        <w:t>/</w:t>
      </w:r>
      <w:r>
        <w:rPr>
          <w:rFonts w:hint="eastAsia"/>
        </w:rPr>
        <w:t>硬件结构的特点能在核心程序中得到反映，但是核心程序各部分之间的联系较小。</w:t>
      </w:r>
    </w:p>
    <w:p w14:paraId="3F7CBD7E" w14:textId="77777777" w:rsidR="00081BE7" w:rsidRDefault="00967CAD">
      <w:pPr>
        <w:pStyle w:val="3"/>
      </w:pPr>
      <w:bookmarkStart w:id="13" w:name="_Toc28572"/>
      <w:r>
        <w:rPr>
          <w:rFonts w:hint="eastAsia"/>
        </w:rPr>
        <w:t>2.</w:t>
      </w:r>
      <w:r>
        <w:rPr>
          <w:rFonts w:hint="eastAsia"/>
        </w:rPr>
        <w:t>基准测试程序</w:t>
      </w:r>
      <w:bookmarkEnd w:id="13"/>
    </w:p>
    <w:p w14:paraId="2F7E5255" w14:textId="77777777" w:rsidR="00081BE7" w:rsidRDefault="00967CAD">
      <w:r>
        <w:rPr>
          <w:rFonts w:hint="eastAsia"/>
          <w:b/>
          <w:bCs/>
        </w:rPr>
        <w:t>基准程序法中的基准程序：</w:t>
      </w:r>
      <w:r>
        <w:rPr>
          <w:rFonts w:hint="eastAsia"/>
        </w:rPr>
        <w:t>如主要测试整数性能的基准程序、测试浮点性能的基准程序等。</w:t>
      </w:r>
    </w:p>
    <w:p w14:paraId="1C294C44" w14:textId="77777777" w:rsidR="00081BE7" w:rsidRDefault="00967CAD">
      <w:pPr>
        <w:pStyle w:val="4"/>
      </w:pPr>
      <w:r>
        <w:rPr>
          <w:rFonts w:hint="eastAsia"/>
        </w:rPr>
        <w:t>1)</w:t>
      </w:r>
      <w:r>
        <w:rPr>
          <w:rFonts w:hint="eastAsia"/>
        </w:rPr>
        <w:t>整数测试程序</w:t>
      </w:r>
    </w:p>
    <w:p w14:paraId="775F87D2" w14:textId="77777777" w:rsidR="00081BE7" w:rsidRDefault="00967CAD">
      <w:pPr>
        <w:ind w:firstLine="420"/>
      </w:pPr>
      <w:r>
        <w:rPr>
          <w:rFonts w:hint="eastAsia"/>
        </w:rPr>
        <w:t>Dhrystone</w:t>
      </w:r>
      <w:r>
        <w:rPr>
          <w:rFonts w:hint="eastAsia"/>
        </w:rPr>
        <w:t>是一个综合性的基准测试程序，它是为了测试编译器及</w:t>
      </w:r>
      <w:r>
        <w:rPr>
          <w:rFonts w:hint="eastAsia"/>
        </w:rPr>
        <w:t>CPU</w:t>
      </w:r>
      <w:r>
        <w:rPr>
          <w:rFonts w:hint="eastAsia"/>
        </w:rPr>
        <w:t>处理整数指令和控制功能的有效性，人为地选择一些“典型指令”综合起来形成的测试程序。</w:t>
      </w:r>
    </w:p>
    <w:p w14:paraId="26EA6932" w14:textId="77777777" w:rsidR="00081BE7" w:rsidRDefault="00967CAD">
      <w:pPr>
        <w:ind w:firstLine="420"/>
      </w:pPr>
      <w:r>
        <w:rPr>
          <w:rFonts w:hint="eastAsia"/>
        </w:rPr>
        <w:t>Dhrystone</w:t>
      </w:r>
      <w:r>
        <w:rPr>
          <w:rFonts w:hint="eastAsia"/>
        </w:rPr>
        <w:t>程序测试</w:t>
      </w:r>
      <w:r>
        <w:rPr>
          <w:rFonts w:hint="eastAsia"/>
        </w:rPr>
        <w:t>的结果由每秒多少个</w:t>
      </w:r>
      <w:r>
        <w:rPr>
          <w:rFonts w:hint="eastAsia"/>
        </w:rPr>
        <w:t>Dhrystones</w:t>
      </w:r>
      <w:r>
        <w:rPr>
          <w:rFonts w:hint="eastAsia"/>
        </w:rPr>
        <w:t>来表示机器的性能，这个数值越大，性能越好。</w:t>
      </w:r>
    </w:p>
    <w:p w14:paraId="09D257D8" w14:textId="77777777" w:rsidR="00081BE7" w:rsidRDefault="00967CAD">
      <w:pPr>
        <w:pStyle w:val="4"/>
      </w:pPr>
      <w:r>
        <w:rPr>
          <w:rFonts w:hint="eastAsia"/>
        </w:rPr>
        <w:t>2)</w:t>
      </w:r>
      <w:r>
        <w:rPr>
          <w:rFonts w:hint="eastAsia"/>
        </w:rPr>
        <w:t>浮点测试程序</w:t>
      </w:r>
    </w:p>
    <w:p w14:paraId="6580A12E" w14:textId="77777777" w:rsidR="00081BE7" w:rsidRDefault="00967CAD">
      <w:pPr>
        <w:ind w:firstLine="420"/>
      </w:pPr>
      <w:r>
        <w:rPr>
          <w:rFonts w:hint="eastAsia"/>
        </w:rPr>
        <w:t>在科学计算和工程应用领域内，浮点计算工作量占很大比例，因此机器的浮点性能对系统的应用有很大的影响。有些机器只标出单个浮点操作性能，如浮点加法、浮点乘法时间，而大部分工作站则标出用</w:t>
      </w:r>
      <w:r>
        <w:rPr>
          <w:rFonts w:hint="eastAsia"/>
        </w:rPr>
        <w:t>Linpack</w:t>
      </w:r>
      <w:r>
        <w:rPr>
          <w:rFonts w:hint="eastAsia"/>
        </w:rPr>
        <w:t>和</w:t>
      </w:r>
      <w:r>
        <w:rPr>
          <w:rFonts w:hint="eastAsia"/>
        </w:rPr>
        <w:t>Whetstone</w:t>
      </w:r>
      <w:r>
        <w:rPr>
          <w:rFonts w:hint="eastAsia"/>
        </w:rPr>
        <w:t>基准程序测得的浮点性能。</w:t>
      </w:r>
      <w:r>
        <w:rPr>
          <w:rFonts w:hint="eastAsia"/>
        </w:rPr>
        <w:t>Linpack</w:t>
      </w:r>
      <w:r>
        <w:rPr>
          <w:rFonts w:hint="eastAsia"/>
        </w:rPr>
        <w:t>主要测试向量性能和高速缓存性能。</w:t>
      </w:r>
      <w:r>
        <w:rPr>
          <w:rFonts w:hint="eastAsia"/>
        </w:rPr>
        <w:t>Whetstone</w:t>
      </w:r>
      <w:r>
        <w:rPr>
          <w:rFonts w:hint="eastAsia"/>
        </w:rPr>
        <w:t>是一个综合性测试程序，除测试浮点操作外，还测试整数计算和功能调用等性能。</w:t>
      </w:r>
    </w:p>
    <w:p w14:paraId="12B445E5" w14:textId="77777777" w:rsidR="00081BE7" w:rsidRDefault="00967CAD">
      <w:pPr>
        <w:pStyle w:val="5"/>
        <w:numPr>
          <w:ilvl w:val="0"/>
          <w:numId w:val="12"/>
        </w:numPr>
      </w:pPr>
      <w:r>
        <w:rPr>
          <w:rFonts w:hint="eastAsia"/>
        </w:rPr>
        <w:t>理论峰值浮点速度</w:t>
      </w:r>
    </w:p>
    <w:p w14:paraId="28EA100D" w14:textId="77777777" w:rsidR="00081BE7" w:rsidRDefault="00967CAD">
      <w:pPr>
        <w:ind w:firstLine="420"/>
      </w:pPr>
      <w:r>
        <w:rPr>
          <w:rFonts w:hint="eastAsia"/>
        </w:rPr>
        <w:t>巨型机和小巨型机在说明书中经常给出“理论峰值速度”的</w:t>
      </w:r>
      <w:r>
        <w:rPr>
          <w:rFonts w:hint="eastAsia"/>
        </w:rPr>
        <w:t>MELOPS</w:t>
      </w:r>
      <w:r>
        <w:rPr>
          <w:rFonts w:hint="eastAsia"/>
        </w:rPr>
        <w:t>值，它不是机器实际执行程序时的速度，而是机器在理论上最大能完成的浮点处理速度。它不仅与处理机时钟周期有关，而且还与一个处理机里能并行执行操作的流水线功能部件数目和处理机的数目有关。多个</w:t>
      </w:r>
      <w:r>
        <w:rPr>
          <w:rFonts w:hint="eastAsia"/>
        </w:rPr>
        <w:t>CPU</w:t>
      </w:r>
      <w:r>
        <w:rPr>
          <w:rFonts w:hint="eastAsia"/>
        </w:rPr>
        <w:t>机器的峰值速度是单个</w:t>
      </w:r>
      <w:r>
        <w:rPr>
          <w:rFonts w:hint="eastAsia"/>
        </w:rPr>
        <w:t>CPU</w:t>
      </w:r>
      <w:r>
        <w:rPr>
          <w:rFonts w:hint="eastAsia"/>
        </w:rPr>
        <w:t>的峰值速度与</w:t>
      </w:r>
      <w:r>
        <w:rPr>
          <w:rFonts w:hint="eastAsia"/>
        </w:rPr>
        <w:t>CPU</w:t>
      </w:r>
      <w:r>
        <w:rPr>
          <w:rFonts w:hint="eastAsia"/>
        </w:rPr>
        <w:t>个数的乘积。</w:t>
      </w:r>
    </w:p>
    <w:p w14:paraId="36767C7E" w14:textId="77777777" w:rsidR="00081BE7" w:rsidRDefault="00967CAD">
      <w:pPr>
        <w:pStyle w:val="5"/>
        <w:numPr>
          <w:ilvl w:val="0"/>
          <w:numId w:val="12"/>
        </w:numPr>
      </w:pPr>
      <w:r>
        <w:rPr>
          <w:rFonts w:hint="eastAsia"/>
        </w:rPr>
        <w:t>Linpack</w:t>
      </w:r>
      <w:r>
        <w:rPr>
          <w:rFonts w:hint="eastAsia"/>
        </w:rPr>
        <w:t>基准测试程序</w:t>
      </w:r>
    </w:p>
    <w:p w14:paraId="7A92C955" w14:textId="77777777" w:rsidR="00081BE7" w:rsidRDefault="00967CAD">
      <w:pPr>
        <w:ind w:firstLine="420"/>
      </w:pPr>
      <w:r>
        <w:rPr>
          <w:rFonts w:hint="eastAsia"/>
        </w:rPr>
        <w:t>Linpack</w:t>
      </w:r>
      <w:r>
        <w:rPr>
          <w:rFonts w:hint="eastAsia"/>
        </w:rPr>
        <w:t>基准程序是一个用</w:t>
      </w:r>
      <w:r>
        <w:rPr>
          <w:rFonts w:hint="eastAsia"/>
        </w:rPr>
        <w:t>FORTRAN</w:t>
      </w:r>
      <w:r>
        <w:rPr>
          <w:rFonts w:hint="eastAsia"/>
        </w:rPr>
        <w:t>语言写成的子程序软件包，称为基本线性代数子程序包，此程序完成的主要操作是浮点加法和浮点乘法操作。</w:t>
      </w:r>
    </w:p>
    <w:p w14:paraId="6C42C0BB" w14:textId="77777777" w:rsidR="00081BE7" w:rsidRDefault="00967CAD">
      <w:pPr>
        <w:pStyle w:val="5"/>
      </w:pPr>
      <w:r>
        <w:rPr>
          <w:rFonts w:hint="eastAsia"/>
        </w:rPr>
        <w:lastRenderedPageBreak/>
        <w:t>（</w:t>
      </w:r>
      <w:r>
        <w:rPr>
          <w:rFonts w:hint="eastAsia"/>
        </w:rPr>
        <w:t>3</w:t>
      </w:r>
      <w:r>
        <w:rPr>
          <w:rFonts w:hint="eastAsia"/>
        </w:rPr>
        <w:t>）</w:t>
      </w:r>
      <w:r>
        <w:rPr>
          <w:rFonts w:hint="eastAsia"/>
        </w:rPr>
        <w:t>Whetstone</w:t>
      </w:r>
      <w:r>
        <w:rPr>
          <w:rFonts w:hint="eastAsia"/>
        </w:rPr>
        <w:t>基准测</w:t>
      </w:r>
      <w:r>
        <w:rPr>
          <w:rFonts w:hint="eastAsia"/>
        </w:rPr>
        <w:t>试程序</w:t>
      </w:r>
    </w:p>
    <w:p w14:paraId="57E8B3B4" w14:textId="77777777" w:rsidR="00081BE7" w:rsidRDefault="00967CAD">
      <w:r>
        <w:rPr>
          <w:rFonts w:hint="eastAsia"/>
        </w:rPr>
        <w:t>Whetstone</w:t>
      </w:r>
      <w:r>
        <w:rPr>
          <w:rFonts w:hint="eastAsia"/>
        </w:rPr>
        <w:t>是用</w:t>
      </w:r>
      <w:r>
        <w:rPr>
          <w:rFonts w:hint="eastAsia"/>
        </w:rPr>
        <w:t>FORTRAN</w:t>
      </w:r>
      <w:r>
        <w:rPr>
          <w:rFonts w:hint="eastAsia"/>
        </w:rPr>
        <w:t>语言编写的综合性测试程序，主要由执行浮点运算、整数算术运算、功能调用、数组变址、条件转移和超越函数的程序组成。</w:t>
      </w:r>
    </w:p>
    <w:p w14:paraId="1542DE47" w14:textId="77777777" w:rsidR="00081BE7" w:rsidRDefault="00967CAD">
      <w:pPr>
        <w:pStyle w:val="4"/>
      </w:pPr>
      <w:r>
        <w:rPr>
          <w:rFonts w:hint="eastAsia"/>
        </w:rPr>
        <w:t>3)SPEC</w:t>
      </w:r>
      <w:r>
        <w:rPr>
          <w:rFonts w:hint="eastAsia"/>
        </w:rPr>
        <w:t>基准程序</w:t>
      </w:r>
    </w:p>
    <w:p w14:paraId="4156141F" w14:textId="77777777" w:rsidR="00081BE7" w:rsidRDefault="00967CAD">
      <w:pPr>
        <w:ind w:firstLine="420"/>
      </w:pPr>
      <w:r>
        <w:rPr>
          <w:rFonts w:hint="eastAsia"/>
        </w:rPr>
        <w:t>SPEC</w:t>
      </w:r>
      <w:r>
        <w:rPr>
          <w:rFonts w:hint="eastAsia"/>
        </w:rPr>
        <w:t>原来主要测试</w:t>
      </w:r>
      <w:r>
        <w:rPr>
          <w:rFonts w:hint="eastAsia"/>
        </w:rPr>
        <w:t>CPU</w:t>
      </w:r>
      <w:r>
        <w:rPr>
          <w:rFonts w:hint="eastAsia"/>
        </w:rPr>
        <w:t>性能，现在则强调开发能反映真实应用的基准测试程序集，并已推广至测试高性能计算机系统、网络服务器上商业应用服务器等。</w:t>
      </w:r>
    </w:p>
    <w:p w14:paraId="1E4ECA4C" w14:textId="77777777" w:rsidR="00081BE7" w:rsidRDefault="00967CAD">
      <w:pPr>
        <w:pStyle w:val="4"/>
      </w:pPr>
      <w:r>
        <w:rPr>
          <w:rFonts w:hint="eastAsia"/>
        </w:rPr>
        <w:t>4)TPC</w:t>
      </w:r>
      <w:r>
        <w:rPr>
          <w:rFonts w:hint="eastAsia"/>
        </w:rPr>
        <w:t>基准程序</w:t>
      </w:r>
    </w:p>
    <w:p w14:paraId="4FB381B4" w14:textId="77777777" w:rsidR="00081BE7" w:rsidRDefault="00967CAD">
      <w:pPr>
        <w:ind w:firstLine="420"/>
      </w:pPr>
      <w:r>
        <w:rPr>
          <w:rFonts w:hint="eastAsia"/>
        </w:rPr>
        <w:t>用于评测计算机在事务处理、数据库处理、企业管理与决策支持系统等方面的性能。</w:t>
      </w:r>
    </w:p>
    <w:p w14:paraId="3483A3CB" w14:textId="77777777" w:rsidR="00081BE7" w:rsidRDefault="00967CAD">
      <w:pPr>
        <w:ind w:firstLine="420"/>
      </w:pPr>
      <w:r>
        <w:rPr>
          <w:rFonts w:hint="eastAsia"/>
        </w:rPr>
        <w:t>TPC</w:t>
      </w:r>
      <w:r>
        <w:rPr>
          <w:rFonts w:hint="eastAsia"/>
        </w:rPr>
        <w:t>基准测试程序在商业界范围内建立了用于衡量机器性能以及性能价格比的标准。但是，任何一种测试程</w:t>
      </w:r>
      <w:r>
        <w:rPr>
          <w:rFonts w:hint="eastAsia"/>
        </w:rPr>
        <w:t>序都有一定的适用范围，</w:t>
      </w:r>
      <w:r>
        <w:rPr>
          <w:rFonts w:hint="eastAsia"/>
        </w:rPr>
        <w:t>TPC</w:t>
      </w:r>
      <w:r>
        <w:rPr>
          <w:rFonts w:hint="eastAsia"/>
        </w:rPr>
        <w:t>也不例外。</w:t>
      </w:r>
    </w:p>
    <w:sectPr w:rsidR="00081B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01C320"/>
    <w:multiLevelType w:val="singleLevel"/>
    <w:tmpl w:val="A601C320"/>
    <w:lvl w:ilvl="0">
      <w:start w:val="1"/>
      <w:numFmt w:val="decimal"/>
      <w:suff w:val="nothing"/>
      <w:lvlText w:val="（%1）"/>
      <w:lvlJc w:val="left"/>
    </w:lvl>
  </w:abstractNum>
  <w:abstractNum w:abstractNumId="1" w15:restartNumberingAfterBreak="0">
    <w:nsid w:val="DED0693E"/>
    <w:multiLevelType w:val="singleLevel"/>
    <w:tmpl w:val="DED0693E"/>
    <w:lvl w:ilvl="0">
      <w:start w:val="1"/>
      <w:numFmt w:val="decimal"/>
      <w:suff w:val="nothing"/>
      <w:lvlText w:val="（%1）"/>
      <w:lvlJc w:val="left"/>
    </w:lvl>
  </w:abstractNum>
  <w:abstractNum w:abstractNumId="2" w15:restartNumberingAfterBreak="0">
    <w:nsid w:val="F23912AB"/>
    <w:multiLevelType w:val="singleLevel"/>
    <w:tmpl w:val="F23912AB"/>
    <w:lvl w:ilvl="0">
      <w:start w:val="1"/>
      <w:numFmt w:val="decimal"/>
      <w:suff w:val="nothing"/>
      <w:lvlText w:val="（%1）"/>
      <w:lvlJc w:val="left"/>
      <w:rPr>
        <w:rFonts w:hint="default"/>
        <w:b/>
        <w:bCs/>
      </w:rPr>
    </w:lvl>
  </w:abstractNum>
  <w:abstractNum w:abstractNumId="3" w15:restartNumberingAfterBreak="0">
    <w:nsid w:val="012BEEEB"/>
    <w:multiLevelType w:val="singleLevel"/>
    <w:tmpl w:val="012BEEEB"/>
    <w:lvl w:ilvl="0">
      <w:start w:val="1"/>
      <w:numFmt w:val="decimal"/>
      <w:suff w:val="nothing"/>
      <w:lvlText w:val="（%1）"/>
      <w:lvlJc w:val="left"/>
      <w:rPr>
        <w:rFonts w:hint="default"/>
        <w:b/>
        <w:bCs/>
      </w:rPr>
    </w:lvl>
  </w:abstractNum>
  <w:abstractNum w:abstractNumId="4" w15:restartNumberingAfterBreak="0">
    <w:nsid w:val="034B7A65"/>
    <w:multiLevelType w:val="singleLevel"/>
    <w:tmpl w:val="034B7A65"/>
    <w:lvl w:ilvl="0">
      <w:start w:val="1"/>
      <w:numFmt w:val="decimal"/>
      <w:suff w:val="nothing"/>
      <w:lvlText w:val="（%1）"/>
      <w:lvlJc w:val="left"/>
    </w:lvl>
  </w:abstractNum>
  <w:abstractNum w:abstractNumId="5" w15:restartNumberingAfterBreak="0">
    <w:nsid w:val="17E85C7A"/>
    <w:multiLevelType w:val="singleLevel"/>
    <w:tmpl w:val="17E85C7A"/>
    <w:lvl w:ilvl="0">
      <w:start w:val="1"/>
      <w:numFmt w:val="decimal"/>
      <w:suff w:val="nothing"/>
      <w:lvlText w:val="（%1）"/>
      <w:lvlJc w:val="left"/>
    </w:lvl>
  </w:abstractNum>
  <w:abstractNum w:abstractNumId="6" w15:restartNumberingAfterBreak="0">
    <w:nsid w:val="303DAE5B"/>
    <w:multiLevelType w:val="singleLevel"/>
    <w:tmpl w:val="303DAE5B"/>
    <w:lvl w:ilvl="0">
      <w:start w:val="1"/>
      <w:numFmt w:val="decimal"/>
      <w:suff w:val="nothing"/>
      <w:lvlText w:val="（%1）"/>
      <w:lvlJc w:val="left"/>
    </w:lvl>
  </w:abstractNum>
  <w:abstractNum w:abstractNumId="7" w15:restartNumberingAfterBreak="0">
    <w:nsid w:val="4178FBD8"/>
    <w:multiLevelType w:val="singleLevel"/>
    <w:tmpl w:val="4178FBD8"/>
    <w:lvl w:ilvl="0">
      <w:start w:val="1"/>
      <w:numFmt w:val="decimal"/>
      <w:suff w:val="nothing"/>
      <w:lvlText w:val="（%1）"/>
      <w:lvlJc w:val="left"/>
    </w:lvl>
  </w:abstractNum>
  <w:abstractNum w:abstractNumId="8" w15:restartNumberingAfterBreak="0">
    <w:nsid w:val="5076F15E"/>
    <w:multiLevelType w:val="singleLevel"/>
    <w:tmpl w:val="5076F15E"/>
    <w:lvl w:ilvl="0">
      <w:start w:val="1"/>
      <w:numFmt w:val="decimal"/>
      <w:suff w:val="nothing"/>
      <w:lvlText w:val="（%1）"/>
      <w:lvlJc w:val="left"/>
    </w:lvl>
  </w:abstractNum>
  <w:abstractNum w:abstractNumId="9" w15:restartNumberingAfterBreak="0">
    <w:nsid w:val="511387AB"/>
    <w:multiLevelType w:val="singleLevel"/>
    <w:tmpl w:val="511387AB"/>
    <w:lvl w:ilvl="0">
      <w:start w:val="5"/>
      <w:numFmt w:val="decimal"/>
      <w:suff w:val="nothing"/>
      <w:lvlText w:val="（%1）"/>
      <w:lvlJc w:val="left"/>
    </w:lvl>
  </w:abstractNum>
  <w:abstractNum w:abstractNumId="10" w15:restartNumberingAfterBreak="0">
    <w:nsid w:val="5AC615B8"/>
    <w:multiLevelType w:val="singleLevel"/>
    <w:tmpl w:val="5AC615B8"/>
    <w:lvl w:ilvl="0">
      <w:start w:val="1"/>
      <w:numFmt w:val="decimal"/>
      <w:suff w:val="nothing"/>
      <w:lvlText w:val="（%1）"/>
      <w:lvlJc w:val="left"/>
    </w:lvl>
  </w:abstractNum>
  <w:abstractNum w:abstractNumId="11" w15:restartNumberingAfterBreak="0">
    <w:nsid w:val="7803F4F5"/>
    <w:multiLevelType w:val="singleLevel"/>
    <w:tmpl w:val="7803F4F5"/>
    <w:lvl w:ilvl="0">
      <w:start w:val="1"/>
      <w:numFmt w:val="decimal"/>
      <w:lvlText w:val="(%1)"/>
      <w:lvlJc w:val="left"/>
      <w:pPr>
        <w:tabs>
          <w:tab w:val="left" w:pos="732"/>
        </w:tabs>
        <w:ind w:left="420"/>
      </w:pPr>
    </w:lvl>
  </w:abstractNum>
  <w:num w:numId="1">
    <w:abstractNumId w:val="11"/>
  </w:num>
  <w:num w:numId="2">
    <w:abstractNumId w:val="9"/>
  </w:num>
  <w:num w:numId="3">
    <w:abstractNumId w:val="2"/>
  </w:num>
  <w:num w:numId="4">
    <w:abstractNumId w:val="4"/>
  </w:num>
  <w:num w:numId="5">
    <w:abstractNumId w:val="3"/>
  </w:num>
  <w:num w:numId="6">
    <w:abstractNumId w:val="1"/>
  </w:num>
  <w:num w:numId="7">
    <w:abstractNumId w:val="0"/>
  </w:num>
  <w:num w:numId="8">
    <w:abstractNumId w:val="5"/>
  </w:num>
  <w:num w:numId="9">
    <w:abstractNumId w:val="10"/>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1BE7"/>
    <w:rsid w:val="00081BE7"/>
    <w:rsid w:val="00834B0C"/>
    <w:rsid w:val="00967CAD"/>
    <w:rsid w:val="00BC1AE5"/>
    <w:rsid w:val="04F5136D"/>
    <w:rsid w:val="0A904DB3"/>
    <w:rsid w:val="1777548A"/>
    <w:rsid w:val="268F174D"/>
    <w:rsid w:val="26F63045"/>
    <w:rsid w:val="36461C44"/>
    <w:rsid w:val="3E002378"/>
    <w:rsid w:val="3E8B737D"/>
    <w:rsid w:val="421B3855"/>
    <w:rsid w:val="4447485F"/>
    <w:rsid w:val="48BC1298"/>
    <w:rsid w:val="672A6CFE"/>
    <w:rsid w:val="6C50780A"/>
    <w:rsid w:val="75933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DE609"/>
  <w15:docId w15:val="{62D4A868-EDE7-47E2-B838-FB60717C4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TOC3">
    <w:name w:val="toc 3"/>
    <w:basedOn w:val="a"/>
    <w:next w:val="a"/>
    <w:pPr>
      <w:ind w:leftChars="400" w:left="840"/>
    </w:pPr>
  </w:style>
  <w:style w:type="paragraph" w:styleId="TOC1">
    <w:name w:val="toc 1"/>
    <w:basedOn w:val="a"/>
    <w:next w:val="a"/>
  </w:style>
  <w:style w:type="paragraph" w:styleId="TOC2">
    <w:name w:val="toc 2"/>
    <w:basedOn w:val="a"/>
    <w:next w:val="a"/>
    <w:pPr>
      <w:ind w:leftChars="200" w:left="420"/>
    </w:pPr>
  </w:style>
  <w:style w:type="paragraph" w:styleId="a4">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character" w:styleId="a5">
    <w:name w:val="Hyperlink"/>
    <w:basedOn w:val="a0"/>
    <w:rPr>
      <w:color w:val="0000FF"/>
      <w:u w:val="single"/>
    </w:rPr>
  </w:style>
  <w:style w:type="character" w:customStyle="1" w:styleId="mw-headline">
    <w:name w:val="mw-headlin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anweibaike.com/wiki-%E5%AF%B9%E7%A7%B0%E5%AF%86%E9%92%A5%E5%8A%A0%E5%AF%86" TargetMode="External"/><Relationship Id="rId18" Type="http://schemas.openxmlformats.org/officeDocument/2006/relationships/hyperlink" Target="https://www.wanweibaike.com/wiki-%E5%AF%B9%E7%A7%B0%E5%AF%86%E9%92%A5%E5%8A%A0%E5%AF%86" TargetMode="External"/><Relationship Id="rId26" Type="http://schemas.openxmlformats.org/officeDocument/2006/relationships/hyperlink" Target="https://baike.baidu.com/item/%E8%BA%AB%E4%BB%BD%E8%AF%81/113951" TargetMode="External"/><Relationship Id="rId39" Type="http://schemas.openxmlformats.org/officeDocument/2006/relationships/hyperlink" Target="https://baike.baidu.com/item/%E5%AF%86%E7%A0%81" TargetMode="External"/><Relationship Id="rId3" Type="http://schemas.openxmlformats.org/officeDocument/2006/relationships/numbering" Target="numbering.xml"/><Relationship Id="rId21" Type="http://schemas.openxmlformats.org/officeDocument/2006/relationships/hyperlink" Target="https://www.wanweibaike.com/wiki-%E8%BF%AA%E8%8F%B2-%E8%B5%AB%E7%88%BE%E6%9B%BC%E5%AF%86%E9%91%B0%E4%BA%A4%E6%8F%9B" TargetMode="External"/><Relationship Id="rId34" Type="http://schemas.openxmlformats.org/officeDocument/2006/relationships/hyperlink" Target="https://www.wanweibaike.com/wiki-%E6%95%B0%E6%8D%AE%E5%BA%93" TargetMode="Externa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anweibaike.com/wiki-%E6%95%B8%E4%BD%8D%E7%B0%BD%E7%AB%A0" TargetMode="External"/><Relationship Id="rId25" Type="http://schemas.openxmlformats.org/officeDocument/2006/relationships/hyperlink" Target="https://baike.baidu.com/item/%E8%A7%A3%E5%AF%86/18611004" TargetMode="External"/><Relationship Id="rId33" Type="http://schemas.openxmlformats.org/officeDocument/2006/relationships/hyperlink" Target="https://www.wanweibaike.com/wiki-%E8%AA%8D%E8%AD%89%E6%A9%9F%E6%A7%8B" TargetMode="External"/><Relationship Id="rId38" Type="http://schemas.openxmlformats.org/officeDocument/2006/relationships/hyperlink" Target="https://baike.baidu.com/item/%E6%95%B0%E6%8D%AE%E5%8D%95%E5%85%83"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anweibaike.com/wiki-%E4%BA%92%E8%81%94%E7%BD%91" TargetMode="External"/><Relationship Id="rId20" Type="http://schemas.openxmlformats.org/officeDocument/2006/relationships/hyperlink" Target="https://www.wanweibaike.com/wiki-%E5%AF%86%E7%A0%81%E5%AD%A6%E5%AE%89%E5%85%A8%E4%BC%AA%E9%9A%8F%E6%9C%BA%E6%95%B0%E7%94%9F%E6%88%90%E5%99%A8" TargetMode="External"/><Relationship Id="rId29" Type="http://schemas.openxmlformats.org/officeDocument/2006/relationships/hyperlink" Target="https://baike.baidu.com/item/%E7%A7%81%E9%92%A5/8973452"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baike.baidu.com/item/%E5%8A%A0%E5%AF%86/752748" TargetMode="External"/><Relationship Id="rId32" Type="http://schemas.openxmlformats.org/officeDocument/2006/relationships/hyperlink" Target="https://www.wanweibaike.com/wiki-%E6%95%B8%E4%BD%8D%E6%86%91%E8%AD%89" TargetMode="External"/><Relationship Id="rId37" Type="http://schemas.openxmlformats.org/officeDocument/2006/relationships/hyperlink" Target="https://baike.baidu.com/item/%E5%85%AC%E9%92%A5%E5%8A%A0%E5%AF%86/6245950" TargetMode="External"/><Relationship Id="rId40" Type="http://schemas.openxmlformats.org/officeDocument/2006/relationships/hyperlink" Target="https://baike.baidu.com/item/%E6%95%B0%E6%8D%AE%E5%8D%95%E5%85%83" TargetMode="External"/><Relationship Id="rId45"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wanweibaike.com/wiki-%E5%AF%86%E9%92%A5%E4%BA%A4%E6%8D%A2" TargetMode="External"/><Relationship Id="rId23" Type="http://schemas.openxmlformats.org/officeDocument/2006/relationships/hyperlink" Target="https://baike.baidu.com/item/%E8%AE%A1%E7%AE%97%E6%9C%BA%E7%BD%91%E7%BB%9C/18763" TargetMode="External"/><Relationship Id="rId28" Type="http://schemas.openxmlformats.org/officeDocument/2006/relationships/hyperlink" Target="https://baike.baidu.com/item/%E5%85%AC%E9%92%A5/6447788" TargetMode="External"/><Relationship Id="rId36" Type="http://schemas.openxmlformats.org/officeDocument/2006/relationships/hyperlink" Target="https://baike.baidu.com/item/%E5%85%AC%E9%92%A5" TargetMode="External"/><Relationship Id="rId10" Type="http://schemas.openxmlformats.org/officeDocument/2006/relationships/image" Target="media/image4.png"/><Relationship Id="rId19" Type="http://schemas.openxmlformats.org/officeDocument/2006/relationships/hyperlink" Target="https://www.wanweibaike.com/wiki-%E8%A8%88%E7%AE%97%E8%A4%87%E9%9B%9C%E6%80%A7%E7%90%86%E8%AB%96" TargetMode="External"/><Relationship Id="rId31" Type="http://schemas.openxmlformats.org/officeDocument/2006/relationships/hyperlink" Target="https://www.wanweibaike.com/wiki-%E7%B8%AE%E5%AF%AB" TargetMode="External"/><Relationship Id="rId44"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wanweibaike.com/wiki-%E5%AF%86%E9%92%A5%E7%AE%A1%E7%90%86" TargetMode="External"/><Relationship Id="rId22" Type="http://schemas.openxmlformats.org/officeDocument/2006/relationships/hyperlink" Target="https://www.wanweibaike.com/wiki-%E5%B0%8D%E8%A9%B1%E9%8D%B5" TargetMode="External"/><Relationship Id="rId27" Type="http://schemas.openxmlformats.org/officeDocument/2006/relationships/hyperlink" Target="https://baike.baidu.com/item/%E7%94%B5%E5%AD%90%E5%95%86%E5%8A%A1/98106" TargetMode="External"/><Relationship Id="rId30" Type="http://schemas.openxmlformats.org/officeDocument/2006/relationships/hyperlink" Target="https://baike.baidu.com/item/%E8%AF%81%E4%B9%A6%E6%8E%88%E6%9D%83%E4%B8%AD%E5%BF%83/123838" TargetMode="External"/><Relationship Id="rId35" Type="http://schemas.openxmlformats.org/officeDocument/2006/relationships/hyperlink" Target="https://www.wanweibaike.com/wiki-%E5%85%AC%E9%96%8B%E9%87%91%E9%91%B0%E5%9F%BA%E7%A4%8E%E5%BB%BA%E8%A8%AD" TargetMode="External"/><Relationship Id="rId43"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09C7F6-E7BE-42CE-893C-1B7A7D5ED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16</Pages>
  <Words>2344</Words>
  <Characters>13365</Characters>
  <Application>Microsoft Office Word</Application>
  <DocSecurity>0</DocSecurity>
  <Lines>111</Lines>
  <Paragraphs>31</Paragraphs>
  <ScaleCrop>false</ScaleCrop>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chang junfu</cp:lastModifiedBy>
  <cp:revision>3</cp:revision>
  <dcterms:created xsi:type="dcterms:W3CDTF">2014-10-29T12:08:00Z</dcterms:created>
  <dcterms:modified xsi:type="dcterms:W3CDTF">2021-05-05T13:00:00Z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570362C4D2DA411B8E98145E5A72258F</vt:lpwstr>
  </property>
</Properties>
</file>