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37740" w14:textId="1F7D19FE" w:rsidR="00F9764A" w:rsidRDefault="00F9764A" w:rsidP="00F9764A"/>
    <w:p w14:paraId="4D8D2949" w14:textId="5BE41324" w:rsidR="00D94ADF" w:rsidRDefault="00F9764A" w:rsidP="00D94ADF">
      <w:pPr>
        <w:pStyle w:val="1"/>
      </w:pPr>
      <w:r>
        <w:rPr>
          <w:rFonts w:hint="eastAsia"/>
        </w:rPr>
        <w:t>4</w:t>
      </w:r>
      <w:r>
        <w:t>.5</w:t>
      </w:r>
      <w:r>
        <w:rPr>
          <w:rFonts w:hint="eastAsia"/>
        </w:rPr>
        <w:t>文件管理</w:t>
      </w:r>
    </w:p>
    <w:p w14:paraId="57BF3906" w14:textId="3D608A0E" w:rsidR="00D94ADF" w:rsidRPr="00D94ADF" w:rsidRDefault="00DB0341" w:rsidP="00D94ADF">
      <w:r>
        <w:rPr>
          <w:noProof/>
        </w:rPr>
        <w:drawing>
          <wp:inline distT="0" distB="0" distL="0" distR="0" wp14:anchorId="3B9D1C58" wp14:editId="5B5108CA">
            <wp:extent cx="5274310" cy="56921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692140"/>
                    </a:xfrm>
                    <a:prstGeom prst="rect">
                      <a:avLst/>
                    </a:prstGeom>
                  </pic:spPr>
                </pic:pic>
              </a:graphicData>
            </a:graphic>
          </wp:inline>
        </w:drawing>
      </w:r>
    </w:p>
    <w:p w14:paraId="2A5A330A" w14:textId="77777777" w:rsidR="00F9764A" w:rsidRDefault="00F9764A" w:rsidP="00F9764A">
      <w:pPr>
        <w:pStyle w:val="3"/>
      </w:pPr>
      <w:r>
        <w:rPr>
          <w:rFonts w:hint="eastAsia"/>
        </w:rPr>
        <w:t>4</w:t>
      </w:r>
      <w:r>
        <w:t>.5.1</w:t>
      </w:r>
      <w:r>
        <w:rPr>
          <w:rFonts w:hint="eastAsia"/>
        </w:rPr>
        <w:t>文件与文件系统</w:t>
      </w:r>
    </w:p>
    <w:p w14:paraId="6164D801" w14:textId="77777777" w:rsidR="00F9764A" w:rsidRDefault="00F9764A" w:rsidP="00F9764A">
      <w:pPr>
        <w:pStyle w:val="4"/>
      </w:pPr>
      <w:r>
        <w:rPr>
          <w:rFonts w:hint="eastAsia"/>
        </w:rPr>
        <w:t>1文件</w:t>
      </w:r>
    </w:p>
    <w:p w14:paraId="74BF823D" w14:textId="77777777" w:rsidR="00F9764A" w:rsidRDefault="00F9764A" w:rsidP="00F9764A">
      <w:r w:rsidRPr="00C73290">
        <w:rPr>
          <w:rFonts w:hint="eastAsia"/>
          <w:highlight w:val="yellow"/>
        </w:rPr>
        <w:t>文件</w:t>
      </w:r>
      <w:r>
        <w:rPr>
          <w:rFonts w:hint="eastAsia"/>
        </w:rPr>
        <w:t>：具有符号名的、在逻辑上具有完整定义的一组相关信息的集合</w:t>
      </w:r>
    </w:p>
    <w:p w14:paraId="72B5F877" w14:textId="77777777" w:rsidR="00F9764A" w:rsidRDefault="00F9764A" w:rsidP="00F9764A"/>
    <w:p w14:paraId="4A09DCA6" w14:textId="77777777" w:rsidR="00F9764A" w:rsidRDefault="00F9764A" w:rsidP="00F9764A">
      <w:r w:rsidRPr="00C73290">
        <w:rPr>
          <w:rFonts w:hint="eastAsia"/>
          <w:highlight w:val="yellow"/>
        </w:rPr>
        <w:t>信息项</w:t>
      </w:r>
      <w:r w:rsidRPr="00C73290">
        <w:rPr>
          <w:rFonts w:hint="eastAsia"/>
        </w:rPr>
        <w:t>是构成文件内容的基本单位，可以是一个字符，也可以是一个记录，记录可以等长，</w:t>
      </w:r>
      <w:r w:rsidRPr="00C73290">
        <w:rPr>
          <w:rFonts w:hint="eastAsia"/>
        </w:rPr>
        <w:lastRenderedPageBreak/>
        <w:t>也可以不等长。文件体是文件真实的内容。文件说明是操作系统为了管理文件所用到的信息，包括文件名、文件内部标识、文件的类型、文件存储地址、文件的长度、访问权限、建立时间和访问时间等。</w:t>
      </w:r>
    </w:p>
    <w:p w14:paraId="7762AA09" w14:textId="77777777" w:rsidR="00F9764A" w:rsidRDefault="00F9764A" w:rsidP="00F9764A"/>
    <w:p w14:paraId="1F222464" w14:textId="77777777" w:rsidR="00F9764A" w:rsidRDefault="00F9764A" w:rsidP="00F9764A">
      <w:r>
        <w:rPr>
          <w:rFonts w:hint="eastAsia"/>
        </w:rPr>
        <w:t>文件=文件体+文件说明</w:t>
      </w:r>
    </w:p>
    <w:p w14:paraId="7BDAD363" w14:textId="77777777" w:rsidR="00F9764A" w:rsidRDefault="00F9764A" w:rsidP="00F9764A"/>
    <w:p w14:paraId="14EC6C9C" w14:textId="77777777" w:rsidR="00F9764A" w:rsidRDefault="00F9764A" w:rsidP="00F9764A">
      <w:r w:rsidRPr="008E2F4D">
        <w:rPr>
          <w:noProof/>
        </w:rPr>
        <w:drawing>
          <wp:inline distT="0" distB="0" distL="0" distR="0" wp14:anchorId="676D3B67" wp14:editId="392ADDF5">
            <wp:extent cx="2173044" cy="9732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2094" cy="1022079"/>
                    </a:xfrm>
                    <a:prstGeom prst="rect">
                      <a:avLst/>
                    </a:prstGeom>
                  </pic:spPr>
                </pic:pic>
              </a:graphicData>
            </a:graphic>
          </wp:inline>
        </w:drawing>
      </w:r>
    </w:p>
    <w:p w14:paraId="4D0F6906" w14:textId="77777777" w:rsidR="00F9764A" w:rsidRDefault="00F9764A" w:rsidP="00F9764A">
      <w:r>
        <w:rPr>
          <w:rFonts w:hint="eastAsia"/>
          <w:highlight w:val="yellow"/>
        </w:rPr>
        <w:t>文件体</w:t>
      </w:r>
      <w:r>
        <w:rPr>
          <w:rFonts w:hint="eastAsia"/>
        </w:rPr>
        <w:t>：文件的真实内柔。</w:t>
      </w:r>
    </w:p>
    <w:p w14:paraId="633CE88A" w14:textId="77777777" w:rsidR="00F9764A" w:rsidRDefault="00F9764A" w:rsidP="00F9764A">
      <w:r>
        <w:rPr>
          <w:rFonts w:hint="eastAsia"/>
          <w:highlight w:val="yellow"/>
        </w:rPr>
        <w:t>文件说明</w:t>
      </w:r>
      <w:r>
        <w:rPr>
          <w:rFonts w:hint="eastAsia"/>
        </w:rPr>
        <w:t>：操作系统为了管理文件你所用到信息，包括文件名，文件内部标识，文件的类型，文件的长度等等；</w:t>
      </w:r>
    </w:p>
    <w:p w14:paraId="32B1DC69" w14:textId="77777777" w:rsidR="00F9764A" w:rsidRPr="00F10A55" w:rsidRDefault="00F9764A" w:rsidP="00F9764A"/>
    <w:p w14:paraId="6C617FA9" w14:textId="77777777" w:rsidR="00F9764A" w:rsidRDefault="00F9764A" w:rsidP="00F9764A">
      <w:pPr>
        <w:pStyle w:val="4"/>
      </w:pPr>
      <w:r>
        <w:rPr>
          <w:rFonts w:hint="eastAsia"/>
        </w:rPr>
        <w:t>2文件系统</w:t>
      </w:r>
    </w:p>
    <w:p w14:paraId="736B563A" w14:textId="77777777" w:rsidR="00F9764A" w:rsidRDefault="00F9764A" w:rsidP="00F9764A">
      <w:r w:rsidRPr="00C73290">
        <w:rPr>
          <w:rFonts w:hint="eastAsia"/>
          <w:highlight w:val="yellow"/>
        </w:rPr>
        <w:t>文件管理系统</w:t>
      </w:r>
      <w:r>
        <w:rPr>
          <w:rFonts w:hint="eastAsia"/>
        </w:rPr>
        <w:t>：操作系统中实现文件统一管理的一组软件和相关数据的集合</w:t>
      </w:r>
    </w:p>
    <w:p w14:paraId="48827070" w14:textId="77777777" w:rsidR="0091098A" w:rsidRDefault="0091098A" w:rsidP="00F9764A"/>
    <w:p w14:paraId="2E1ACF2F" w14:textId="564D37C9" w:rsidR="00F9764A" w:rsidRDefault="00F9764A" w:rsidP="00F9764A">
      <w:r>
        <w:rPr>
          <w:rFonts w:hint="eastAsia"/>
        </w:rPr>
        <w:t>对文件系统的要求</w:t>
      </w:r>
      <w:r w:rsidR="00412C65">
        <w:rPr>
          <w:rFonts w:hint="eastAsia"/>
        </w:rPr>
        <w:t>（课本）</w:t>
      </w:r>
      <w:r>
        <w:rPr>
          <w:rFonts w:hint="eastAsia"/>
        </w:rPr>
        <w:t>：</w:t>
      </w:r>
    </w:p>
    <w:p w14:paraId="558B06D4" w14:textId="77777777" w:rsidR="00F9764A" w:rsidRDefault="00F9764A" w:rsidP="00F9764A">
      <w:pPr>
        <w:pStyle w:val="a3"/>
        <w:numPr>
          <w:ilvl w:val="0"/>
          <w:numId w:val="1"/>
        </w:numPr>
        <w:ind w:firstLineChars="0"/>
      </w:pPr>
      <w:r>
        <w:rPr>
          <w:rFonts w:hint="eastAsia"/>
        </w:rPr>
        <w:t>为合理存放文件，对磁盘等辅助储存空间（文件空间）进行统一管理。（管理</w:t>
      </w:r>
      <w:r w:rsidRPr="004333EC">
        <w:rPr>
          <w:rFonts w:hint="eastAsia"/>
          <w:highlight w:val="yellow"/>
        </w:rPr>
        <w:t>外存</w:t>
      </w:r>
      <w:r>
        <w:rPr>
          <w:rFonts w:hint="eastAsia"/>
        </w:rPr>
        <w:t>）</w:t>
      </w:r>
    </w:p>
    <w:p w14:paraId="5191DB2A" w14:textId="77777777" w:rsidR="00F9764A" w:rsidRDefault="00F9764A" w:rsidP="00F9764A">
      <w:pPr>
        <w:pStyle w:val="a3"/>
        <w:numPr>
          <w:ilvl w:val="0"/>
          <w:numId w:val="1"/>
        </w:numPr>
        <w:ind w:firstLineChars="0"/>
      </w:pPr>
      <w:r w:rsidRPr="004333EC">
        <w:rPr>
          <w:rFonts w:hint="eastAsia"/>
          <w:highlight w:val="yellow"/>
        </w:rPr>
        <w:t>文件逻辑结构</w:t>
      </w:r>
      <w:r>
        <w:rPr>
          <w:rFonts w:hint="eastAsia"/>
        </w:rPr>
        <w:t>。实现</w:t>
      </w:r>
      <w:r w:rsidRPr="0048659B">
        <w:rPr>
          <w:rFonts w:hint="eastAsia"/>
          <w:highlight w:val="yellow"/>
        </w:rPr>
        <w:t>按名存取</w:t>
      </w:r>
      <w:r>
        <w:rPr>
          <w:rFonts w:hint="eastAsia"/>
        </w:rPr>
        <w:t>，用户按照文件逻辑结构所给定的方式进行加工。</w:t>
      </w:r>
    </w:p>
    <w:p w14:paraId="6391C687" w14:textId="77777777" w:rsidR="00F9764A" w:rsidRDefault="00F9764A" w:rsidP="00F9764A">
      <w:pPr>
        <w:pStyle w:val="a3"/>
        <w:numPr>
          <w:ilvl w:val="0"/>
          <w:numId w:val="1"/>
        </w:numPr>
        <w:ind w:firstLineChars="0"/>
      </w:pPr>
      <w:r w:rsidRPr="004333EC">
        <w:rPr>
          <w:rFonts w:hint="eastAsia"/>
          <w:highlight w:val="yellow"/>
        </w:rPr>
        <w:t>物理结构</w:t>
      </w:r>
      <w:r>
        <w:rPr>
          <w:rFonts w:hint="eastAsia"/>
        </w:rPr>
        <w:t>。文件在存储设备上按一定顺序存放</w:t>
      </w:r>
    </w:p>
    <w:p w14:paraId="6A7A14F0" w14:textId="77777777" w:rsidR="00F9764A" w:rsidRDefault="00F9764A" w:rsidP="00F9764A">
      <w:pPr>
        <w:pStyle w:val="a3"/>
        <w:numPr>
          <w:ilvl w:val="0"/>
          <w:numId w:val="1"/>
        </w:numPr>
        <w:ind w:firstLineChars="0"/>
      </w:pPr>
      <w:r>
        <w:rPr>
          <w:rFonts w:hint="eastAsia"/>
        </w:rPr>
        <w:t>完成对存放在存储设备上的文件信息的</w:t>
      </w:r>
      <w:r w:rsidRPr="004333EC">
        <w:rPr>
          <w:rFonts w:hint="eastAsia"/>
          <w:highlight w:val="yellow"/>
        </w:rPr>
        <w:t>查找</w:t>
      </w:r>
    </w:p>
    <w:p w14:paraId="68822A9B" w14:textId="5DFB7910" w:rsidR="00F9764A" w:rsidRDefault="00F9764A" w:rsidP="00F9764A">
      <w:pPr>
        <w:pStyle w:val="a3"/>
        <w:numPr>
          <w:ilvl w:val="0"/>
          <w:numId w:val="1"/>
        </w:numPr>
        <w:ind w:firstLineChars="0"/>
      </w:pPr>
      <w:r>
        <w:rPr>
          <w:rFonts w:hint="eastAsia"/>
        </w:rPr>
        <w:t>文件的</w:t>
      </w:r>
      <w:r w:rsidRPr="00D22438">
        <w:rPr>
          <w:rFonts w:hint="eastAsia"/>
          <w:highlight w:val="yellow"/>
        </w:rPr>
        <w:t>共享</w:t>
      </w:r>
      <w:r>
        <w:rPr>
          <w:rFonts w:hint="eastAsia"/>
        </w:rPr>
        <w:t>和</w:t>
      </w:r>
      <w:r w:rsidRPr="00D22438">
        <w:rPr>
          <w:rFonts w:hint="eastAsia"/>
          <w:highlight w:val="yellow"/>
        </w:rPr>
        <w:t>保护</w:t>
      </w:r>
    </w:p>
    <w:p w14:paraId="6144DAC6" w14:textId="77777777" w:rsidR="00D94ADF" w:rsidRDefault="00D94ADF" w:rsidP="00D94ADF">
      <w:pPr>
        <w:ind w:firstLineChars="200" w:firstLine="420"/>
      </w:pPr>
      <w:r>
        <w:rPr>
          <w:rFonts w:hint="eastAsia"/>
        </w:rPr>
        <w:t>文件系统的功能：</w:t>
      </w:r>
    </w:p>
    <w:p w14:paraId="2989D18C" w14:textId="77777777" w:rsidR="00D94ADF" w:rsidRDefault="00D94ADF" w:rsidP="00D94ADF">
      <w:pPr>
        <w:numPr>
          <w:ilvl w:val="0"/>
          <w:numId w:val="17"/>
        </w:numPr>
        <w:ind w:firstLineChars="200" w:firstLine="420"/>
      </w:pPr>
      <w:r>
        <w:rPr>
          <w:rFonts w:hint="eastAsia"/>
        </w:rPr>
        <w:t>按名存取，即用户可以按名存取，而不是按地址存取；</w:t>
      </w:r>
    </w:p>
    <w:p w14:paraId="2738A5C1" w14:textId="77777777" w:rsidR="00D94ADF" w:rsidRDefault="00D94ADF" w:rsidP="00D94ADF">
      <w:pPr>
        <w:numPr>
          <w:ilvl w:val="0"/>
          <w:numId w:val="17"/>
        </w:numPr>
        <w:ind w:firstLineChars="200" w:firstLine="420"/>
        <w:rPr>
          <w:highlight w:val="yellow"/>
        </w:rPr>
      </w:pPr>
      <w:r>
        <w:rPr>
          <w:rFonts w:hint="eastAsia"/>
        </w:rPr>
        <w:t>统一用户接口，在不用设备上提供同样的接口；</w:t>
      </w:r>
      <w:r>
        <w:rPr>
          <w:rFonts w:hint="eastAsia"/>
          <w:highlight w:val="yellow"/>
        </w:rPr>
        <w:t>并发访问和控制，在多道程序系统中支持对文件的并发访问和控制；</w:t>
      </w:r>
    </w:p>
    <w:p w14:paraId="433B91F0" w14:textId="77777777" w:rsidR="00D94ADF" w:rsidRDefault="00D94ADF" w:rsidP="00D94ADF">
      <w:pPr>
        <w:numPr>
          <w:ilvl w:val="0"/>
          <w:numId w:val="17"/>
        </w:numPr>
        <w:ind w:firstLineChars="200" w:firstLine="420"/>
      </w:pPr>
      <w:r>
        <w:rPr>
          <w:rFonts w:hint="eastAsia"/>
        </w:rPr>
        <w:t>安全性控制，不同用户对同一文件可有不同的访问权限；</w:t>
      </w:r>
    </w:p>
    <w:p w14:paraId="5F5A8033" w14:textId="77777777" w:rsidR="00D94ADF" w:rsidRDefault="00D94ADF" w:rsidP="00D94ADF">
      <w:pPr>
        <w:numPr>
          <w:ilvl w:val="0"/>
          <w:numId w:val="17"/>
        </w:numPr>
        <w:ind w:firstLineChars="200" w:firstLine="420"/>
      </w:pPr>
      <w:r>
        <w:rPr>
          <w:rFonts w:hint="eastAsia"/>
        </w:rPr>
        <w:t>优化性能；差错恢复，能够验证文件的正确性，并有一定的差错的恢复能力；</w:t>
      </w:r>
    </w:p>
    <w:p w14:paraId="13604B82" w14:textId="77777777" w:rsidR="00D94ADF" w:rsidRPr="00D94ADF" w:rsidRDefault="00D94ADF" w:rsidP="00D94ADF"/>
    <w:p w14:paraId="64A959F8" w14:textId="77777777" w:rsidR="00F9764A" w:rsidRDefault="00F9764A" w:rsidP="00F9764A">
      <w:pPr>
        <w:pStyle w:val="4"/>
      </w:pPr>
      <w:r>
        <w:rPr>
          <w:rFonts w:hint="eastAsia"/>
        </w:rPr>
        <w:t>3文件的类型</w:t>
      </w:r>
    </w:p>
    <w:p w14:paraId="4FED5AE1" w14:textId="77777777" w:rsidR="00F9764A" w:rsidRDefault="00F9764A" w:rsidP="00F9764A">
      <w:pPr>
        <w:numPr>
          <w:ilvl w:val="0"/>
          <w:numId w:val="12"/>
        </w:numPr>
        <w:ind w:left="720" w:firstLineChars="200" w:firstLine="420"/>
      </w:pPr>
      <w:r>
        <w:rPr>
          <w:rFonts w:hint="eastAsia"/>
        </w:rPr>
        <w:t>按</w:t>
      </w:r>
      <w:r>
        <w:rPr>
          <w:rFonts w:hint="eastAsia"/>
          <w:highlight w:val="yellow"/>
        </w:rPr>
        <w:t>文件性质和用途</w:t>
      </w:r>
      <w:r>
        <w:rPr>
          <w:rFonts w:hint="eastAsia"/>
        </w:rPr>
        <w:t>可将文件分为系统文件、库文件和用户文件</w:t>
      </w:r>
    </w:p>
    <w:p w14:paraId="5FC45722" w14:textId="77777777" w:rsidR="00F9764A" w:rsidRDefault="00F9764A" w:rsidP="00F9764A">
      <w:pPr>
        <w:numPr>
          <w:ilvl w:val="0"/>
          <w:numId w:val="12"/>
        </w:numPr>
        <w:ind w:left="720" w:firstLineChars="200" w:firstLine="420"/>
      </w:pPr>
      <w:r>
        <w:rPr>
          <w:rFonts w:hint="eastAsia"/>
        </w:rPr>
        <w:t>按</w:t>
      </w:r>
      <w:r>
        <w:rPr>
          <w:rFonts w:hint="eastAsia"/>
          <w:highlight w:val="yellow"/>
        </w:rPr>
        <w:t>信息保存期限</w:t>
      </w:r>
      <w:r>
        <w:rPr>
          <w:rFonts w:hint="eastAsia"/>
        </w:rPr>
        <w:t>分类可将文件分为临时文件、档案文件和永久文件</w:t>
      </w:r>
    </w:p>
    <w:p w14:paraId="0A4F94B0" w14:textId="77777777" w:rsidR="00F9764A" w:rsidRDefault="00F9764A" w:rsidP="00F9764A">
      <w:pPr>
        <w:numPr>
          <w:ilvl w:val="0"/>
          <w:numId w:val="12"/>
        </w:numPr>
        <w:ind w:left="720" w:firstLineChars="200" w:firstLine="420"/>
      </w:pPr>
      <w:r>
        <w:rPr>
          <w:rFonts w:hint="eastAsia"/>
        </w:rPr>
        <w:t>按</w:t>
      </w:r>
      <w:r>
        <w:rPr>
          <w:rFonts w:hint="eastAsia"/>
          <w:highlight w:val="yellow"/>
        </w:rPr>
        <w:t>文件的保护方式</w:t>
      </w:r>
      <w:r>
        <w:rPr>
          <w:rFonts w:hint="eastAsia"/>
        </w:rPr>
        <w:t>分类可将文件分为只读文件、读写文件、可执行文件和不保护文件</w:t>
      </w:r>
    </w:p>
    <w:p w14:paraId="2A07D58B" w14:textId="77777777" w:rsidR="00F9764A" w:rsidRDefault="00F9764A" w:rsidP="00F9764A">
      <w:pPr>
        <w:numPr>
          <w:ilvl w:val="0"/>
          <w:numId w:val="12"/>
        </w:numPr>
        <w:ind w:left="720" w:firstLineChars="200" w:firstLine="420"/>
      </w:pPr>
      <w:r>
        <w:rPr>
          <w:rFonts w:hint="eastAsia"/>
        </w:rPr>
        <w:t>UNIX系统将文件分为普通文件、目录文件和设备文件</w:t>
      </w:r>
    </w:p>
    <w:p w14:paraId="0997F26B" w14:textId="3C91C038" w:rsidR="00F9764A" w:rsidRDefault="00F9764A" w:rsidP="00F9764A">
      <w:pPr>
        <w:pStyle w:val="3"/>
      </w:pPr>
      <w:r>
        <w:rPr>
          <w:rFonts w:hint="eastAsia"/>
        </w:rPr>
        <w:lastRenderedPageBreak/>
        <w:t>4</w:t>
      </w:r>
      <w:r>
        <w:t>.5.2</w:t>
      </w:r>
      <w:r>
        <w:rPr>
          <w:rFonts w:hint="eastAsia"/>
        </w:rPr>
        <w:t>文件的结构和组织</w:t>
      </w:r>
    </w:p>
    <w:p w14:paraId="3E87F15F" w14:textId="0199EA47" w:rsidR="00947502" w:rsidRPr="00947502" w:rsidRDefault="00947502" w:rsidP="00947502">
      <w:r>
        <w:rPr>
          <w:noProof/>
        </w:rPr>
        <w:drawing>
          <wp:inline distT="0" distB="0" distL="0" distR="0" wp14:anchorId="08BD6436" wp14:editId="1BE9B50F">
            <wp:extent cx="5274310" cy="24536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3640"/>
                    </a:xfrm>
                    <a:prstGeom prst="rect">
                      <a:avLst/>
                    </a:prstGeom>
                  </pic:spPr>
                </pic:pic>
              </a:graphicData>
            </a:graphic>
          </wp:inline>
        </w:drawing>
      </w:r>
    </w:p>
    <w:p w14:paraId="253B99D6" w14:textId="77777777" w:rsidR="00F9764A" w:rsidRPr="0097212C" w:rsidRDefault="00F9764A" w:rsidP="00F9764A">
      <w:pPr>
        <w:pStyle w:val="4"/>
      </w:pPr>
      <w:r w:rsidRPr="0097212C">
        <w:rPr>
          <w:rFonts w:hint="eastAsia"/>
        </w:rPr>
        <w:t>1文件逻辑结构：</w:t>
      </w:r>
    </w:p>
    <w:p w14:paraId="7A896B99" w14:textId="77777777" w:rsidR="00F9764A" w:rsidRPr="003A6886" w:rsidRDefault="00F9764A" w:rsidP="00F9764A">
      <w:pPr>
        <w:pStyle w:val="a3"/>
        <w:numPr>
          <w:ilvl w:val="0"/>
          <w:numId w:val="2"/>
        </w:numPr>
        <w:ind w:firstLineChars="0"/>
        <w:rPr>
          <w:highlight w:val="yellow"/>
        </w:rPr>
      </w:pPr>
      <w:r w:rsidRPr="003A6886">
        <w:rPr>
          <w:rFonts w:hint="eastAsia"/>
          <w:highlight w:val="yellow"/>
        </w:rPr>
        <w:t>字符流的无结构文件</w:t>
      </w:r>
    </w:p>
    <w:p w14:paraId="04F1CA04" w14:textId="77777777" w:rsidR="00F9764A" w:rsidRDefault="00F9764A" w:rsidP="00F9764A">
      <w:pPr>
        <w:pStyle w:val="a3"/>
        <w:ind w:left="720" w:firstLineChars="0" w:firstLine="0"/>
      </w:pPr>
      <w:r w:rsidRPr="00E87FB2">
        <w:rPr>
          <w:rFonts w:hint="eastAsia"/>
        </w:rPr>
        <w:t>文件体为字节流，不划分记录。无结构的流式文件通常采用顺序访问方式，并且每次读</w:t>
      </w:r>
      <w:r w:rsidRPr="00E87FB2">
        <w:t>/写访问可以指定任意数据长度，其长度以字节为单位。对于流式文件访问，是利用读/写指针指出下一个要访问的字符。可以把流式文件看作是记录式文件的一个特例。在UNIX系统中，所有的文件都被看作是流式文件，即使是有结构的文件，也被视为流式文件，系统不对文件进行格式处理。</w:t>
      </w:r>
    </w:p>
    <w:p w14:paraId="4ADFB1A0" w14:textId="77777777" w:rsidR="00F9764A" w:rsidRPr="003A6886" w:rsidRDefault="00F9764A" w:rsidP="00F9764A">
      <w:pPr>
        <w:pStyle w:val="a3"/>
        <w:numPr>
          <w:ilvl w:val="0"/>
          <w:numId w:val="2"/>
        </w:numPr>
        <w:ind w:firstLineChars="0"/>
        <w:rPr>
          <w:highlight w:val="yellow"/>
        </w:rPr>
      </w:pPr>
      <w:r w:rsidRPr="003A6886">
        <w:rPr>
          <w:rFonts w:hint="eastAsia"/>
          <w:highlight w:val="yellow"/>
        </w:rPr>
        <w:t>记录式的有结构文件（课本）</w:t>
      </w:r>
    </w:p>
    <w:p w14:paraId="02AE2D7B" w14:textId="77777777" w:rsidR="00F9764A" w:rsidRDefault="00F9764A" w:rsidP="00F9764A">
      <w:pPr>
        <w:pStyle w:val="a3"/>
        <w:ind w:left="720" w:firstLineChars="0" w:firstLine="0"/>
      </w:pPr>
      <w:r>
        <w:rPr>
          <w:noProof/>
        </w:rPr>
        <w:drawing>
          <wp:inline distT="0" distB="0" distL="0" distR="0" wp14:anchorId="08234F85" wp14:editId="4DAE5338">
            <wp:extent cx="3410261" cy="1485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9482" cy="1502989"/>
                    </a:xfrm>
                    <a:prstGeom prst="rect">
                      <a:avLst/>
                    </a:prstGeom>
                  </pic:spPr>
                </pic:pic>
              </a:graphicData>
            </a:graphic>
          </wp:inline>
        </w:drawing>
      </w:r>
    </w:p>
    <w:p w14:paraId="6F137FCD" w14:textId="77777777" w:rsidR="00F9764A" w:rsidRPr="00CB3A2E" w:rsidRDefault="00F9764A" w:rsidP="00F9764A">
      <w:pPr>
        <w:pStyle w:val="a5"/>
        <w:ind w:left="2124" w:firstLine="396"/>
        <w:jc w:val="both"/>
        <w:rPr>
          <w:rStyle w:val="a4"/>
        </w:rPr>
      </w:pPr>
      <w:r w:rsidRPr="00CB3A2E">
        <w:rPr>
          <w:rStyle w:val="a4"/>
        </w:rPr>
        <w:t>有结构文件示例</w:t>
      </w:r>
    </w:p>
    <w:p w14:paraId="5A1ADD8D" w14:textId="77777777" w:rsidR="00F9764A" w:rsidRDefault="00F9764A" w:rsidP="00F9764A">
      <w:pPr>
        <w:pStyle w:val="a3"/>
        <w:ind w:left="720" w:firstLineChars="0" w:firstLine="0"/>
        <w:jc w:val="center"/>
      </w:pPr>
    </w:p>
    <w:p w14:paraId="53B2415D" w14:textId="77777777" w:rsidR="00F9764A" w:rsidRPr="003A6886" w:rsidRDefault="00F9764A" w:rsidP="00F9764A">
      <w:pPr>
        <w:pStyle w:val="a3"/>
        <w:numPr>
          <w:ilvl w:val="1"/>
          <w:numId w:val="2"/>
        </w:numPr>
        <w:ind w:firstLineChars="0"/>
        <w:rPr>
          <w:highlight w:val="yellow"/>
        </w:rPr>
      </w:pPr>
      <w:r w:rsidRPr="003A6886">
        <w:rPr>
          <w:rFonts w:hint="eastAsia"/>
          <w:highlight w:val="yellow"/>
        </w:rPr>
        <w:t>连续结构</w:t>
      </w:r>
    </w:p>
    <w:p w14:paraId="78827023" w14:textId="77777777" w:rsidR="00F9764A" w:rsidRDefault="00F9764A" w:rsidP="00F9764A">
      <w:pPr>
        <w:pStyle w:val="a3"/>
        <w:ind w:left="720" w:firstLineChars="0" w:firstLine="0"/>
      </w:pPr>
      <w:r>
        <w:rPr>
          <w:rFonts w:hint="eastAsia"/>
        </w:rPr>
        <w:t>连续结构：一种把记录按生成的先后顺序连续排列的逻辑结构。（如字符流的无结构方式本质上是记录长度为一个字符的连续结构文件）</w:t>
      </w:r>
    </w:p>
    <w:p w14:paraId="3F14E95F" w14:textId="77777777" w:rsidR="00F9764A" w:rsidRPr="003A6886" w:rsidRDefault="00F9764A" w:rsidP="00F9764A">
      <w:pPr>
        <w:pStyle w:val="a3"/>
        <w:numPr>
          <w:ilvl w:val="1"/>
          <w:numId w:val="2"/>
        </w:numPr>
        <w:ind w:firstLineChars="0"/>
        <w:rPr>
          <w:highlight w:val="yellow"/>
        </w:rPr>
      </w:pPr>
      <w:r w:rsidRPr="003A6886">
        <w:rPr>
          <w:rFonts w:hint="eastAsia"/>
          <w:highlight w:val="yellow"/>
        </w:rPr>
        <w:t>多重结构</w:t>
      </w:r>
    </w:p>
    <w:p w14:paraId="2049C8B1" w14:textId="77777777" w:rsidR="00F9764A" w:rsidRDefault="00F9764A" w:rsidP="00F9764A">
      <w:pPr>
        <w:pStyle w:val="a3"/>
        <w:ind w:left="840" w:firstLineChars="0" w:firstLine="0"/>
      </w:pPr>
      <w:r>
        <w:rPr>
          <w:noProof/>
        </w:rPr>
        <w:lastRenderedPageBreak/>
        <w:drawing>
          <wp:inline distT="0" distB="0" distL="0" distR="0" wp14:anchorId="33BB6423" wp14:editId="6ADC20DD">
            <wp:extent cx="1889760" cy="1725679"/>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0448" cy="1735439"/>
                    </a:xfrm>
                    <a:prstGeom prst="rect">
                      <a:avLst/>
                    </a:prstGeom>
                  </pic:spPr>
                </pic:pic>
              </a:graphicData>
            </a:graphic>
          </wp:inline>
        </w:drawing>
      </w:r>
    </w:p>
    <w:p w14:paraId="49A4E659" w14:textId="77777777" w:rsidR="00F9764A" w:rsidRDefault="00F9764A" w:rsidP="00F9764A">
      <w:pPr>
        <w:pStyle w:val="a3"/>
        <w:ind w:left="840" w:firstLineChars="0" w:firstLine="0"/>
      </w:pPr>
      <w:r>
        <w:rPr>
          <w:rFonts w:hint="eastAsia"/>
        </w:rPr>
        <w:t>行列式这样的多重结构，会浪费较多的存储空间（如图中的0）.</w:t>
      </w:r>
    </w:p>
    <w:p w14:paraId="5625B913" w14:textId="77777777" w:rsidR="00F9764A" w:rsidRDefault="00F9764A" w:rsidP="00F9764A">
      <w:pPr>
        <w:pStyle w:val="a3"/>
        <w:ind w:left="840" w:firstLineChars="0" w:firstLine="0"/>
      </w:pPr>
      <w:r>
        <w:rPr>
          <w:rFonts w:hint="eastAsia"/>
        </w:rPr>
        <w:t>为此，把0去掉。以关键字Ki为队首，以包含关键字Ki的记录为队列元素来构成一个记录队列。如下</w:t>
      </w:r>
    </w:p>
    <w:p w14:paraId="0039F874" w14:textId="77777777" w:rsidR="00F9764A" w:rsidRPr="007B5CCB" w:rsidRDefault="00F9764A" w:rsidP="00F9764A">
      <w:pPr>
        <w:pStyle w:val="a3"/>
        <w:ind w:left="840" w:firstLineChars="0" w:firstLine="0"/>
      </w:pPr>
      <w:r>
        <w:rPr>
          <w:noProof/>
        </w:rPr>
        <w:drawing>
          <wp:inline distT="0" distB="0" distL="0" distR="0" wp14:anchorId="2EE1E74F" wp14:editId="61478F05">
            <wp:extent cx="3335383" cy="1282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625" cy="1289472"/>
                    </a:xfrm>
                    <a:prstGeom prst="rect">
                      <a:avLst/>
                    </a:prstGeom>
                  </pic:spPr>
                </pic:pic>
              </a:graphicData>
            </a:graphic>
          </wp:inline>
        </w:drawing>
      </w:r>
    </w:p>
    <w:p w14:paraId="4AFD38DB" w14:textId="77777777" w:rsidR="00F9764A" w:rsidRPr="003A6886" w:rsidRDefault="00F9764A" w:rsidP="00F9764A">
      <w:pPr>
        <w:pStyle w:val="a3"/>
        <w:numPr>
          <w:ilvl w:val="1"/>
          <w:numId w:val="2"/>
        </w:numPr>
        <w:ind w:firstLineChars="0"/>
        <w:rPr>
          <w:highlight w:val="yellow"/>
        </w:rPr>
      </w:pPr>
      <w:r w:rsidRPr="003A6886">
        <w:rPr>
          <w:rFonts w:hint="eastAsia"/>
          <w:highlight w:val="yellow"/>
        </w:rPr>
        <w:t>转置结构</w:t>
      </w:r>
    </w:p>
    <w:p w14:paraId="6F7B04AC" w14:textId="77777777" w:rsidR="00F9764A" w:rsidRDefault="00F9764A" w:rsidP="00F9764A">
      <w:pPr>
        <w:pStyle w:val="a3"/>
        <w:ind w:left="840" w:firstLineChars="0" w:firstLine="0"/>
      </w:pPr>
      <w:r>
        <w:rPr>
          <w:rFonts w:hint="eastAsia"/>
        </w:rPr>
        <w:t>转置结构把含有相同关键字的记录全部指向该关键字</w:t>
      </w:r>
    </w:p>
    <w:p w14:paraId="5D6F1DEA" w14:textId="77777777" w:rsidR="00F9764A" w:rsidRDefault="00F9764A" w:rsidP="00F9764A">
      <w:r>
        <w:rPr>
          <w:rFonts w:hint="eastAsia"/>
        </w:rPr>
        <w:t>（也就是说，把所有同一关键字对应的记录的指针连续地置于目录中该关键字的位置下）</w:t>
      </w:r>
    </w:p>
    <w:p w14:paraId="0ADB7559" w14:textId="77777777" w:rsidR="00F9764A" w:rsidRDefault="00F9764A" w:rsidP="00F9764A">
      <w:pPr>
        <w:pStyle w:val="a3"/>
        <w:ind w:left="840" w:firstLineChars="0" w:firstLine="0"/>
      </w:pPr>
      <w:r>
        <w:rPr>
          <w:noProof/>
        </w:rPr>
        <w:drawing>
          <wp:inline distT="0" distB="0" distL="0" distR="0" wp14:anchorId="0A9C0BE8" wp14:editId="5FBFA16D">
            <wp:extent cx="3274423" cy="1979135"/>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4136" cy="1991050"/>
                    </a:xfrm>
                    <a:prstGeom prst="rect">
                      <a:avLst/>
                    </a:prstGeom>
                  </pic:spPr>
                </pic:pic>
              </a:graphicData>
            </a:graphic>
          </wp:inline>
        </w:drawing>
      </w:r>
    </w:p>
    <w:p w14:paraId="20319AEB" w14:textId="77777777" w:rsidR="00F9764A" w:rsidRPr="003A6886" w:rsidRDefault="00F9764A" w:rsidP="00F9764A">
      <w:pPr>
        <w:pStyle w:val="a3"/>
        <w:numPr>
          <w:ilvl w:val="1"/>
          <w:numId w:val="2"/>
        </w:numPr>
        <w:ind w:firstLineChars="0"/>
        <w:rPr>
          <w:highlight w:val="yellow"/>
        </w:rPr>
      </w:pPr>
      <w:r w:rsidRPr="003A6886">
        <w:rPr>
          <w:rFonts w:hint="eastAsia"/>
          <w:highlight w:val="yellow"/>
        </w:rPr>
        <w:t>顺序结构</w:t>
      </w:r>
    </w:p>
    <w:p w14:paraId="2A10FD11" w14:textId="77777777" w:rsidR="00F9764A" w:rsidRPr="00005C4C" w:rsidRDefault="00F9764A" w:rsidP="00F9764A">
      <w:pPr>
        <w:pStyle w:val="a3"/>
        <w:ind w:left="840" w:firstLineChars="0" w:firstLine="0"/>
      </w:pPr>
      <w:r>
        <w:rPr>
          <w:rFonts w:hint="eastAsia"/>
        </w:rPr>
        <w:t>把文件中的关键字按规定的顺序排列起来就形成了顺序结构文件。（如字母顺序、时间顺序）</w:t>
      </w:r>
    </w:p>
    <w:p w14:paraId="68C94AE4" w14:textId="77777777" w:rsidR="00F9764A" w:rsidRDefault="00F9764A" w:rsidP="00F9764A">
      <w:r>
        <w:tab/>
      </w:r>
      <w:r>
        <w:tab/>
      </w:r>
      <w:r>
        <w:rPr>
          <w:rFonts w:hint="eastAsia"/>
        </w:rPr>
        <w:t>优点：有利于按某种优先顺序来搜索、删除记录</w:t>
      </w:r>
    </w:p>
    <w:p w14:paraId="0D4B053E" w14:textId="77777777" w:rsidR="00F9764A" w:rsidRDefault="00F9764A" w:rsidP="00F9764A"/>
    <w:p w14:paraId="1214CB08" w14:textId="77777777" w:rsidR="00F9764A" w:rsidRDefault="00F9764A" w:rsidP="00F9764A">
      <w:pPr>
        <w:rPr>
          <w:b/>
          <w:bCs/>
        </w:rPr>
      </w:pPr>
      <w:r>
        <w:rPr>
          <w:rFonts w:hint="eastAsia"/>
          <w:b/>
          <w:bCs/>
        </w:rPr>
        <w:t>有结构的记录式文件（软考）</w:t>
      </w:r>
    </w:p>
    <w:p w14:paraId="42BDAB87" w14:textId="77777777" w:rsidR="00F9764A" w:rsidRDefault="00F9764A" w:rsidP="00F9764A">
      <w:pPr>
        <w:ind w:firstLineChars="100" w:firstLine="210"/>
      </w:pPr>
      <w:r>
        <w:rPr>
          <w:rFonts w:hint="eastAsia"/>
        </w:rPr>
        <w:t>在记录时文件中，所有的记录通常都是描述一个</w:t>
      </w:r>
      <w:r>
        <w:rPr>
          <w:rFonts w:hint="eastAsia"/>
          <w:highlight w:val="yellow"/>
        </w:rPr>
        <w:t>实体集</w:t>
      </w:r>
      <w:r>
        <w:rPr>
          <w:rFonts w:hint="eastAsia"/>
        </w:rPr>
        <w:t>的，有着相同或不同数目的数据项，记录的长度可分为</w:t>
      </w:r>
      <w:r>
        <w:rPr>
          <w:rFonts w:hint="eastAsia"/>
          <w:highlight w:val="yellow"/>
        </w:rPr>
        <w:t>定长和不定长两类</w:t>
      </w:r>
      <w:r>
        <w:rPr>
          <w:rFonts w:hint="eastAsia"/>
        </w:rPr>
        <w:t>。</w:t>
      </w:r>
    </w:p>
    <w:p w14:paraId="016A27AC" w14:textId="77777777" w:rsidR="00F9764A" w:rsidRDefault="00F9764A" w:rsidP="00F9764A">
      <w:pPr>
        <w:ind w:firstLineChars="100" w:firstLine="210"/>
      </w:pPr>
      <w:r>
        <w:rPr>
          <w:rFonts w:hint="eastAsia"/>
          <w:highlight w:val="yellow"/>
        </w:rPr>
        <w:t>定长记录</w:t>
      </w:r>
      <w:r>
        <w:rPr>
          <w:rFonts w:hint="eastAsia"/>
        </w:rPr>
        <w:t>：文件中所有的记录的长度都相同。所有记录中的各个数据项都处在记录中相同的位置，具有相同的顺序及相同的长度，文件的长度用记录数目表示。</w:t>
      </w:r>
    </w:p>
    <w:p w14:paraId="6080ABDA" w14:textId="77777777" w:rsidR="00F9764A" w:rsidRDefault="00F9764A" w:rsidP="00F9764A">
      <w:pPr>
        <w:ind w:firstLineChars="100" w:firstLine="210"/>
      </w:pPr>
      <w:r>
        <w:rPr>
          <w:rFonts w:hint="eastAsia"/>
          <w:highlight w:val="yellow"/>
        </w:rPr>
        <w:t>变长记录</w:t>
      </w:r>
      <w:r>
        <w:rPr>
          <w:rFonts w:hint="eastAsia"/>
        </w:rPr>
        <w:t>：指文件中各个记录的长度不相同。</w:t>
      </w:r>
    </w:p>
    <w:p w14:paraId="434DB724" w14:textId="77777777" w:rsidR="00F9764A" w:rsidRPr="003A6886" w:rsidRDefault="00F9764A" w:rsidP="00F9764A"/>
    <w:p w14:paraId="1777C96E" w14:textId="77777777" w:rsidR="00F9764A" w:rsidRDefault="00F9764A" w:rsidP="00F9764A">
      <w:pPr>
        <w:pStyle w:val="4"/>
      </w:pPr>
      <w:r w:rsidRPr="0097212C">
        <w:rPr>
          <w:rFonts w:hint="eastAsia"/>
        </w:rPr>
        <w:t>2</w:t>
      </w:r>
      <w:r w:rsidRPr="0097212C">
        <w:t>文件的物理结构</w:t>
      </w:r>
      <w:r w:rsidRPr="0097212C">
        <w:rPr>
          <w:rFonts w:hint="eastAsia"/>
        </w:rPr>
        <w:t>：</w:t>
      </w:r>
    </w:p>
    <w:p w14:paraId="69774345" w14:textId="77777777" w:rsidR="00F9764A" w:rsidRDefault="00F9764A" w:rsidP="00F9764A">
      <w:pPr>
        <w:pStyle w:val="a3"/>
        <w:numPr>
          <w:ilvl w:val="0"/>
          <w:numId w:val="9"/>
        </w:numPr>
        <w:ind w:firstLineChars="0"/>
      </w:pPr>
      <w:r w:rsidRPr="003A6886">
        <w:rPr>
          <w:rFonts w:hint="eastAsia"/>
          <w:highlight w:val="yellow"/>
        </w:rPr>
        <w:t>连续文件</w:t>
      </w:r>
      <w:r>
        <w:rPr>
          <w:rFonts w:hint="eastAsia"/>
        </w:rPr>
        <w:t xml:space="preserve"> </w:t>
      </w:r>
      <w:r>
        <w:t xml:space="preserve">  </w:t>
      </w:r>
    </w:p>
    <w:p w14:paraId="1F5CA4C1" w14:textId="77777777" w:rsidR="00F9764A" w:rsidRDefault="00F9764A" w:rsidP="00F9764A"/>
    <w:p w14:paraId="40294F2A" w14:textId="77777777" w:rsidR="00F9764A" w:rsidRDefault="00F9764A" w:rsidP="00F9764A">
      <w:pPr>
        <w:pStyle w:val="a3"/>
        <w:ind w:left="720"/>
      </w:pPr>
      <w:r w:rsidRPr="003965E3">
        <w:rPr>
          <w:rFonts w:hint="eastAsia"/>
        </w:rPr>
        <w:t>连续结构也称顺序结构，它将</w:t>
      </w:r>
      <w:r w:rsidRPr="00021E2C">
        <w:rPr>
          <w:rFonts w:hint="eastAsia"/>
          <w:highlight w:val="yellow"/>
        </w:rPr>
        <w:t>逻辑上连续</w:t>
      </w:r>
      <w:r w:rsidRPr="003965E3">
        <w:rPr>
          <w:rFonts w:hint="eastAsia"/>
        </w:rPr>
        <w:t>的文件信息（如记录）依次存放在</w:t>
      </w:r>
      <w:r w:rsidRPr="00021E2C">
        <w:rPr>
          <w:rFonts w:hint="eastAsia"/>
          <w:highlight w:val="yellow"/>
        </w:rPr>
        <w:t>连续编号的物理块</w:t>
      </w:r>
      <w:r w:rsidRPr="003965E3">
        <w:rPr>
          <w:rFonts w:hint="eastAsia"/>
        </w:rPr>
        <w:t>上。只要知道文件的起始物理块号和文件的长度，就可以很方便地进行文件的存取。</w:t>
      </w:r>
    </w:p>
    <w:p w14:paraId="0BCEC9F0" w14:textId="77777777" w:rsidR="00F9764A" w:rsidRDefault="00F9764A" w:rsidP="00F9764A">
      <w:pPr>
        <w:pStyle w:val="a3"/>
        <w:ind w:left="720"/>
      </w:pPr>
      <w:r w:rsidRPr="003965E3">
        <w:rPr>
          <w:rFonts w:hint="eastAsia"/>
        </w:rPr>
        <w:t>对文件诸记录进行批量存取时，连续结构在所有逻辑文件中的存取效率是最高的。但在交互应用的场合，如果用户（程序）要求随机地查找或修改单个记录，此时系统需要逐个地查找</w:t>
      </w:r>
    </w:p>
    <w:p w14:paraId="1725C133" w14:textId="77777777" w:rsidR="00F9764A" w:rsidRDefault="00F9764A" w:rsidP="00F9764A">
      <w:pPr>
        <w:pStyle w:val="a3"/>
        <w:ind w:left="720"/>
      </w:pPr>
      <w:r w:rsidRPr="003965E3">
        <w:rPr>
          <w:rFonts w:hint="eastAsia"/>
        </w:rPr>
        <w:t>各个记录，这样采用连续结构所表现出来的性能就可能很差，尤其是当文件较大时情况更为严重。连续结构的另一个缺点是不便于记录的增加或删除操作。为了解决这个问题，可以为采用连续结构的文件配置一个运行记录文件（</w:t>
      </w:r>
      <w:r w:rsidRPr="003965E3">
        <w:t>Log File）或称为事务文件(Transactor File)，规定每隔一定时间，例如4小时，将运行记录文件与原来的主文件进行合并，产生一个新文件。这样，不必每次对记录进行增加或删除操作，物理移动磁盘信息，使其成为连续结构。</w:t>
      </w:r>
    </w:p>
    <w:p w14:paraId="1E71802B" w14:textId="77777777" w:rsidR="00F9764A" w:rsidRDefault="00F9764A" w:rsidP="00F9764A">
      <w:pPr>
        <w:ind w:left="420" w:firstLineChars="400" w:firstLine="840"/>
      </w:pPr>
      <w:r>
        <w:rPr>
          <w:rFonts w:hint="eastAsia"/>
        </w:rPr>
        <w:t>缺点：不便于记录的增加或删除操作。</w:t>
      </w:r>
    </w:p>
    <w:p w14:paraId="034EC5C5" w14:textId="77777777" w:rsidR="00F9764A" w:rsidRDefault="00F9764A" w:rsidP="00F9764A">
      <w:pPr>
        <w:ind w:left="720" w:firstLineChars="257" w:firstLine="540"/>
      </w:pPr>
      <w:r>
        <w:rPr>
          <w:rFonts w:hint="eastAsia"/>
        </w:rPr>
        <w:t>为了解决这个问题，可以为采用连续结构的文件配置一个</w:t>
      </w:r>
      <w:r>
        <w:rPr>
          <w:rFonts w:hint="eastAsia"/>
          <w:highlight w:val="yellow"/>
        </w:rPr>
        <w:t>运行记录文件或称为事务文件</w:t>
      </w:r>
      <w:r>
        <w:rPr>
          <w:rFonts w:hint="eastAsia"/>
        </w:rPr>
        <w:t>，规定每隔一定时间，</w:t>
      </w:r>
      <w:r>
        <w:rPr>
          <w:rFonts w:hint="eastAsia"/>
          <w:highlight w:val="yellow"/>
        </w:rPr>
        <w:t>将运行记录文件与原来的主文件进行合并，产生一个新文件。</w:t>
      </w:r>
    </w:p>
    <w:p w14:paraId="0005C95F" w14:textId="77777777" w:rsidR="00F9764A" w:rsidRPr="00021E2C" w:rsidRDefault="00F9764A" w:rsidP="00F9764A">
      <w:pPr>
        <w:pStyle w:val="a3"/>
        <w:ind w:left="720"/>
      </w:pPr>
    </w:p>
    <w:p w14:paraId="790AFAD5" w14:textId="77777777" w:rsidR="00F9764A" w:rsidRDefault="00F9764A" w:rsidP="00F9764A">
      <w:pPr>
        <w:pStyle w:val="a3"/>
        <w:numPr>
          <w:ilvl w:val="0"/>
          <w:numId w:val="9"/>
        </w:numPr>
        <w:ind w:firstLineChars="0"/>
      </w:pPr>
      <w:r w:rsidRPr="003A6886">
        <w:rPr>
          <w:rFonts w:hint="eastAsia"/>
          <w:highlight w:val="yellow"/>
        </w:rPr>
        <w:t>链式结构</w:t>
      </w:r>
      <w:r>
        <w:rPr>
          <w:rFonts w:hint="eastAsia"/>
        </w:rPr>
        <w:t>（课本上：</w:t>
      </w:r>
      <w:r w:rsidRPr="003A6886">
        <w:rPr>
          <w:rFonts w:hint="eastAsia"/>
          <w:highlight w:val="yellow"/>
        </w:rPr>
        <w:t>串联文件</w:t>
      </w:r>
      <w:r>
        <w:rPr>
          <w:rFonts w:hint="eastAsia"/>
        </w:rPr>
        <w:t>）</w:t>
      </w:r>
    </w:p>
    <w:p w14:paraId="3545AC7E" w14:textId="77777777" w:rsidR="00F9764A" w:rsidRDefault="00F9764A" w:rsidP="00F9764A">
      <w:pPr>
        <w:pStyle w:val="a3"/>
        <w:ind w:left="720" w:firstLineChars="0" w:firstLine="0"/>
      </w:pPr>
      <w:r w:rsidRPr="008C6BE4">
        <w:rPr>
          <w:rFonts w:hint="eastAsia"/>
        </w:rPr>
        <w:t>链接结构也称串联结构，它是将逻辑上连续的文件信息（如记录〉存放在不连续的物理块上，每个物理块设有一个指针指向下一个物理块。因此，只要知道文件的第一个物理块号，就可以按链指针查找整个文件。</w:t>
      </w:r>
    </w:p>
    <w:p w14:paraId="4CF73537" w14:textId="77777777" w:rsidR="00F9764A" w:rsidRDefault="00F9764A" w:rsidP="00F9764A">
      <w:pPr>
        <w:pStyle w:val="a3"/>
        <w:numPr>
          <w:ilvl w:val="0"/>
          <w:numId w:val="9"/>
        </w:numPr>
        <w:ind w:firstLineChars="0"/>
      </w:pPr>
      <w:r w:rsidRPr="003A6886">
        <w:rPr>
          <w:rFonts w:hint="eastAsia"/>
          <w:highlight w:val="yellow"/>
        </w:rPr>
        <w:t>索引文件</w:t>
      </w:r>
      <w:r>
        <w:rPr>
          <w:rFonts w:hint="eastAsia"/>
        </w:rPr>
        <w:t xml:space="preserve"> </w:t>
      </w:r>
    </w:p>
    <w:p w14:paraId="42C157D8" w14:textId="77777777" w:rsidR="00F9764A" w:rsidRDefault="00F9764A" w:rsidP="00F9764A">
      <w:pPr>
        <w:pStyle w:val="a3"/>
        <w:ind w:left="720" w:firstLineChars="0" w:firstLine="0"/>
      </w:pPr>
      <w:r w:rsidRPr="008C6BE4">
        <w:rPr>
          <w:rFonts w:hint="eastAsia"/>
        </w:rPr>
        <w:t>在采用索引结构时，将逻辑上连续的文件信息（如记录）存放在不连续的物理块中，系统为每个文件建立一张索引表。索引表记录了文件信息所在的逻辑块号对应的物理块号，并将索引表的起始地址放在与文件对应的文件目录项中。</w:t>
      </w:r>
    </w:p>
    <w:p w14:paraId="0E53E3A5" w14:textId="77777777" w:rsidR="00F9764A" w:rsidRDefault="00F9764A" w:rsidP="00F9764A">
      <w:pPr>
        <w:pStyle w:val="a3"/>
        <w:ind w:left="720" w:firstLineChars="0" w:firstLine="0"/>
      </w:pPr>
    </w:p>
    <w:p w14:paraId="4350F32E" w14:textId="77777777" w:rsidR="00F9764A" w:rsidRDefault="00F9764A" w:rsidP="00F9764A">
      <w:pPr>
        <w:pStyle w:val="a3"/>
        <w:numPr>
          <w:ilvl w:val="0"/>
          <w:numId w:val="9"/>
        </w:numPr>
        <w:ind w:firstLineChars="0"/>
      </w:pPr>
      <w:r w:rsidRPr="003A6886">
        <w:rPr>
          <w:highlight w:val="yellow"/>
        </w:rPr>
        <w:t>多个物理块的索引表</w:t>
      </w:r>
      <w:r>
        <w:rPr>
          <w:rFonts w:hint="eastAsia"/>
        </w:rPr>
        <w:t xml:space="preserve"> </w:t>
      </w:r>
    </w:p>
    <w:p w14:paraId="138DF512" w14:textId="77777777" w:rsidR="00F9764A" w:rsidRDefault="00F9764A" w:rsidP="00F9764A">
      <w:pPr>
        <w:pStyle w:val="a3"/>
        <w:ind w:left="840" w:firstLineChars="0" w:firstLine="120"/>
      </w:pPr>
      <w:r w:rsidRPr="008C6BE4">
        <w:t>索引表是在文件创建时由系统自动建立的，并与文件一起存放在同一文件卷上。根据一个文件大小的不同，其索引表占用物理块的个数不等，一般占一个或几个物理块。多个物理块的索引表可以有两种组织方式:链接文件和多重索引方式。</w:t>
      </w:r>
    </w:p>
    <w:p w14:paraId="47FF6059" w14:textId="77777777" w:rsidR="00F9764A" w:rsidRPr="00A4682F" w:rsidRDefault="00F9764A" w:rsidP="00F9764A"/>
    <w:p w14:paraId="2B2001A3" w14:textId="3C94B824" w:rsidR="00F9764A" w:rsidRDefault="00F9764A" w:rsidP="00F9764A">
      <w:pPr>
        <w:pStyle w:val="3"/>
      </w:pPr>
      <w:r>
        <w:rPr>
          <w:rFonts w:hint="eastAsia"/>
        </w:rPr>
        <w:t>4</w:t>
      </w:r>
      <w:r>
        <w:t>.5.3</w:t>
      </w:r>
      <w:r>
        <w:rPr>
          <w:rFonts w:hint="eastAsia"/>
        </w:rPr>
        <w:t>文件目录</w:t>
      </w:r>
    </w:p>
    <w:p w14:paraId="30691E09" w14:textId="03250975" w:rsidR="0048659B" w:rsidRPr="0048659B" w:rsidRDefault="0048659B" w:rsidP="0048659B">
      <w:pPr>
        <w:ind w:left="420" w:firstLine="420"/>
      </w:pPr>
      <w:r w:rsidRPr="0048659B">
        <w:rPr>
          <w:rFonts w:hint="eastAsia"/>
        </w:rPr>
        <w:t>为了实现“</w:t>
      </w:r>
      <w:r w:rsidRPr="0048659B">
        <w:rPr>
          <w:rFonts w:hint="eastAsia"/>
          <w:highlight w:val="yellow"/>
        </w:rPr>
        <w:t>按名存取</w:t>
      </w:r>
      <w:r w:rsidRPr="0048659B">
        <w:t>"，系统必须为每个文件设置用于描述和控制文件的数据结构，它至少要包括文件名和存放文件的物理地址，这个数据结构称为文件控制块(FCB)，文件控制块的有序集合称为文件目录。换句话说，文件目录是由文件控制块组成的，专门</w:t>
      </w:r>
      <w:r w:rsidRPr="0048659B">
        <w:lastRenderedPageBreak/>
        <w:t>用于文件的检索。文件控制块也称为文件的说明或文件目录项〔简称目录项)。</w:t>
      </w:r>
    </w:p>
    <w:p w14:paraId="05EB92C0" w14:textId="77777777" w:rsidR="00F9764A" w:rsidRDefault="00F9764A" w:rsidP="00F9764A">
      <w:r>
        <w:rPr>
          <w:noProof/>
        </w:rPr>
        <w:drawing>
          <wp:inline distT="0" distB="0" distL="0" distR="0" wp14:anchorId="459E97AC" wp14:editId="06B9EFCE">
            <wp:extent cx="3082834" cy="1973073"/>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289" cy="2006645"/>
                    </a:xfrm>
                    <a:prstGeom prst="rect">
                      <a:avLst/>
                    </a:prstGeom>
                  </pic:spPr>
                </pic:pic>
              </a:graphicData>
            </a:graphic>
          </wp:inline>
        </w:drawing>
      </w:r>
    </w:p>
    <w:p w14:paraId="39697CA2" w14:textId="77777777" w:rsidR="00F9764A" w:rsidRPr="0059333D" w:rsidRDefault="00F9764A" w:rsidP="00F9764A">
      <w:pPr>
        <w:pStyle w:val="4"/>
      </w:pPr>
      <w:r>
        <w:t>1</w:t>
      </w:r>
      <w:r>
        <w:rPr>
          <w:rFonts w:hint="eastAsia"/>
        </w:rPr>
        <w:t>文件控制块（FCB）</w:t>
      </w:r>
    </w:p>
    <w:p w14:paraId="1EDF2520" w14:textId="77777777" w:rsidR="00F9764A" w:rsidRDefault="00F9764A" w:rsidP="00F9764A">
      <w:r w:rsidRPr="00C73290">
        <w:rPr>
          <w:rFonts w:hint="eastAsia"/>
          <w:highlight w:val="yellow"/>
        </w:rPr>
        <w:t>文件控制块</w:t>
      </w:r>
      <w:r>
        <w:rPr>
          <w:rFonts w:hint="eastAsia"/>
          <w:highlight w:val="yellow"/>
        </w:rPr>
        <w:t>（FCB，目录项）</w:t>
      </w:r>
      <w:r>
        <w:rPr>
          <w:rFonts w:hint="eastAsia"/>
        </w:rPr>
        <w:t>包含：</w:t>
      </w:r>
    </w:p>
    <w:p w14:paraId="71A00108" w14:textId="77777777" w:rsidR="00F9764A" w:rsidRDefault="00F9764A" w:rsidP="00F9764A">
      <w:pPr>
        <w:pStyle w:val="a3"/>
        <w:numPr>
          <w:ilvl w:val="0"/>
          <w:numId w:val="3"/>
        </w:numPr>
        <w:ind w:firstLineChars="0"/>
      </w:pPr>
      <w:r>
        <w:rPr>
          <w:rFonts w:hint="eastAsia"/>
        </w:rPr>
        <w:t>基本信息类。</w:t>
      </w:r>
      <w:r>
        <w:t>例如文件名、文件的物理地址、文件长度和文件块数等。</w:t>
      </w:r>
    </w:p>
    <w:p w14:paraId="225489E4" w14:textId="77777777" w:rsidR="00F9764A" w:rsidRDefault="00F9764A" w:rsidP="00F9764A">
      <w:pPr>
        <w:pStyle w:val="a3"/>
        <w:numPr>
          <w:ilvl w:val="0"/>
          <w:numId w:val="3"/>
        </w:numPr>
        <w:ind w:firstLineChars="0"/>
      </w:pPr>
      <w:r>
        <w:rPr>
          <w:rFonts w:hint="eastAsia"/>
        </w:rPr>
        <w:t>存取控制信息类.</w:t>
      </w:r>
      <w:r>
        <w:t>.文件的存取权限，像UNIX用户分成文件主、同组用户和一般用户</w:t>
      </w:r>
    </w:p>
    <w:p w14:paraId="203ABE94" w14:textId="77777777" w:rsidR="00F9764A" w:rsidRDefault="00F9764A" w:rsidP="00F9764A">
      <w:r>
        <w:t>三类，这三类用户的读/写执行RWX权限。</w:t>
      </w:r>
    </w:p>
    <w:p w14:paraId="08AE09F0" w14:textId="77777777" w:rsidR="00F9764A" w:rsidRDefault="00F9764A" w:rsidP="00F9764A">
      <w:pPr>
        <w:pStyle w:val="a3"/>
        <w:numPr>
          <w:ilvl w:val="0"/>
          <w:numId w:val="3"/>
        </w:numPr>
        <w:ind w:firstLineChars="0"/>
      </w:pPr>
      <w:r>
        <w:rPr>
          <w:rFonts w:hint="eastAsia"/>
        </w:rPr>
        <w:t>使用信息。文件创建日期、最后一次修改日期、最后一次访问的日期、当前使用信息</w:t>
      </w:r>
      <w:r>
        <w:t>(如打开文件的进程数、在文件.上的等待队列)</w:t>
      </w:r>
      <w:r>
        <w:rPr>
          <w:rFonts w:hint="eastAsia"/>
        </w:rPr>
        <w:t>等。</w:t>
      </w:r>
    </w:p>
    <w:p w14:paraId="17BFEB52" w14:textId="77777777" w:rsidR="00F9764A" w:rsidRDefault="00F9764A" w:rsidP="00F9764A">
      <w:pPr>
        <w:pStyle w:val="4"/>
      </w:pPr>
      <w:r>
        <w:rPr>
          <w:rFonts w:hint="eastAsia"/>
        </w:rPr>
        <w:t>2目录</w:t>
      </w:r>
    </w:p>
    <w:p w14:paraId="38B365EE" w14:textId="77777777" w:rsidR="00F9764A" w:rsidRPr="00613FAD" w:rsidRDefault="00F9764A" w:rsidP="00F9764A"/>
    <w:p w14:paraId="555A3DB1" w14:textId="77777777" w:rsidR="00F9764A" w:rsidRDefault="00F9764A" w:rsidP="00F9764A">
      <w:r w:rsidRPr="00691BB4">
        <w:rPr>
          <w:rFonts w:hint="eastAsia"/>
          <w:highlight w:val="yellow"/>
        </w:rPr>
        <w:t>目录</w:t>
      </w:r>
      <w:r>
        <w:rPr>
          <w:rFonts w:hint="eastAsia"/>
          <w:highlight w:val="yellow"/>
        </w:rPr>
        <w:t xml:space="preserve"> 定义</w:t>
      </w:r>
      <w:r>
        <w:rPr>
          <w:rFonts w:hint="eastAsia"/>
        </w:rPr>
        <w:t>：目录项（文件控制块）的有序集合。</w:t>
      </w:r>
    </w:p>
    <w:p w14:paraId="01FD8E2A" w14:textId="77777777" w:rsidR="00F9764A" w:rsidRPr="00170EF6" w:rsidRDefault="00F9764A" w:rsidP="00F9764A"/>
    <w:p w14:paraId="77439315" w14:textId="77777777" w:rsidR="00F9764A" w:rsidRDefault="00F9764A" w:rsidP="00F9764A">
      <w:r w:rsidRPr="00C73290">
        <w:rPr>
          <w:rFonts w:hint="eastAsia"/>
          <w:highlight w:val="yellow"/>
        </w:rPr>
        <w:t>目录结构</w:t>
      </w:r>
      <w:r>
        <w:rPr>
          <w:rFonts w:hint="eastAsia"/>
          <w:highlight w:val="yellow"/>
        </w:rPr>
        <w:t>种类</w:t>
      </w:r>
      <w:r w:rsidRPr="00C73290">
        <w:rPr>
          <w:rFonts w:hint="eastAsia"/>
          <w:highlight w:val="yellow"/>
        </w:rPr>
        <w:t>：</w:t>
      </w:r>
    </w:p>
    <w:p w14:paraId="766E84D0" w14:textId="77777777" w:rsidR="00F9764A" w:rsidRDefault="00F9764A" w:rsidP="00F9764A">
      <w:pPr>
        <w:pStyle w:val="a3"/>
        <w:numPr>
          <w:ilvl w:val="0"/>
          <w:numId w:val="4"/>
        </w:numPr>
        <w:ind w:firstLineChars="0"/>
      </w:pPr>
      <w:r w:rsidRPr="00D54C76">
        <w:rPr>
          <w:rFonts w:hint="eastAsia"/>
          <w:highlight w:val="yellow"/>
        </w:rPr>
        <w:t>一级目录</w:t>
      </w:r>
      <w:r>
        <w:rPr>
          <w:rFonts w:hint="eastAsia"/>
        </w:rPr>
        <w:t>结构</w:t>
      </w:r>
    </w:p>
    <w:p w14:paraId="08EA1DF8" w14:textId="77777777" w:rsidR="00F9764A" w:rsidRDefault="00F9764A" w:rsidP="00F9764A">
      <w:pPr>
        <w:pStyle w:val="a3"/>
        <w:ind w:left="720" w:firstLineChars="0" w:firstLine="0"/>
      </w:pPr>
      <w:r w:rsidRPr="00DA1951">
        <w:t>一级目录的整个目录组织是一个线性结构，在整个系统中只需建立一张目录表，系统为每个文件分配一个目录项。一级目录结构简单，缺点是查找速度慢，不允许重名和不便于实现文件共享等，因此它主要用在单用户环境中。</w:t>
      </w:r>
    </w:p>
    <w:p w14:paraId="188C770E" w14:textId="77777777" w:rsidR="00F9764A" w:rsidRDefault="00F9764A" w:rsidP="00F9764A">
      <w:pPr>
        <w:pStyle w:val="a3"/>
        <w:ind w:left="720" w:firstLineChars="0" w:firstLine="0"/>
      </w:pPr>
      <w:r w:rsidRPr="0085473A">
        <w:rPr>
          <w:rFonts w:hint="eastAsia"/>
          <w:noProof/>
        </w:rPr>
        <w:lastRenderedPageBreak/>
        <w:drawing>
          <wp:inline distT="0" distB="0" distL="0" distR="0" wp14:anchorId="1D877DD1" wp14:editId="4AC6624B">
            <wp:extent cx="3566297" cy="3082834"/>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755" cy="3127316"/>
                    </a:xfrm>
                    <a:prstGeom prst="rect">
                      <a:avLst/>
                    </a:prstGeom>
                    <a:noFill/>
                    <a:ln>
                      <a:noFill/>
                    </a:ln>
                  </pic:spPr>
                </pic:pic>
              </a:graphicData>
            </a:graphic>
          </wp:inline>
        </w:drawing>
      </w:r>
    </w:p>
    <w:p w14:paraId="5FC02442" w14:textId="77777777" w:rsidR="00F9764A" w:rsidRDefault="00F9764A" w:rsidP="00F9764A">
      <w:pPr>
        <w:pStyle w:val="a3"/>
        <w:numPr>
          <w:ilvl w:val="0"/>
          <w:numId w:val="4"/>
        </w:numPr>
        <w:ind w:firstLineChars="0"/>
      </w:pPr>
      <w:r w:rsidRPr="00D54C76">
        <w:rPr>
          <w:rFonts w:hint="eastAsia"/>
          <w:highlight w:val="yellow"/>
        </w:rPr>
        <w:t>二级目录</w:t>
      </w:r>
      <w:r>
        <w:rPr>
          <w:rFonts w:hint="eastAsia"/>
        </w:rPr>
        <w:t>结构</w:t>
      </w:r>
    </w:p>
    <w:p w14:paraId="693BDF73" w14:textId="77777777" w:rsidR="00F9764A" w:rsidRDefault="00F9764A" w:rsidP="00F9764A">
      <w:pPr>
        <w:pStyle w:val="a3"/>
        <w:ind w:left="720" w:firstLineChars="0" w:firstLine="0"/>
      </w:pPr>
      <w:r w:rsidRPr="00DA1951">
        <w:t>为了克服一级目录结构存在的缺点引入了二级目录结构，二级目录结构是由主文件目录(Master File Directory，MFD）和用户目录(User File Directory，UFD)组成的。在主文件目录中，每个用户文件目录都占有一个目录项，其目录项中包括用户名和指向该用户目录文件的指针。用户目录是由用户所有文件的目录项组成的。</w:t>
      </w:r>
    </w:p>
    <w:p w14:paraId="38F83910" w14:textId="77777777" w:rsidR="00F9764A" w:rsidRDefault="00F9764A" w:rsidP="00F9764A">
      <w:pPr>
        <w:pStyle w:val="a3"/>
        <w:numPr>
          <w:ilvl w:val="0"/>
          <w:numId w:val="4"/>
        </w:numPr>
        <w:ind w:firstLineChars="0"/>
      </w:pPr>
      <w:r w:rsidRPr="00D54C76">
        <w:rPr>
          <w:rFonts w:hint="eastAsia"/>
          <w:highlight w:val="yellow"/>
        </w:rPr>
        <w:t>多级目录</w:t>
      </w:r>
      <w:r>
        <w:rPr>
          <w:rFonts w:hint="eastAsia"/>
        </w:rPr>
        <w:t>结构</w:t>
      </w:r>
    </w:p>
    <w:p w14:paraId="25B1DF13" w14:textId="77777777" w:rsidR="00F9764A" w:rsidRDefault="00F9764A" w:rsidP="00F9764A">
      <w:pPr>
        <w:pStyle w:val="a3"/>
        <w:ind w:left="720" w:firstLineChars="0" w:firstLine="0"/>
      </w:pPr>
      <w:r w:rsidRPr="00DA1951">
        <w:t>为了解决以上问题，在多道程序设计系统中常采用多级目录结构，这冲目录结构像一棵倒置的有根树，所以也称为树型目录结构。从树根向下，每一个结点是一个目录，叶结点是文件。MS-DOS和 UNIX等操作系统均采用多级目录结构。</w:t>
      </w:r>
    </w:p>
    <w:p w14:paraId="33C7A196" w14:textId="77777777" w:rsidR="00F9764A" w:rsidRDefault="00F9764A" w:rsidP="00F9764A">
      <w:pPr>
        <w:pStyle w:val="a3"/>
        <w:ind w:left="720" w:firstLineChars="0" w:firstLine="0"/>
      </w:pPr>
    </w:p>
    <w:p w14:paraId="0C8ECE7D" w14:textId="77777777" w:rsidR="00F9764A" w:rsidRDefault="00F9764A" w:rsidP="00F9764A">
      <w:pPr>
        <w:pStyle w:val="a3"/>
        <w:ind w:left="720" w:firstLineChars="0" w:firstLine="0"/>
      </w:pPr>
      <w:r w:rsidRPr="00DA1951">
        <w:rPr>
          <w:rFonts w:hint="eastAsia"/>
        </w:rPr>
        <w:t>在采用多级目录结构的文件系统中，用户要访问一个文件，必须指出文件所在的路径名，络径名是从根目录开始到该文件的通路上所有各级目录名拼起来得到的。在各目录名之间、目录名与文件名之间需要用分隔符隔开。例如，在</w:t>
      </w:r>
      <w:r w:rsidRPr="00DA1951">
        <w:t>MS-DOS中分隔符为“\”，在UNIX中分隔符为“/”。</w:t>
      </w:r>
    </w:p>
    <w:p w14:paraId="5D944077" w14:textId="77777777" w:rsidR="00F9764A" w:rsidRDefault="00F9764A" w:rsidP="00F9764A">
      <w:pPr>
        <w:pStyle w:val="a3"/>
        <w:ind w:left="840" w:firstLineChars="0"/>
      </w:pPr>
      <w:r w:rsidRPr="00DA1951">
        <w:t>绝对路径名(Absolute Path Name）是指从根目录“</w:t>
      </w:r>
      <w:r>
        <w:rPr>
          <w:rFonts w:hint="eastAsia"/>
        </w:rPr>
        <w:t>\</w:t>
      </w:r>
      <w:r w:rsidRPr="00DA1951">
        <w:t>”开始的完整文件名，即它是由从日录开始的所有目录名以及文件名构成的。</w:t>
      </w:r>
    </w:p>
    <w:p w14:paraId="1B79F1C5" w14:textId="77777777" w:rsidR="00F9764A" w:rsidRDefault="00F9764A" w:rsidP="00F9764A">
      <w:pPr>
        <w:pStyle w:val="a3"/>
        <w:ind w:left="840" w:firstLineChars="0"/>
      </w:pPr>
      <w:r w:rsidRPr="0014413F">
        <w:rPr>
          <w:rFonts w:hint="eastAsia"/>
          <w:noProof/>
        </w:rPr>
        <w:drawing>
          <wp:inline distT="0" distB="0" distL="0" distR="0" wp14:anchorId="7DA769E5" wp14:editId="17CA72CE">
            <wp:extent cx="3657600" cy="1954301"/>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9528" cy="1960674"/>
                    </a:xfrm>
                    <a:prstGeom prst="rect">
                      <a:avLst/>
                    </a:prstGeom>
                    <a:noFill/>
                    <a:ln>
                      <a:noFill/>
                    </a:ln>
                  </pic:spPr>
                </pic:pic>
              </a:graphicData>
            </a:graphic>
          </wp:inline>
        </w:drawing>
      </w:r>
    </w:p>
    <w:p w14:paraId="303CD28E" w14:textId="77777777" w:rsidR="00F9764A" w:rsidRDefault="00F9764A" w:rsidP="00F9764A">
      <w:pPr>
        <w:pStyle w:val="a3"/>
        <w:ind w:left="840" w:firstLineChars="0"/>
      </w:pPr>
    </w:p>
    <w:p w14:paraId="28667013" w14:textId="77777777" w:rsidR="00F9764A" w:rsidRDefault="00F9764A" w:rsidP="00F9764A">
      <w:r>
        <w:rPr>
          <w:noProof/>
        </w:rPr>
        <w:lastRenderedPageBreak/>
        <w:drawing>
          <wp:inline distT="0" distB="0" distL="0" distR="0" wp14:anchorId="1976D05F" wp14:editId="7E24914B">
            <wp:extent cx="5274310" cy="14674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67485"/>
                    </a:xfrm>
                    <a:prstGeom prst="rect">
                      <a:avLst/>
                    </a:prstGeom>
                  </pic:spPr>
                </pic:pic>
              </a:graphicData>
            </a:graphic>
          </wp:inline>
        </w:drawing>
      </w:r>
    </w:p>
    <w:p w14:paraId="7CE63E3F" w14:textId="77777777" w:rsidR="00F9764A" w:rsidRDefault="00F9764A" w:rsidP="00F9764A">
      <w:r>
        <w:rPr>
          <w:noProof/>
        </w:rPr>
        <w:drawing>
          <wp:inline distT="0" distB="0" distL="0" distR="0" wp14:anchorId="5BE6E0B5" wp14:editId="67053006">
            <wp:extent cx="5138057" cy="272491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1412" cy="2726694"/>
                    </a:xfrm>
                    <a:prstGeom prst="rect">
                      <a:avLst/>
                    </a:prstGeom>
                  </pic:spPr>
                </pic:pic>
              </a:graphicData>
            </a:graphic>
          </wp:inline>
        </w:drawing>
      </w:r>
    </w:p>
    <w:p w14:paraId="27EF03AE" w14:textId="6FD3BA4B" w:rsidR="00F9764A" w:rsidRDefault="00F9764A" w:rsidP="00F9764A">
      <w:pPr>
        <w:pStyle w:val="a3"/>
        <w:ind w:left="840" w:firstLineChars="0"/>
      </w:pPr>
    </w:p>
    <w:p w14:paraId="289EB1C7" w14:textId="675C7A97" w:rsidR="00947502" w:rsidRDefault="00947502" w:rsidP="00F9764A">
      <w:pPr>
        <w:pStyle w:val="a3"/>
        <w:ind w:left="840" w:firstLineChars="0"/>
      </w:pPr>
    </w:p>
    <w:p w14:paraId="61D7DA68" w14:textId="30E2A2AC" w:rsidR="00947502" w:rsidRDefault="00947502" w:rsidP="00F9764A">
      <w:pPr>
        <w:pStyle w:val="a3"/>
        <w:ind w:left="840" w:firstLineChars="0"/>
      </w:pPr>
    </w:p>
    <w:p w14:paraId="018760A1" w14:textId="4192A02F" w:rsidR="00947502" w:rsidRDefault="00947502" w:rsidP="00F9764A">
      <w:pPr>
        <w:pStyle w:val="a3"/>
        <w:ind w:left="840" w:firstLineChars="0"/>
      </w:pPr>
    </w:p>
    <w:p w14:paraId="3117FE8C" w14:textId="008D0D24" w:rsidR="00947502" w:rsidRDefault="00947502" w:rsidP="00F9764A">
      <w:pPr>
        <w:pStyle w:val="a3"/>
        <w:ind w:left="840" w:firstLineChars="0"/>
      </w:pPr>
    </w:p>
    <w:p w14:paraId="3E3DCE1C" w14:textId="6418CC35" w:rsidR="00947502" w:rsidRDefault="00947502" w:rsidP="00F9764A">
      <w:pPr>
        <w:pStyle w:val="a3"/>
        <w:ind w:left="840" w:firstLineChars="0"/>
      </w:pPr>
    </w:p>
    <w:p w14:paraId="265EEFDD" w14:textId="77777777" w:rsidR="00947502" w:rsidRPr="000872D6" w:rsidRDefault="00947502" w:rsidP="00F9764A">
      <w:pPr>
        <w:pStyle w:val="a3"/>
        <w:ind w:left="840" w:firstLineChars="0"/>
      </w:pPr>
    </w:p>
    <w:p w14:paraId="176CE961" w14:textId="77777777" w:rsidR="00F9764A" w:rsidRDefault="00F9764A" w:rsidP="00F9764A">
      <w:pPr>
        <w:pStyle w:val="3"/>
      </w:pPr>
      <w:r>
        <w:rPr>
          <w:rFonts w:hint="eastAsia"/>
        </w:rPr>
        <w:lastRenderedPageBreak/>
        <w:t>4</w:t>
      </w:r>
      <w:r>
        <w:t>.5.4</w:t>
      </w:r>
      <w:r>
        <w:rPr>
          <w:rFonts w:hint="eastAsia"/>
        </w:rPr>
        <w:t>存取方法和存储空间的管理</w:t>
      </w:r>
    </w:p>
    <w:p w14:paraId="4841E66F" w14:textId="3F2ABEF7" w:rsidR="00F9764A" w:rsidRPr="0028119E" w:rsidRDefault="00947502" w:rsidP="00F9764A">
      <w:r>
        <w:rPr>
          <w:noProof/>
        </w:rPr>
        <w:drawing>
          <wp:inline distT="0" distB="0" distL="0" distR="0" wp14:anchorId="65ECD329" wp14:editId="65F19915">
            <wp:extent cx="5274310" cy="2423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23160"/>
                    </a:xfrm>
                    <a:prstGeom prst="rect">
                      <a:avLst/>
                    </a:prstGeom>
                  </pic:spPr>
                </pic:pic>
              </a:graphicData>
            </a:graphic>
          </wp:inline>
        </w:drawing>
      </w:r>
    </w:p>
    <w:p w14:paraId="23321302" w14:textId="313A730B" w:rsidR="00F9764A" w:rsidRDefault="00F9764A" w:rsidP="00F9764A">
      <w:pPr>
        <w:pStyle w:val="4"/>
      </w:pPr>
      <w:r>
        <w:rPr>
          <w:rFonts w:hint="eastAsia"/>
        </w:rPr>
        <w:t>1</w:t>
      </w:r>
      <w:r w:rsidRPr="00B10EF1">
        <w:rPr>
          <w:rFonts w:hint="eastAsia"/>
        </w:rPr>
        <w:t>文件的存取方法</w:t>
      </w:r>
    </w:p>
    <w:p w14:paraId="2A5C42F1" w14:textId="77777777" w:rsidR="007F3764" w:rsidRPr="007F3764" w:rsidRDefault="007F3764" w:rsidP="007F3764"/>
    <w:p w14:paraId="530FEFAB" w14:textId="77777777" w:rsidR="00F9764A" w:rsidRDefault="00F9764A" w:rsidP="00F9764A">
      <w:r>
        <w:rPr>
          <w:rFonts w:hint="eastAsia"/>
        </w:rPr>
        <w:t>文件的存取方法是指</w:t>
      </w:r>
      <w:r>
        <w:rPr>
          <w:rFonts w:hint="eastAsia"/>
          <w:highlight w:val="yellow"/>
        </w:rPr>
        <w:t>读写文件存储器上的一个物理块的</w:t>
      </w:r>
      <w:r>
        <w:rPr>
          <w:rFonts w:hint="eastAsia"/>
        </w:rPr>
        <w:t>方法。</w:t>
      </w:r>
    </w:p>
    <w:p w14:paraId="256A58F3" w14:textId="77777777" w:rsidR="00F9764A" w:rsidRPr="0028119E" w:rsidRDefault="00F9764A" w:rsidP="00F9764A">
      <w:r>
        <w:rPr>
          <w:rFonts w:hint="eastAsia"/>
        </w:rPr>
        <w:t>通常由顺序存取和随机存取两种方法。</w:t>
      </w:r>
    </w:p>
    <w:p w14:paraId="7BE33658" w14:textId="77777777" w:rsidR="00F9764A" w:rsidRDefault="00F9764A" w:rsidP="00F9764A">
      <w:pPr>
        <w:pStyle w:val="a3"/>
        <w:numPr>
          <w:ilvl w:val="0"/>
          <w:numId w:val="13"/>
        </w:numPr>
        <w:ind w:firstLineChars="0"/>
      </w:pPr>
      <w:r w:rsidRPr="00975857">
        <w:rPr>
          <w:rFonts w:hint="eastAsia"/>
          <w:highlight w:val="yellow"/>
        </w:rPr>
        <w:t>顺序存取方法</w:t>
      </w:r>
      <w:r>
        <w:rPr>
          <w:rFonts w:hint="eastAsia"/>
        </w:rPr>
        <w:t>是指对文件中的信息按顺序一次进行读写。</w:t>
      </w:r>
    </w:p>
    <w:p w14:paraId="56A8C687" w14:textId="77777777" w:rsidR="00F9764A" w:rsidRDefault="00F9764A" w:rsidP="00F9764A">
      <w:pPr>
        <w:pStyle w:val="a3"/>
        <w:numPr>
          <w:ilvl w:val="0"/>
          <w:numId w:val="13"/>
        </w:numPr>
        <w:ind w:firstLineChars="0"/>
      </w:pPr>
      <w:r w:rsidRPr="00975857">
        <w:rPr>
          <w:rFonts w:hint="eastAsia"/>
          <w:highlight w:val="yellow"/>
        </w:rPr>
        <w:t>随机存取方法</w:t>
      </w:r>
      <w:r>
        <w:rPr>
          <w:rFonts w:hint="eastAsia"/>
        </w:rPr>
        <w:t>是指对文件中的信息可以按任意的次序随机的读写。</w:t>
      </w:r>
    </w:p>
    <w:p w14:paraId="23D50CED" w14:textId="77777777" w:rsidR="00F9764A" w:rsidRDefault="00F9764A" w:rsidP="00F9764A">
      <w:pPr>
        <w:pStyle w:val="a3"/>
        <w:numPr>
          <w:ilvl w:val="0"/>
          <w:numId w:val="13"/>
        </w:numPr>
        <w:ind w:firstLineChars="0"/>
      </w:pPr>
      <w:r>
        <w:rPr>
          <w:rFonts w:hint="eastAsia"/>
        </w:rPr>
        <w:t>（课本补充）</w:t>
      </w:r>
      <w:r w:rsidRPr="00975857">
        <w:rPr>
          <w:rFonts w:hint="eastAsia"/>
          <w:highlight w:val="yellow"/>
        </w:rPr>
        <w:t>关键词存取</w:t>
      </w:r>
    </w:p>
    <w:p w14:paraId="3F5D9872" w14:textId="77777777" w:rsidR="00F9764A" w:rsidRDefault="00F9764A" w:rsidP="00F9764A">
      <w:pPr>
        <w:pStyle w:val="a3"/>
        <w:ind w:left="360" w:firstLineChars="0" w:firstLine="0"/>
      </w:pPr>
      <w:r>
        <w:rPr>
          <w:rFonts w:hint="eastAsia"/>
        </w:rPr>
        <w:t>关键词存取是一种用在复杂文件系统，特别是数据库管理系统中的存取方法。</w:t>
      </w:r>
    </w:p>
    <w:p w14:paraId="04AE17AC" w14:textId="77777777" w:rsidR="00F9764A" w:rsidRDefault="00F9764A" w:rsidP="00F9764A">
      <w:r>
        <w:tab/>
      </w:r>
      <w:r>
        <w:rPr>
          <w:rFonts w:hint="eastAsia"/>
        </w:rPr>
        <w:t>关键字存取时首先搜索到要进行存取的记录逻辑位置，再转换到相应的物理地址后存取。</w:t>
      </w:r>
    </w:p>
    <w:p w14:paraId="25CED530" w14:textId="0A600F59" w:rsidR="00F9764A" w:rsidRDefault="00F9764A" w:rsidP="00F9764A">
      <w:r>
        <w:tab/>
      </w:r>
      <w:r>
        <w:rPr>
          <w:rFonts w:hint="eastAsia"/>
        </w:rPr>
        <w:t>这种文件下，文件的搜索包括两种：</w:t>
      </w:r>
    </w:p>
    <w:p w14:paraId="53D79AF5" w14:textId="77777777" w:rsidR="0077438A" w:rsidRDefault="0077438A" w:rsidP="0077438A">
      <w:pPr>
        <w:pStyle w:val="a3"/>
        <w:numPr>
          <w:ilvl w:val="0"/>
          <w:numId w:val="14"/>
        </w:numPr>
        <w:ind w:firstLineChars="0"/>
      </w:pPr>
      <w:r>
        <w:rPr>
          <w:rFonts w:hint="eastAsia"/>
        </w:rPr>
        <w:t>关键字的搜索</w:t>
      </w:r>
    </w:p>
    <w:p w14:paraId="11607D87" w14:textId="77777777" w:rsidR="0077438A" w:rsidRDefault="0077438A" w:rsidP="0077438A">
      <w:pPr>
        <w:pStyle w:val="a3"/>
        <w:ind w:left="360" w:firstLineChars="0" w:firstLine="0"/>
      </w:pPr>
      <w:r>
        <w:rPr>
          <w:rFonts w:hint="eastAsia"/>
        </w:rPr>
        <w:t>用户给定所要搜索的关键字和记录后之后，确定该关键字在文件中的位置</w:t>
      </w:r>
    </w:p>
    <w:p w14:paraId="3DBC5353" w14:textId="77777777" w:rsidR="0077438A" w:rsidRDefault="0077438A" w:rsidP="0077438A">
      <w:pPr>
        <w:pStyle w:val="a3"/>
        <w:numPr>
          <w:ilvl w:val="0"/>
          <w:numId w:val="14"/>
        </w:numPr>
        <w:ind w:firstLineChars="0"/>
      </w:pPr>
      <w:r>
        <w:rPr>
          <w:rFonts w:hint="eastAsia"/>
        </w:rPr>
        <w:t>记录的搜索</w:t>
      </w:r>
    </w:p>
    <w:p w14:paraId="7CD5623A" w14:textId="77777777" w:rsidR="0077438A" w:rsidRDefault="0077438A" w:rsidP="0077438A">
      <w:pPr>
        <w:pStyle w:val="a3"/>
        <w:ind w:left="360" w:firstLineChars="0" w:firstLine="0"/>
      </w:pPr>
      <w:r>
        <w:rPr>
          <w:rFonts w:hint="eastAsia"/>
        </w:rPr>
        <w:t>搜索到所要关键字之后，在含有该关键字的所有记录中查找出所需结果</w:t>
      </w:r>
    </w:p>
    <w:p w14:paraId="21264B6D" w14:textId="77777777" w:rsidR="0077438A" w:rsidRDefault="0077438A" w:rsidP="0077438A">
      <w:pPr>
        <w:jc w:val="center"/>
      </w:pPr>
      <w:r>
        <w:rPr>
          <w:noProof/>
        </w:rPr>
        <w:lastRenderedPageBreak/>
        <w:drawing>
          <wp:inline distT="0" distB="0" distL="0" distR="0" wp14:anchorId="4D830E26" wp14:editId="37C2A3F8">
            <wp:extent cx="2049780" cy="35108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8682" cy="3526097"/>
                    </a:xfrm>
                    <a:prstGeom prst="rect">
                      <a:avLst/>
                    </a:prstGeom>
                  </pic:spPr>
                </pic:pic>
              </a:graphicData>
            </a:graphic>
          </wp:inline>
        </w:drawing>
      </w:r>
    </w:p>
    <w:p w14:paraId="55284DEB" w14:textId="77777777" w:rsidR="0077438A" w:rsidRDefault="0077438A" w:rsidP="0077438A">
      <w:pPr>
        <w:ind w:left="420" w:firstLine="420"/>
        <w:jc w:val="center"/>
      </w:pPr>
      <w:r>
        <w:rPr>
          <w:rFonts w:hint="eastAsia"/>
        </w:rPr>
        <w:t>文件搜索</w:t>
      </w:r>
    </w:p>
    <w:p w14:paraId="0642087E" w14:textId="77777777" w:rsidR="0077438A" w:rsidRDefault="0077438A" w:rsidP="0077438A">
      <w:pPr>
        <w:ind w:left="420" w:firstLine="420"/>
      </w:pPr>
    </w:p>
    <w:p w14:paraId="2E4C6E44" w14:textId="734DC81C" w:rsidR="0077438A" w:rsidRDefault="0077438A" w:rsidP="0077438A">
      <w:pPr>
        <w:ind w:left="300" w:firstLine="420"/>
      </w:pPr>
      <w:r>
        <w:rPr>
          <w:rFonts w:hint="eastAsia"/>
        </w:rPr>
        <w:t>搜索算法</w:t>
      </w:r>
    </w:p>
    <w:p w14:paraId="452EEBC9" w14:textId="77777777" w:rsidR="0077438A" w:rsidRDefault="0077438A" w:rsidP="0077438A">
      <w:pPr>
        <w:pStyle w:val="a3"/>
        <w:numPr>
          <w:ilvl w:val="0"/>
          <w:numId w:val="15"/>
        </w:numPr>
        <w:ind w:firstLineChars="0"/>
      </w:pPr>
      <w:r>
        <w:rPr>
          <w:rFonts w:hint="eastAsia"/>
        </w:rPr>
        <w:t>线性搜索</w:t>
      </w:r>
    </w:p>
    <w:p w14:paraId="341869FE" w14:textId="77777777" w:rsidR="0077438A" w:rsidRDefault="0077438A" w:rsidP="0077438A">
      <w:pPr>
        <w:pStyle w:val="a3"/>
        <w:numPr>
          <w:ilvl w:val="0"/>
          <w:numId w:val="15"/>
        </w:numPr>
        <w:ind w:firstLineChars="0"/>
      </w:pPr>
      <w:r>
        <w:rPr>
          <w:rFonts w:hint="eastAsia"/>
        </w:rPr>
        <w:t>散列搜索</w:t>
      </w:r>
    </w:p>
    <w:p w14:paraId="27A7054C" w14:textId="77777777" w:rsidR="0077438A" w:rsidRDefault="0077438A" w:rsidP="0077438A">
      <w:pPr>
        <w:pStyle w:val="a3"/>
        <w:numPr>
          <w:ilvl w:val="0"/>
          <w:numId w:val="15"/>
        </w:numPr>
        <w:ind w:firstLineChars="0"/>
      </w:pPr>
      <w:r>
        <w:rPr>
          <w:rFonts w:hint="eastAsia"/>
        </w:rPr>
        <w:t>二分搜索法</w:t>
      </w:r>
    </w:p>
    <w:p w14:paraId="22396EB9" w14:textId="77777777" w:rsidR="0077438A" w:rsidRPr="0028119E" w:rsidRDefault="0077438A" w:rsidP="00F9764A"/>
    <w:p w14:paraId="0AD552A8" w14:textId="77777777" w:rsidR="00F9764A" w:rsidRPr="00DA1951" w:rsidRDefault="00F9764A" w:rsidP="00F9764A"/>
    <w:p w14:paraId="34D09DB2" w14:textId="77777777" w:rsidR="00F9764A" w:rsidRDefault="00F9764A" w:rsidP="00F9764A">
      <w:pPr>
        <w:pStyle w:val="4"/>
      </w:pPr>
      <w:r>
        <w:rPr>
          <w:rFonts w:hint="eastAsia"/>
        </w:rPr>
        <w:t>2文件存储空间的管理</w:t>
      </w:r>
    </w:p>
    <w:p w14:paraId="423E8503" w14:textId="77777777" w:rsidR="00F9764A" w:rsidRDefault="00F9764A" w:rsidP="00F9764A">
      <w:r>
        <w:rPr>
          <w:rFonts w:hint="eastAsia"/>
        </w:rPr>
        <w:t>磁盘分配表：外存空闲空间管理的数据结构</w:t>
      </w:r>
    </w:p>
    <w:p w14:paraId="7381ABA3" w14:textId="77777777" w:rsidR="00F9764A" w:rsidRDefault="00F9764A" w:rsidP="00F9764A">
      <w:r>
        <w:rPr>
          <w:rFonts w:hint="eastAsia"/>
        </w:rPr>
        <w:t>常用的空闲空间的管理方法有：</w:t>
      </w:r>
    </w:p>
    <w:p w14:paraId="50A28D77" w14:textId="6D150983" w:rsidR="00F9764A" w:rsidRDefault="00F9764A" w:rsidP="00F9764A">
      <w:pPr>
        <w:pStyle w:val="a3"/>
        <w:numPr>
          <w:ilvl w:val="0"/>
          <w:numId w:val="5"/>
        </w:numPr>
        <w:ind w:firstLineChars="0"/>
      </w:pPr>
      <w:r w:rsidRPr="00D54C76">
        <w:rPr>
          <w:rFonts w:hint="eastAsia"/>
          <w:highlight w:val="yellow"/>
        </w:rPr>
        <w:t>空闲区表</w:t>
      </w:r>
      <w:r w:rsidR="00D54C76">
        <w:rPr>
          <w:rFonts w:hint="eastAsia"/>
        </w:rPr>
        <w:t xml:space="preserve"> </w:t>
      </w:r>
    </w:p>
    <w:p w14:paraId="0719F4D0" w14:textId="77777777" w:rsidR="00F9764A" w:rsidRDefault="00F9764A" w:rsidP="00F9764A">
      <w:pPr>
        <w:pStyle w:val="a3"/>
        <w:ind w:left="720" w:firstLineChars="0" w:firstLine="0"/>
      </w:pPr>
      <w:r w:rsidRPr="003656C2">
        <w:t>将外存空间上的一个连续的未分配区域称为“空闲区”。操作系统为磁盘外存上的所有空闲区建立一张空闲表，每个表项对应一个空闲区，空闲表中包含序号、空闲区的第一块号、空闲块的块数和状态等信息，如表4-4所示。它适用于连续文件结构。</w:t>
      </w:r>
    </w:p>
    <w:p w14:paraId="09D1763B" w14:textId="77777777" w:rsidR="00F9764A" w:rsidRDefault="00F9764A" w:rsidP="00F9764A">
      <w:pPr>
        <w:pStyle w:val="a3"/>
        <w:ind w:left="720" w:firstLineChars="0" w:firstLine="0"/>
      </w:pPr>
      <w:r>
        <w:rPr>
          <w:noProof/>
        </w:rPr>
        <w:drawing>
          <wp:inline distT="0" distB="0" distL="0" distR="0" wp14:anchorId="2447A241" wp14:editId="6B285760">
            <wp:extent cx="5274310" cy="12553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55395"/>
                    </a:xfrm>
                    <a:prstGeom prst="rect">
                      <a:avLst/>
                    </a:prstGeom>
                  </pic:spPr>
                </pic:pic>
              </a:graphicData>
            </a:graphic>
          </wp:inline>
        </w:drawing>
      </w:r>
    </w:p>
    <w:p w14:paraId="43B15E6B" w14:textId="46BD73EC" w:rsidR="00F9764A" w:rsidRDefault="00F9764A" w:rsidP="00F9764A">
      <w:pPr>
        <w:pStyle w:val="a3"/>
        <w:numPr>
          <w:ilvl w:val="0"/>
          <w:numId w:val="5"/>
        </w:numPr>
        <w:ind w:firstLineChars="0"/>
      </w:pPr>
      <w:r w:rsidRPr="00D54C76">
        <w:rPr>
          <w:rFonts w:hint="eastAsia"/>
          <w:highlight w:val="yellow"/>
        </w:rPr>
        <w:t>位示图</w:t>
      </w:r>
      <w:r w:rsidR="00D54C76">
        <w:rPr>
          <w:rFonts w:hint="eastAsia"/>
        </w:rPr>
        <w:t xml:space="preserve"> </w:t>
      </w:r>
    </w:p>
    <w:p w14:paraId="0680166D" w14:textId="77777777" w:rsidR="00F9764A" w:rsidRDefault="00F9764A" w:rsidP="00F9764A">
      <w:pPr>
        <w:pStyle w:val="a3"/>
        <w:ind w:left="720" w:firstLineChars="0" w:firstLine="0"/>
      </w:pPr>
      <w:r w:rsidRPr="00C34938">
        <w:rPr>
          <w:rFonts w:hint="eastAsia"/>
        </w:rPr>
        <w:lastRenderedPageBreak/>
        <w:t>这种方法是在外存上建立一张位示图（</w:t>
      </w:r>
      <w:r w:rsidRPr="00C34938">
        <w:t>Bitmap)，记录文件存储器的使用情况。每一位对应文件存储器上的一个物理块，取值0和1分别表示空闲和占用。例如，某文件存储器上位示图的大小为n，物理块依次编号为0，1，2，…。假如计算机系统中字长为32位，那么在位示图中的第О个字（逻辑编号）对应文件存储器上的0，1，2，…，31号物理块;第1个字对应文件存储器上的32，33，34，…，63号物理块，依此类推</w:t>
      </w:r>
    </w:p>
    <w:p w14:paraId="7AE9081E" w14:textId="77777777" w:rsidR="00F9764A" w:rsidRDefault="00F9764A" w:rsidP="00F9764A">
      <w:pPr>
        <w:pStyle w:val="a3"/>
        <w:ind w:left="720" w:firstLineChars="0" w:firstLine="0"/>
      </w:pPr>
      <w:r>
        <w:rPr>
          <w:noProof/>
        </w:rPr>
        <w:drawing>
          <wp:inline distT="0" distB="0" distL="0" distR="0" wp14:anchorId="05ACEDD2" wp14:editId="562C5326">
            <wp:extent cx="3609975" cy="1438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1438275"/>
                    </a:xfrm>
                    <a:prstGeom prst="rect">
                      <a:avLst/>
                    </a:prstGeom>
                  </pic:spPr>
                </pic:pic>
              </a:graphicData>
            </a:graphic>
          </wp:inline>
        </w:drawing>
      </w:r>
    </w:p>
    <w:p w14:paraId="58E973C3" w14:textId="77777777" w:rsidR="00F9764A" w:rsidRDefault="00F9764A" w:rsidP="00F9764A">
      <w:pPr>
        <w:pStyle w:val="a3"/>
        <w:ind w:left="720" w:firstLineChars="0" w:firstLine="0"/>
      </w:pPr>
      <w:r w:rsidRPr="0028119E">
        <w:rPr>
          <w:rFonts w:hint="eastAsia"/>
          <w:highlight w:val="yellow"/>
        </w:rPr>
        <w:t>位示图的大小由磁盘大小决定</w:t>
      </w:r>
    </w:p>
    <w:p w14:paraId="0F0AEC44" w14:textId="07439525" w:rsidR="00F9764A" w:rsidRDefault="00F9764A" w:rsidP="00F9764A">
      <w:pPr>
        <w:pStyle w:val="a3"/>
        <w:numPr>
          <w:ilvl w:val="0"/>
          <w:numId w:val="5"/>
        </w:numPr>
        <w:ind w:firstLineChars="0"/>
      </w:pPr>
      <w:r w:rsidRPr="00D54C76">
        <w:rPr>
          <w:rFonts w:hint="eastAsia"/>
          <w:highlight w:val="yellow"/>
        </w:rPr>
        <w:t>空闲块链</w:t>
      </w:r>
      <w:r w:rsidR="00D54C76">
        <w:rPr>
          <w:rFonts w:hint="eastAsia"/>
        </w:rPr>
        <w:t xml:space="preserve"> </w:t>
      </w:r>
    </w:p>
    <w:p w14:paraId="311699D0" w14:textId="77777777" w:rsidR="00F9764A" w:rsidRDefault="00F9764A" w:rsidP="00F9764A">
      <w:pPr>
        <w:pStyle w:val="a3"/>
      </w:pPr>
      <w:r w:rsidRPr="00C34938">
        <w:t>每个空闲物理块中有指向下一个空闲物理块的指针，所有空闲物理块构成一个链表，链表的头指针放在文件存储器的特定位置上（如管理块中)，不需要磁盘分配表，节省空间。每次申请空闲物理块只需根据链表的头指针取出第一个空闲物理块，根据第一个空闲物理块的指针可找到第二个空闲物理块，依此类推。</w:t>
      </w:r>
    </w:p>
    <w:p w14:paraId="4B178160" w14:textId="77777777" w:rsidR="00F9764A" w:rsidRDefault="00F9764A" w:rsidP="00F9764A">
      <w:pPr>
        <w:pStyle w:val="a3"/>
        <w:ind w:left="720" w:firstLineChars="0" w:firstLine="0"/>
      </w:pPr>
    </w:p>
    <w:p w14:paraId="5FCB1E48" w14:textId="0B5998B2" w:rsidR="00F9764A" w:rsidRDefault="00F9764A" w:rsidP="00F9764A">
      <w:pPr>
        <w:pStyle w:val="a3"/>
        <w:numPr>
          <w:ilvl w:val="0"/>
          <w:numId w:val="5"/>
        </w:numPr>
        <w:ind w:firstLineChars="0"/>
      </w:pPr>
      <w:r w:rsidRPr="00D54C76">
        <w:rPr>
          <w:rFonts w:hint="eastAsia"/>
          <w:highlight w:val="yellow"/>
        </w:rPr>
        <w:t>成组链接法</w:t>
      </w:r>
      <w:r w:rsidR="00D54C76">
        <w:rPr>
          <w:rFonts w:hint="eastAsia"/>
        </w:rPr>
        <w:t xml:space="preserve"> </w:t>
      </w:r>
    </w:p>
    <w:p w14:paraId="0E55AB44" w14:textId="6BA933FF" w:rsidR="00F9764A" w:rsidRDefault="00F9764A" w:rsidP="00F9764A">
      <w:pPr>
        <w:ind w:firstLine="420"/>
      </w:pPr>
      <w:r w:rsidRPr="00E87FB2">
        <w:t>UNIX系统采用该方法。例如，在实现时系统将空闲块分成若干组，每100 个空闲块为一组，每组的第一个空闲块登记了下一组空闲块的物理盘块号和空闲块总数。假如某个组的第一个空闲块号等于0，意味着该组是最后一组，无下一组空闲块。</w:t>
      </w:r>
    </w:p>
    <w:p w14:paraId="16711119" w14:textId="77777777" w:rsidR="00B71274" w:rsidRDefault="00B71274" w:rsidP="00B71274">
      <w:pPr>
        <w:ind w:leftChars="100" w:left="210"/>
        <w:rPr>
          <w:b/>
          <w:bCs/>
        </w:rPr>
      </w:pPr>
      <w:r>
        <w:rPr>
          <w:rFonts w:hint="eastAsia"/>
          <w:b/>
          <w:bCs/>
        </w:rPr>
        <w:t>例题</w:t>
      </w:r>
    </w:p>
    <w:p w14:paraId="0AA9B644" w14:textId="77777777" w:rsidR="00B71274" w:rsidRDefault="00B71274" w:rsidP="00B71274">
      <w:pPr>
        <w:ind w:leftChars="100" w:left="210"/>
      </w:pPr>
      <w:r>
        <w:rPr>
          <w:rFonts w:hint="eastAsia"/>
          <w:b/>
          <w:bCs/>
        </w:rPr>
        <w:t xml:space="preserve">  </w:t>
      </w:r>
      <w:r>
        <w:rPr>
          <w:rFonts w:hint="eastAsia"/>
        </w:rPr>
        <w:t>某文件管理系统在磁盘上建立了位示图，记录磁盘的使用情况。若系统的字长为32位，磁盘上物理块依次编号为0、1、2....，那么4096号物理块的使用情况在位示图中的第___A_个字中描述；若磁盘的容量位200GB，物理块的大小为1MB，那么位示图的大小为__D_个字。</w:t>
      </w:r>
    </w:p>
    <w:p w14:paraId="553CBED0" w14:textId="77777777" w:rsidR="00B71274" w:rsidRPr="00B71274" w:rsidRDefault="00B71274" w:rsidP="00F9764A">
      <w:pPr>
        <w:ind w:firstLine="420"/>
      </w:pPr>
    </w:p>
    <w:p w14:paraId="703FD08A" w14:textId="602AE1CA" w:rsidR="00F9764A" w:rsidRPr="00391A58" w:rsidRDefault="00F9764A" w:rsidP="00391A58">
      <w:pPr>
        <w:pStyle w:val="4"/>
      </w:pPr>
      <w:r>
        <w:rPr>
          <w:rFonts w:hint="eastAsia"/>
        </w:rPr>
        <w:t>3</w:t>
      </w:r>
      <w:r w:rsidR="00391A58">
        <w:rPr>
          <w:rFonts w:hint="eastAsia"/>
        </w:rPr>
        <w:t>文件存储设备（教材）：</w:t>
      </w:r>
    </w:p>
    <w:p w14:paraId="5B303F9C" w14:textId="77777777" w:rsidR="00F9764A" w:rsidRDefault="00F9764A" w:rsidP="00F9764A">
      <w:r>
        <w:rPr>
          <w:rFonts w:hint="eastAsia"/>
        </w:rPr>
        <w:t>文件存储设备（教材）：</w:t>
      </w:r>
    </w:p>
    <w:p w14:paraId="650518B7" w14:textId="77777777" w:rsidR="00F9764A" w:rsidRDefault="00F9764A" w:rsidP="00F9764A">
      <w:pPr>
        <w:pStyle w:val="a3"/>
        <w:numPr>
          <w:ilvl w:val="0"/>
          <w:numId w:val="10"/>
        </w:numPr>
        <w:tabs>
          <w:tab w:val="left" w:pos="312"/>
        </w:tabs>
        <w:ind w:firstLineChars="0"/>
      </w:pPr>
      <w:r>
        <w:rPr>
          <w:rFonts w:hint="eastAsia"/>
        </w:rPr>
        <w:t>顺序存取存储设备(磁带</w:t>
      </w:r>
      <w:r>
        <w:t>)</w:t>
      </w:r>
    </w:p>
    <w:p w14:paraId="0F92048B" w14:textId="77777777" w:rsidR="00F9764A" w:rsidRDefault="00F9764A" w:rsidP="00F9764A">
      <w:pPr>
        <w:pStyle w:val="a3"/>
        <w:numPr>
          <w:ilvl w:val="0"/>
          <w:numId w:val="10"/>
        </w:numPr>
        <w:tabs>
          <w:tab w:val="left" w:pos="312"/>
        </w:tabs>
        <w:ind w:firstLineChars="0"/>
      </w:pPr>
      <w:r>
        <w:rPr>
          <w:rFonts w:hint="eastAsia"/>
        </w:rPr>
        <w:t>直接存取存储设备（磁盘、U盘）</w:t>
      </w:r>
    </w:p>
    <w:p w14:paraId="6FC4F6B9" w14:textId="77777777" w:rsidR="00F9764A" w:rsidRPr="00021E2C" w:rsidRDefault="00F9764A" w:rsidP="00F9764A"/>
    <w:p w14:paraId="723A1A2E" w14:textId="77777777" w:rsidR="00F9764A" w:rsidRDefault="00F9764A" w:rsidP="00F9764A">
      <w:pPr>
        <w:pStyle w:val="3"/>
      </w:pPr>
      <w:r>
        <w:rPr>
          <w:rFonts w:hint="eastAsia"/>
        </w:rPr>
        <w:t>4</w:t>
      </w:r>
      <w:r>
        <w:t>.5.5</w:t>
      </w:r>
      <w:r>
        <w:rPr>
          <w:rFonts w:hint="eastAsia"/>
        </w:rPr>
        <w:t>文件的使用</w:t>
      </w:r>
    </w:p>
    <w:p w14:paraId="3A0B4408" w14:textId="77777777" w:rsidR="00F9764A" w:rsidRDefault="00F9764A" w:rsidP="00F9764A">
      <w:r w:rsidRPr="00BE48F6">
        <w:rPr>
          <w:rFonts w:hint="eastAsia"/>
        </w:rPr>
        <w:t>操作系统在操作级（命令级）和编程级（系统调用和函数）向用户提供文件的服务。</w:t>
      </w:r>
    </w:p>
    <w:p w14:paraId="5D3DC158" w14:textId="77777777" w:rsidR="00F9764A" w:rsidRDefault="00F9764A" w:rsidP="00F9764A"/>
    <w:p w14:paraId="252F3007" w14:textId="77777777" w:rsidR="00F9764A" w:rsidRDefault="00F9764A" w:rsidP="00F9764A">
      <w:pPr>
        <w:pStyle w:val="a3"/>
        <w:numPr>
          <w:ilvl w:val="0"/>
          <w:numId w:val="11"/>
        </w:numPr>
        <w:tabs>
          <w:tab w:val="left" w:pos="312"/>
        </w:tabs>
        <w:ind w:firstLineChars="0"/>
      </w:pPr>
      <w:r>
        <w:rPr>
          <w:rFonts w:hint="eastAsia"/>
        </w:rPr>
        <w:lastRenderedPageBreak/>
        <w:t>关于设置和修改用户对文件的存取权限的服务</w:t>
      </w:r>
    </w:p>
    <w:p w14:paraId="1E5234F7" w14:textId="77777777" w:rsidR="00F9764A" w:rsidRDefault="00F9764A" w:rsidP="00F9764A">
      <w:pPr>
        <w:pStyle w:val="a3"/>
        <w:numPr>
          <w:ilvl w:val="0"/>
          <w:numId w:val="11"/>
        </w:numPr>
        <w:tabs>
          <w:tab w:val="left" w:pos="312"/>
        </w:tabs>
        <w:ind w:firstLineChars="0"/>
      </w:pPr>
      <w:r>
        <w:rPr>
          <w:rFonts w:hint="eastAsia"/>
        </w:rPr>
        <w:t>关于建立、改变和删除目录的服务</w:t>
      </w:r>
    </w:p>
    <w:p w14:paraId="52C6B8F4" w14:textId="77777777" w:rsidR="00F9764A" w:rsidRDefault="00F9764A" w:rsidP="00F9764A">
      <w:pPr>
        <w:pStyle w:val="a3"/>
        <w:numPr>
          <w:ilvl w:val="0"/>
          <w:numId w:val="11"/>
        </w:numPr>
        <w:tabs>
          <w:tab w:val="left" w:pos="312"/>
        </w:tabs>
        <w:ind w:firstLineChars="0"/>
      </w:pPr>
      <w:r>
        <w:rPr>
          <w:rFonts w:hint="eastAsia"/>
        </w:rPr>
        <w:t>关于文件共享、设置访问途径的服务</w:t>
      </w:r>
    </w:p>
    <w:p w14:paraId="2CB23E96" w14:textId="77777777" w:rsidR="00F9764A" w:rsidRPr="00BE48F6" w:rsidRDefault="00F9764A" w:rsidP="00F9764A">
      <w:pPr>
        <w:pStyle w:val="a3"/>
        <w:numPr>
          <w:ilvl w:val="0"/>
          <w:numId w:val="11"/>
        </w:numPr>
        <w:tabs>
          <w:tab w:val="left" w:pos="312"/>
        </w:tabs>
        <w:ind w:firstLineChars="0"/>
      </w:pPr>
      <w:r>
        <w:rPr>
          <w:rFonts w:hint="eastAsia"/>
        </w:rPr>
        <w:t>关键、打开、读写、关闭以及撤销文件服务</w:t>
      </w:r>
    </w:p>
    <w:p w14:paraId="4D17C114" w14:textId="4F538540" w:rsidR="00F9764A" w:rsidRDefault="00F9764A" w:rsidP="00F9764A">
      <w:pPr>
        <w:pStyle w:val="3"/>
      </w:pPr>
      <w:r>
        <w:rPr>
          <w:rFonts w:hint="eastAsia"/>
        </w:rPr>
        <w:t>4</w:t>
      </w:r>
      <w:r>
        <w:t>.5.6</w:t>
      </w:r>
      <w:r>
        <w:rPr>
          <w:rFonts w:hint="eastAsia"/>
        </w:rPr>
        <w:t>文件的共享和保护</w:t>
      </w:r>
    </w:p>
    <w:p w14:paraId="522BCC47" w14:textId="1B6AEE9D" w:rsidR="00E56307" w:rsidRPr="00E56307" w:rsidRDefault="00E56307" w:rsidP="00E56307">
      <w:r>
        <w:rPr>
          <w:noProof/>
        </w:rPr>
        <w:drawing>
          <wp:inline distT="0" distB="0" distL="0" distR="0" wp14:anchorId="7050C7D0" wp14:editId="5EC52C4B">
            <wp:extent cx="5274310" cy="26403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40330"/>
                    </a:xfrm>
                    <a:prstGeom prst="rect">
                      <a:avLst/>
                    </a:prstGeom>
                  </pic:spPr>
                </pic:pic>
              </a:graphicData>
            </a:graphic>
          </wp:inline>
        </w:drawing>
      </w:r>
    </w:p>
    <w:p w14:paraId="23570C23" w14:textId="62FD43F7" w:rsidR="00F9764A" w:rsidRDefault="00883D6F" w:rsidP="00F9764A">
      <w:pPr>
        <w:pStyle w:val="4"/>
      </w:pPr>
      <w:r>
        <w:rPr>
          <w:rFonts w:hint="eastAsia"/>
        </w:rPr>
        <w:t>1</w:t>
      </w:r>
      <w:r w:rsidR="00F9764A">
        <w:rPr>
          <w:rFonts w:hint="eastAsia"/>
        </w:rPr>
        <w:t>文件的共享：</w:t>
      </w:r>
    </w:p>
    <w:p w14:paraId="29255610" w14:textId="1E8DA316" w:rsidR="007C2991" w:rsidRDefault="007C2991" w:rsidP="007C2991">
      <w:r>
        <w:rPr>
          <w:rFonts w:hint="eastAsia"/>
        </w:rPr>
        <w:t>从系统管理来看，有3中方法实现文件共享：</w:t>
      </w:r>
    </w:p>
    <w:p w14:paraId="3AB641B5" w14:textId="04AE1737" w:rsidR="007C2991" w:rsidRDefault="007C2991" w:rsidP="007C2991">
      <w:pPr>
        <w:pStyle w:val="a3"/>
        <w:numPr>
          <w:ilvl w:val="0"/>
          <w:numId w:val="18"/>
        </w:numPr>
        <w:ind w:firstLineChars="0"/>
      </w:pPr>
      <w:r>
        <w:rPr>
          <w:rFonts w:hint="eastAsia"/>
        </w:rPr>
        <w:t>绕道法（课本）</w:t>
      </w:r>
    </w:p>
    <w:p w14:paraId="25BD4B2F" w14:textId="19E09C67" w:rsidR="007C2991" w:rsidRDefault="007C2991" w:rsidP="007C2991">
      <w:pPr>
        <w:pStyle w:val="a3"/>
        <w:ind w:left="840" w:firstLineChars="0"/>
      </w:pPr>
      <w:r>
        <w:rPr>
          <w:rFonts w:hint="eastAsia"/>
        </w:rPr>
        <w:t>用户从当前目录出发向上返回到所要共享文件所在路径的交叉点，再顺序下访到共享文件</w:t>
      </w:r>
    </w:p>
    <w:p w14:paraId="7ECED95A" w14:textId="01783D93" w:rsidR="007C2991" w:rsidRDefault="007C2991" w:rsidP="007C2991">
      <w:pPr>
        <w:pStyle w:val="a3"/>
        <w:ind w:left="840" w:firstLineChars="0"/>
      </w:pPr>
      <w:r>
        <w:rPr>
          <w:rFonts w:hint="eastAsia"/>
        </w:rPr>
        <w:t>绕道法需要用户指定所要共享文件的逻辑位置或被共享文件的路径</w:t>
      </w:r>
    </w:p>
    <w:p w14:paraId="7CDEEDFD" w14:textId="61427543" w:rsidR="007C2991" w:rsidRDefault="007C2991" w:rsidP="007C2991">
      <w:pPr>
        <w:pStyle w:val="a3"/>
        <w:ind w:left="840" w:firstLineChars="0"/>
      </w:pPr>
      <w:r w:rsidRPr="007C2991">
        <w:rPr>
          <w:noProof/>
        </w:rPr>
        <w:drawing>
          <wp:inline distT="0" distB="0" distL="0" distR="0" wp14:anchorId="080F9043" wp14:editId="08DEEEA1">
            <wp:extent cx="2990626" cy="1834846"/>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7716" cy="1839196"/>
                    </a:xfrm>
                    <a:prstGeom prst="rect">
                      <a:avLst/>
                    </a:prstGeom>
                    <a:noFill/>
                    <a:ln>
                      <a:noFill/>
                    </a:ln>
                  </pic:spPr>
                </pic:pic>
              </a:graphicData>
            </a:graphic>
          </wp:inline>
        </w:drawing>
      </w:r>
    </w:p>
    <w:p w14:paraId="434E5041" w14:textId="17C9975A" w:rsidR="007C2991" w:rsidRDefault="007C2991" w:rsidP="007C2991">
      <w:pPr>
        <w:pStyle w:val="a3"/>
        <w:numPr>
          <w:ilvl w:val="0"/>
          <w:numId w:val="18"/>
        </w:numPr>
        <w:ind w:firstLineChars="0"/>
      </w:pPr>
      <w:r>
        <w:rPr>
          <w:rFonts w:hint="eastAsia"/>
        </w:rPr>
        <w:t>链接法（软考）</w:t>
      </w:r>
    </w:p>
    <w:p w14:paraId="3ABDF170" w14:textId="3D98A021" w:rsidR="007C2991" w:rsidRDefault="007C2991" w:rsidP="007C2991">
      <w:pPr>
        <w:pStyle w:val="a3"/>
        <w:numPr>
          <w:ilvl w:val="0"/>
          <w:numId w:val="18"/>
        </w:numPr>
        <w:ind w:firstLineChars="0"/>
      </w:pPr>
      <w:r>
        <w:rPr>
          <w:rFonts w:hint="eastAsia"/>
        </w:rPr>
        <w:t>基本文件目录法（课本）</w:t>
      </w:r>
    </w:p>
    <w:p w14:paraId="2343DE44" w14:textId="0D1C50E5" w:rsidR="007C2991" w:rsidRDefault="000760ED" w:rsidP="007C2991">
      <w:pPr>
        <w:pStyle w:val="a3"/>
        <w:ind w:left="1260" w:firstLineChars="0" w:firstLine="0"/>
      </w:pPr>
      <w:r>
        <w:rPr>
          <w:rFonts w:hint="eastAsia"/>
        </w:rPr>
        <w:t>该方法把所有文件目录的内容分为两部分：符号文件目录表、基本信息目录表</w:t>
      </w:r>
    </w:p>
    <w:p w14:paraId="125823D8" w14:textId="445DB48A" w:rsidR="000760ED" w:rsidRDefault="0033533D" w:rsidP="007C2991">
      <w:pPr>
        <w:pStyle w:val="a3"/>
        <w:ind w:left="1260" w:firstLineChars="0" w:firstLine="0"/>
      </w:pPr>
      <w:r w:rsidRPr="00CD4E2C">
        <w:rPr>
          <w:rFonts w:hint="eastAsia"/>
          <w:highlight w:val="yellow"/>
        </w:rPr>
        <w:t>基本文件目录表(</w:t>
      </w:r>
      <w:r w:rsidRPr="00CD4E2C">
        <w:rPr>
          <w:highlight w:val="yellow"/>
        </w:rPr>
        <w:t>MFD)</w:t>
      </w:r>
      <w:r w:rsidR="000760ED">
        <w:rPr>
          <w:rFonts w:hint="eastAsia"/>
        </w:rPr>
        <w:t>：文件的结构信息、物理块号、存取控制、管理信息等，</w:t>
      </w:r>
      <w:r w:rsidR="000760ED">
        <w:rPr>
          <w:rFonts w:hint="eastAsia"/>
        </w:rPr>
        <w:lastRenderedPageBreak/>
        <w:t>并由系统赋予唯一的内部标识符来识别。</w:t>
      </w:r>
    </w:p>
    <w:p w14:paraId="50785695" w14:textId="59E3F663" w:rsidR="000760ED" w:rsidRDefault="0033533D" w:rsidP="007C2991">
      <w:pPr>
        <w:pStyle w:val="a3"/>
        <w:ind w:left="1260" w:firstLineChars="0" w:firstLine="0"/>
      </w:pPr>
      <w:r w:rsidRPr="00CD4E2C">
        <w:rPr>
          <w:rFonts w:hint="eastAsia"/>
          <w:highlight w:val="yellow"/>
        </w:rPr>
        <w:t>符号文件目录表</w:t>
      </w:r>
      <w:r>
        <w:rPr>
          <w:rFonts w:hint="eastAsia"/>
          <w:highlight w:val="yellow"/>
        </w:rPr>
        <w:t>（SFD）</w:t>
      </w:r>
      <w:r w:rsidR="000760ED">
        <w:rPr>
          <w:rFonts w:hint="eastAsia"/>
        </w:rPr>
        <w:t>：</w:t>
      </w:r>
      <w:r w:rsidR="00CD4E2C">
        <w:rPr>
          <w:rFonts w:hint="eastAsia"/>
        </w:rPr>
        <w:t>由用户给出的符号名（</w:t>
      </w:r>
      <w:r w:rsidR="00CD4E2C" w:rsidRPr="00CD4E2C">
        <w:rPr>
          <w:rFonts w:hint="eastAsia"/>
          <w:highlight w:val="yellow"/>
        </w:rPr>
        <w:t>文件名</w:t>
      </w:r>
      <w:r w:rsidR="00CD4E2C">
        <w:rPr>
          <w:rFonts w:hint="eastAsia"/>
        </w:rPr>
        <w:t>）和系统赋予文件的</w:t>
      </w:r>
      <w:r w:rsidR="00CD4E2C" w:rsidRPr="00CD4E2C">
        <w:rPr>
          <w:rFonts w:hint="eastAsia"/>
          <w:highlight w:val="yellow"/>
        </w:rPr>
        <w:t>内部标识符</w:t>
      </w:r>
      <w:r w:rsidR="00CD4E2C">
        <w:rPr>
          <w:rFonts w:hint="eastAsia"/>
        </w:rPr>
        <w:t>组成</w:t>
      </w:r>
    </w:p>
    <w:p w14:paraId="665C9830" w14:textId="784EC389" w:rsidR="00CD4E2C" w:rsidRDefault="00CD4E2C" w:rsidP="00CD4E2C">
      <w:pPr>
        <w:pStyle w:val="a3"/>
        <w:ind w:left="1260" w:firstLineChars="0"/>
      </w:pPr>
      <w:r>
        <w:rPr>
          <w:rFonts w:hint="eastAsia"/>
        </w:rPr>
        <w:t>如果用户要共享某个文件，则需要给出被共享的文件名，系统会自动在FSD的有关文件中处生成与被共享文件相同的内部标识符ID。</w:t>
      </w:r>
    </w:p>
    <w:p w14:paraId="00B044E7" w14:textId="48EA8722" w:rsidR="00CD4E2C" w:rsidRDefault="00CD4E2C" w:rsidP="00CD4E2C">
      <w:pPr>
        <w:pStyle w:val="a3"/>
        <w:ind w:left="1260" w:firstLineChars="0"/>
      </w:pPr>
      <w:r>
        <w:rPr>
          <w:rFonts w:hint="eastAsia"/>
        </w:rPr>
        <w:t>（简单说，给原文件一个标识号，共享文件的也用这个标识号）</w:t>
      </w:r>
    </w:p>
    <w:p w14:paraId="04002B90" w14:textId="4EEAA7B6" w:rsidR="007C2991" w:rsidRPr="00CD4E2C" w:rsidRDefault="007C2991" w:rsidP="007C2991"/>
    <w:p w14:paraId="1B30E39C" w14:textId="77777777" w:rsidR="007C2991" w:rsidRPr="007C2991" w:rsidRDefault="007C2991" w:rsidP="007C2991"/>
    <w:p w14:paraId="5D795575" w14:textId="65D978D4" w:rsidR="00F9764A" w:rsidRDefault="00F9764A" w:rsidP="00F9764A">
      <w:r>
        <w:rPr>
          <w:rFonts w:hint="eastAsia"/>
        </w:rPr>
        <w:t>常见的文件链接</w:t>
      </w:r>
      <w:r w:rsidR="007C2991">
        <w:rPr>
          <w:rFonts w:hint="eastAsia"/>
        </w:rPr>
        <w:t>（软考）</w:t>
      </w:r>
      <w:r>
        <w:rPr>
          <w:rFonts w:hint="eastAsia"/>
        </w:rPr>
        <w:t>：</w:t>
      </w:r>
    </w:p>
    <w:p w14:paraId="12D052EE" w14:textId="77777777" w:rsidR="00F9764A" w:rsidRDefault="00F9764A" w:rsidP="00F9764A">
      <w:pPr>
        <w:pStyle w:val="a3"/>
        <w:numPr>
          <w:ilvl w:val="0"/>
          <w:numId w:val="6"/>
        </w:numPr>
        <w:ind w:firstLineChars="0"/>
      </w:pPr>
      <w:r>
        <w:rPr>
          <w:rFonts w:hint="eastAsia"/>
        </w:rPr>
        <w:t>硬链接</w:t>
      </w:r>
    </w:p>
    <w:p w14:paraId="5D0A3DBD" w14:textId="77777777" w:rsidR="00F9764A" w:rsidRDefault="00F9764A" w:rsidP="00F9764A">
      <w:pPr>
        <w:pStyle w:val="a3"/>
        <w:ind w:left="720" w:firstLineChars="0" w:firstLine="0"/>
      </w:pPr>
      <w:r w:rsidRPr="00BE48F6">
        <w:rPr>
          <w:rFonts w:hint="eastAsia"/>
        </w:rPr>
        <w:t>文件的硬链接是指两个文件目录表目指向同一个索引结点的链接，该链接也称基于索引结点的链接。换句话说，硬链接是指不同文件名与同一个文件实体的链接。文件硬链接不利于文件主删除它拥有的文件，因为文件主要删除它拥有的共享文件，必须首先删除（关闭）所有的硬链接，否则就会造成共享该文件的用户的目录表目指针悬空。</w:t>
      </w:r>
    </w:p>
    <w:p w14:paraId="6CEF6E39" w14:textId="77777777" w:rsidR="00F9764A" w:rsidRDefault="00F9764A" w:rsidP="00F9764A">
      <w:pPr>
        <w:pStyle w:val="a3"/>
        <w:numPr>
          <w:ilvl w:val="0"/>
          <w:numId w:val="6"/>
        </w:numPr>
        <w:ind w:firstLineChars="0"/>
      </w:pPr>
      <w:r>
        <w:rPr>
          <w:rFonts w:hint="eastAsia"/>
        </w:rPr>
        <w:t>符号链接（也称软连接：如windows的快捷方式）</w:t>
      </w:r>
    </w:p>
    <w:p w14:paraId="3864767F" w14:textId="77777777" w:rsidR="00F9764A" w:rsidRDefault="00F9764A" w:rsidP="00F9764A">
      <w:pPr>
        <w:ind w:left="720"/>
      </w:pPr>
      <w:r w:rsidRPr="00BE48F6">
        <w:rPr>
          <w:rFonts w:hint="eastAsia"/>
        </w:rPr>
        <w:t>符号链接建立新的文件或目录，并与原来文件或目录的路径名进行映射，当访问一个符号链接时，系统通过该映射找到原文件的路径，并对其进行访问。</w:t>
      </w:r>
    </w:p>
    <w:p w14:paraId="0122AE4C" w14:textId="77777777" w:rsidR="00F9764A" w:rsidRDefault="00F9764A" w:rsidP="00F9764A">
      <w:pPr>
        <w:ind w:left="720"/>
      </w:pPr>
      <w:r>
        <w:rPr>
          <w:noProof/>
        </w:rPr>
        <w:drawing>
          <wp:inline distT="0" distB="0" distL="0" distR="0" wp14:anchorId="7D7ECC0A" wp14:editId="0466A9C7">
            <wp:extent cx="5274310" cy="22536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3615"/>
                    </a:xfrm>
                    <a:prstGeom prst="rect">
                      <a:avLst/>
                    </a:prstGeom>
                  </pic:spPr>
                </pic:pic>
              </a:graphicData>
            </a:graphic>
          </wp:inline>
        </w:drawing>
      </w:r>
    </w:p>
    <w:p w14:paraId="2A854A04" w14:textId="3C09ACA1" w:rsidR="00F9764A" w:rsidRDefault="00883D6F" w:rsidP="00F9764A">
      <w:pPr>
        <w:pStyle w:val="4"/>
      </w:pPr>
      <w:r>
        <w:rPr>
          <w:rFonts w:hint="eastAsia"/>
        </w:rPr>
        <w:t>2</w:t>
      </w:r>
      <w:r w:rsidR="00F9764A">
        <w:rPr>
          <w:rFonts w:hint="eastAsia"/>
        </w:rPr>
        <w:t>文件的保护</w:t>
      </w:r>
    </w:p>
    <w:p w14:paraId="56753BF7" w14:textId="77777777" w:rsidR="00F9764A" w:rsidRDefault="00F9764A" w:rsidP="00F9764A">
      <w:r>
        <w:rPr>
          <w:rFonts w:hint="eastAsia"/>
        </w:rPr>
        <w:t>文件系统对文件的保护常采用</w:t>
      </w:r>
      <w:r w:rsidRPr="007F3764">
        <w:rPr>
          <w:rFonts w:hint="eastAsia"/>
          <w:highlight w:val="yellow"/>
        </w:rPr>
        <w:t>存</w:t>
      </w:r>
      <w:r w:rsidRPr="007F0A12">
        <w:rPr>
          <w:rFonts w:hint="eastAsia"/>
          <w:highlight w:val="yellow"/>
        </w:rPr>
        <w:t>取控制方式</w:t>
      </w:r>
      <w:r>
        <w:rPr>
          <w:rFonts w:hint="eastAsia"/>
          <w:highlight w:val="yellow"/>
        </w:rPr>
        <w:t>（设置权限）</w:t>
      </w:r>
      <w:r>
        <w:rPr>
          <w:rFonts w:hint="eastAsia"/>
        </w:rPr>
        <w:t>进行进行。</w:t>
      </w:r>
    </w:p>
    <w:p w14:paraId="6A8A6721" w14:textId="77777777" w:rsidR="00F9764A" w:rsidRDefault="00F9764A" w:rsidP="00F9764A">
      <w:r>
        <w:rPr>
          <w:rFonts w:hint="eastAsia"/>
        </w:rPr>
        <w:t>种类：</w:t>
      </w:r>
    </w:p>
    <w:p w14:paraId="5AA350D3" w14:textId="4CFB6C2F" w:rsidR="00F9764A" w:rsidRDefault="00F9764A" w:rsidP="00F9764A">
      <w:pPr>
        <w:pStyle w:val="a3"/>
        <w:numPr>
          <w:ilvl w:val="0"/>
          <w:numId w:val="7"/>
        </w:numPr>
        <w:ind w:firstLineChars="0"/>
      </w:pPr>
      <w:r w:rsidRPr="00975857">
        <w:rPr>
          <w:rFonts w:hint="eastAsia"/>
          <w:highlight w:val="yellow"/>
        </w:rPr>
        <w:t>存取控制矩阵</w:t>
      </w:r>
      <w:r w:rsidR="00975857">
        <w:rPr>
          <w:rFonts w:hint="eastAsia"/>
        </w:rPr>
        <w:t xml:space="preserve"> </w:t>
      </w:r>
    </w:p>
    <w:p w14:paraId="4660A7D0" w14:textId="77777777" w:rsidR="00F9764A" w:rsidRDefault="00F9764A" w:rsidP="00F9764A">
      <w:pPr>
        <w:pStyle w:val="a3"/>
        <w:ind w:left="720" w:firstLineChars="0" w:firstLine="0"/>
      </w:pPr>
      <w:r w:rsidRPr="00745B79">
        <w:t>理论上，存取控制方法可用存取控制矩阵，它是一个二维矩阵，一维列出计算机的全部用户，另一维列出系统中的全部文件，矩阵中的每个元素A表示第i个用户对第j个文件的存取权限。通常，存取权限有可读R、可写W、可执行X以及它们的组合</w:t>
      </w:r>
      <w:r>
        <w:rPr>
          <w:rFonts w:hint="eastAsia"/>
        </w:rPr>
        <w:t>。</w:t>
      </w:r>
    </w:p>
    <w:p w14:paraId="0512A564" w14:textId="77777777" w:rsidR="00F9764A" w:rsidRDefault="00F9764A" w:rsidP="00F9764A">
      <w:pPr>
        <w:pStyle w:val="a3"/>
        <w:ind w:left="720" w:firstLineChars="0" w:firstLine="0"/>
      </w:pPr>
      <w:r>
        <w:rPr>
          <w:noProof/>
        </w:rPr>
        <w:lastRenderedPageBreak/>
        <w:drawing>
          <wp:inline distT="0" distB="0" distL="0" distR="0" wp14:anchorId="718BDA6F" wp14:editId="1D47B56F">
            <wp:extent cx="4191000" cy="1140340"/>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7536" cy="1147560"/>
                    </a:xfrm>
                    <a:prstGeom prst="rect">
                      <a:avLst/>
                    </a:prstGeom>
                  </pic:spPr>
                </pic:pic>
              </a:graphicData>
            </a:graphic>
          </wp:inline>
        </w:drawing>
      </w:r>
    </w:p>
    <w:p w14:paraId="375FA41A" w14:textId="64721872" w:rsidR="00F9764A" w:rsidRDefault="00F9764A" w:rsidP="00F9764A">
      <w:pPr>
        <w:pStyle w:val="a3"/>
        <w:numPr>
          <w:ilvl w:val="0"/>
          <w:numId w:val="7"/>
        </w:numPr>
        <w:ind w:firstLineChars="0"/>
      </w:pPr>
      <w:r w:rsidRPr="00975857">
        <w:rPr>
          <w:rFonts w:hint="eastAsia"/>
          <w:highlight w:val="yellow"/>
        </w:rPr>
        <w:t>存取控制表</w:t>
      </w:r>
      <w:r w:rsidR="00975857">
        <w:rPr>
          <w:rFonts w:hint="eastAsia"/>
        </w:rPr>
        <w:t xml:space="preserve"> </w:t>
      </w:r>
    </w:p>
    <w:p w14:paraId="6B274AD1" w14:textId="77777777" w:rsidR="00F9764A" w:rsidRDefault="00F9764A" w:rsidP="00F9764A">
      <w:pPr>
        <w:pStyle w:val="a3"/>
        <w:ind w:left="720" w:firstLineChars="0" w:firstLine="0"/>
      </w:pPr>
      <w:r w:rsidRPr="00745B79">
        <w:rPr>
          <w:rFonts w:hint="eastAsia"/>
        </w:rPr>
        <w:t>存取控制表。存取控制矩阵由于太大往往无法实现。一个改进的办法是按用户对文件的访问权力的差别对用户进行分类，由于某一文件往往只与少数几个用户有关，所以这种分类方法可使存取控制表大大简化。</w:t>
      </w:r>
      <w:r w:rsidRPr="00745B79">
        <w:t>UNIX系统就是使用了这种存取控制表方法。它把用户分成三类:文件主、同组用户和其他用户，每类用户的存取权限为可读、可写、可执行以及它们的组合。在用 ls 长列表显示时，每组存取权限用3个字母R、W、X表示，如果读、写和执行中哪一样存取都不允许，则用“-”字符表示。用ls -1长列表显示ls文件如下</w:t>
      </w:r>
    </w:p>
    <w:p w14:paraId="5D6E17CE" w14:textId="77777777" w:rsidR="00F9764A" w:rsidRDefault="00F9764A" w:rsidP="00F9764A">
      <w:pPr>
        <w:pStyle w:val="a3"/>
        <w:ind w:left="720" w:firstLineChars="0" w:firstLine="0"/>
      </w:pPr>
    </w:p>
    <w:p w14:paraId="6394189E" w14:textId="77777777" w:rsidR="00F9764A" w:rsidRPr="00745B79" w:rsidRDefault="00F9764A" w:rsidP="00F9764A">
      <w:pPr>
        <w:pStyle w:val="a5"/>
        <w:rPr>
          <w:rStyle w:val="a7"/>
        </w:rPr>
      </w:pPr>
      <w:r w:rsidRPr="00745B79">
        <w:rPr>
          <w:rStyle w:val="a7"/>
        </w:rPr>
        <w:t>-r-xr-xr-t 1 bin bin43296 May 131997lopt/K/SCO/Unix/5.0.4Eb/bin/1s</w:t>
      </w:r>
    </w:p>
    <w:p w14:paraId="43815CFC" w14:textId="77777777" w:rsidR="00F9764A" w:rsidRDefault="00F9764A" w:rsidP="00F9764A">
      <w:pPr>
        <w:ind w:left="420" w:firstLine="420"/>
      </w:pPr>
      <w:r w:rsidRPr="00745B79">
        <w:rPr>
          <w:rFonts w:hint="eastAsia"/>
        </w:rPr>
        <w:t>显示前</w:t>
      </w:r>
      <w:r w:rsidRPr="00745B79">
        <w:t>2～10共9个字符表示文件的存取权限，每3个字符为一组，分别表示文件主、同组用户和其他用户的存取权限。由于存取控制表对每个文件按用户分类，所以该存取控制表可存放在每个文件的文件控制块中,对UNIX 只需9位二进制来表示三类用户对文件的存取权限，该权限存在文件索引结点的di_mode中。</w:t>
      </w:r>
    </w:p>
    <w:p w14:paraId="54D9057D" w14:textId="77777777" w:rsidR="00F9764A" w:rsidRDefault="00F9764A" w:rsidP="00F9764A">
      <w:pPr>
        <w:ind w:left="420" w:firstLine="420"/>
      </w:pPr>
    </w:p>
    <w:p w14:paraId="24B4735D" w14:textId="0820B14C" w:rsidR="00F9764A" w:rsidRDefault="00F9764A" w:rsidP="00F9764A">
      <w:pPr>
        <w:pStyle w:val="a3"/>
        <w:numPr>
          <w:ilvl w:val="0"/>
          <w:numId w:val="7"/>
        </w:numPr>
        <w:ind w:firstLineChars="0"/>
      </w:pPr>
      <w:r w:rsidRPr="00975857">
        <w:rPr>
          <w:rFonts w:hint="eastAsia"/>
          <w:highlight w:val="yellow"/>
        </w:rPr>
        <w:t>用户权限表</w:t>
      </w:r>
      <w:r w:rsidR="00975857">
        <w:rPr>
          <w:rFonts w:hint="eastAsia"/>
        </w:rPr>
        <w:t xml:space="preserve"> </w:t>
      </w:r>
    </w:p>
    <w:p w14:paraId="39BA804A" w14:textId="77777777" w:rsidR="00F9764A" w:rsidRDefault="00F9764A" w:rsidP="00F9764A">
      <w:pPr>
        <w:pStyle w:val="a3"/>
        <w:ind w:left="720" w:firstLineChars="0" w:firstLine="0"/>
      </w:pPr>
      <w:r w:rsidRPr="00D20BFE">
        <w:rPr>
          <w:rFonts w:hint="eastAsia"/>
        </w:rPr>
        <w:t>改进存取控制矩阵的另一种方法是以用户或用户组为单位将用户可存取的文件集中起来存入表中，这称为用户权限表。表中的每个表目表示该用户对应文件的存取权限，这相当于存取控制矩阵一行的简化。</w:t>
      </w:r>
    </w:p>
    <w:p w14:paraId="42D877FD" w14:textId="693E68F4" w:rsidR="00F9764A" w:rsidRDefault="00F9764A" w:rsidP="00F9764A">
      <w:pPr>
        <w:pStyle w:val="a3"/>
        <w:numPr>
          <w:ilvl w:val="0"/>
          <w:numId w:val="7"/>
        </w:numPr>
        <w:ind w:firstLineChars="0"/>
      </w:pPr>
      <w:r w:rsidRPr="00975857">
        <w:rPr>
          <w:rFonts w:hint="eastAsia"/>
          <w:highlight w:val="yellow"/>
        </w:rPr>
        <w:t>密码</w:t>
      </w:r>
      <w:r w:rsidR="00975857">
        <w:rPr>
          <w:rFonts w:hint="eastAsia"/>
        </w:rPr>
        <w:t xml:space="preserve"> </w:t>
      </w:r>
    </w:p>
    <w:p w14:paraId="384B2972" w14:textId="027BD7B7" w:rsidR="00CC3B64" w:rsidRPr="00CC3B64" w:rsidRDefault="00CC3B64" w:rsidP="00CC3B64">
      <w:pPr>
        <w:ind w:left="840" w:firstLine="420"/>
      </w:pPr>
      <w:r>
        <w:rPr>
          <w:rFonts w:hint="eastAsia"/>
        </w:rPr>
        <w:t>在文件存入磁盘时用该密码对文件内容加密。在进行读取操作时，要对文件进行解密。</w:t>
      </w:r>
    </w:p>
    <w:p w14:paraId="05800E57" w14:textId="77777777" w:rsidR="00F9764A" w:rsidRDefault="00F9764A" w:rsidP="00CC3B64">
      <w:pPr>
        <w:pStyle w:val="a3"/>
        <w:ind w:left="840" w:firstLineChars="0"/>
      </w:pPr>
      <w:r>
        <w:rPr>
          <w:rFonts w:hint="eastAsia"/>
        </w:rPr>
        <w:t>文件通过用户提供的一个代码键（KEY）进行加密、解密。只有代码键相一致，才能将文件还原为源文件。</w:t>
      </w:r>
    </w:p>
    <w:p w14:paraId="1CB2C286" w14:textId="77777777" w:rsidR="00F9764A" w:rsidRPr="005B0505" w:rsidRDefault="00F9764A" w:rsidP="00F9764A"/>
    <w:p w14:paraId="10DD5AE3" w14:textId="7ECDB0BC" w:rsidR="00F9764A" w:rsidRDefault="00F9764A" w:rsidP="00F9764A">
      <w:pPr>
        <w:pStyle w:val="a3"/>
        <w:numPr>
          <w:ilvl w:val="0"/>
          <w:numId w:val="7"/>
        </w:numPr>
        <w:ind w:firstLineChars="0"/>
      </w:pPr>
      <w:r w:rsidRPr="00975857">
        <w:rPr>
          <w:rFonts w:hint="eastAsia"/>
          <w:highlight w:val="yellow"/>
        </w:rPr>
        <w:t>口令方式</w:t>
      </w:r>
      <w:r w:rsidR="00391A58">
        <w:rPr>
          <w:rFonts w:hint="eastAsia"/>
        </w:rPr>
        <w:t>（课本）</w:t>
      </w:r>
    </w:p>
    <w:p w14:paraId="16F45F87" w14:textId="77777777" w:rsidR="00F9764A" w:rsidRDefault="00F9764A" w:rsidP="00F9764A">
      <w:pPr>
        <w:pStyle w:val="a3"/>
        <w:ind w:left="720" w:firstLineChars="0" w:firstLine="0"/>
      </w:pPr>
      <w:r>
        <w:rPr>
          <w:rFonts w:hint="eastAsia"/>
        </w:rPr>
        <w:t>有两种。1</w:t>
      </w:r>
      <w:r>
        <w:t>.</w:t>
      </w:r>
      <w:r>
        <w:rPr>
          <w:rFonts w:hint="eastAsia"/>
        </w:rPr>
        <w:t>用户进入系统时设置口令。2</w:t>
      </w:r>
      <w:r>
        <w:t>.</w:t>
      </w:r>
      <w:r>
        <w:rPr>
          <w:rFonts w:hint="eastAsia"/>
        </w:rPr>
        <w:t>用户创建文件时设置口令。输入口令必须与设置的一致才可获得使用权。</w:t>
      </w:r>
    </w:p>
    <w:p w14:paraId="38018633" w14:textId="77777777" w:rsidR="00F9764A" w:rsidRDefault="00F9764A" w:rsidP="00F9764A">
      <w:pPr>
        <w:pStyle w:val="3"/>
      </w:pPr>
      <w:r>
        <w:rPr>
          <w:rFonts w:hint="eastAsia"/>
        </w:rPr>
        <w:t>4</w:t>
      </w:r>
      <w:r>
        <w:t>.5.7</w:t>
      </w:r>
      <w:r>
        <w:rPr>
          <w:rFonts w:hint="eastAsia"/>
        </w:rPr>
        <w:t>系统的安全与可靠性</w:t>
      </w:r>
    </w:p>
    <w:p w14:paraId="2D86294C" w14:textId="092688ED" w:rsidR="00F9764A" w:rsidRDefault="00883D6F" w:rsidP="00883D6F">
      <w:pPr>
        <w:pStyle w:val="4"/>
      </w:pPr>
      <w:r>
        <w:rPr>
          <w:rFonts w:hint="eastAsia"/>
        </w:rPr>
        <w:t>1</w:t>
      </w:r>
      <w:r w:rsidR="00F9764A">
        <w:rPr>
          <w:rFonts w:hint="eastAsia"/>
        </w:rPr>
        <w:t>系统的安全：</w:t>
      </w:r>
    </w:p>
    <w:p w14:paraId="0EEB0920" w14:textId="06296B5D" w:rsidR="00F9764A" w:rsidRDefault="00D54C76" w:rsidP="00D54C76">
      <w:pPr>
        <w:ind w:firstLine="420"/>
      </w:pPr>
      <w:r>
        <w:rPr>
          <w:rFonts w:hint="eastAsia"/>
        </w:rPr>
        <w:t>一</w:t>
      </w:r>
      <w:r w:rsidRPr="00D54C76">
        <w:rPr>
          <w:rFonts w:hint="eastAsia"/>
        </w:rPr>
        <w:t>般从</w:t>
      </w:r>
      <w:r w:rsidRPr="00D54C76">
        <w:t>4个级别上对文件进行安全性管理:系统级、用户级、目录级和文件级。</w:t>
      </w:r>
    </w:p>
    <w:p w14:paraId="69C9D329" w14:textId="4E002592" w:rsidR="00F9764A" w:rsidRDefault="00D54C76" w:rsidP="00D54C76">
      <w:pPr>
        <w:ind w:firstLine="420"/>
      </w:pPr>
      <w:r w:rsidRPr="00D54C76">
        <w:rPr>
          <w:rFonts w:hint="eastAsia"/>
          <w:highlight w:val="yellow"/>
        </w:rPr>
        <w:t>系统级</w:t>
      </w:r>
      <w:r w:rsidRPr="00D54C76">
        <w:rPr>
          <w:rFonts w:hint="eastAsia"/>
        </w:rPr>
        <w:t>安全管理的主要任务是不允许未经授权的用户进入系统，从而也防止了他人非法</w:t>
      </w:r>
      <w:r w:rsidRPr="00D54C76">
        <w:rPr>
          <w:rFonts w:hint="eastAsia"/>
        </w:rPr>
        <w:lastRenderedPageBreak/>
        <w:t>使用系统中各类资源（包括文件</w:t>
      </w:r>
      <w:r w:rsidRPr="00D54C76">
        <w:t>)。系统级管理的主要措施有注册与登录。</w:t>
      </w:r>
    </w:p>
    <w:p w14:paraId="76AE4068" w14:textId="1451B4B0" w:rsidR="00D54C76" w:rsidRDefault="00D54C76" w:rsidP="00D54C76">
      <w:pPr>
        <w:ind w:firstLine="420"/>
      </w:pPr>
      <w:r w:rsidRPr="00D54C76">
        <w:rPr>
          <w:rFonts w:hint="eastAsia"/>
          <w:highlight w:val="yellow"/>
        </w:rPr>
        <w:t>用户级</w:t>
      </w:r>
      <w:r w:rsidRPr="00D54C76">
        <w:rPr>
          <w:rFonts w:hint="eastAsia"/>
        </w:rPr>
        <w:t>安全管理是通过对所有用户分类和对指定用户分配访问权，不同的用户对不同文件设置不同的存取权限来实现。例如，在</w:t>
      </w:r>
      <w:r w:rsidRPr="00D54C76">
        <w:t>UNIX系统中将用户分为文件主、组用户和其他用户。有的系统将用户分为超级用户、系统操作员和一般用户。</w:t>
      </w:r>
    </w:p>
    <w:p w14:paraId="1D8D79BD" w14:textId="3796EFFF" w:rsidR="00D54C76" w:rsidRDefault="00D54C76" w:rsidP="00D54C76">
      <w:pPr>
        <w:ind w:firstLine="420"/>
      </w:pPr>
      <w:r w:rsidRPr="00D54C76">
        <w:rPr>
          <w:rFonts w:hint="eastAsia"/>
          <w:highlight w:val="yellow"/>
        </w:rPr>
        <w:t>目录级</w:t>
      </w:r>
      <w:r w:rsidRPr="00D54C76">
        <w:rPr>
          <w:rFonts w:hint="eastAsia"/>
        </w:rPr>
        <w:t>安全管理是为了保护系统中各种目录而设计的，它与用户权限无关。为了保证目录的安全</w:t>
      </w:r>
      <w:r w:rsidRPr="00D54C76">
        <w:t>,规定只有系统核心才具有写目录的权利。</w:t>
      </w:r>
    </w:p>
    <w:p w14:paraId="3481D910" w14:textId="43D5EAC0" w:rsidR="00D54C76" w:rsidRDefault="00D54C76" w:rsidP="00D54C76">
      <w:pPr>
        <w:ind w:firstLine="420"/>
      </w:pPr>
      <w:r w:rsidRPr="00D54C76">
        <w:rPr>
          <w:rFonts w:hint="eastAsia"/>
          <w:highlight w:val="yellow"/>
        </w:rPr>
        <w:t>文件级</w:t>
      </w:r>
      <w:r w:rsidRPr="00D54C76">
        <w:rPr>
          <w:rFonts w:hint="eastAsia"/>
        </w:rPr>
        <w:t>安全管理是通过系统管理员或文件主对文件属性的设置来控制用户对文件的访问。通常可设置以下几种属性</w:t>
      </w:r>
      <w:r w:rsidRPr="00D54C76">
        <w:t>:只执行、隐含、只读、读/写、共享、系统。用户对文件的访问，将由用户访问权、目录访问权限及文件属性三者的权限所确定，或者说是有效权限和文件属性的交集。例如对于只读文件，尽管用户的有效权限是读/写，但都不能对只读文件进行修改、更名和删除。对于一个非共享文件，将禁止在同一时间内由多个用户对它们进行访问。</w:t>
      </w:r>
    </w:p>
    <w:p w14:paraId="1A99AB6A" w14:textId="77777777" w:rsidR="00D54C76" w:rsidRPr="00D54C76" w:rsidRDefault="00D54C76" w:rsidP="00D54C76">
      <w:pPr>
        <w:ind w:firstLine="420"/>
      </w:pPr>
    </w:p>
    <w:p w14:paraId="7EB6B11F" w14:textId="7BE7DD6D" w:rsidR="00F9764A" w:rsidRDefault="00883D6F" w:rsidP="00883D6F">
      <w:pPr>
        <w:pStyle w:val="4"/>
      </w:pPr>
      <w:r>
        <w:rPr>
          <w:rFonts w:hint="eastAsia"/>
        </w:rPr>
        <w:t>2</w:t>
      </w:r>
      <w:r w:rsidR="00F9764A">
        <w:rPr>
          <w:rFonts w:hint="eastAsia"/>
        </w:rPr>
        <w:t>文件系统的可靠性：</w:t>
      </w:r>
    </w:p>
    <w:p w14:paraId="41B5DB50" w14:textId="77777777" w:rsidR="00F9764A" w:rsidRDefault="00F9764A" w:rsidP="00F9764A">
      <w:pPr>
        <w:pStyle w:val="a3"/>
        <w:numPr>
          <w:ilvl w:val="0"/>
          <w:numId w:val="8"/>
        </w:numPr>
        <w:ind w:firstLineChars="0"/>
      </w:pPr>
      <w:r w:rsidRPr="00975857">
        <w:rPr>
          <w:rFonts w:hint="eastAsia"/>
          <w:highlight w:val="yellow"/>
        </w:rPr>
        <w:t>转存和恢复</w:t>
      </w:r>
      <w:r>
        <w:rPr>
          <w:rFonts w:hint="eastAsia"/>
        </w:rPr>
        <w:t>。</w:t>
      </w:r>
    </w:p>
    <w:p w14:paraId="78AB5903" w14:textId="77777777" w:rsidR="00F9764A" w:rsidRDefault="00F9764A" w:rsidP="00F9764A">
      <w:pPr>
        <w:pStyle w:val="a3"/>
        <w:ind w:left="720" w:firstLineChars="0" w:firstLine="0"/>
      </w:pPr>
      <w:r w:rsidRPr="006413E9">
        <w:rPr>
          <w:rFonts w:hint="eastAsia"/>
        </w:rPr>
        <w:t>在文件系统中无论是硬件或软件都会发生损坏和错误，例如自然界的闪电、电压的突变、火灾和水灾等均可能引起软</w:t>
      </w:r>
      <w:r w:rsidRPr="006413E9">
        <w:t>/硬件的破坏。为了使文件系统万无一失，应当采用相应的措施，最简单和常用的措施是通过转储操作形成文件或文件系统的多个副本。这样，一旦系统出现故障，利用转储的数据使得系统恢复成为可能。常用的转储方法有静态转储和动态转储、海量转储和增量转储。</w:t>
      </w:r>
    </w:p>
    <w:p w14:paraId="6082B6D5" w14:textId="77777777" w:rsidR="00F9764A" w:rsidRDefault="00F9764A" w:rsidP="00F9764A">
      <w:pPr>
        <w:pStyle w:val="a3"/>
        <w:ind w:left="720" w:firstLineChars="0" w:firstLine="0"/>
      </w:pPr>
    </w:p>
    <w:p w14:paraId="11ACF534" w14:textId="1A4D4943" w:rsidR="00F9764A" w:rsidRDefault="00F9764A" w:rsidP="00F9764A">
      <w:pPr>
        <w:pStyle w:val="a3"/>
        <w:numPr>
          <w:ilvl w:val="0"/>
          <w:numId w:val="8"/>
        </w:numPr>
        <w:ind w:firstLineChars="0"/>
      </w:pPr>
      <w:r w:rsidRPr="00975857">
        <w:rPr>
          <w:rFonts w:hint="eastAsia"/>
          <w:highlight w:val="yellow"/>
        </w:rPr>
        <w:t>日志文件</w:t>
      </w:r>
      <w:r w:rsidR="00975857">
        <w:rPr>
          <w:rFonts w:hint="eastAsia"/>
        </w:rPr>
        <w:t xml:space="preserve"> </w:t>
      </w:r>
    </w:p>
    <w:p w14:paraId="33478DFA" w14:textId="77777777" w:rsidR="00F9764A" w:rsidRDefault="00F9764A" w:rsidP="00F9764A">
      <w:pPr>
        <w:pStyle w:val="a3"/>
        <w:ind w:left="720" w:firstLineChars="0" w:firstLine="0"/>
      </w:pPr>
    </w:p>
    <w:p w14:paraId="5B1E919A" w14:textId="2200430B" w:rsidR="00F9764A" w:rsidRDefault="00F9764A" w:rsidP="00F9764A">
      <w:pPr>
        <w:pStyle w:val="a3"/>
        <w:numPr>
          <w:ilvl w:val="0"/>
          <w:numId w:val="8"/>
        </w:numPr>
        <w:ind w:firstLineChars="0"/>
      </w:pPr>
      <w:r w:rsidRPr="00975857">
        <w:rPr>
          <w:rFonts w:hint="eastAsia"/>
          <w:highlight w:val="yellow"/>
        </w:rPr>
        <w:t>文件系统的一致性</w:t>
      </w:r>
      <w:r w:rsidR="00975857">
        <w:rPr>
          <w:rFonts w:hint="eastAsia"/>
        </w:rPr>
        <w:t xml:space="preserve"> </w:t>
      </w:r>
    </w:p>
    <w:p w14:paraId="3EC49C5C" w14:textId="77777777" w:rsidR="00F9764A" w:rsidRDefault="00F9764A" w:rsidP="00F9764A">
      <w:pPr>
        <w:ind w:left="720"/>
      </w:pPr>
      <w:r w:rsidRPr="006413E9">
        <w:rPr>
          <w:rFonts w:hint="eastAsia"/>
        </w:rPr>
        <w:t>影响文件系统可靠性的因素之一是文件系统的一致性问题。很多文件系统是先读取磁盘块到主存，在主存进行修改，修改完毕再写回磁盘。但如果读取某磁盘块，修改后再将信息写回磁盘前系统崩溃，则文件系统就可能会出现不一致性状态。如果这些未被写回的磁盘块是索引结点块、目录块或空闲块，那么后果是不堪设想的。通常，解决方案是采用文件系统的一致性检查，一致性检查包括块的一致性检查和文件的一致性检查。</w:t>
      </w:r>
    </w:p>
    <w:p w14:paraId="17AF3FFA" w14:textId="77777777" w:rsidR="00F9764A" w:rsidRDefault="00F9764A" w:rsidP="00F9764A">
      <w:pPr>
        <w:ind w:left="720"/>
      </w:pPr>
    </w:p>
    <w:p w14:paraId="39362965" w14:textId="7C4E1240" w:rsidR="00F9764A" w:rsidRDefault="00F9764A" w:rsidP="00F9764A">
      <w:pPr>
        <w:pStyle w:val="3"/>
      </w:pPr>
      <w:r>
        <w:rPr>
          <w:rFonts w:hint="eastAsia"/>
        </w:rPr>
        <w:lastRenderedPageBreak/>
        <w:t>4</w:t>
      </w:r>
      <w:r>
        <w:t>.5.8</w:t>
      </w:r>
      <w:r>
        <w:rPr>
          <w:rFonts w:hint="eastAsia"/>
        </w:rPr>
        <w:t>文件系统的层次结构</w:t>
      </w:r>
      <w:r w:rsidR="00D54C76">
        <w:rPr>
          <w:rFonts w:hint="eastAsia"/>
        </w:rPr>
        <w:t>（课本补充）</w:t>
      </w:r>
    </w:p>
    <w:p w14:paraId="6DDEDDC8" w14:textId="77777777" w:rsidR="00F9764A" w:rsidRPr="005B0505" w:rsidRDefault="00F9764A" w:rsidP="00F9764A">
      <w:r w:rsidRPr="005F3652">
        <w:rPr>
          <w:noProof/>
        </w:rPr>
        <w:drawing>
          <wp:inline distT="0" distB="0" distL="0" distR="0" wp14:anchorId="63082662" wp14:editId="4AB56D3F">
            <wp:extent cx="2811439" cy="4152508"/>
            <wp:effectExtent l="0" t="0" r="825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4368" cy="4156835"/>
                    </a:xfrm>
                    <a:prstGeom prst="rect">
                      <a:avLst/>
                    </a:prstGeom>
                    <a:noFill/>
                    <a:ln>
                      <a:noFill/>
                    </a:ln>
                  </pic:spPr>
                </pic:pic>
              </a:graphicData>
            </a:graphic>
          </wp:inline>
        </w:drawing>
      </w:r>
    </w:p>
    <w:p w14:paraId="19EF368C" w14:textId="0D1B97FD" w:rsidR="00F9764A" w:rsidRDefault="00855371" w:rsidP="00F9764A">
      <w:r w:rsidRPr="00855371">
        <w:rPr>
          <w:rFonts w:hint="eastAsia"/>
        </w:rPr>
        <w:t>内核（</w:t>
      </w:r>
      <w:r w:rsidRPr="00855371">
        <w:t>kernel）利用文件描述符（file descriptor）来访问文件。打开现存文件或新建文件时，内核会返回一个文件描述符。读写文件也需要使用文件描述符来指定待读写的文件。</w:t>
      </w:r>
    </w:p>
    <w:p w14:paraId="090C5A20" w14:textId="77777777" w:rsidR="00F9764A" w:rsidRDefault="00F9764A" w:rsidP="00F9764A">
      <w:r>
        <w:rPr>
          <w:rFonts w:hint="eastAsia"/>
        </w:rPr>
        <w:t>文件打开：</w:t>
      </w:r>
    </w:p>
    <w:p w14:paraId="39EA391E" w14:textId="77777777" w:rsidR="00F9764A" w:rsidRDefault="00F9764A" w:rsidP="00F9764A">
      <w:r>
        <w:tab/>
        <w:t>F=</w:t>
      </w:r>
      <w:r>
        <w:rPr>
          <w:rFonts w:hint="eastAsia"/>
        </w:rPr>
        <w:t>open（name，flag）；</w:t>
      </w:r>
    </w:p>
    <w:p w14:paraId="699E1647" w14:textId="77777777" w:rsidR="00F9764A" w:rsidRDefault="00F9764A" w:rsidP="00F9764A">
      <w:r>
        <w:tab/>
        <w:t>……</w:t>
      </w:r>
    </w:p>
    <w:p w14:paraId="70C98E96" w14:textId="77777777" w:rsidR="00F9764A" w:rsidRDefault="00F9764A" w:rsidP="00F9764A">
      <w:r>
        <w:tab/>
        <w:t>Read(f,…)…</w:t>
      </w:r>
    </w:p>
    <w:p w14:paraId="7F7006CD" w14:textId="77777777" w:rsidR="00F9764A" w:rsidRDefault="00F9764A" w:rsidP="00F9764A">
      <w:r>
        <w:tab/>
        <w:t>……</w:t>
      </w:r>
    </w:p>
    <w:p w14:paraId="07C1DF7C" w14:textId="77777777" w:rsidR="00F9764A" w:rsidRDefault="00F9764A" w:rsidP="00F9764A">
      <w:r>
        <w:tab/>
        <w:t>Close(f);</w:t>
      </w:r>
    </w:p>
    <w:p w14:paraId="3B62D2DA" w14:textId="45C4D8F7" w:rsidR="00C20749" w:rsidRDefault="00DB0341"/>
    <w:p w14:paraId="2BC44948" w14:textId="6DF027F9" w:rsidR="001C7018" w:rsidRDefault="001C7018" w:rsidP="001C7018">
      <w:pPr>
        <w:pStyle w:val="3"/>
      </w:pPr>
      <w:r>
        <w:rPr>
          <w:rFonts w:hint="eastAsia"/>
        </w:rPr>
        <w:t>题</w:t>
      </w:r>
      <w:r w:rsidR="007F3764">
        <w:rPr>
          <w:rFonts w:hint="eastAsia"/>
        </w:rPr>
        <w:t>（郑志军）</w:t>
      </w:r>
    </w:p>
    <w:p w14:paraId="6C77920D" w14:textId="77777777" w:rsidR="001C7018" w:rsidRDefault="001C7018" w:rsidP="001C7018">
      <w:pPr>
        <w:spacing w:line="400" w:lineRule="exact"/>
        <w:rPr>
          <w:color w:val="000000"/>
        </w:rPr>
      </w:pPr>
      <w:r>
        <w:rPr>
          <w:color w:val="000000"/>
        </w:rPr>
        <w:t xml:space="preserve">25. </w:t>
      </w:r>
      <w:r>
        <w:rPr>
          <w:rFonts w:hint="eastAsia"/>
          <w:color w:val="000000"/>
        </w:rPr>
        <w:t>按照组织形式分类文件，可以将文件分为普通文件、目录文件和</w:t>
      </w:r>
      <w:r>
        <w:rPr>
          <w:color w:val="000000"/>
        </w:rPr>
        <w:t>__(38)__</w:t>
      </w:r>
      <w:r>
        <w:rPr>
          <w:rFonts w:hint="eastAsia"/>
          <w:color w:val="000000"/>
        </w:rPr>
        <w:t>。</w:t>
      </w:r>
    </w:p>
    <w:p w14:paraId="422AE759" w14:textId="77777777" w:rsidR="001C7018" w:rsidRDefault="001C7018" w:rsidP="001C7018">
      <w:pPr>
        <w:spacing w:line="400" w:lineRule="exact"/>
        <w:jc w:val="left"/>
        <w:rPr>
          <w:color w:val="000000"/>
        </w:rPr>
      </w:pPr>
      <w:r>
        <w:rPr>
          <w:color w:val="000000"/>
        </w:rPr>
        <w:t xml:space="preserve">26. </w:t>
      </w:r>
      <w:r>
        <w:rPr>
          <w:rFonts w:hint="eastAsia"/>
          <w:color w:val="000000"/>
        </w:rPr>
        <w:t>文件系统为用户提供了</w:t>
      </w:r>
      <w:r>
        <w:rPr>
          <w:color w:val="000000"/>
        </w:rPr>
        <w:t>__(39)__</w:t>
      </w:r>
      <w:r>
        <w:rPr>
          <w:rFonts w:hint="eastAsia"/>
          <w:color w:val="000000"/>
        </w:rPr>
        <w:t>的功能，以使得用户能透明地存储访问文件。</w:t>
      </w:r>
    </w:p>
    <w:p w14:paraId="02FA0718" w14:textId="77777777" w:rsidR="001C7018" w:rsidRDefault="001C7018" w:rsidP="001C7018">
      <w:pPr>
        <w:spacing w:line="400" w:lineRule="exact"/>
        <w:jc w:val="left"/>
        <w:rPr>
          <w:color w:val="000000"/>
        </w:rPr>
      </w:pPr>
      <w:r>
        <w:rPr>
          <w:color w:val="000000"/>
        </w:rPr>
        <w:t xml:space="preserve">27. </w:t>
      </w:r>
      <w:r>
        <w:rPr>
          <w:rFonts w:hint="eastAsia"/>
          <w:color w:val="000000"/>
        </w:rPr>
        <w:t>文件名或记录名与物理地址之间的转换通过</w:t>
      </w:r>
      <w:r>
        <w:rPr>
          <w:color w:val="000000"/>
        </w:rPr>
        <w:t>__(40)__</w:t>
      </w:r>
      <w:r>
        <w:rPr>
          <w:rFonts w:hint="eastAsia"/>
          <w:color w:val="000000"/>
        </w:rPr>
        <w:t>实现。</w:t>
      </w:r>
    </w:p>
    <w:p w14:paraId="4CEEDB51" w14:textId="77777777" w:rsidR="001C7018" w:rsidRDefault="001C7018" w:rsidP="001C7018">
      <w:pPr>
        <w:spacing w:line="400" w:lineRule="exact"/>
        <w:jc w:val="left"/>
        <w:rPr>
          <w:color w:val="000000"/>
        </w:rPr>
      </w:pPr>
      <w:r>
        <w:rPr>
          <w:color w:val="000000"/>
        </w:rPr>
        <w:t xml:space="preserve">28. </w:t>
      </w:r>
      <w:r>
        <w:rPr>
          <w:rFonts w:hint="eastAsia"/>
          <w:color w:val="000000"/>
        </w:rPr>
        <w:t>文件的</w:t>
      </w:r>
      <w:r>
        <w:rPr>
          <w:color w:val="000000"/>
        </w:rPr>
        <w:t>__(41)__</w:t>
      </w:r>
      <w:r>
        <w:rPr>
          <w:rFonts w:hint="eastAsia"/>
          <w:color w:val="000000"/>
        </w:rPr>
        <w:t>与文件共享、保护和保密紧密相关。</w:t>
      </w:r>
    </w:p>
    <w:p w14:paraId="026083BB" w14:textId="77777777" w:rsidR="001C7018" w:rsidRDefault="001C7018" w:rsidP="001C7018">
      <w:pPr>
        <w:spacing w:line="400" w:lineRule="exact"/>
        <w:jc w:val="left"/>
        <w:rPr>
          <w:color w:val="000000"/>
        </w:rPr>
      </w:pPr>
      <w:r>
        <w:rPr>
          <w:color w:val="000000"/>
        </w:rPr>
        <w:t xml:space="preserve">29. </w:t>
      </w:r>
      <w:r>
        <w:rPr>
          <w:rFonts w:hint="eastAsia"/>
          <w:color w:val="000000"/>
        </w:rPr>
        <w:t>三种常用的文件存取方法是顺序存取法、随机存取法</w:t>
      </w:r>
      <w:r>
        <w:rPr>
          <w:color w:val="000000"/>
        </w:rPr>
        <w:t>(</w:t>
      </w:r>
      <w:r>
        <w:rPr>
          <w:rFonts w:hint="eastAsia"/>
          <w:color w:val="000000"/>
        </w:rPr>
        <w:t>直接存取法</w:t>
      </w:r>
      <w:r>
        <w:rPr>
          <w:color w:val="000000"/>
        </w:rPr>
        <w:t>)</w:t>
      </w:r>
      <w:r>
        <w:rPr>
          <w:rFonts w:hint="eastAsia"/>
          <w:color w:val="000000"/>
        </w:rPr>
        <w:t>和</w:t>
      </w:r>
      <w:r>
        <w:rPr>
          <w:color w:val="000000"/>
        </w:rPr>
        <w:t>__(42)__</w:t>
      </w:r>
      <w:r>
        <w:rPr>
          <w:rFonts w:hint="eastAsia"/>
          <w:color w:val="000000"/>
        </w:rPr>
        <w:t>。</w:t>
      </w:r>
    </w:p>
    <w:p w14:paraId="4BAA441F" w14:textId="77777777" w:rsidR="001C7018" w:rsidRDefault="001C7018" w:rsidP="001C7018">
      <w:pPr>
        <w:widowControl/>
        <w:spacing w:line="400" w:lineRule="exact"/>
        <w:jc w:val="left"/>
        <w:rPr>
          <w:rFonts w:cs="宋体"/>
          <w:color w:val="000000"/>
          <w:kern w:val="0"/>
          <w:szCs w:val="21"/>
        </w:rPr>
      </w:pPr>
      <w:r>
        <w:rPr>
          <w:rFonts w:cs="宋体"/>
          <w:color w:val="000000"/>
          <w:kern w:val="0"/>
          <w:szCs w:val="21"/>
        </w:rPr>
        <w:t>30. UNIX</w:t>
      </w:r>
      <w:r>
        <w:rPr>
          <w:rFonts w:cs="宋体" w:hint="eastAsia"/>
          <w:color w:val="000000"/>
          <w:kern w:val="0"/>
          <w:szCs w:val="21"/>
        </w:rPr>
        <w:t>系统规定用户使用文件的权限是</w:t>
      </w:r>
      <w:r>
        <w:rPr>
          <w:rFonts w:hint="eastAsia"/>
          <w:color w:val="000000"/>
          <w:szCs w:val="21"/>
        </w:rPr>
        <w:t>读</w:t>
      </w:r>
      <w:r>
        <w:rPr>
          <w:rFonts w:cs="宋体" w:hint="eastAsia"/>
          <w:color w:val="000000"/>
          <w:kern w:val="0"/>
          <w:szCs w:val="21"/>
        </w:rPr>
        <w:t>、</w:t>
      </w:r>
      <w:r>
        <w:rPr>
          <w:color w:val="000000"/>
        </w:rPr>
        <w:t>__(43)__</w:t>
      </w:r>
      <w:r>
        <w:rPr>
          <w:rFonts w:cs="宋体" w:hint="eastAsia"/>
          <w:color w:val="000000"/>
          <w:kern w:val="0"/>
          <w:szCs w:val="21"/>
        </w:rPr>
        <w:t>和</w:t>
      </w:r>
      <w:r>
        <w:rPr>
          <w:color w:val="000000"/>
        </w:rPr>
        <w:t>__(44)__</w:t>
      </w:r>
      <w:r>
        <w:rPr>
          <w:rFonts w:cs="宋体" w:hint="eastAsia"/>
          <w:color w:val="000000"/>
          <w:kern w:val="0"/>
          <w:szCs w:val="21"/>
        </w:rPr>
        <w:t>三种。</w:t>
      </w:r>
    </w:p>
    <w:p w14:paraId="5E043307" w14:textId="77777777" w:rsidR="001C7018" w:rsidRDefault="001C7018" w:rsidP="001C7018">
      <w:pPr>
        <w:widowControl/>
        <w:spacing w:line="400" w:lineRule="exact"/>
        <w:jc w:val="left"/>
        <w:rPr>
          <w:rFonts w:cs="宋体"/>
          <w:color w:val="000000"/>
          <w:kern w:val="0"/>
          <w:szCs w:val="21"/>
        </w:rPr>
      </w:pPr>
      <w:r>
        <w:rPr>
          <w:rFonts w:cs="宋体"/>
          <w:color w:val="000000"/>
          <w:kern w:val="0"/>
          <w:szCs w:val="21"/>
        </w:rPr>
        <w:lastRenderedPageBreak/>
        <w:t xml:space="preserve">31. </w:t>
      </w:r>
      <w:r>
        <w:rPr>
          <w:rFonts w:cs="宋体" w:hint="eastAsia"/>
          <w:color w:val="000000"/>
          <w:kern w:val="0"/>
          <w:szCs w:val="21"/>
        </w:rPr>
        <w:t>磁盘是一种可共享设备，在处理磁盘</w:t>
      </w:r>
      <w:r>
        <w:rPr>
          <w:rFonts w:cs="宋体"/>
          <w:color w:val="000000"/>
          <w:kern w:val="0"/>
          <w:szCs w:val="21"/>
        </w:rPr>
        <w:t>I/O</w:t>
      </w:r>
      <w:r>
        <w:rPr>
          <w:rFonts w:cs="宋体" w:hint="eastAsia"/>
          <w:color w:val="000000"/>
          <w:kern w:val="0"/>
          <w:szCs w:val="21"/>
        </w:rPr>
        <w:t>请求时，系统要进行磁盘的驱动调度，驱动调度由</w:t>
      </w:r>
      <w:r>
        <w:rPr>
          <w:color w:val="000000"/>
        </w:rPr>
        <w:t>__(45)__</w:t>
      </w:r>
      <w:r>
        <w:rPr>
          <w:rFonts w:cs="宋体" w:hint="eastAsia"/>
          <w:color w:val="000000"/>
          <w:kern w:val="0"/>
          <w:szCs w:val="21"/>
        </w:rPr>
        <w:t>和</w:t>
      </w:r>
      <w:r>
        <w:rPr>
          <w:color w:val="000000"/>
        </w:rPr>
        <w:t>__(46)__</w:t>
      </w:r>
      <w:r>
        <w:rPr>
          <w:rFonts w:cs="宋体" w:hint="eastAsia"/>
          <w:color w:val="000000"/>
          <w:kern w:val="0"/>
          <w:szCs w:val="21"/>
        </w:rPr>
        <w:t>组成。</w:t>
      </w:r>
    </w:p>
    <w:p w14:paraId="6226753F" w14:textId="77777777" w:rsidR="001C7018" w:rsidRDefault="001C7018" w:rsidP="001C7018">
      <w:pPr>
        <w:pStyle w:val="a8"/>
        <w:spacing w:line="400" w:lineRule="exact"/>
        <w:rPr>
          <w:rFonts w:ascii="Times New Roman" w:hAnsi="Times New Roman"/>
          <w:color w:val="000000"/>
          <w:szCs w:val="21"/>
        </w:rPr>
      </w:pPr>
      <w:r>
        <w:rPr>
          <w:rFonts w:ascii="Times New Roman" w:hAnsi="Times New Roman"/>
          <w:color w:val="000000"/>
          <w:szCs w:val="21"/>
        </w:rPr>
        <w:t xml:space="preserve">32. </w:t>
      </w:r>
      <w:r>
        <w:rPr>
          <w:rFonts w:ascii="Times New Roman" w:hAnsi="Times New Roman" w:hint="eastAsia"/>
          <w:color w:val="000000"/>
          <w:szCs w:val="21"/>
        </w:rPr>
        <w:t>磁盘移臂调度的目的是尽量减少</w:t>
      </w:r>
      <w:r>
        <w:rPr>
          <w:rFonts w:ascii="Times New Roman" w:hAnsi="Times New Roman"/>
          <w:color w:val="000000"/>
          <w:szCs w:val="21"/>
        </w:rPr>
        <w:t>__(47)__</w:t>
      </w:r>
      <w:r>
        <w:rPr>
          <w:rFonts w:ascii="Times New Roman" w:hAnsi="Times New Roman" w:hint="eastAsia"/>
          <w:color w:val="000000"/>
          <w:szCs w:val="21"/>
        </w:rPr>
        <w:t>，而磁盘旋转调度的目的是尽量减少</w:t>
      </w:r>
      <w:r>
        <w:rPr>
          <w:rFonts w:ascii="Times New Roman" w:hAnsi="Times New Roman"/>
          <w:color w:val="000000"/>
          <w:szCs w:val="21"/>
        </w:rPr>
        <w:t>__(48)__</w:t>
      </w:r>
      <w:r>
        <w:rPr>
          <w:rFonts w:ascii="Times New Roman" w:hAnsi="Times New Roman" w:hint="eastAsia"/>
          <w:color w:val="000000"/>
          <w:szCs w:val="21"/>
        </w:rPr>
        <w:t>。</w:t>
      </w:r>
    </w:p>
    <w:p w14:paraId="786CECB1" w14:textId="7BF71E64" w:rsidR="001C7018" w:rsidRDefault="001C7018" w:rsidP="001C7018">
      <w:pPr>
        <w:spacing w:line="400" w:lineRule="exact"/>
        <w:rPr>
          <w:color w:val="000000"/>
        </w:rPr>
      </w:pPr>
      <w:r>
        <w:rPr>
          <w:rFonts w:cs="宋体"/>
          <w:color w:val="000000"/>
          <w:kern w:val="0"/>
          <w:szCs w:val="21"/>
        </w:rPr>
        <w:t xml:space="preserve">33. </w:t>
      </w:r>
      <w:r>
        <w:rPr>
          <w:rFonts w:hint="eastAsia"/>
          <w:color w:val="000000"/>
        </w:rPr>
        <w:t>在</w:t>
      </w:r>
      <w:r>
        <w:rPr>
          <w:color w:val="000000"/>
        </w:rPr>
        <w:t>UNIX</w:t>
      </w:r>
      <w:r>
        <w:rPr>
          <w:rFonts w:hint="eastAsia"/>
          <w:color w:val="000000"/>
        </w:rPr>
        <w:t>系统中，对磁盘空闲块的管理采用成组链接方式，每一组最后分配的空闲块用来存放前一组空闲块的</w:t>
      </w:r>
      <w:r>
        <w:rPr>
          <w:color w:val="000000"/>
          <w:szCs w:val="21"/>
        </w:rPr>
        <w:t>__(49)__</w:t>
      </w:r>
      <w:r>
        <w:rPr>
          <w:rFonts w:hint="eastAsia"/>
          <w:color w:val="000000"/>
        </w:rPr>
        <w:t>和</w:t>
      </w:r>
      <w:r>
        <w:rPr>
          <w:color w:val="000000"/>
        </w:rPr>
        <w:t>__(50)__</w:t>
      </w:r>
      <w:r>
        <w:rPr>
          <w:rFonts w:hint="eastAsia"/>
          <w:color w:val="000000"/>
        </w:rPr>
        <w:t>。</w:t>
      </w:r>
    </w:p>
    <w:p w14:paraId="5255CFDF" w14:textId="77777777" w:rsidR="00460D40" w:rsidRDefault="00460D40" w:rsidP="001C7018">
      <w:pPr>
        <w:spacing w:line="400" w:lineRule="exact"/>
        <w:rPr>
          <w:rFonts w:ascii="Times New Roman" w:hAnsi="Times New Roman"/>
          <w:color w:val="000000"/>
          <w:szCs w:val="24"/>
        </w:rPr>
      </w:pPr>
    </w:p>
    <w:p w14:paraId="621A71BC" w14:textId="77777777" w:rsidR="001C7018" w:rsidRDefault="001C7018" w:rsidP="001C7018">
      <w:pPr>
        <w:widowControl/>
        <w:spacing w:line="400" w:lineRule="exact"/>
        <w:jc w:val="left"/>
        <w:rPr>
          <w:rFonts w:cs="宋体"/>
          <w:color w:val="000000"/>
          <w:kern w:val="0"/>
          <w:szCs w:val="21"/>
        </w:rPr>
      </w:pPr>
      <w:r>
        <w:rPr>
          <w:rFonts w:cs="宋体"/>
          <w:color w:val="000000"/>
          <w:kern w:val="0"/>
          <w:szCs w:val="21"/>
        </w:rPr>
        <w:t xml:space="preserve">22. </w:t>
      </w:r>
      <w:r>
        <w:rPr>
          <w:rFonts w:cs="宋体" w:hint="eastAsia"/>
          <w:color w:val="000000"/>
          <w:kern w:val="0"/>
          <w:szCs w:val="21"/>
        </w:rPr>
        <w:t>顺序文件适合于建立在顺序存储设备上，而不适合建立在磁盘上。（</w:t>
      </w:r>
      <w:r>
        <w:rPr>
          <w:rFonts w:cs="宋体"/>
          <w:color w:val="000000"/>
          <w:kern w:val="0"/>
          <w:szCs w:val="21"/>
        </w:rPr>
        <w:t xml:space="preserve">   </w:t>
      </w:r>
      <w:r>
        <w:rPr>
          <w:rFonts w:cs="宋体" w:hint="eastAsia"/>
          <w:color w:val="000000"/>
          <w:kern w:val="0"/>
          <w:szCs w:val="21"/>
        </w:rPr>
        <w:t>）</w:t>
      </w:r>
    </w:p>
    <w:p w14:paraId="2B8A28DE" w14:textId="77777777" w:rsidR="001C7018" w:rsidRDefault="001C7018" w:rsidP="001C7018">
      <w:pPr>
        <w:spacing w:line="400" w:lineRule="exact"/>
        <w:jc w:val="left"/>
        <w:rPr>
          <w:rFonts w:cs="Times New Roman"/>
          <w:color w:val="000000"/>
          <w:szCs w:val="24"/>
        </w:rPr>
      </w:pPr>
      <w:r>
        <w:rPr>
          <w:color w:val="000000"/>
        </w:rPr>
        <w:t xml:space="preserve">23. </w:t>
      </w:r>
      <w:r>
        <w:rPr>
          <w:rFonts w:hint="eastAsia"/>
          <w:color w:val="000000"/>
        </w:rPr>
        <w:t>连续文件适合存放用户文件、数据库文件等经常被修改的文件</w:t>
      </w:r>
      <w:r>
        <w:rPr>
          <w:rFonts w:cs="宋体" w:hint="eastAsia"/>
          <w:color w:val="000000"/>
          <w:kern w:val="0"/>
          <w:szCs w:val="21"/>
        </w:rPr>
        <w:t>。（</w:t>
      </w:r>
      <w:r>
        <w:rPr>
          <w:rFonts w:cs="宋体"/>
          <w:color w:val="000000"/>
          <w:kern w:val="0"/>
          <w:szCs w:val="21"/>
        </w:rPr>
        <w:t xml:space="preserve">   </w:t>
      </w:r>
      <w:r>
        <w:rPr>
          <w:rFonts w:cs="宋体" w:hint="eastAsia"/>
          <w:color w:val="000000"/>
          <w:kern w:val="0"/>
          <w:szCs w:val="21"/>
        </w:rPr>
        <w:t>）</w:t>
      </w:r>
    </w:p>
    <w:p w14:paraId="6E4E91E1" w14:textId="77777777" w:rsidR="001C7018" w:rsidRDefault="001C7018" w:rsidP="001C7018">
      <w:pPr>
        <w:spacing w:line="400" w:lineRule="exact"/>
        <w:jc w:val="left"/>
        <w:rPr>
          <w:color w:val="000000"/>
        </w:rPr>
      </w:pPr>
      <w:r>
        <w:rPr>
          <w:color w:val="000000"/>
        </w:rPr>
        <w:t xml:space="preserve">24. </w:t>
      </w:r>
      <w:r>
        <w:rPr>
          <w:rFonts w:hint="eastAsia"/>
          <w:color w:val="000000"/>
        </w:rPr>
        <w:t>磁盘设备既适合文件的连续存放，也适合文件的串联存放和索引存放。磁盘设备上的文件既可以是顺序存取，也可以是直接存取或按键存取</w:t>
      </w:r>
      <w:r>
        <w:rPr>
          <w:rFonts w:cs="宋体" w:hint="eastAsia"/>
          <w:color w:val="000000"/>
          <w:kern w:val="0"/>
          <w:szCs w:val="21"/>
        </w:rPr>
        <w:t>。（</w:t>
      </w:r>
      <w:r>
        <w:rPr>
          <w:rFonts w:cs="宋体"/>
          <w:color w:val="000000"/>
          <w:kern w:val="0"/>
          <w:szCs w:val="21"/>
        </w:rPr>
        <w:t xml:space="preserve">   </w:t>
      </w:r>
      <w:r>
        <w:rPr>
          <w:rFonts w:cs="宋体" w:hint="eastAsia"/>
          <w:color w:val="000000"/>
          <w:kern w:val="0"/>
          <w:szCs w:val="21"/>
        </w:rPr>
        <w:t>）</w:t>
      </w:r>
    </w:p>
    <w:p w14:paraId="366245C2" w14:textId="44D85394" w:rsidR="001C7018" w:rsidRDefault="001C7018" w:rsidP="001C7018"/>
    <w:p w14:paraId="2B4CDFCD" w14:textId="77777777" w:rsidR="00460D40" w:rsidRDefault="00460D40" w:rsidP="00460D40">
      <w:pPr>
        <w:spacing w:line="400" w:lineRule="exact"/>
        <w:rPr>
          <w:bCs/>
          <w:color w:val="000000"/>
        </w:rPr>
      </w:pPr>
      <w:r>
        <w:rPr>
          <w:bCs/>
          <w:color w:val="000000"/>
        </w:rPr>
        <w:t xml:space="preserve">61. </w:t>
      </w:r>
      <w:r>
        <w:rPr>
          <w:rFonts w:hint="eastAsia"/>
          <w:bCs/>
          <w:color w:val="000000"/>
        </w:rPr>
        <w:t>文件系统中，文件访问控制信息存储的合理位置是</w:t>
      </w:r>
      <w:r>
        <w:rPr>
          <w:rFonts w:hint="eastAsia"/>
          <w:color w:val="000000"/>
        </w:rPr>
        <w:t>（</w:t>
      </w:r>
      <w:r>
        <w:rPr>
          <w:color w:val="000000"/>
        </w:rPr>
        <w:t xml:space="preserve">   </w:t>
      </w:r>
      <w:r>
        <w:rPr>
          <w:rFonts w:hint="eastAsia"/>
          <w:color w:val="000000"/>
        </w:rPr>
        <w:t>）。</w:t>
      </w:r>
    </w:p>
    <w:p w14:paraId="3F328547" w14:textId="77777777" w:rsidR="00460D40" w:rsidRDefault="00460D40" w:rsidP="00460D40">
      <w:pPr>
        <w:spacing w:line="400" w:lineRule="exact"/>
        <w:rPr>
          <w:bCs/>
          <w:color w:val="000000"/>
        </w:rPr>
      </w:pPr>
      <w:r>
        <w:rPr>
          <w:bCs/>
          <w:color w:val="000000"/>
        </w:rPr>
        <w:t xml:space="preserve">A. </w:t>
      </w:r>
      <w:r>
        <w:rPr>
          <w:rFonts w:hint="eastAsia"/>
          <w:bCs/>
          <w:color w:val="000000"/>
        </w:rPr>
        <w:t>文件控制块</w:t>
      </w:r>
      <w:r>
        <w:rPr>
          <w:bCs/>
          <w:color w:val="000000"/>
        </w:rPr>
        <w:tab/>
        <w:t xml:space="preserve">B. </w:t>
      </w:r>
      <w:r>
        <w:rPr>
          <w:rFonts w:hint="eastAsia"/>
          <w:bCs/>
          <w:color w:val="000000"/>
        </w:rPr>
        <w:t>文件分配表</w:t>
      </w:r>
      <w:r>
        <w:rPr>
          <w:bCs/>
          <w:color w:val="000000"/>
        </w:rPr>
        <w:tab/>
        <w:t xml:space="preserve">C. </w:t>
      </w:r>
      <w:r>
        <w:rPr>
          <w:rFonts w:hint="eastAsia"/>
          <w:bCs/>
          <w:color w:val="000000"/>
        </w:rPr>
        <w:t>用户口令表</w:t>
      </w:r>
      <w:r>
        <w:rPr>
          <w:bCs/>
          <w:color w:val="000000"/>
        </w:rPr>
        <w:tab/>
        <w:t xml:space="preserve">D. </w:t>
      </w:r>
      <w:r>
        <w:rPr>
          <w:rFonts w:hint="eastAsia"/>
          <w:bCs/>
          <w:color w:val="000000"/>
        </w:rPr>
        <w:t>系统注册表</w:t>
      </w:r>
    </w:p>
    <w:p w14:paraId="102FCB6A" w14:textId="77777777" w:rsidR="00460D40" w:rsidRDefault="00460D40" w:rsidP="00460D40">
      <w:pPr>
        <w:spacing w:line="400" w:lineRule="exact"/>
        <w:rPr>
          <w:bCs/>
          <w:color w:val="000000"/>
        </w:rPr>
      </w:pPr>
      <w:r>
        <w:rPr>
          <w:bCs/>
          <w:color w:val="000000"/>
        </w:rPr>
        <w:t xml:space="preserve">62. </w:t>
      </w:r>
      <w:r>
        <w:rPr>
          <w:rFonts w:hint="eastAsia"/>
          <w:bCs/>
          <w:color w:val="000000"/>
        </w:rPr>
        <w:t>设文件</w:t>
      </w:r>
      <w:r>
        <w:rPr>
          <w:bCs/>
          <w:color w:val="000000"/>
        </w:rPr>
        <w:t>F1</w:t>
      </w:r>
      <w:r>
        <w:rPr>
          <w:rFonts w:hint="eastAsia"/>
          <w:bCs/>
          <w:color w:val="000000"/>
        </w:rPr>
        <w:t>的当前引用计数值为</w:t>
      </w:r>
      <w:r>
        <w:rPr>
          <w:bCs/>
          <w:color w:val="000000"/>
        </w:rPr>
        <w:t>1</w:t>
      </w:r>
      <w:r>
        <w:rPr>
          <w:rFonts w:hint="eastAsia"/>
          <w:bCs/>
          <w:color w:val="000000"/>
        </w:rPr>
        <w:t>，先建立</w:t>
      </w:r>
      <w:r>
        <w:rPr>
          <w:bCs/>
          <w:color w:val="000000"/>
        </w:rPr>
        <w:t>F1</w:t>
      </w:r>
      <w:r>
        <w:rPr>
          <w:rFonts w:hint="eastAsia"/>
          <w:bCs/>
          <w:color w:val="000000"/>
        </w:rPr>
        <w:t>的符号链接</w:t>
      </w:r>
      <w:r>
        <w:rPr>
          <w:bCs/>
          <w:color w:val="000000"/>
        </w:rPr>
        <w:t>(</w:t>
      </w:r>
      <w:r>
        <w:rPr>
          <w:rFonts w:hint="eastAsia"/>
          <w:bCs/>
          <w:color w:val="000000"/>
        </w:rPr>
        <w:t>软链接</w:t>
      </w:r>
      <w:r>
        <w:rPr>
          <w:bCs/>
          <w:color w:val="000000"/>
        </w:rPr>
        <w:t>)</w:t>
      </w:r>
      <w:r>
        <w:rPr>
          <w:rFonts w:hint="eastAsia"/>
          <w:bCs/>
          <w:color w:val="000000"/>
        </w:rPr>
        <w:t>文件</w:t>
      </w:r>
      <w:r>
        <w:rPr>
          <w:bCs/>
          <w:color w:val="000000"/>
        </w:rPr>
        <w:t>F2</w:t>
      </w:r>
      <w:r>
        <w:rPr>
          <w:rFonts w:hint="eastAsia"/>
          <w:bCs/>
          <w:color w:val="000000"/>
        </w:rPr>
        <w:t>，再建立</w:t>
      </w:r>
      <w:r>
        <w:rPr>
          <w:bCs/>
          <w:color w:val="000000"/>
        </w:rPr>
        <w:t>F1</w:t>
      </w:r>
      <w:r>
        <w:rPr>
          <w:rFonts w:hint="eastAsia"/>
          <w:bCs/>
          <w:color w:val="000000"/>
        </w:rPr>
        <w:t>的硬链接文件</w:t>
      </w:r>
      <w:r>
        <w:rPr>
          <w:bCs/>
          <w:color w:val="000000"/>
        </w:rPr>
        <w:t>F3</w:t>
      </w:r>
      <w:r>
        <w:rPr>
          <w:rFonts w:hint="eastAsia"/>
          <w:bCs/>
          <w:color w:val="000000"/>
        </w:rPr>
        <w:t>，然后删除</w:t>
      </w:r>
      <w:r>
        <w:rPr>
          <w:bCs/>
          <w:color w:val="000000"/>
        </w:rPr>
        <w:t>F1</w:t>
      </w:r>
      <w:r>
        <w:rPr>
          <w:rFonts w:hint="eastAsia"/>
          <w:bCs/>
          <w:color w:val="000000"/>
        </w:rPr>
        <w:t>。此时，</w:t>
      </w:r>
      <w:r>
        <w:rPr>
          <w:bCs/>
          <w:color w:val="000000"/>
        </w:rPr>
        <w:t>F2</w:t>
      </w:r>
      <w:r>
        <w:rPr>
          <w:rFonts w:hint="eastAsia"/>
          <w:bCs/>
          <w:color w:val="000000"/>
        </w:rPr>
        <w:t>和</w:t>
      </w:r>
      <w:r>
        <w:rPr>
          <w:bCs/>
          <w:color w:val="000000"/>
        </w:rPr>
        <w:t>F3</w:t>
      </w:r>
      <w:r>
        <w:rPr>
          <w:rFonts w:hint="eastAsia"/>
          <w:bCs/>
          <w:color w:val="000000"/>
        </w:rPr>
        <w:t>的引用计数值分别是</w:t>
      </w:r>
      <w:r>
        <w:rPr>
          <w:rFonts w:hint="eastAsia"/>
          <w:color w:val="000000"/>
        </w:rPr>
        <w:t>（</w:t>
      </w:r>
      <w:r>
        <w:rPr>
          <w:color w:val="000000"/>
        </w:rPr>
        <w:t xml:space="preserve">   </w:t>
      </w:r>
      <w:r>
        <w:rPr>
          <w:rFonts w:hint="eastAsia"/>
          <w:color w:val="000000"/>
        </w:rPr>
        <w:t>）。</w:t>
      </w:r>
    </w:p>
    <w:p w14:paraId="149B5416" w14:textId="3E2772E2" w:rsidR="00460D40" w:rsidRDefault="00460D40" w:rsidP="00460D40">
      <w:pPr>
        <w:spacing w:line="400" w:lineRule="exact"/>
        <w:rPr>
          <w:bCs/>
          <w:color w:val="000000"/>
        </w:rPr>
      </w:pPr>
      <w:r>
        <w:rPr>
          <w:bCs/>
          <w:color w:val="000000"/>
        </w:rPr>
        <w:t>A. 0, 1</w:t>
      </w:r>
      <w:r>
        <w:rPr>
          <w:bCs/>
          <w:color w:val="000000"/>
        </w:rPr>
        <w:tab/>
      </w:r>
      <w:r>
        <w:rPr>
          <w:bCs/>
          <w:color w:val="000000"/>
        </w:rPr>
        <w:tab/>
      </w:r>
      <w:r>
        <w:rPr>
          <w:bCs/>
          <w:color w:val="000000"/>
        </w:rPr>
        <w:tab/>
        <w:t>B. 1, 1</w:t>
      </w:r>
      <w:r>
        <w:rPr>
          <w:bCs/>
          <w:color w:val="000000"/>
        </w:rPr>
        <w:tab/>
      </w:r>
      <w:r>
        <w:rPr>
          <w:bCs/>
          <w:color w:val="000000"/>
        </w:rPr>
        <w:tab/>
      </w:r>
      <w:r>
        <w:rPr>
          <w:bCs/>
          <w:color w:val="000000"/>
        </w:rPr>
        <w:tab/>
        <w:t>C. 1, 2</w:t>
      </w:r>
      <w:r>
        <w:rPr>
          <w:bCs/>
          <w:color w:val="000000"/>
        </w:rPr>
        <w:tab/>
      </w:r>
      <w:r>
        <w:rPr>
          <w:bCs/>
          <w:color w:val="000000"/>
        </w:rPr>
        <w:tab/>
      </w:r>
      <w:r>
        <w:rPr>
          <w:bCs/>
          <w:color w:val="000000"/>
        </w:rPr>
        <w:tab/>
        <w:t>D. 2, 1</w:t>
      </w:r>
    </w:p>
    <w:p w14:paraId="0A6F1ECC" w14:textId="77777777" w:rsidR="00A5244D" w:rsidRDefault="00A5244D" w:rsidP="00460D40">
      <w:pPr>
        <w:spacing w:line="400" w:lineRule="exact"/>
        <w:rPr>
          <w:bCs/>
          <w:color w:val="000000"/>
        </w:rPr>
      </w:pPr>
    </w:p>
    <w:p w14:paraId="418A519D" w14:textId="77777777" w:rsidR="00A5244D" w:rsidRPr="00A5244D" w:rsidRDefault="00A5244D" w:rsidP="00A5244D">
      <w:pPr>
        <w:spacing w:line="400" w:lineRule="exact"/>
        <w:rPr>
          <w:rStyle w:val="aa"/>
        </w:rPr>
      </w:pPr>
      <w:r w:rsidRPr="00A5244D">
        <w:rPr>
          <w:rStyle w:val="aa"/>
        </w:rPr>
        <w:t>（</w:t>
      </w:r>
      <w:r w:rsidRPr="00A5244D">
        <w:rPr>
          <w:rStyle w:val="aa"/>
          <w:rFonts w:hint="eastAsia"/>
        </w:rPr>
        <w:t>考查软</w:t>
      </w:r>
      <w:r w:rsidRPr="00A5244D">
        <w:rPr>
          <w:rStyle w:val="aa"/>
        </w:rPr>
        <w:t>/硬链接建立的属性。</w:t>
      </w:r>
    </w:p>
    <w:p w14:paraId="7269CAA6" w14:textId="77777777" w:rsidR="00A5244D" w:rsidRPr="00A5244D" w:rsidRDefault="00A5244D" w:rsidP="00A5244D">
      <w:pPr>
        <w:spacing w:line="400" w:lineRule="exact"/>
        <w:rPr>
          <w:rStyle w:val="aa"/>
        </w:rPr>
      </w:pPr>
      <w:r w:rsidRPr="00A5244D">
        <w:rPr>
          <w:rStyle w:val="aa"/>
          <w:rFonts w:hint="eastAsia"/>
        </w:rPr>
        <w:t>建立符号链接</w:t>
      </w:r>
      <w:r w:rsidRPr="00A5244D">
        <w:rPr>
          <w:rStyle w:val="aa"/>
        </w:rPr>
        <w:t>(软链接)时，引用计数值直接复制；</w:t>
      </w:r>
    </w:p>
    <w:p w14:paraId="5F90419B" w14:textId="77777777" w:rsidR="00A5244D" w:rsidRPr="00A5244D" w:rsidRDefault="00A5244D" w:rsidP="00A5244D">
      <w:pPr>
        <w:spacing w:line="400" w:lineRule="exact"/>
        <w:rPr>
          <w:rStyle w:val="aa"/>
        </w:rPr>
      </w:pPr>
      <w:r w:rsidRPr="00A5244D">
        <w:rPr>
          <w:rStyle w:val="aa"/>
          <w:rFonts w:hint="eastAsia"/>
        </w:rPr>
        <w:t>建立硬链接时，引用计数值加</w:t>
      </w:r>
      <w:r w:rsidRPr="00A5244D">
        <w:rPr>
          <w:rStyle w:val="aa"/>
        </w:rPr>
        <w:t>1。</w:t>
      </w:r>
    </w:p>
    <w:p w14:paraId="3C31C887" w14:textId="77777777" w:rsidR="00A5244D" w:rsidRPr="00A5244D" w:rsidRDefault="00A5244D" w:rsidP="00A5244D">
      <w:pPr>
        <w:spacing w:line="400" w:lineRule="exact"/>
        <w:rPr>
          <w:rStyle w:val="aa"/>
        </w:rPr>
      </w:pPr>
      <w:r w:rsidRPr="00A5244D">
        <w:rPr>
          <w:rStyle w:val="aa"/>
          <w:rFonts w:hint="eastAsia"/>
        </w:rPr>
        <w:t>删除文件时，删除操作对于符号链接是不可见的，这并不影响文件系统，当以后再通过符号链接访问时，发现文件不存在，直接删除符号链接；</w:t>
      </w:r>
    </w:p>
    <w:p w14:paraId="36B5AE3F" w14:textId="695E0022" w:rsidR="00A5244D" w:rsidRDefault="00A5244D" w:rsidP="00A5244D">
      <w:pPr>
        <w:spacing w:line="400" w:lineRule="exact"/>
        <w:rPr>
          <w:rStyle w:val="aa"/>
        </w:rPr>
      </w:pPr>
      <w:r w:rsidRPr="00A5244D">
        <w:rPr>
          <w:rStyle w:val="aa"/>
          <w:rFonts w:hint="eastAsia"/>
        </w:rPr>
        <w:t>但是对于硬链接则不可以直接删除，引用计数值减</w:t>
      </w:r>
      <w:r w:rsidRPr="00A5244D">
        <w:rPr>
          <w:rStyle w:val="aa"/>
        </w:rPr>
        <w:t>1，若值不为0，则不能删除此文件，因为还有其他硬链接指向此文件。）</w:t>
      </w:r>
    </w:p>
    <w:p w14:paraId="56380512" w14:textId="77777777" w:rsidR="00A5244D" w:rsidRPr="00A5244D" w:rsidRDefault="00A5244D" w:rsidP="00A5244D">
      <w:pPr>
        <w:spacing w:line="400" w:lineRule="exact"/>
        <w:rPr>
          <w:rStyle w:val="aa"/>
        </w:rPr>
      </w:pPr>
    </w:p>
    <w:p w14:paraId="25F59AC6" w14:textId="77777777" w:rsidR="00460D40" w:rsidRDefault="00460D40" w:rsidP="00460D40">
      <w:pPr>
        <w:spacing w:line="400" w:lineRule="exact"/>
        <w:rPr>
          <w:bCs/>
          <w:color w:val="000000"/>
        </w:rPr>
      </w:pPr>
      <w:r>
        <w:rPr>
          <w:bCs/>
          <w:color w:val="000000"/>
        </w:rPr>
        <w:t xml:space="preserve">63. </w:t>
      </w:r>
      <w:r>
        <w:rPr>
          <w:rFonts w:hint="eastAsia"/>
          <w:bCs/>
          <w:color w:val="000000"/>
        </w:rPr>
        <w:t>设文件索引节点中有</w:t>
      </w:r>
      <w:r>
        <w:rPr>
          <w:bCs/>
          <w:color w:val="000000"/>
        </w:rPr>
        <w:t>7</w:t>
      </w:r>
      <w:r>
        <w:rPr>
          <w:rFonts w:hint="eastAsia"/>
          <w:bCs/>
          <w:color w:val="000000"/>
        </w:rPr>
        <w:t>个地址项，其中</w:t>
      </w:r>
      <w:r>
        <w:rPr>
          <w:bCs/>
          <w:color w:val="000000"/>
        </w:rPr>
        <w:t>4</w:t>
      </w:r>
      <w:r>
        <w:rPr>
          <w:rFonts w:hint="eastAsia"/>
          <w:bCs/>
          <w:color w:val="000000"/>
        </w:rPr>
        <w:t>个地址项为直接地址索引，</w:t>
      </w:r>
      <w:r>
        <w:rPr>
          <w:bCs/>
          <w:color w:val="000000"/>
        </w:rPr>
        <w:t>2</w:t>
      </w:r>
      <w:r>
        <w:rPr>
          <w:rFonts w:hint="eastAsia"/>
          <w:bCs/>
          <w:color w:val="000000"/>
        </w:rPr>
        <w:t>个地址项是一级间接地址索引，</w:t>
      </w:r>
      <w:r>
        <w:rPr>
          <w:bCs/>
          <w:color w:val="000000"/>
        </w:rPr>
        <w:t>1</w:t>
      </w:r>
      <w:r>
        <w:rPr>
          <w:rFonts w:hint="eastAsia"/>
          <w:bCs/>
          <w:color w:val="000000"/>
        </w:rPr>
        <w:t>个地址项是二级间接地址索引，每个地址项大小为</w:t>
      </w:r>
      <w:r>
        <w:rPr>
          <w:bCs/>
          <w:color w:val="000000"/>
        </w:rPr>
        <w:t>4</w:t>
      </w:r>
      <w:r>
        <w:rPr>
          <w:rFonts w:hint="eastAsia"/>
          <w:bCs/>
          <w:color w:val="000000"/>
        </w:rPr>
        <w:t>字节，若磁盘索引块和磁盘数据块大小均为</w:t>
      </w:r>
      <w:r>
        <w:rPr>
          <w:bCs/>
          <w:color w:val="000000"/>
        </w:rPr>
        <w:t>256</w:t>
      </w:r>
      <w:r>
        <w:rPr>
          <w:rFonts w:hint="eastAsia"/>
          <w:bCs/>
          <w:color w:val="000000"/>
        </w:rPr>
        <w:t>字节，则可表示的单个文件的最大长度是</w:t>
      </w:r>
      <w:r>
        <w:rPr>
          <w:rFonts w:hint="eastAsia"/>
          <w:color w:val="000000"/>
        </w:rPr>
        <w:t>（</w:t>
      </w:r>
      <w:r>
        <w:rPr>
          <w:color w:val="000000"/>
        </w:rPr>
        <w:t xml:space="preserve">   </w:t>
      </w:r>
      <w:r>
        <w:rPr>
          <w:rFonts w:hint="eastAsia"/>
          <w:color w:val="000000"/>
        </w:rPr>
        <w:t>）。</w:t>
      </w:r>
    </w:p>
    <w:p w14:paraId="5A3F5C0B" w14:textId="77777777" w:rsidR="00460D40" w:rsidRDefault="00460D40" w:rsidP="00460D40">
      <w:pPr>
        <w:spacing w:line="400" w:lineRule="exact"/>
        <w:rPr>
          <w:bCs/>
          <w:color w:val="000000"/>
          <w:lang w:val="de-DE"/>
        </w:rPr>
      </w:pPr>
      <w:r>
        <w:rPr>
          <w:bCs/>
          <w:color w:val="000000"/>
          <w:lang w:val="de-DE"/>
        </w:rPr>
        <w:t>A. 33KB</w:t>
      </w:r>
      <w:r>
        <w:rPr>
          <w:bCs/>
          <w:color w:val="000000"/>
          <w:lang w:val="de-DE"/>
        </w:rPr>
        <w:tab/>
      </w:r>
      <w:r>
        <w:rPr>
          <w:bCs/>
          <w:color w:val="000000"/>
          <w:lang w:val="de-DE"/>
        </w:rPr>
        <w:tab/>
      </w:r>
      <w:r>
        <w:rPr>
          <w:bCs/>
          <w:color w:val="000000"/>
          <w:lang w:val="de-DE"/>
        </w:rPr>
        <w:tab/>
        <w:t>B. 519KB</w:t>
      </w:r>
      <w:r>
        <w:rPr>
          <w:bCs/>
          <w:color w:val="000000"/>
          <w:lang w:val="de-DE"/>
        </w:rPr>
        <w:tab/>
      </w:r>
      <w:r>
        <w:rPr>
          <w:bCs/>
          <w:color w:val="000000"/>
          <w:lang w:val="de-DE"/>
        </w:rPr>
        <w:tab/>
        <w:t>C. 1057KB</w:t>
      </w:r>
      <w:r>
        <w:rPr>
          <w:bCs/>
          <w:color w:val="000000"/>
          <w:lang w:val="de-DE"/>
        </w:rPr>
        <w:tab/>
      </w:r>
      <w:r>
        <w:rPr>
          <w:bCs/>
          <w:color w:val="000000"/>
          <w:lang w:val="de-DE"/>
        </w:rPr>
        <w:tab/>
        <w:t xml:space="preserve">D. 16513KB </w:t>
      </w:r>
    </w:p>
    <w:p w14:paraId="4BBB0217" w14:textId="77777777" w:rsidR="00460D40" w:rsidRDefault="00460D40" w:rsidP="00460D40">
      <w:pPr>
        <w:spacing w:line="400" w:lineRule="exact"/>
        <w:rPr>
          <w:bCs/>
          <w:color w:val="000000"/>
        </w:rPr>
      </w:pPr>
      <w:r>
        <w:rPr>
          <w:bCs/>
          <w:color w:val="000000"/>
        </w:rPr>
        <w:t xml:space="preserve">64. </w:t>
      </w:r>
      <w:r>
        <w:rPr>
          <w:rFonts w:hint="eastAsia"/>
          <w:bCs/>
          <w:color w:val="000000"/>
        </w:rPr>
        <w:t>设置当前工作目录的主要目的是</w:t>
      </w:r>
      <w:r>
        <w:rPr>
          <w:rFonts w:hint="eastAsia"/>
          <w:color w:val="000000"/>
        </w:rPr>
        <w:t>（</w:t>
      </w:r>
      <w:r>
        <w:rPr>
          <w:color w:val="000000"/>
        </w:rPr>
        <w:t xml:space="preserve">   </w:t>
      </w:r>
      <w:r>
        <w:rPr>
          <w:rFonts w:hint="eastAsia"/>
          <w:color w:val="000000"/>
        </w:rPr>
        <w:t>）。</w:t>
      </w:r>
    </w:p>
    <w:p w14:paraId="604BFC01" w14:textId="14932A75" w:rsidR="00460D40" w:rsidRDefault="00460D40" w:rsidP="00460D40">
      <w:pPr>
        <w:spacing w:line="400" w:lineRule="exact"/>
        <w:rPr>
          <w:bCs/>
          <w:color w:val="000000"/>
        </w:rPr>
      </w:pPr>
      <w:r>
        <w:rPr>
          <w:bCs/>
          <w:color w:val="000000"/>
        </w:rPr>
        <w:t xml:space="preserve">A. </w:t>
      </w:r>
      <w:r>
        <w:rPr>
          <w:rFonts w:hint="eastAsia"/>
          <w:bCs/>
          <w:color w:val="000000"/>
        </w:rPr>
        <w:t>节省外存空间</w:t>
      </w:r>
      <w:r>
        <w:rPr>
          <w:bCs/>
          <w:color w:val="000000"/>
        </w:rPr>
        <w:tab/>
        <w:t xml:space="preserve">B. </w:t>
      </w:r>
      <w:r>
        <w:rPr>
          <w:rFonts w:hint="eastAsia"/>
          <w:bCs/>
          <w:color w:val="000000"/>
        </w:rPr>
        <w:t>节省内存空间</w:t>
      </w:r>
      <w:r>
        <w:rPr>
          <w:bCs/>
          <w:color w:val="000000"/>
        </w:rPr>
        <w:tab/>
        <w:t xml:space="preserve">C. </w:t>
      </w:r>
      <w:r>
        <w:rPr>
          <w:rFonts w:hint="eastAsia"/>
          <w:bCs/>
          <w:color w:val="000000"/>
        </w:rPr>
        <w:t>加快文件的检索速度</w:t>
      </w:r>
      <w:r>
        <w:rPr>
          <w:bCs/>
          <w:color w:val="000000"/>
        </w:rPr>
        <w:tab/>
        <w:t xml:space="preserve">D. </w:t>
      </w:r>
      <w:r>
        <w:rPr>
          <w:rFonts w:hint="eastAsia"/>
          <w:bCs/>
          <w:color w:val="000000"/>
        </w:rPr>
        <w:t>加快文件的读</w:t>
      </w:r>
      <w:r>
        <w:rPr>
          <w:bCs/>
          <w:color w:val="000000"/>
        </w:rPr>
        <w:t>/</w:t>
      </w:r>
      <w:r>
        <w:rPr>
          <w:rFonts w:hint="eastAsia"/>
          <w:bCs/>
          <w:color w:val="000000"/>
        </w:rPr>
        <w:t>写速度</w:t>
      </w:r>
    </w:p>
    <w:p w14:paraId="6CD07450" w14:textId="77777777" w:rsidR="00FA13F3" w:rsidRDefault="00FA13F3" w:rsidP="00460D40">
      <w:pPr>
        <w:spacing w:line="400" w:lineRule="exact"/>
        <w:rPr>
          <w:bCs/>
          <w:color w:val="000000"/>
        </w:rPr>
      </w:pPr>
    </w:p>
    <w:p w14:paraId="5FE6E253" w14:textId="42D8DC95" w:rsidR="00FA13F3" w:rsidRPr="00FA13F3" w:rsidRDefault="00FA13F3" w:rsidP="00FA13F3">
      <w:pPr>
        <w:spacing w:line="400" w:lineRule="exact"/>
        <w:rPr>
          <w:rStyle w:val="aa"/>
        </w:rPr>
      </w:pPr>
      <w:r w:rsidRPr="00FA13F3">
        <w:rPr>
          <w:rStyle w:val="aa"/>
          <w:rFonts w:hint="eastAsia"/>
        </w:rPr>
        <w:t>当前目录：某个进程当前运行在根目录下的“某个位置”（根目录下的某个目录）；</w:t>
      </w:r>
    </w:p>
    <w:p w14:paraId="13D57363" w14:textId="33EF7DD2" w:rsidR="00FA13F3" w:rsidRPr="00FA13F3" w:rsidRDefault="00FA13F3" w:rsidP="00FA13F3">
      <w:pPr>
        <w:spacing w:line="400" w:lineRule="exact"/>
        <w:rPr>
          <w:rStyle w:val="aa"/>
        </w:rPr>
      </w:pPr>
      <w:r w:rsidRPr="00FA13F3">
        <w:rPr>
          <w:rStyle w:val="aa"/>
          <w:rFonts w:hint="eastAsia"/>
        </w:rPr>
        <w:t>每个进程都有一个当前工作目录（简称进程工作目录或当前目录）；</w:t>
      </w:r>
    </w:p>
    <w:p w14:paraId="02121849" w14:textId="3F36C9FB" w:rsidR="00FA13F3" w:rsidRPr="00FA13F3" w:rsidRDefault="00FA13F3" w:rsidP="00FA13F3">
      <w:pPr>
        <w:spacing w:line="400" w:lineRule="exact"/>
        <w:rPr>
          <w:rStyle w:val="aa"/>
        </w:rPr>
      </w:pPr>
      <w:r w:rsidRPr="00FA13F3">
        <w:rPr>
          <w:rStyle w:val="aa"/>
          <w:rFonts w:hint="eastAsia"/>
        </w:rPr>
        <w:t>当前工作目录是进程解释相对路径名的参照点；</w:t>
      </w:r>
    </w:p>
    <w:p w14:paraId="571C2C00" w14:textId="50E0129C" w:rsidR="00FA13F3" w:rsidRPr="00FA13F3" w:rsidRDefault="00FA13F3" w:rsidP="00FA13F3">
      <w:pPr>
        <w:spacing w:line="400" w:lineRule="exact"/>
        <w:rPr>
          <w:rStyle w:val="aa"/>
        </w:rPr>
      </w:pPr>
      <w:r w:rsidRPr="00FA13F3">
        <w:rPr>
          <w:rStyle w:val="aa"/>
          <w:rFonts w:hint="eastAsia"/>
        </w:rPr>
        <w:lastRenderedPageBreak/>
        <w:t>进程的当前工作目录继承自其父进程；</w:t>
      </w:r>
    </w:p>
    <w:p w14:paraId="6ED0F393" w14:textId="140B088B" w:rsidR="00FA13F3" w:rsidRPr="00FA13F3" w:rsidRDefault="00FA13F3" w:rsidP="00FA13F3">
      <w:pPr>
        <w:spacing w:line="400" w:lineRule="exact"/>
        <w:rPr>
          <w:rStyle w:val="aa"/>
        </w:rPr>
      </w:pPr>
      <w:r w:rsidRPr="00FA13F3">
        <w:rPr>
          <w:rStyle w:val="aa"/>
        </w:rPr>
        <w:t>shell（一个用户进程）的当前目录可以用cd（change directory）来改变</w:t>
      </w:r>
    </w:p>
    <w:p w14:paraId="06536A22" w14:textId="77777777" w:rsidR="00FA13F3" w:rsidRPr="00FA13F3" w:rsidRDefault="00FA13F3" w:rsidP="00FA13F3">
      <w:pPr>
        <w:spacing w:line="400" w:lineRule="exact"/>
        <w:rPr>
          <w:bCs/>
          <w:color w:val="000000"/>
        </w:rPr>
      </w:pPr>
    </w:p>
    <w:p w14:paraId="5E0F8F6C" w14:textId="77777777" w:rsidR="00460D40" w:rsidRDefault="00460D40" w:rsidP="00460D40">
      <w:pPr>
        <w:spacing w:line="400" w:lineRule="exact"/>
        <w:rPr>
          <w:bCs/>
          <w:color w:val="000000"/>
        </w:rPr>
      </w:pPr>
      <w:r>
        <w:rPr>
          <w:bCs/>
          <w:color w:val="000000"/>
        </w:rPr>
        <w:t xml:space="preserve">65. </w:t>
      </w:r>
      <w:r>
        <w:rPr>
          <w:rFonts w:hint="eastAsia"/>
          <w:bCs/>
          <w:color w:val="000000"/>
        </w:rPr>
        <w:t>某文件占</w:t>
      </w:r>
      <w:r>
        <w:rPr>
          <w:bCs/>
          <w:color w:val="000000"/>
        </w:rPr>
        <w:t>10</w:t>
      </w:r>
      <w:r>
        <w:rPr>
          <w:rFonts w:hint="eastAsia"/>
          <w:bCs/>
          <w:color w:val="000000"/>
        </w:rPr>
        <w:t>个磁盘块，现要把该文件磁盘块逐个读入主存缓冲区，并送用户区进行分析。假设一个缓冲区与一个磁盘块大小相同，把一个磁盘块读入缓冲区的时间为</w:t>
      </w:r>
      <w:r>
        <w:rPr>
          <w:bCs/>
          <w:color w:val="000000"/>
        </w:rPr>
        <w:t>100</w:t>
      </w:r>
      <w:r>
        <w:rPr>
          <w:bCs/>
          <w:color w:val="000000"/>
        </w:rPr>
        <w:sym w:font="Symbol" w:char="F06D"/>
      </w:r>
      <w:r>
        <w:rPr>
          <w:bCs/>
          <w:color w:val="000000"/>
        </w:rPr>
        <w:t>s</w:t>
      </w:r>
      <w:r>
        <w:rPr>
          <w:rFonts w:hint="eastAsia"/>
          <w:bCs/>
          <w:color w:val="000000"/>
        </w:rPr>
        <w:t>，将缓冲区的数据传送到用户区的时间是</w:t>
      </w:r>
      <w:r>
        <w:rPr>
          <w:bCs/>
          <w:color w:val="000000"/>
        </w:rPr>
        <w:t>50</w:t>
      </w:r>
      <w:r>
        <w:rPr>
          <w:bCs/>
          <w:color w:val="000000"/>
        </w:rPr>
        <w:sym w:font="Symbol" w:char="F06D"/>
      </w:r>
      <w:r>
        <w:rPr>
          <w:bCs/>
          <w:color w:val="000000"/>
        </w:rPr>
        <w:t>s</w:t>
      </w:r>
      <w:r>
        <w:rPr>
          <w:rFonts w:hint="eastAsia"/>
          <w:bCs/>
          <w:color w:val="000000"/>
        </w:rPr>
        <w:t>，</w:t>
      </w:r>
      <w:r>
        <w:rPr>
          <w:bCs/>
          <w:color w:val="000000"/>
        </w:rPr>
        <w:t>CPU</w:t>
      </w:r>
      <w:r>
        <w:rPr>
          <w:rFonts w:hint="eastAsia"/>
          <w:bCs/>
          <w:color w:val="000000"/>
        </w:rPr>
        <w:t>对一块数据进行分析的时间为</w:t>
      </w:r>
      <w:r>
        <w:rPr>
          <w:bCs/>
          <w:color w:val="000000"/>
        </w:rPr>
        <w:t>50</w:t>
      </w:r>
      <w:r>
        <w:rPr>
          <w:bCs/>
          <w:color w:val="000000"/>
        </w:rPr>
        <w:sym w:font="Symbol" w:char="F06D"/>
      </w:r>
      <w:r>
        <w:rPr>
          <w:bCs/>
          <w:color w:val="000000"/>
        </w:rPr>
        <w:t>s</w:t>
      </w:r>
      <w:r>
        <w:rPr>
          <w:rFonts w:hint="eastAsia"/>
          <w:bCs/>
          <w:color w:val="000000"/>
        </w:rPr>
        <w:t>。在单缓冲区和双缓冲区结构下，读入并分析完该文件的时间分别是</w:t>
      </w:r>
      <w:r>
        <w:rPr>
          <w:rFonts w:hint="eastAsia"/>
          <w:color w:val="000000"/>
        </w:rPr>
        <w:t>（</w:t>
      </w:r>
      <w:r>
        <w:rPr>
          <w:color w:val="000000"/>
        </w:rPr>
        <w:t xml:space="preserve">   </w:t>
      </w:r>
      <w:r>
        <w:rPr>
          <w:rFonts w:hint="eastAsia"/>
          <w:color w:val="000000"/>
        </w:rPr>
        <w:t>）。</w:t>
      </w:r>
    </w:p>
    <w:p w14:paraId="15FE1301" w14:textId="77777777" w:rsidR="00460D40" w:rsidRDefault="00460D40" w:rsidP="00460D40">
      <w:pPr>
        <w:spacing w:line="400" w:lineRule="exact"/>
        <w:rPr>
          <w:color w:val="000000"/>
        </w:rPr>
      </w:pPr>
      <w:r>
        <w:rPr>
          <w:bCs/>
          <w:color w:val="000000"/>
        </w:rPr>
        <w:t>A. 1500</w:t>
      </w:r>
      <w:r>
        <w:rPr>
          <w:bCs/>
          <w:color w:val="000000"/>
        </w:rPr>
        <w:sym w:font="Symbol" w:char="F06D"/>
      </w:r>
      <w:r>
        <w:rPr>
          <w:bCs/>
          <w:color w:val="000000"/>
        </w:rPr>
        <w:t>s, 1000</w:t>
      </w:r>
      <w:r>
        <w:rPr>
          <w:bCs/>
          <w:color w:val="000000"/>
        </w:rPr>
        <w:sym w:font="Symbol" w:char="F06D"/>
      </w:r>
      <w:r>
        <w:rPr>
          <w:bCs/>
          <w:color w:val="000000"/>
        </w:rPr>
        <w:t>s</w:t>
      </w:r>
      <w:r>
        <w:rPr>
          <w:bCs/>
          <w:color w:val="000000"/>
        </w:rPr>
        <w:tab/>
        <w:t>B. 1550</w:t>
      </w:r>
      <w:r>
        <w:rPr>
          <w:bCs/>
          <w:color w:val="000000"/>
        </w:rPr>
        <w:sym w:font="Symbol" w:char="F06D"/>
      </w:r>
      <w:r>
        <w:rPr>
          <w:bCs/>
          <w:color w:val="000000"/>
        </w:rPr>
        <w:t>s, 1100</w:t>
      </w:r>
      <w:r>
        <w:rPr>
          <w:bCs/>
          <w:color w:val="000000"/>
        </w:rPr>
        <w:sym w:font="Symbol" w:char="F06D"/>
      </w:r>
      <w:r>
        <w:rPr>
          <w:bCs/>
          <w:color w:val="000000"/>
        </w:rPr>
        <w:t>s</w:t>
      </w:r>
      <w:r>
        <w:rPr>
          <w:bCs/>
          <w:color w:val="000000"/>
        </w:rPr>
        <w:tab/>
        <w:t>C. 1550</w:t>
      </w:r>
      <w:r>
        <w:rPr>
          <w:bCs/>
          <w:color w:val="000000"/>
        </w:rPr>
        <w:sym w:font="Symbol" w:char="F06D"/>
      </w:r>
      <w:r>
        <w:rPr>
          <w:bCs/>
          <w:color w:val="000000"/>
        </w:rPr>
        <w:t>s, 1550</w:t>
      </w:r>
      <w:r>
        <w:rPr>
          <w:bCs/>
          <w:color w:val="000000"/>
        </w:rPr>
        <w:sym w:font="Symbol" w:char="F06D"/>
      </w:r>
      <w:r>
        <w:rPr>
          <w:bCs/>
          <w:color w:val="000000"/>
        </w:rPr>
        <w:t>s</w:t>
      </w:r>
      <w:r>
        <w:rPr>
          <w:bCs/>
          <w:color w:val="000000"/>
        </w:rPr>
        <w:tab/>
        <w:t>D. 2000</w:t>
      </w:r>
      <w:r>
        <w:rPr>
          <w:bCs/>
          <w:color w:val="000000"/>
        </w:rPr>
        <w:sym w:font="Symbol" w:char="F06D"/>
      </w:r>
      <w:r>
        <w:rPr>
          <w:bCs/>
          <w:color w:val="000000"/>
        </w:rPr>
        <w:t>s, 2000</w:t>
      </w:r>
      <w:r>
        <w:rPr>
          <w:bCs/>
          <w:color w:val="000000"/>
        </w:rPr>
        <w:sym w:font="Symbol" w:char="F06D"/>
      </w:r>
      <w:r>
        <w:rPr>
          <w:bCs/>
          <w:color w:val="000000"/>
        </w:rPr>
        <w:t>s</w:t>
      </w:r>
    </w:p>
    <w:p w14:paraId="4F2BCF00" w14:textId="77777777" w:rsidR="00460D40" w:rsidRDefault="00460D40" w:rsidP="00460D40">
      <w:pPr>
        <w:spacing w:line="400" w:lineRule="exact"/>
        <w:rPr>
          <w:color w:val="000000"/>
        </w:rPr>
      </w:pPr>
      <w:r>
        <w:rPr>
          <w:color w:val="000000"/>
        </w:rPr>
        <w:t xml:space="preserve">66. </w:t>
      </w:r>
      <w:r>
        <w:rPr>
          <w:rFonts w:hint="eastAsia"/>
          <w:color w:val="000000"/>
        </w:rPr>
        <w:t>文件系统中文件被按照名字存取是为了（</w:t>
      </w:r>
      <w:r>
        <w:rPr>
          <w:color w:val="000000"/>
        </w:rPr>
        <w:t xml:space="preserve">   </w:t>
      </w:r>
      <w:r>
        <w:rPr>
          <w:rFonts w:hint="eastAsia"/>
          <w:color w:val="000000"/>
        </w:rPr>
        <w:t>）。</w:t>
      </w:r>
    </w:p>
    <w:p w14:paraId="5EB11155" w14:textId="77777777" w:rsidR="00460D40" w:rsidRDefault="00460D40" w:rsidP="00460D40">
      <w:pPr>
        <w:spacing w:line="400" w:lineRule="exact"/>
        <w:rPr>
          <w:color w:val="000000"/>
        </w:rPr>
      </w:pPr>
      <w:r>
        <w:rPr>
          <w:color w:val="000000"/>
        </w:rPr>
        <w:t xml:space="preserve">A. </w:t>
      </w:r>
      <w:r>
        <w:rPr>
          <w:rFonts w:hint="eastAsia"/>
          <w:color w:val="000000"/>
        </w:rPr>
        <w:t>方便操作系统对信息的管理</w:t>
      </w:r>
      <w:r>
        <w:rPr>
          <w:color w:val="000000"/>
        </w:rPr>
        <w:tab/>
      </w:r>
      <w:r>
        <w:rPr>
          <w:color w:val="000000"/>
        </w:rPr>
        <w:tab/>
        <w:t xml:space="preserve">B. </w:t>
      </w:r>
      <w:r>
        <w:rPr>
          <w:rFonts w:hint="eastAsia"/>
          <w:color w:val="000000"/>
        </w:rPr>
        <w:t>方便用户的使用</w:t>
      </w:r>
    </w:p>
    <w:p w14:paraId="49F2DE04" w14:textId="77777777" w:rsidR="00460D40" w:rsidRDefault="00460D40" w:rsidP="00460D40">
      <w:pPr>
        <w:spacing w:line="400" w:lineRule="exact"/>
        <w:rPr>
          <w:color w:val="000000"/>
        </w:rPr>
      </w:pPr>
      <w:r>
        <w:rPr>
          <w:color w:val="000000"/>
        </w:rPr>
        <w:t xml:space="preserve">C. </w:t>
      </w:r>
      <w:r>
        <w:rPr>
          <w:rFonts w:hint="eastAsia"/>
          <w:color w:val="000000"/>
        </w:rPr>
        <w:t>确定文件的存取权限</w:t>
      </w:r>
      <w:r>
        <w:rPr>
          <w:color w:val="000000"/>
        </w:rPr>
        <w:tab/>
      </w:r>
      <w:r>
        <w:rPr>
          <w:color w:val="000000"/>
        </w:rPr>
        <w:tab/>
      </w:r>
      <w:r>
        <w:rPr>
          <w:color w:val="000000"/>
        </w:rPr>
        <w:tab/>
        <w:t xml:space="preserve">D. </w:t>
      </w:r>
      <w:r>
        <w:rPr>
          <w:rFonts w:hint="eastAsia"/>
          <w:color w:val="000000"/>
        </w:rPr>
        <w:t>加强对文件内容的保密</w:t>
      </w:r>
    </w:p>
    <w:p w14:paraId="053C2E20" w14:textId="77777777" w:rsidR="00460D40" w:rsidRDefault="00460D40" w:rsidP="00460D40">
      <w:pPr>
        <w:spacing w:line="400" w:lineRule="exact"/>
        <w:rPr>
          <w:color w:val="000000"/>
        </w:rPr>
      </w:pPr>
      <w:r>
        <w:rPr>
          <w:color w:val="000000"/>
        </w:rPr>
        <w:t xml:space="preserve">67. </w:t>
      </w:r>
      <w:r>
        <w:rPr>
          <w:rFonts w:hint="eastAsia"/>
          <w:color w:val="000000"/>
        </w:rPr>
        <w:t>系统在接到用户关于文件的（</w:t>
      </w:r>
      <w:r>
        <w:rPr>
          <w:color w:val="000000"/>
        </w:rPr>
        <w:t xml:space="preserve">   </w:t>
      </w:r>
      <w:r>
        <w:rPr>
          <w:rFonts w:hint="eastAsia"/>
          <w:color w:val="000000"/>
        </w:rPr>
        <w:t>）操作命令后，就在文件目录中寻找空目录项进行登记。</w:t>
      </w:r>
    </w:p>
    <w:p w14:paraId="70C23FF6" w14:textId="77777777" w:rsidR="00460D40" w:rsidRDefault="00460D40" w:rsidP="00460D40">
      <w:pPr>
        <w:spacing w:line="400" w:lineRule="exact"/>
        <w:rPr>
          <w:color w:val="000000"/>
        </w:rPr>
      </w:pPr>
      <w:r>
        <w:rPr>
          <w:color w:val="000000"/>
        </w:rPr>
        <w:t xml:space="preserve">A. </w:t>
      </w:r>
      <w:r>
        <w:rPr>
          <w:rFonts w:hint="eastAsia"/>
          <w:color w:val="000000"/>
        </w:rPr>
        <w:t>建立</w:t>
      </w:r>
      <w:r>
        <w:rPr>
          <w:color w:val="000000"/>
        </w:rPr>
        <w:tab/>
      </w:r>
      <w:r>
        <w:rPr>
          <w:color w:val="000000"/>
        </w:rPr>
        <w:tab/>
      </w:r>
      <w:r>
        <w:rPr>
          <w:color w:val="000000"/>
        </w:rPr>
        <w:tab/>
        <w:t xml:space="preserve">B. </w:t>
      </w:r>
      <w:r>
        <w:rPr>
          <w:rFonts w:hint="eastAsia"/>
          <w:color w:val="000000"/>
        </w:rPr>
        <w:t>打开</w:t>
      </w:r>
      <w:r>
        <w:rPr>
          <w:color w:val="000000"/>
        </w:rPr>
        <w:tab/>
      </w:r>
      <w:r>
        <w:rPr>
          <w:color w:val="000000"/>
        </w:rPr>
        <w:tab/>
      </w:r>
      <w:r>
        <w:rPr>
          <w:color w:val="000000"/>
        </w:rPr>
        <w:tab/>
        <w:t xml:space="preserve">C. </w:t>
      </w:r>
      <w:r>
        <w:rPr>
          <w:rFonts w:hint="eastAsia"/>
          <w:color w:val="000000"/>
        </w:rPr>
        <w:t>读</w:t>
      </w:r>
      <w:r>
        <w:rPr>
          <w:color w:val="000000"/>
        </w:rPr>
        <w:tab/>
      </w:r>
      <w:r>
        <w:rPr>
          <w:color w:val="000000"/>
        </w:rPr>
        <w:tab/>
      </w:r>
      <w:r>
        <w:rPr>
          <w:color w:val="000000"/>
        </w:rPr>
        <w:tab/>
        <w:t xml:space="preserve">D. </w:t>
      </w:r>
      <w:r>
        <w:rPr>
          <w:rFonts w:hint="eastAsia"/>
          <w:color w:val="000000"/>
        </w:rPr>
        <w:t>写</w:t>
      </w:r>
    </w:p>
    <w:p w14:paraId="671CC55D" w14:textId="77777777" w:rsidR="00460D40" w:rsidRDefault="00460D40" w:rsidP="00460D40">
      <w:pPr>
        <w:spacing w:line="400" w:lineRule="exact"/>
        <w:rPr>
          <w:color w:val="000000"/>
        </w:rPr>
      </w:pPr>
      <w:r>
        <w:rPr>
          <w:color w:val="000000"/>
        </w:rPr>
        <w:t xml:space="preserve">68. </w:t>
      </w:r>
      <w:r>
        <w:rPr>
          <w:rFonts w:hint="eastAsia"/>
          <w:color w:val="000000"/>
        </w:rPr>
        <w:t>文件系统与（</w:t>
      </w:r>
      <w:r>
        <w:rPr>
          <w:color w:val="000000"/>
        </w:rPr>
        <w:t xml:space="preserve">   </w:t>
      </w:r>
      <w:r>
        <w:rPr>
          <w:rFonts w:hint="eastAsia"/>
          <w:color w:val="000000"/>
        </w:rPr>
        <w:t>）密切相关，它们共同为用户使用文件提供方便。</w:t>
      </w:r>
    </w:p>
    <w:p w14:paraId="55CC6A82" w14:textId="77777777" w:rsidR="00460D40" w:rsidRDefault="00460D40" w:rsidP="00460D40">
      <w:pPr>
        <w:spacing w:line="400" w:lineRule="exact"/>
        <w:rPr>
          <w:color w:val="000000"/>
        </w:rPr>
      </w:pPr>
      <w:r>
        <w:rPr>
          <w:color w:val="000000"/>
        </w:rPr>
        <w:t xml:space="preserve">A. </w:t>
      </w:r>
      <w:r>
        <w:rPr>
          <w:rFonts w:hint="eastAsia"/>
          <w:color w:val="000000"/>
        </w:rPr>
        <w:t>处理器管理</w:t>
      </w:r>
      <w:r>
        <w:rPr>
          <w:color w:val="000000"/>
        </w:rPr>
        <w:tab/>
        <w:t xml:space="preserve">B. </w:t>
      </w:r>
      <w:r>
        <w:rPr>
          <w:rFonts w:hint="eastAsia"/>
          <w:color w:val="000000"/>
        </w:rPr>
        <w:t>存储管理</w:t>
      </w:r>
      <w:r>
        <w:rPr>
          <w:color w:val="000000"/>
        </w:rPr>
        <w:tab/>
      </w:r>
      <w:r>
        <w:rPr>
          <w:color w:val="000000"/>
        </w:rPr>
        <w:tab/>
        <w:t xml:space="preserve">C. </w:t>
      </w:r>
      <w:r>
        <w:rPr>
          <w:rFonts w:hint="eastAsia"/>
          <w:color w:val="000000"/>
        </w:rPr>
        <w:t>设备管理</w:t>
      </w:r>
      <w:r>
        <w:rPr>
          <w:color w:val="000000"/>
        </w:rPr>
        <w:tab/>
      </w:r>
      <w:r>
        <w:rPr>
          <w:color w:val="000000"/>
        </w:rPr>
        <w:tab/>
        <w:t xml:space="preserve">D. </w:t>
      </w:r>
      <w:r>
        <w:rPr>
          <w:rFonts w:hint="eastAsia"/>
          <w:color w:val="000000"/>
        </w:rPr>
        <w:t>作业管理</w:t>
      </w:r>
    </w:p>
    <w:p w14:paraId="1E1EE262" w14:textId="77777777" w:rsidR="00460D40" w:rsidRDefault="00460D40" w:rsidP="00460D40">
      <w:pPr>
        <w:spacing w:line="400" w:lineRule="exact"/>
        <w:rPr>
          <w:color w:val="000000"/>
        </w:rPr>
      </w:pPr>
      <w:r>
        <w:rPr>
          <w:color w:val="000000"/>
        </w:rPr>
        <w:t xml:space="preserve">69. </w:t>
      </w:r>
      <w:r>
        <w:rPr>
          <w:rFonts w:hint="eastAsia"/>
          <w:color w:val="000000"/>
        </w:rPr>
        <w:t>如果允许不同用户的文件可以具有相同的文件名，通常采用（</w:t>
      </w:r>
      <w:r>
        <w:rPr>
          <w:color w:val="000000"/>
        </w:rPr>
        <w:t xml:space="preserve">   </w:t>
      </w:r>
      <w:r>
        <w:rPr>
          <w:rFonts w:hint="eastAsia"/>
          <w:color w:val="000000"/>
        </w:rPr>
        <w:t>）来保证按名存取的安全。</w:t>
      </w:r>
    </w:p>
    <w:p w14:paraId="21DF8552" w14:textId="77777777" w:rsidR="00460D40" w:rsidRDefault="00460D40" w:rsidP="00460D40">
      <w:pPr>
        <w:spacing w:line="400" w:lineRule="exact"/>
        <w:rPr>
          <w:color w:val="000000"/>
        </w:rPr>
      </w:pPr>
      <w:r>
        <w:rPr>
          <w:color w:val="000000"/>
        </w:rPr>
        <w:t xml:space="preserve">A. </w:t>
      </w:r>
      <w:r>
        <w:rPr>
          <w:rFonts w:hint="eastAsia"/>
          <w:color w:val="000000"/>
        </w:rPr>
        <w:t>重名翻译机构</w:t>
      </w:r>
      <w:r>
        <w:rPr>
          <w:color w:val="000000"/>
        </w:rPr>
        <w:tab/>
        <w:t xml:space="preserve">B. </w:t>
      </w:r>
      <w:r>
        <w:rPr>
          <w:rFonts w:hint="eastAsia"/>
          <w:color w:val="000000"/>
        </w:rPr>
        <w:t>建立索引表</w:t>
      </w:r>
      <w:r>
        <w:rPr>
          <w:color w:val="000000"/>
        </w:rPr>
        <w:tab/>
        <w:t xml:space="preserve">C. </w:t>
      </w:r>
      <w:r>
        <w:rPr>
          <w:rFonts w:hint="eastAsia"/>
          <w:color w:val="000000"/>
        </w:rPr>
        <w:t>建立指针</w:t>
      </w:r>
      <w:r>
        <w:rPr>
          <w:color w:val="000000"/>
        </w:rPr>
        <w:tab/>
      </w:r>
      <w:r>
        <w:rPr>
          <w:color w:val="000000"/>
        </w:rPr>
        <w:tab/>
        <w:t xml:space="preserve">D. </w:t>
      </w:r>
      <w:r>
        <w:rPr>
          <w:rFonts w:hint="eastAsia"/>
          <w:color w:val="000000"/>
        </w:rPr>
        <w:t>多级目录结构</w:t>
      </w:r>
    </w:p>
    <w:p w14:paraId="170A6BB7" w14:textId="77777777" w:rsidR="00460D40" w:rsidRDefault="00460D40" w:rsidP="00460D40">
      <w:pPr>
        <w:spacing w:line="400" w:lineRule="exact"/>
        <w:rPr>
          <w:color w:val="000000"/>
        </w:rPr>
      </w:pPr>
      <w:r>
        <w:rPr>
          <w:color w:val="000000"/>
        </w:rPr>
        <w:t xml:space="preserve">70. </w:t>
      </w:r>
      <w:r>
        <w:rPr>
          <w:rFonts w:hint="eastAsia"/>
          <w:color w:val="000000"/>
        </w:rPr>
        <w:t>从文件的逻辑结构来看，文件可分为（</w:t>
      </w:r>
      <w:r>
        <w:rPr>
          <w:color w:val="000000"/>
        </w:rPr>
        <w:t xml:space="preserve">   </w:t>
      </w:r>
      <w:r>
        <w:rPr>
          <w:rFonts w:hint="eastAsia"/>
          <w:color w:val="000000"/>
        </w:rPr>
        <w:t>）和记录式文件两类。</w:t>
      </w:r>
    </w:p>
    <w:p w14:paraId="05D3058E" w14:textId="77777777" w:rsidR="00460D40" w:rsidRDefault="00460D40" w:rsidP="00460D40">
      <w:pPr>
        <w:spacing w:line="400" w:lineRule="exact"/>
        <w:rPr>
          <w:color w:val="000000"/>
        </w:rPr>
      </w:pPr>
      <w:r>
        <w:rPr>
          <w:color w:val="000000"/>
        </w:rPr>
        <w:t xml:space="preserve">A. </w:t>
      </w:r>
      <w:r>
        <w:rPr>
          <w:rFonts w:hint="eastAsia"/>
          <w:color w:val="000000"/>
        </w:rPr>
        <w:t>索引文件</w:t>
      </w:r>
      <w:r>
        <w:rPr>
          <w:color w:val="000000"/>
        </w:rPr>
        <w:tab/>
      </w:r>
      <w:r>
        <w:rPr>
          <w:color w:val="000000"/>
        </w:rPr>
        <w:tab/>
        <w:t xml:space="preserve">B. </w:t>
      </w:r>
      <w:r>
        <w:rPr>
          <w:rFonts w:hint="eastAsia"/>
          <w:color w:val="000000"/>
        </w:rPr>
        <w:t>输入文件</w:t>
      </w:r>
      <w:r>
        <w:rPr>
          <w:color w:val="000000"/>
        </w:rPr>
        <w:tab/>
      </w:r>
      <w:r>
        <w:rPr>
          <w:color w:val="000000"/>
        </w:rPr>
        <w:tab/>
        <w:t xml:space="preserve">C. </w:t>
      </w:r>
      <w:r>
        <w:rPr>
          <w:rFonts w:hint="eastAsia"/>
          <w:color w:val="000000"/>
        </w:rPr>
        <w:t>流式文件</w:t>
      </w:r>
      <w:r>
        <w:rPr>
          <w:color w:val="000000"/>
        </w:rPr>
        <w:tab/>
      </w:r>
      <w:r>
        <w:rPr>
          <w:color w:val="000000"/>
        </w:rPr>
        <w:tab/>
        <w:t xml:space="preserve">D. </w:t>
      </w:r>
      <w:r>
        <w:rPr>
          <w:rFonts w:hint="eastAsia"/>
          <w:color w:val="000000"/>
        </w:rPr>
        <w:t>系统文件</w:t>
      </w:r>
    </w:p>
    <w:p w14:paraId="0B88C34C" w14:textId="77777777" w:rsidR="00460D40" w:rsidRDefault="00460D40" w:rsidP="00460D40">
      <w:pPr>
        <w:widowControl/>
        <w:spacing w:line="400" w:lineRule="exact"/>
        <w:jc w:val="left"/>
        <w:rPr>
          <w:rFonts w:cs="宋体"/>
          <w:color w:val="000000"/>
          <w:kern w:val="0"/>
          <w:szCs w:val="21"/>
        </w:rPr>
      </w:pPr>
      <w:r>
        <w:rPr>
          <w:rFonts w:cs="宋体"/>
          <w:color w:val="000000"/>
          <w:kern w:val="0"/>
          <w:szCs w:val="21"/>
        </w:rPr>
        <w:t>71. UNIX</w:t>
      </w:r>
      <w:r>
        <w:rPr>
          <w:rFonts w:cs="宋体" w:hint="eastAsia"/>
          <w:color w:val="000000"/>
          <w:kern w:val="0"/>
          <w:szCs w:val="21"/>
        </w:rPr>
        <w:t>系统中，采用的文件逻辑结构是</w:t>
      </w:r>
      <w:r>
        <w:rPr>
          <w:rFonts w:hint="eastAsia"/>
          <w:color w:val="000000"/>
          <w:szCs w:val="21"/>
        </w:rPr>
        <w:t>（</w:t>
      </w:r>
      <w:r>
        <w:rPr>
          <w:color w:val="000000"/>
          <w:szCs w:val="21"/>
        </w:rPr>
        <w:t xml:space="preserve">   </w:t>
      </w:r>
      <w:r>
        <w:rPr>
          <w:rFonts w:hint="eastAsia"/>
          <w:color w:val="000000"/>
          <w:szCs w:val="21"/>
        </w:rPr>
        <w:t>）。</w:t>
      </w:r>
    </w:p>
    <w:p w14:paraId="18B9029E" w14:textId="77777777" w:rsidR="00460D40" w:rsidRDefault="00460D40" w:rsidP="00460D40">
      <w:pPr>
        <w:widowControl/>
        <w:spacing w:line="400" w:lineRule="exact"/>
        <w:jc w:val="left"/>
        <w:rPr>
          <w:rFonts w:cs="宋体"/>
          <w:color w:val="000000"/>
          <w:kern w:val="0"/>
          <w:szCs w:val="21"/>
        </w:rPr>
      </w:pPr>
      <w:r>
        <w:rPr>
          <w:rFonts w:cs="宋体"/>
          <w:color w:val="000000"/>
          <w:kern w:val="0"/>
          <w:szCs w:val="21"/>
        </w:rPr>
        <w:t xml:space="preserve">A. </w:t>
      </w:r>
      <w:r>
        <w:rPr>
          <w:rFonts w:cs="宋体" w:hint="eastAsia"/>
          <w:color w:val="000000"/>
          <w:kern w:val="0"/>
          <w:szCs w:val="21"/>
        </w:rPr>
        <w:t>流式文件</w:t>
      </w:r>
      <w:r>
        <w:rPr>
          <w:rFonts w:cs="宋体"/>
          <w:color w:val="000000"/>
          <w:kern w:val="0"/>
          <w:szCs w:val="21"/>
        </w:rPr>
        <w:tab/>
      </w:r>
      <w:r>
        <w:rPr>
          <w:rFonts w:cs="宋体"/>
          <w:color w:val="000000"/>
          <w:kern w:val="0"/>
          <w:szCs w:val="21"/>
        </w:rPr>
        <w:tab/>
        <w:t xml:space="preserve">B. </w:t>
      </w:r>
      <w:r>
        <w:rPr>
          <w:rFonts w:cs="宋体" w:hint="eastAsia"/>
          <w:color w:val="000000"/>
          <w:kern w:val="0"/>
          <w:szCs w:val="21"/>
        </w:rPr>
        <w:t>记录文件</w:t>
      </w:r>
      <w:r>
        <w:rPr>
          <w:rFonts w:cs="宋体"/>
          <w:color w:val="000000"/>
          <w:kern w:val="0"/>
          <w:szCs w:val="21"/>
        </w:rPr>
        <w:tab/>
      </w:r>
      <w:r>
        <w:rPr>
          <w:rFonts w:cs="宋体"/>
          <w:color w:val="000000"/>
          <w:kern w:val="0"/>
          <w:szCs w:val="21"/>
        </w:rPr>
        <w:tab/>
        <w:t xml:space="preserve">C. </w:t>
      </w:r>
      <w:r>
        <w:rPr>
          <w:rFonts w:cs="宋体" w:hint="eastAsia"/>
          <w:color w:val="000000"/>
          <w:kern w:val="0"/>
          <w:szCs w:val="21"/>
        </w:rPr>
        <w:t>索引文件</w:t>
      </w:r>
      <w:r>
        <w:rPr>
          <w:rFonts w:cs="宋体"/>
          <w:color w:val="000000"/>
          <w:kern w:val="0"/>
          <w:szCs w:val="21"/>
        </w:rPr>
        <w:tab/>
      </w:r>
      <w:r>
        <w:rPr>
          <w:rFonts w:cs="宋体"/>
          <w:color w:val="000000"/>
          <w:kern w:val="0"/>
          <w:szCs w:val="21"/>
        </w:rPr>
        <w:tab/>
        <w:t xml:space="preserve">D. </w:t>
      </w:r>
      <w:r>
        <w:rPr>
          <w:rFonts w:cs="宋体" w:hint="eastAsia"/>
          <w:color w:val="000000"/>
          <w:kern w:val="0"/>
          <w:szCs w:val="21"/>
        </w:rPr>
        <w:t>多级索引文件</w:t>
      </w:r>
    </w:p>
    <w:p w14:paraId="0CA6303B" w14:textId="77777777" w:rsidR="00460D40" w:rsidRDefault="00460D40" w:rsidP="00460D40">
      <w:pPr>
        <w:spacing w:line="400" w:lineRule="exact"/>
        <w:rPr>
          <w:rFonts w:cs="Times New Roman"/>
          <w:color w:val="000000"/>
          <w:szCs w:val="24"/>
        </w:rPr>
      </w:pPr>
      <w:r>
        <w:rPr>
          <w:color w:val="000000"/>
        </w:rPr>
        <w:t xml:space="preserve">72. </w:t>
      </w:r>
      <w:r>
        <w:rPr>
          <w:rFonts w:hint="eastAsia"/>
          <w:color w:val="000000"/>
        </w:rPr>
        <w:t>对记录式文件，操作系统为用户存取文件信息的最小单位是（</w:t>
      </w:r>
      <w:r>
        <w:rPr>
          <w:color w:val="000000"/>
        </w:rPr>
        <w:t xml:space="preserve">   </w:t>
      </w:r>
      <w:r>
        <w:rPr>
          <w:rFonts w:hint="eastAsia"/>
          <w:color w:val="000000"/>
        </w:rPr>
        <w:t>）。</w:t>
      </w:r>
    </w:p>
    <w:p w14:paraId="5E951030" w14:textId="77777777" w:rsidR="00460D40" w:rsidRDefault="00460D40" w:rsidP="00460D40">
      <w:pPr>
        <w:spacing w:line="400" w:lineRule="exact"/>
        <w:rPr>
          <w:color w:val="000000"/>
        </w:rPr>
      </w:pPr>
      <w:r>
        <w:rPr>
          <w:color w:val="000000"/>
        </w:rPr>
        <w:t xml:space="preserve">A. </w:t>
      </w:r>
      <w:r>
        <w:rPr>
          <w:rFonts w:hint="eastAsia"/>
          <w:color w:val="000000"/>
        </w:rPr>
        <w:t>字符</w:t>
      </w:r>
      <w:r>
        <w:rPr>
          <w:color w:val="000000"/>
        </w:rPr>
        <w:tab/>
      </w:r>
      <w:r>
        <w:rPr>
          <w:color w:val="000000"/>
        </w:rPr>
        <w:tab/>
      </w:r>
      <w:r>
        <w:rPr>
          <w:color w:val="000000"/>
        </w:rPr>
        <w:tab/>
        <w:t xml:space="preserve">B. </w:t>
      </w:r>
      <w:r>
        <w:rPr>
          <w:rFonts w:hint="eastAsia"/>
          <w:color w:val="000000"/>
        </w:rPr>
        <w:t>数据项</w:t>
      </w:r>
      <w:r>
        <w:rPr>
          <w:color w:val="000000"/>
        </w:rPr>
        <w:tab/>
      </w:r>
      <w:r>
        <w:rPr>
          <w:color w:val="000000"/>
        </w:rPr>
        <w:tab/>
        <w:t xml:space="preserve">C. </w:t>
      </w:r>
      <w:r>
        <w:rPr>
          <w:rFonts w:hint="eastAsia"/>
          <w:color w:val="000000"/>
        </w:rPr>
        <w:t>记录</w:t>
      </w:r>
      <w:r>
        <w:rPr>
          <w:color w:val="000000"/>
        </w:rPr>
        <w:tab/>
      </w:r>
      <w:r>
        <w:rPr>
          <w:color w:val="000000"/>
        </w:rPr>
        <w:tab/>
      </w:r>
      <w:r>
        <w:rPr>
          <w:color w:val="000000"/>
        </w:rPr>
        <w:tab/>
        <w:t xml:space="preserve">D. </w:t>
      </w:r>
      <w:r>
        <w:rPr>
          <w:rFonts w:hint="eastAsia"/>
          <w:color w:val="000000"/>
        </w:rPr>
        <w:t>文件</w:t>
      </w:r>
    </w:p>
    <w:p w14:paraId="179AE997" w14:textId="77777777" w:rsidR="00460D40" w:rsidRDefault="00460D40" w:rsidP="00460D40">
      <w:pPr>
        <w:widowControl/>
        <w:spacing w:line="400" w:lineRule="exact"/>
        <w:jc w:val="left"/>
        <w:rPr>
          <w:rFonts w:cs="宋体"/>
          <w:color w:val="000000"/>
          <w:kern w:val="0"/>
          <w:szCs w:val="21"/>
        </w:rPr>
      </w:pPr>
      <w:r>
        <w:rPr>
          <w:rFonts w:cs="宋体"/>
          <w:color w:val="000000"/>
          <w:kern w:val="0"/>
          <w:szCs w:val="21"/>
        </w:rPr>
        <w:t xml:space="preserve">73. </w:t>
      </w:r>
      <w:r>
        <w:rPr>
          <w:rFonts w:cs="宋体" w:hint="eastAsia"/>
          <w:color w:val="000000"/>
          <w:kern w:val="0"/>
          <w:szCs w:val="21"/>
        </w:rPr>
        <w:t>操作系统为用户提供按名存取的功能，在以下目录结构中，不能解决文件重名问题的是</w:t>
      </w:r>
      <w:r>
        <w:rPr>
          <w:rFonts w:hint="eastAsia"/>
          <w:color w:val="000000"/>
          <w:szCs w:val="21"/>
        </w:rPr>
        <w:t>（</w:t>
      </w:r>
      <w:r>
        <w:rPr>
          <w:color w:val="000000"/>
          <w:szCs w:val="21"/>
        </w:rPr>
        <w:t xml:space="preserve">   </w:t>
      </w:r>
      <w:r>
        <w:rPr>
          <w:rFonts w:hint="eastAsia"/>
          <w:color w:val="000000"/>
          <w:szCs w:val="21"/>
        </w:rPr>
        <w:t>）。</w:t>
      </w:r>
    </w:p>
    <w:p w14:paraId="2D000BC4" w14:textId="77777777" w:rsidR="00460D40" w:rsidRDefault="00460D40" w:rsidP="00460D40">
      <w:pPr>
        <w:widowControl/>
        <w:spacing w:line="400" w:lineRule="exact"/>
        <w:jc w:val="left"/>
        <w:rPr>
          <w:rFonts w:cs="宋体"/>
          <w:color w:val="000000"/>
          <w:kern w:val="0"/>
          <w:szCs w:val="21"/>
        </w:rPr>
      </w:pPr>
      <w:r>
        <w:rPr>
          <w:rFonts w:cs="宋体"/>
          <w:color w:val="000000"/>
          <w:kern w:val="0"/>
          <w:szCs w:val="21"/>
        </w:rPr>
        <w:t xml:space="preserve">A. </w:t>
      </w:r>
      <w:r>
        <w:rPr>
          <w:rFonts w:cs="宋体" w:hint="eastAsia"/>
          <w:color w:val="000000"/>
          <w:kern w:val="0"/>
          <w:szCs w:val="21"/>
        </w:rPr>
        <w:t>一级目录结构</w:t>
      </w:r>
      <w:r>
        <w:rPr>
          <w:rFonts w:cs="宋体"/>
          <w:color w:val="000000"/>
          <w:kern w:val="0"/>
          <w:szCs w:val="21"/>
        </w:rPr>
        <w:tab/>
        <w:t xml:space="preserve">B. </w:t>
      </w:r>
      <w:r>
        <w:rPr>
          <w:rFonts w:cs="宋体" w:hint="eastAsia"/>
          <w:color w:val="000000"/>
          <w:kern w:val="0"/>
          <w:szCs w:val="21"/>
        </w:rPr>
        <w:t>二级目录结构</w:t>
      </w:r>
      <w:r>
        <w:rPr>
          <w:rFonts w:cs="宋体"/>
          <w:color w:val="000000"/>
          <w:kern w:val="0"/>
          <w:szCs w:val="21"/>
        </w:rPr>
        <w:tab/>
        <w:t xml:space="preserve">C. </w:t>
      </w:r>
      <w:r>
        <w:rPr>
          <w:rFonts w:cs="宋体" w:hint="eastAsia"/>
          <w:color w:val="000000"/>
          <w:kern w:val="0"/>
          <w:szCs w:val="21"/>
        </w:rPr>
        <w:t>树形目录结构</w:t>
      </w:r>
      <w:r>
        <w:rPr>
          <w:rFonts w:cs="宋体"/>
          <w:color w:val="000000"/>
          <w:kern w:val="0"/>
          <w:szCs w:val="21"/>
        </w:rPr>
        <w:tab/>
        <w:t xml:space="preserve">D. </w:t>
      </w:r>
      <w:r>
        <w:rPr>
          <w:rFonts w:cs="宋体" w:hint="eastAsia"/>
          <w:color w:val="000000"/>
          <w:kern w:val="0"/>
          <w:szCs w:val="21"/>
        </w:rPr>
        <w:t>以上三个答案都不对</w:t>
      </w:r>
    </w:p>
    <w:p w14:paraId="75D023BC" w14:textId="77777777" w:rsidR="00460D40" w:rsidRDefault="00460D40" w:rsidP="00460D40">
      <w:pPr>
        <w:widowControl/>
        <w:spacing w:line="400" w:lineRule="exact"/>
        <w:jc w:val="left"/>
        <w:rPr>
          <w:rFonts w:cs="宋体"/>
          <w:color w:val="000000"/>
          <w:kern w:val="0"/>
          <w:szCs w:val="21"/>
        </w:rPr>
      </w:pPr>
      <w:r>
        <w:rPr>
          <w:rFonts w:cs="宋体"/>
          <w:color w:val="000000"/>
          <w:kern w:val="0"/>
          <w:szCs w:val="21"/>
        </w:rPr>
        <w:t xml:space="preserve">74. </w:t>
      </w:r>
      <w:r>
        <w:rPr>
          <w:rFonts w:cs="宋体" w:hint="eastAsia"/>
          <w:color w:val="000000"/>
          <w:kern w:val="0"/>
          <w:szCs w:val="21"/>
        </w:rPr>
        <w:t>在磁盘文件的物理结构中，</w:t>
      </w:r>
      <w:r>
        <w:rPr>
          <w:rFonts w:hint="eastAsia"/>
          <w:color w:val="000000"/>
          <w:szCs w:val="21"/>
        </w:rPr>
        <w:t>（</w:t>
      </w:r>
      <w:r>
        <w:rPr>
          <w:color w:val="000000"/>
          <w:szCs w:val="21"/>
        </w:rPr>
        <w:t xml:space="preserve">   </w:t>
      </w:r>
      <w:r>
        <w:rPr>
          <w:rFonts w:hint="eastAsia"/>
          <w:color w:val="000000"/>
          <w:szCs w:val="21"/>
        </w:rPr>
        <w:t>）</w:t>
      </w:r>
      <w:r>
        <w:rPr>
          <w:rFonts w:cs="宋体" w:hint="eastAsia"/>
          <w:color w:val="000000"/>
          <w:kern w:val="0"/>
          <w:szCs w:val="21"/>
        </w:rPr>
        <w:t>既适合顺序存取，又方便随机存取。</w:t>
      </w:r>
    </w:p>
    <w:p w14:paraId="4CF7D2B7" w14:textId="77777777" w:rsidR="00460D40" w:rsidRDefault="00460D40" w:rsidP="00460D40">
      <w:pPr>
        <w:widowControl/>
        <w:spacing w:line="400" w:lineRule="exact"/>
        <w:jc w:val="left"/>
        <w:rPr>
          <w:rFonts w:cs="宋体"/>
          <w:color w:val="000000"/>
          <w:kern w:val="0"/>
          <w:szCs w:val="21"/>
        </w:rPr>
      </w:pPr>
      <w:r>
        <w:rPr>
          <w:rFonts w:cs="宋体"/>
          <w:color w:val="000000"/>
          <w:kern w:val="0"/>
          <w:szCs w:val="21"/>
        </w:rPr>
        <w:t xml:space="preserve">A. </w:t>
      </w:r>
      <w:r>
        <w:rPr>
          <w:rFonts w:cs="宋体" w:hint="eastAsia"/>
          <w:color w:val="000000"/>
          <w:kern w:val="0"/>
          <w:szCs w:val="21"/>
        </w:rPr>
        <w:t>顺序结构</w:t>
      </w:r>
      <w:r>
        <w:rPr>
          <w:rFonts w:cs="宋体"/>
          <w:color w:val="000000"/>
          <w:kern w:val="0"/>
          <w:szCs w:val="21"/>
        </w:rPr>
        <w:tab/>
      </w:r>
      <w:r>
        <w:rPr>
          <w:rFonts w:cs="宋体"/>
          <w:color w:val="000000"/>
          <w:kern w:val="0"/>
          <w:szCs w:val="21"/>
        </w:rPr>
        <w:tab/>
        <w:t xml:space="preserve">B. </w:t>
      </w:r>
      <w:r>
        <w:rPr>
          <w:rFonts w:cs="宋体" w:hint="eastAsia"/>
          <w:color w:val="000000"/>
          <w:kern w:val="0"/>
          <w:szCs w:val="21"/>
        </w:rPr>
        <w:t>链式结构</w:t>
      </w:r>
      <w:r>
        <w:rPr>
          <w:rFonts w:cs="宋体"/>
          <w:color w:val="000000"/>
          <w:kern w:val="0"/>
          <w:szCs w:val="21"/>
        </w:rPr>
        <w:tab/>
      </w:r>
      <w:r>
        <w:rPr>
          <w:rFonts w:cs="宋体"/>
          <w:color w:val="000000"/>
          <w:kern w:val="0"/>
          <w:szCs w:val="21"/>
        </w:rPr>
        <w:tab/>
        <w:t xml:space="preserve">C. </w:t>
      </w:r>
      <w:r>
        <w:rPr>
          <w:rFonts w:cs="宋体" w:hint="eastAsia"/>
          <w:color w:val="000000"/>
          <w:kern w:val="0"/>
          <w:szCs w:val="21"/>
        </w:rPr>
        <w:t>索引结构</w:t>
      </w:r>
      <w:r>
        <w:rPr>
          <w:rFonts w:cs="宋体"/>
          <w:color w:val="000000"/>
          <w:kern w:val="0"/>
          <w:szCs w:val="21"/>
        </w:rPr>
        <w:tab/>
      </w:r>
      <w:r>
        <w:rPr>
          <w:rFonts w:cs="宋体"/>
          <w:color w:val="000000"/>
          <w:kern w:val="0"/>
          <w:szCs w:val="21"/>
        </w:rPr>
        <w:tab/>
        <w:t xml:space="preserve">D. </w:t>
      </w:r>
      <w:r>
        <w:rPr>
          <w:rFonts w:cs="宋体" w:hint="eastAsia"/>
          <w:color w:val="000000"/>
          <w:kern w:val="0"/>
          <w:szCs w:val="21"/>
        </w:rPr>
        <w:t>文件的目录结构</w:t>
      </w:r>
    </w:p>
    <w:p w14:paraId="3A0B39C5" w14:textId="5BB40EB6" w:rsidR="001C7018" w:rsidRPr="00460D40" w:rsidRDefault="001C7018" w:rsidP="001C7018"/>
    <w:p w14:paraId="25A53549" w14:textId="4DF9EAD7" w:rsidR="001C7018" w:rsidRDefault="001C7018" w:rsidP="001C7018"/>
    <w:p w14:paraId="07B3123A" w14:textId="7BCEDF8F" w:rsidR="001C7018" w:rsidRDefault="001C7018" w:rsidP="001C7018"/>
    <w:p w14:paraId="4A635C65" w14:textId="60DC7AD0" w:rsidR="001C7018" w:rsidRDefault="001C7018" w:rsidP="001C7018"/>
    <w:p w14:paraId="05605B87" w14:textId="5CA3F4FA" w:rsidR="001C7018" w:rsidRDefault="001C7018" w:rsidP="001C7018"/>
    <w:p w14:paraId="18F9F7BC" w14:textId="48A1A3C4" w:rsidR="001C7018" w:rsidRDefault="001C7018" w:rsidP="001C7018"/>
    <w:p w14:paraId="772121CD" w14:textId="4D1A9B4D" w:rsidR="001C7018" w:rsidRDefault="001C7018" w:rsidP="001C7018"/>
    <w:tbl>
      <w:tblPr>
        <w:tblW w:w="9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
        <w:gridCol w:w="1399"/>
        <w:gridCol w:w="1482"/>
        <w:gridCol w:w="2887"/>
        <w:gridCol w:w="2279"/>
        <w:gridCol w:w="608"/>
      </w:tblGrid>
      <w:tr w:rsidR="001C7018" w14:paraId="53F6E4CB"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695EA9A8" w14:textId="77777777" w:rsidR="001C7018" w:rsidRDefault="001C7018">
            <w:pPr>
              <w:spacing w:line="400" w:lineRule="exact"/>
              <w:rPr>
                <w:color w:val="000000"/>
              </w:rPr>
            </w:pPr>
            <w:r>
              <w:rPr>
                <w:color w:val="000000"/>
              </w:rPr>
              <w:t>(38)</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6F9F7921" w14:textId="77777777" w:rsidR="001C7018" w:rsidRDefault="001C7018">
            <w:pPr>
              <w:spacing w:line="400" w:lineRule="exact"/>
              <w:rPr>
                <w:color w:val="000000"/>
              </w:rPr>
            </w:pPr>
            <w:r>
              <w:rPr>
                <w:rFonts w:hint="eastAsia"/>
                <w:color w:val="000000"/>
              </w:rPr>
              <w:t>特殊文件</w:t>
            </w:r>
          </w:p>
        </w:tc>
      </w:tr>
      <w:tr w:rsidR="001C7018" w14:paraId="3CBD6AF6"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41B418B0" w14:textId="77777777" w:rsidR="001C7018" w:rsidRDefault="001C7018">
            <w:pPr>
              <w:spacing w:line="400" w:lineRule="exact"/>
              <w:rPr>
                <w:color w:val="000000"/>
              </w:rPr>
            </w:pPr>
            <w:r>
              <w:rPr>
                <w:color w:val="000000"/>
              </w:rPr>
              <w:t>(39)</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3523E2B8" w14:textId="77777777" w:rsidR="001C7018" w:rsidRDefault="001C7018">
            <w:pPr>
              <w:spacing w:line="400" w:lineRule="exact"/>
              <w:rPr>
                <w:color w:val="000000"/>
              </w:rPr>
            </w:pPr>
            <w:r>
              <w:rPr>
                <w:rFonts w:hint="eastAsia"/>
                <w:color w:val="000000"/>
              </w:rPr>
              <w:t>按名存取</w:t>
            </w:r>
          </w:p>
        </w:tc>
      </w:tr>
      <w:tr w:rsidR="001C7018" w14:paraId="090AAA00"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49BD2919" w14:textId="77777777" w:rsidR="001C7018" w:rsidRDefault="001C7018">
            <w:pPr>
              <w:spacing w:line="400" w:lineRule="exact"/>
              <w:rPr>
                <w:color w:val="000000"/>
              </w:rPr>
            </w:pPr>
            <w:r>
              <w:rPr>
                <w:color w:val="000000"/>
              </w:rPr>
              <w:t>(40)</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78DE73BA" w14:textId="77777777" w:rsidR="001C7018" w:rsidRDefault="001C7018">
            <w:pPr>
              <w:spacing w:line="400" w:lineRule="exact"/>
              <w:rPr>
                <w:color w:val="000000"/>
              </w:rPr>
            </w:pPr>
            <w:r>
              <w:rPr>
                <w:rFonts w:hint="eastAsia"/>
                <w:color w:val="000000"/>
              </w:rPr>
              <w:t>文件目录</w:t>
            </w:r>
          </w:p>
        </w:tc>
      </w:tr>
      <w:tr w:rsidR="001C7018" w14:paraId="75E8AE5F"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7757E2C4" w14:textId="77777777" w:rsidR="001C7018" w:rsidRDefault="001C7018">
            <w:pPr>
              <w:spacing w:line="400" w:lineRule="exact"/>
              <w:rPr>
                <w:color w:val="000000"/>
              </w:rPr>
            </w:pPr>
            <w:r>
              <w:rPr>
                <w:color w:val="000000"/>
              </w:rPr>
              <w:t>(41)</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01A36F12" w14:textId="77777777" w:rsidR="001C7018" w:rsidRDefault="001C7018">
            <w:pPr>
              <w:spacing w:line="400" w:lineRule="exact"/>
              <w:rPr>
                <w:color w:val="000000"/>
              </w:rPr>
            </w:pPr>
            <w:r>
              <w:rPr>
                <w:rFonts w:hint="eastAsia"/>
                <w:color w:val="000000"/>
              </w:rPr>
              <w:t>存取控制</w:t>
            </w:r>
          </w:p>
        </w:tc>
      </w:tr>
      <w:tr w:rsidR="001C7018" w14:paraId="4FF6280B"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7A76727D" w14:textId="77777777" w:rsidR="001C7018" w:rsidRDefault="001C7018">
            <w:pPr>
              <w:spacing w:line="400" w:lineRule="exact"/>
              <w:rPr>
                <w:color w:val="000000"/>
              </w:rPr>
            </w:pPr>
            <w:r>
              <w:rPr>
                <w:color w:val="000000"/>
              </w:rPr>
              <w:t>(42)</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2D131415" w14:textId="77777777" w:rsidR="001C7018" w:rsidRDefault="001C7018">
            <w:pPr>
              <w:spacing w:line="400" w:lineRule="exact"/>
              <w:rPr>
                <w:color w:val="000000"/>
              </w:rPr>
            </w:pPr>
            <w:r>
              <w:rPr>
                <w:rFonts w:hint="eastAsia"/>
                <w:color w:val="000000"/>
              </w:rPr>
              <w:t>按键存取法</w:t>
            </w:r>
          </w:p>
        </w:tc>
      </w:tr>
      <w:tr w:rsidR="001C7018" w14:paraId="4F7FA2BB"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316B139A" w14:textId="77777777" w:rsidR="001C7018" w:rsidRDefault="001C7018">
            <w:pPr>
              <w:spacing w:line="400" w:lineRule="exact"/>
              <w:rPr>
                <w:color w:val="000000"/>
              </w:rPr>
            </w:pPr>
            <w:r>
              <w:rPr>
                <w:color w:val="000000"/>
              </w:rPr>
              <w:t>(43)</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73DBBA1B" w14:textId="77777777" w:rsidR="001C7018" w:rsidRDefault="001C7018">
            <w:pPr>
              <w:spacing w:line="400" w:lineRule="exact"/>
              <w:rPr>
                <w:color w:val="000000"/>
              </w:rPr>
            </w:pPr>
            <w:r>
              <w:rPr>
                <w:rFonts w:hint="eastAsia"/>
                <w:color w:val="000000"/>
              </w:rPr>
              <w:t>写</w:t>
            </w:r>
          </w:p>
        </w:tc>
      </w:tr>
      <w:tr w:rsidR="001C7018" w14:paraId="23EB3A5E"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6E92C2C3" w14:textId="77777777" w:rsidR="001C7018" w:rsidRDefault="001C7018">
            <w:pPr>
              <w:spacing w:line="400" w:lineRule="exact"/>
              <w:rPr>
                <w:color w:val="000000"/>
              </w:rPr>
            </w:pPr>
            <w:r>
              <w:rPr>
                <w:color w:val="000000"/>
              </w:rPr>
              <w:t>(44)</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0F46A316" w14:textId="77777777" w:rsidR="001C7018" w:rsidRDefault="001C7018">
            <w:pPr>
              <w:spacing w:line="400" w:lineRule="exact"/>
              <w:rPr>
                <w:color w:val="000000"/>
              </w:rPr>
            </w:pPr>
            <w:r>
              <w:rPr>
                <w:rFonts w:hint="eastAsia"/>
                <w:color w:val="000000"/>
              </w:rPr>
              <w:t>执行</w:t>
            </w:r>
          </w:p>
        </w:tc>
      </w:tr>
      <w:tr w:rsidR="001C7018" w14:paraId="7CBB567C"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122AE48B" w14:textId="77777777" w:rsidR="001C7018" w:rsidRDefault="001C7018">
            <w:pPr>
              <w:spacing w:line="400" w:lineRule="exact"/>
              <w:rPr>
                <w:color w:val="000000"/>
              </w:rPr>
            </w:pPr>
            <w:r>
              <w:rPr>
                <w:color w:val="000000"/>
              </w:rPr>
              <w:t>(45)</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128E6B69" w14:textId="77777777" w:rsidR="001C7018" w:rsidRDefault="001C7018">
            <w:pPr>
              <w:spacing w:line="400" w:lineRule="exact"/>
              <w:rPr>
                <w:color w:val="000000"/>
              </w:rPr>
            </w:pPr>
            <w:r>
              <w:rPr>
                <w:rFonts w:hint="eastAsia"/>
                <w:color w:val="000000"/>
              </w:rPr>
              <w:t>移臂调度</w:t>
            </w:r>
          </w:p>
        </w:tc>
      </w:tr>
      <w:tr w:rsidR="001C7018" w14:paraId="369EC1DE"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39F1CDDB" w14:textId="77777777" w:rsidR="001C7018" w:rsidRDefault="001C7018">
            <w:pPr>
              <w:spacing w:line="400" w:lineRule="exact"/>
              <w:rPr>
                <w:color w:val="000000"/>
              </w:rPr>
            </w:pPr>
            <w:r>
              <w:rPr>
                <w:color w:val="000000"/>
              </w:rPr>
              <w:t>(46)</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0C731950" w14:textId="77777777" w:rsidR="001C7018" w:rsidRDefault="001C7018">
            <w:pPr>
              <w:spacing w:line="400" w:lineRule="exact"/>
              <w:rPr>
                <w:color w:val="000000"/>
              </w:rPr>
            </w:pPr>
            <w:r>
              <w:rPr>
                <w:rFonts w:hint="eastAsia"/>
                <w:color w:val="000000"/>
              </w:rPr>
              <w:t>旋转调度</w:t>
            </w:r>
          </w:p>
        </w:tc>
      </w:tr>
      <w:tr w:rsidR="001C7018" w14:paraId="18BD8D5D"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03803725" w14:textId="77777777" w:rsidR="001C7018" w:rsidRDefault="001C7018">
            <w:pPr>
              <w:spacing w:line="400" w:lineRule="exact"/>
              <w:rPr>
                <w:color w:val="000000"/>
              </w:rPr>
            </w:pPr>
            <w:r>
              <w:rPr>
                <w:color w:val="000000"/>
              </w:rPr>
              <w:t>(47)</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68D04395" w14:textId="77777777" w:rsidR="001C7018" w:rsidRDefault="001C7018">
            <w:pPr>
              <w:spacing w:line="400" w:lineRule="exact"/>
              <w:rPr>
                <w:color w:val="000000"/>
              </w:rPr>
            </w:pPr>
            <w:r>
              <w:rPr>
                <w:rFonts w:hint="eastAsia"/>
                <w:color w:val="000000"/>
              </w:rPr>
              <w:t>寻找时间</w:t>
            </w:r>
          </w:p>
        </w:tc>
      </w:tr>
      <w:tr w:rsidR="001C7018" w14:paraId="0B8DAB28"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3AE4E148" w14:textId="77777777" w:rsidR="001C7018" w:rsidRDefault="001C7018">
            <w:pPr>
              <w:spacing w:line="400" w:lineRule="exact"/>
              <w:rPr>
                <w:color w:val="000000"/>
              </w:rPr>
            </w:pPr>
            <w:r>
              <w:rPr>
                <w:color w:val="000000"/>
              </w:rPr>
              <w:t>(48)</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79A35F58" w14:textId="77777777" w:rsidR="001C7018" w:rsidRDefault="001C7018">
            <w:pPr>
              <w:spacing w:line="400" w:lineRule="exact"/>
              <w:rPr>
                <w:color w:val="000000"/>
              </w:rPr>
            </w:pPr>
            <w:r>
              <w:rPr>
                <w:rFonts w:hint="eastAsia"/>
                <w:color w:val="000000"/>
              </w:rPr>
              <w:t>延迟时间</w:t>
            </w:r>
          </w:p>
        </w:tc>
      </w:tr>
      <w:tr w:rsidR="001C7018" w14:paraId="204A95C4"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54EBDE7E" w14:textId="77777777" w:rsidR="001C7018" w:rsidRDefault="001C7018">
            <w:pPr>
              <w:spacing w:line="400" w:lineRule="exact"/>
              <w:rPr>
                <w:color w:val="000000"/>
              </w:rPr>
            </w:pPr>
            <w:r>
              <w:rPr>
                <w:color w:val="000000"/>
              </w:rPr>
              <w:t>(49)</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77C3741E" w14:textId="77777777" w:rsidR="001C7018" w:rsidRDefault="001C7018">
            <w:pPr>
              <w:spacing w:line="400" w:lineRule="exact"/>
              <w:rPr>
                <w:color w:val="000000"/>
              </w:rPr>
            </w:pPr>
            <w:r>
              <w:rPr>
                <w:rFonts w:hint="eastAsia"/>
                <w:color w:val="000000"/>
              </w:rPr>
              <w:t>块数</w:t>
            </w:r>
          </w:p>
        </w:tc>
      </w:tr>
      <w:tr w:rsidR="001C7018" w14:paraId="10B360E9" w14:textId="77777777" w:rsidTr="001C7018">
        <w:trPr>
          <w:gridAfter w:val="1"/>
          <w:wAfter w:w="608" w:type="dxa"/>
          <w:jc w:val="center"/>
        </w:trPr>
        <w:tc>
          <w:tcPr>
            <w:tcW w:w="2007" w:type="dxa"/>
            <w:gridSpan w:val="2"/>
            <w:tcBorders>
              <w:top w:val="single" w:sz="4" w:space="0" w:color="auto"/>
              <w:left w:val="single" w:sz="4" w:space="0" w:color="auto"/>
              <w:bottom w:val="single" w:sz="4" w:space="0" w:color="auto"/>
              <w:right w:val="single" w:sz="4" w:space="0" w:color="auto"/>
            </w:tcBorders>
            <w:vAlign w:val="center"/>
            <w:hideMark/>
          </w:tcPr>
          <w:p w14:paraId="68604536" w14:textId="77777777" w:rsidR="001C7018" w:rsidRDefault="001C7018">
            <w:pPr>
              <w:spacing w:line="400" w:lineRule="exact"/>
              <w:rPr>
                <w:color w:val="000000"/>
              </w:rPr>
            </w:pPr>
            <w:r>
              <w:rPr>
                <w:color w:val="000000"/>
              </w:rPr>
              <w:t>(50)</w:t>
            </w:r>
          </w:p>
        </w:tc>
        <w:tc>
          <w:tcPr>
            <w:tcW w:w="6648" w:type="dxa"/>
            <w:gridSpan w:val="3"/>
            <w:tcBorders>
              <w:top w:val="single" w:sz="4" w:space="0" w:color="auto"/>
              <w:left w:val="single" w:sz="4" w:space="0" w:color="auto"/>
              <w:bottom w:val="single" w:sz="4" w:space="0" w:color="auto"/>
              <w:right w:val="single" w:sz="4" w:space="0" w:color="auto"/>
            </w:tcBorders>
            <w:vAlign w:val="center"/>
            <w:hideMark/>
          </w:tcPr>
          <w:p w14:paraId="504C0D9F" w14:textId="77777777" w:rsidR="001C7018" w:rsidRDefault="001C7018">
            <w:pPr>
              <w:spacing w:line="400" w:lineRule="exact"/>
              <w:rPr>
                <w:color w:val="000000"/>
              </w:rPr>
            </w:pPr>
            <w:r>
              <w:rPr>
                <w:rFonts w:hint="eastAsia"/>
                <w:color w:val="000000"/>
              </w:rPr>
              <w:t>块号</w:t>
            </w:r>
          </w:p>
        </w:tc>
      </w:tr>
      <w:tr w:rsidR="001C7018" w14:paraId="26507202" w14:textId="77777777" w:rsidTr="001C7018">
        <w:tblPrEx>
          <w:jc w:val="left"/>
        </w:tblPrEx>
        <w:trPr>
          <w:gridBefore w:val="1"/>
          <w:wBefore w:w="608" w:type="dxa"/>
        </w:trPr>
        <w:tc>
          <w:tcPr>
            <w:tcW w:w="2881" w:type="dxa"/>
            <w:gridSpan w:val="2"/>
            <w:tcBorders>
              <w:top w:val="single" w:sz="4" w:space="0" w:color="auto"/>
              <w:left w:val="single" w:sz="4" w:space="0" w:color="auto"/>
              <w:bottom w:val="single" w:sz="4" w:space="0" w:color="auto"/>
              <w:right w:val="single" w:sz="4" w:space="0" w:color="auto"/>
            </w:tcBorders>
            <w:hideMark/>
          </w:tcPr>
          <w:p w14:paraId="1B5BC4AB" w14:textId="77777777" w:rsidR="001C7018" w:rsidRDefault="001C7018">
            <w:pPr>
              <w:pStyle w:val="a8"/>
              <w:spacing w:line="400" w:lineRule="exact"/>
              <w:jc w:val="center"/>
              <w:rPr>
                <w:rFonts w:ascii="Times New Roman" w:hAnsi="Times New Roman"/>
                <w:color w:val="000000"/>
              </w:rPr>
            </w:pPr>
            <w:r>
              <w:rPr>
                <w:rFonts w:ascii="Times New Roman" w:hAnsi="Times New Roman"/>
                <w:color w:val="000000"/>
              </w:rPr>
              <w:t>22</w:t>
            </w:r>
          </w:p>
        </w:tc>
        <w:tc>
          <w:tcPr>
            <w:tcW w:w="2887" w:type="dxa"/>
            <w:tcBorders>
              <w:top w:val="single" w:sz="4" w:space="0" w:color="auto"/>
              <w:left w:val="single" w:sz="4" w:space="0" w:color="auto"/>
              <w:bottom w:val="single" w:sz="4" w:space="0" w:color="auto"/>
              <w:right w:val="single" w:sz="4" w:space="0" w:color="auto"/>
            </w:tcBorders>
            <w:hideMark/>
          </w:tcPr>
          <w:p w14:paraId="2A948C65" w14:textId="77777777" w:rsidR="001C7018" w:rsidRDefault="001C7018">
            <w:pPr>
              <w:pStyle w:val="a8"/>
              <w:spacing w:line="400" w:lineRule="exact"/>
              <w:jc w:val="center"/>
              <w:rPr>
                <w:rFonts w:ascii="Times New Roman" w:hAnsi="Times New Roman"/>
                <w:color w:val="000000"/>
              </w:rPr>
            </w:pPr>
            <w:r>
              <w:rPr>
                <w:rFonts w:ascii="Times New Roman" w:hAnsi="Times New Roman"/>
                <w:color w:val="000000"/>
              </w:rPr>
              <w:t>23</w:t>
            </w:r>
          </w:p>
        </w:tc>
        <w:tc>
          <w:tcPr>
            <w:tcW w:w="2887" w:type="dxa"/>
            <w:gridSpan w:val="2"/>
            <w:tcBorders>
              <w:top w:val="single" w:sz="4" w:space="0" w:color="auto"/>
              <w:left w:val="single" w:sz="4" w:space="0" w:color="auto"/>
              <w:bottom w:val="single" w:sz="4" w:space="0" w:color="auto"/>
              <w:right w:val="single" w:sz="4" w:space="0" w:color="auto"/>
            </w:tcBorders>
            <w:hideMark/>
          </w:tcPr>
          <w:p w14:paraId="1FDAC1FB" w14:textId="77777777" w:rsidR="001C7018" w:rsidRDefault="001C7018">
            <w:pPr>
              <w:pStyle w:val="a8"/>
              <w:spacing w:line="400" w:lineRule="exact"/>
              <w:jc w:val="center"/>
              <w:rPr>
                <w:rFonts w:ascii="Times New Roman" w:hAnsi="Times New Roman"/>
                <w:color w:val="000000"/>
              </w:rPr>
            </w:pPr>
            <w:r>
              <w:rPr>
                <w:rFonts w:ascii="Times New Roman" w:hAnsi="Times New Roman"/>
                <w:color w:val="000000"/>
              </w:rPr>
              <w:t>24</w:t>
            </w:r>
          </w:p>
        </w:tc>
      </w:tr>
      <w:tr w:rsidR="001C7018" w14:paraId="26307FF2" w14:textId="77777777" w:rsidTr="001C7018">
        <w:tblPrEx>
          <w:jc w:val="left"/>
        </w:tblPrEx>
        <w:trPr>
          <w:gridBefore w:val="1"/>
          <w:wBefore w:w="608" w:type="dxa"/>
        </w:trPr>
        <w:tc>
          <w:tcPr>
            <w:tcW w:w="2881" w:type="dxa"/>
            <w:gridSpan w:val="2"/>
            <w:tcBorders>
              <w:top w:val="single" w:sz="4" w:space="0" w:color="auto"/>
              <w:left w:val="single" w:sz="4" w:space="0" w:color="auto"/>
              <w:bottom w:val="single" w:sz="4" w:space="0" w:color="auto"/>
              <w:right w:val="single" w:sz="4" w:space="0" w:color="auto"/>
            </w:tcBorders>
            <w:hideMark/>
          </w:tcPr>
          <w:p w14:paraId="77327690" w14:textId="77777777" w:rsidR="001C7018" w:rsidRDefault="001C7018">
            <w:pPr>
              <w:pStyle w:val="a8"/>
              <w:spacing w:line="400" w:lineRule="exact"/>
              <w:jc w:val="center"/>
              <w:rPr>
                <w:rFonts w:ascii="Times New Roman" w:hAnsi="Times New Roman"/>
                <w:color w:val="000000"/>
              </w:rPr>
            </w:pPr>
            <w:r>
              <w:rPr>
                <w:rFonts w:ascii="Times New Roman" w:hAnsi="Times New Roman" w:hint="eastAsia"/>
                <w:color w:val="000000"/>
              </w:rPr>
              <w:t>×</w:t>
            </w:r>
          </w:p>
        </w:tc>
        <w:tc>
          <w:tcPr>
            <w:tcW w:w="2887" w:type="dxa"/>
            <w:tcBorders>
              <w:top w:val="single" w:sz="4" w:space="0" w:color="auto"/>
              <w:left w:val="single" w:sz="4" w:space="0" w:color="auto"/>
              <w:bottom w:val="single" w:sz="4" w:space="0" w:color="auto"/>
              <w:right w:val="single" w:sz="4" w:space="0" w:color="auto"/>
            </w:tcBorders>
            <w:hideMark/>
          </w:tcPr>
          <w:p w14:paraId="65FB6939" w14:textId="77777777" w:rsidR="001C7018" w:rsidRDefault="001C7018">
            <w:pPr>
              <w:pStyle w:val="a8"/>
              <w:spacing w:line="400" w:lineRule="exact"/>
              <w:jc w:val="center"/>
              <w:rPr>
                <w:rFonts w:ascii="Times New Roman" w:hAnsi="Times New Roman"/>
                <w:color w:val="000000"/>
              </w:rPr>
            </w:pPr>
            <w:r>
              <w:rPr>
                <w:rFonts w:ascii="Times New Roman" w:hAnsi="Times New Roman" w:hint="eastAsia"/>
                <w:color w:val="000000"/>
              </w:rPr>
              <w:t>×</w:t>
            </w:r>
          </w:p>
        </w:tc>
        <w:tc>
          <w:tcPr>
            <w:tcW w:w="2887" w:type="dxa"/>
            <w:gridSpan w:val="2"/>
            <w:tcBorders>
              <w:top w:val="single" w:sz="4" w:space="0" w:color="auto"/>
              <w:left w:val="single" w:sz="4" w:space="0" w:color="auto"/>
              <w:bottom w:val="single" w:sz="4" w:space="0" w:color="auto"/>
              <w:right w:val="single" w:sz="4" w:space="0" w:color="auto"/>
            </w:tcBorders>
            <w:hideMark/>
          </w:tcPr>
          <w:p w14:paraId="790093BC" w14:textId="77777777" w:rsidR="001C7018" w:rsidRDefault="001C7018">
            <w:pPr>
              <w:pStyle w:val="a8"/>
              <w:spacing w:line="400" w:lineRule="exact"/>
              <w:jc w:val="center"/>
              <w:rPr>
                <w:rFonts w:ascii="Times New Roman" w:hAnsi="Times New Roman"/>
                <w:color w:val="000000"/>
              </w:rPr>
            </w:pPr>
            <w:r>
              <w:rPr>
                <w:rFonts w:ascii="Times New Roman" w:hAnsi="Times New Roman" w:hint="eastAsia"/>
                <w:color w:val="000000"/>
              </w:rPr>
              <w:t>√</w:t>
            </w:r>
          </w:p>
        </w:tc>
      </w:tr>
    </w:tbl>
    <w:p w14:paraId="10C4AD1F" w14:textId="5A5B9437" w:rsidR="001C7018" w:rsidRDefault="001C7018" w:rsidP="001C7018"/>
    <w:p w14:paraId="6B3BAC66" w14:textId="77777777" w:rsidR="00460D40" w:rsidRDefault="00460D40" w:rsidP="00460D40">
      <w:pPr>
        <w:spacing w:line="400" w:lineRule="exact"/>
        <w:rPr>
          <w:rFonts w:ascii="Times New Roman" w:hAnsi="Times New Roman" w:cs="Times New Roman"/>
          <w:color w:val="000000"/>
        </w:rPr>
      </w:pPr>
    </w:p>
    <w:tbl>
      <w:tblPr>
        <w:tblW w:w="8655" w:type="dxa"/>
        <w:tblInd w:w="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578"/>
        <w:gridCol w:w="578"/>
        <w:gridCol w:w="577"/>
        <w:gridCol w:w="578"/>
        <w:gridCol w:w="577"/>
        <w:gridCol w:w="576"/>
        <w:gridCol w:w="577"/>
        <w:gridCol w:w="577"/>
        <w:gridCol w:w="576"/>
        <w:gridCol w:w="577"/>
        <w:gridCol w:w="577"/>
        <w:gridCol w:w="576"/>
        <w:gridCol w:w="577"/>
        <w:gridCol w:w="577"/>
      </w:tblGrid>
      <w:tr w:rsidR="00460D40" w14:paraId="5F9E1733" w14:textId="77777777" w:rsidTr="00460D40">
        <w:tc>
          <w:tcPr>
            <w:tcW w:w="576" w:type="dxa"/>
            <w:tcBorders>
              <w:top w:val="single" w:sz="4" w:space="0" w:color="auto"/>
              <w:left w:val="single" w:sz="4" w:space="0" w:color="auto"/>
              <w:bottom w:val="single" w:sz="4" w:space="0" w:color="auto"/>
              <w:right w:val="single" w:sz="4" w:space="0" w:color="auto"/>
            </w:tcBorders>
            <w:hideMark/>
          </w:tcPr>
          <w:p w14:paraId="6B51AC9A"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61</w:t>
            </w:r>
          </w:p>
        </w:tc>
        <w:tc>
          <w:tcPr>
            <w:tcW w:w="577" w:type="dxa"/>
            <w:tcBorders>
              <w:top w:val="single" w:sz="4" w:space="0" w:color="auto"/>
              <w:left w:val="single" w:sz="4" w:space="0" w:color="auto"/>
              <w:bottom w:val="single" w:sz="4" w:space="0" w:color="auto"/>
              <w:right w:val="single" w:sz="4" w:space="0" w:color="auto"/>
            </w:tcBorders>
            <w:hideMark/>
          </w:tcPr>
          <w:p w14:paraId="37579159"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62</w:t>
            </w:r>
          </w:p>
        </w:tc>
        <w:tc>
          <w:tcPr>
            <w:tcW w:w="577" w:type="dxa"/>
            <w:tcBorders>
              <w:top w:val="single" w:sz="4" w:space="0" w:color="auto"/>
              <w:left w:val="single" w:sz="4" w:space="0" w:color="auto"/>
              <w:bottom w:val="single" w:sz="4" w:space="0" w:color="auto"/>
              <w:right w:val="single" w:sz="4" w:space="0" w:color="auto"/>
            </w:tcBorders>
            <w:hideMark/>
          </w:tcPr>
          <w:p w14:paraId="356FD17C"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63</w:t>
            </w:r>
          </w:p>
        </w:tc>
        <w:tc>
          <w:tcPr>
            <w:tcW w:w="576" w:type="dxa"/>
            <w:tcBorders>
              <w:top w:val="single" w:sz="4" w:space="0" w:color="auto"/>
              <w:left w:val="single" w:sz="4" w:space="0" w:color="auto"/>
              <w:bottom w:val="single" w:sz="4" w:space="0" w:color="auto"/>
              <w:right w:val="single" w:sz="4" w:space="0" w:color="auto"/>
            </w:tcBorders>
            <w:hideMark/>
          </w:tcPr>
          <w:p w14:paraId="1DC446D5"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64</w:t>
            </w:r>
          </w:p>
        </w:tc>
        <w:tc>
          <w:tcPr>
            <w:tcW w:w="577" w:type="dxa"/>
            <w:tcBorders>
              <w:top w:val="single" w:sz="4" w:space="0" w:color="auto"/>
              <w:left w:val="single" w:sz="4" w:space="0" w:color="auto"/>
              <w:bottom w:val="single" w:sz="4" w:space="0" w:color="auto"/>
              <w:right w:val="single" w:sz="4" w:space="0" w:color="auto"/>
            </w:tcBorders>
            <w:hideMark/>
          </w:tcPr>
          <w:p w14:paraId="0DDE297B"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65</w:t>
            </w:r>
          </w:p>
        </w:tc>
        <w:tc>
          <w:tcPr>
            <w:tcW w:w="577" w:type="dxa"/>
            <w:tcBorders>
              <w:top w:val="single" w:sz="4" w:space="0" w:color="auto"/>
              <w:left w:val="single" w:sz="4" w:space="0" w:color="auto"/>
              <w:bottom w:val="single" w:sz="4" w:space="0" w:color="auto"/>
              <w:right w:val="single" w:sz="4" w:space="0" w:color="auto"/>
            </w:tcBorders>
            <w:hideMark/>
          </w:tcPr>
          <w:p w14:paraId="1EEA0DD5"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66</w:t>
            </w:r>
          </w:p>
        </w:tc>
        <w:tc>
          <w:tcPr>
            <w:tcW w:w="576" w:type="dxa"/>
            <w:tcBorders>
              <w:top w:val="single" w:sz="4" w:space="0" w:color="auto"/>
              <w:left w:val="single" w:sz="4" w:space="0" w:color="auto"/>
              <w:bottom w:val="single" w:sz="4" w:space="0" w:color="auto"/>
              <w:right w:val="single" w:sz="4" w:space="0" w:color="auto"/>
            </w:tcBorders>
            <w:hideMark/>
          </w:tcPr>
          <w:p w14:paraId="1421560F"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67</w:t>
            </w:r>
          </w:p>
        </w:tc>
        <w:tc>
          <w:tcPr>
            <w:tcW w:w="577" w:type="dxa"/>
            <w:tcBorders>
              <w:top w:val="single" w:sz="4" w:space="0" w:color="auto"/>
              <w:left w:val="single" w:sz="4" w:space="0" w:color="auto"/>
              <w:bottom w:val="single" w:sz="4" w:space="0" w:color="auto"/>
              <w:right w:val="single" w:sz="4" w:space="0" w:color="auto"/>
            </w:tcBorders>
            <w:hideMark/>
          </w:tcPr>
          <w:p w14:paraId="5DEF4155"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68</w:t>
            </w:r>
          </w:p>
        </w:tc>
        <w:tc>
          <w:tcPr>
            <w:tcW w:w="577" w:type="dxa"/>
            <w:tcBorders>
              <w:top w:val="single" w:sz="4" w:space="0" w:color="auto"/>
              <w:left w:val="single" w:sz="4" w:space="0" w:color="auto"/>
              <w:bottom w:val="single" w:sz="4" w:space="0" w:color="auto"/>
              <w:right w:val="single" w:sz="4" w:space="0" w:color="auto"/>
            </w:tcBorders>
            <w:hideMark/>
          </w:tcPr>
          <w:p w14:paraId="3EAA4973"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69</w:t>
            </w:r>
          </w:p>
        </w:tc>
        <w:tc>
          <w:tcPr>
            <w:tcW w:w="576" w:type="dxa"/>
            <w:tcBorders>
              <w:top w:val="single" w:sz="4" w:space="0" w:color="auto"/>
              <w:left w:val="single" w:sz="4" w:space="0" w:color="auto"/>
              <w:bottom w:val="single" w:sz="4" w:space="0" w:color="auto"/>
              <w:right w:val="single" w:sz="4" w:space="0" w:color="auto"/>
            </w:tcBorders>
            <w:hideMark/>
          </w:tcPr>
          <w:p w14:paraId="25D08603"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70</w:t>
            </w:r>
          </w:p>
        </w:tc>
        <w:tc>
          <w:tcPr>
            <w:tcW w:w="577" w:type="dxa"/>
            <w:tcBorders>
              <w:top w:val="single" w:sz="4" w:space="0" w:color="auto"/>
              <w:left w:val="single" w:sz="4" w:space="0" w:color="auto"/>
              <w:bottom w:val="single" w:sz="4" w:space="0" w:color="auto"/>
              <w:right w:val="single" w:sz="4" w:space="0" w:color="auto"/>
            </w:tcBorders>
            <w:hideMark/>
          </w:tcPr>
          <w:p w14:paraId="4BB1F4A2"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71</w:t>
            </w:r>
          </w:p>
        </w:tc>
        <w:tc>
          <w:tcPr>
            <w:tcW w:w="577" w:type="dxa"/>
            <w:tcBorders>
              <w:top w:val="single" w:sz="4" w:space="0" w:color="auto"/>
              <w:left w:val="single" w:sz="4" w:space="0" w:color="auto"/>
              <w:bottom w:val="single" w:sz="4" w:space="0" w:color="auto"/>
              <w:right w:val="single" w:sz="4" w:space="0" w:color="auto"/>
            </w:tcBorders>
            <w:hideMark/>
          </w:tcPr>
          <w:p w14:paraId="0502D900"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72</w:t>
            </w:r>
          </w:p>
        </w:tc>
        <w:tc>
          <w:tcPr>
            <w:tcW w:w="576" w:type="dxa"/>
            <w:tcBorders>
              <w:top w:val="single" w:sz="4" w:space="0" w:color="auto"/>
              <w:left w:val="single" w:sz="4" w:space="0" w:color="auto"/>
              <w:bottom w:val="single" w:sz="4" w:space="0" w:color="auto"/>
              <w:right w:val="single" w:sz="4" w:space="0" w:color="auto"/>
            </w:tcBorders>
            <w:hideMark/>
          </w:tcPr>
          <w:p w14:paraId="594B88ED"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73</w:t>
            </w:r>
          </w:p>
        </w:tc>
        <w:tc>
          <w:tcPr>
            <w:tcW w:w="577" w:type="dxa"/>
            <w:tcBorders>
              <w:top w:val="single" w:sz="4" w:space="0" w:color="auto"/>
              <w:left w:val="single" w:sz="4" w:space="0" w:color="auto"/>
              <w:bottom w:val="single" w:sz="4" w:space="0" w:color="auto"/>
              <w:right w:val="single" w:sz="4" w:space="0" w:color="auto"/>
            </w:tcBorders>
            <w:hideMark/>
          </w:tcPr>
          <w:p w14:paraId="41D0C137"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74</w:t>
            </w:r>
          </w:p>
        </w:tc>
        <w:tc>
          <w:tcPr>
            <w:tcW w:w="577" w:type="dxa"/>
            <w:tcBorders>
              <w:top w:val="single" w:sz="4" w:space="0" w:color="auto"/>
              <w:left w:val="single" w:sz="4" w:space="0" w:color="auto"/>
              <w:bottom w:val="single" w:sz="4" w:space="0" w:color="auto"/>
              <w:right w:val="single" w:sz="4" w:space="0" w:color="auto"/>
            </w:tcBorders>
            <w:hideMark/>
          </w:tcPr>
          <w:p w14:paraId="00914203"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75</w:t>
            </w:r>
          </w:p>
        </w:tc>
      </w:tr>
      <w:tr w:rsidR="00460D40" w14:paraId="3A3034B3" w14:textId="77777777" w:rsidTr="00460D40">
        <w:tc>
          <w:tcPr>
            <w:tcW w:w="576" w:type="dxa"/>
            <w:tcBorders>
              <w:top w:val="single" w:sz="4" w:space="0" w:color="auto"/>
              <w:left w:val="single" w:sz="4" w:space="0" w:color="auto"/>
              <w:bottom w:val="single" w:sz="4" w:space="0" w:color="auto"/>
              <w:right w:val="single" w:sz="4" w:space="0" w:color="auto"/>
            </w:tcBorders>
            <w:hideMark/>
          </w:tcPr>
          <w:p w14:paraId="4EECDC84"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A</w:t>
            </w:r>
          </w:p>
        </w:tc>
        <w:tc>
          <w:tcPr>
            <w:tcW w:w="577" w:type="dxa"/>
            <w:tcBorders>
              <w:top w:val="single" w:sz="4" w:space="0" w:color="auto"/>
              <w:left w:val="single" w:sz="4" w:space="0" w:color="auto"/>
              <w:bottom w:val="single" w:sz="4" w:space="0" w:color="auto"/>
              <w:right w:val="single" w:sz="4" w:space="0" w:color="auto"/>
            </w:tcBorders>
            <w:hideMark/>
          </w:tcPr>
          <w:p w14:paraId="6FD482DA"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B</w:t>
            </w:r>
          </w:p>
        </w:tc>
        <w:tc>
          <w:tcPr>
            <w:tcW w:w="577" w:type="dxa"/>
            <w:tcBorders>
              <w:top w:val="single" w:sz="4" w:space="0" w:color="auto"/>
              <w:left w:val="single" w:sz="4" w:space="0" w:color="auto"/>
              <w:bottom w:val="single" w:sz="4" w:space="0" w:color="auto"/>
              <w:right w:val="single" w:sz="4" w:space="0" w:color="auto"/>
            </w:tcBorders>
            <w:hideMark/>
          </w:tcPr>
          <w:p w14:paraId="46ACC94D"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C</w:t>
            </w:r>
          </w:p>
        </w:tc>
        <w:tc>
          <w:tcPr>
            <w:tcW w:w="576" w:type="dxa"/>
            <w:tcBorders>
              <w:top w:val="single" w:sz="4" w:space="0" w:color="auto"/>
              <w:left w:val="single" w:sz="4" w:space="0" w:color="auto"/>
              <w:bottom w:val="single" w:sz="4" w:space="0" w:color="auto"/>
              <w:right w:val="single" w:sz="4" w:space="0" w:color="auto"/>
            </w:tcBorders>
            <w:hideMark/>
          </w:tcPr>
          <w:p w14:paraId="6DB35C39"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C</w:t>
            </w:r>
          </w:p>
        </w:tc>
        <w:tc>
          <w:tcPr>
            <w:tcW w:w="577" w:type="dxa"/>
            <w:tcBorders>
              <w:top w:val="single" w:sz="4" w:space="0" w:color="auto"/>
              <w:left w:val="single" w:sz="4" w:space="0" w:color="auto"/>
              <w:bottom w:val="single" w:sz="4" w:space="0" w:color="auto"/>
              <w:right w:val="single" w:sz="4" w:space="0" w:color="auto"/>
            </w:tcBorders>
            <w:hideMark/>
          </w:tcPr>
          <w:p w14:paraId="14E5DAF7"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B</w:t>
            </w:r>
          </w:p>
        </w:tc>
        <w:tc>
          <w:tcPr>
            <w:tcW w:w="577" w:type="dxa"/>
            <w:tcBorders>
              <w:top w:val="single" w:sz="4" w:space="0" w:color="auto"/>
              <w:left w:val="single" w:sz="4" w:space="0" w:color="auto"/>
              <w:bottom w:val="single" w:sz="4" w:space="0" w:color="auto"/>
              <w:right w:val="single" w:sz="4" w:space="0" w:color="auto"/>
            </w:tcBorders>
            <w:hideMark/>
          </w:tcPr>
          <w:p w14:paraId="510DEAB4"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B</w:t>
            </w:r>
          </w:p>
        </w:tc>
        <w:tc>
          <w:tcPr>
            <w:tcW w:w="576" w:type="dxa"/>
            <w:tcBorders>
              <w:top w:val="single" w:sz="4" w:space="0" w:color="auto"/>
              <w:left w:val="single" w:sz="4" w:space="0" w:color="auto"/>
              <w:bottom w:val="single" w:sz="4" w:space="0" w:color="auto"/>
              <w:right w:val="single" w:sz="4" w:space="0" w:color="auto"/>
            </w:tcBorders>
            <w:hideMark/>
          </w:tcPr>
          <w:p w14:paraId="1DF1E557"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A</w:t>
            </w:r>
          </w:p>
        </w:tc>
        <w:tc>
          <w:tcPr>
            <w:tcW w:w="577" w:type="dxa"/>
            <w:tcBorders>
              <w:top w:val="single" w:sz="4" w:space="0" w:color="auto"/>
              <w:left w:val="single" w:sz="4" w:space="0" w:color="auto"/>
              <w:bottom w:val="single" w:sz="4" w:space="0" w:color="auto"/>
              <w:right w:val="single" w:sz="4" w:space="0" w:color="auto"/>
            </w:tcBorders>
            <w:hideMark/>
          </w:tcPr>
          <w:p w14:paraId="63F80E4C"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B</w:t>
            </w:r>
          </w:p>
        </w:tc>
        <w:tc>
          <w:tcPr>
            <w:tcW w:w="577" w:type="dxa"/>
            <w:tcBorders>
              <w:top w:val="single" w:sz="4" w:space="0" w:color="auto"/>
              <w:left w:val="single" w:sz="4" w:space="0" w:color="auto"/>
              <w:bottom w:val="single" w:sz="4" w:space="0" w:color="auto"/>
              <w:right w:val="single" w:sz="4" w:space="0" w:color="auto"/>
            </w:tcBorders>
            <w:hideMark/>
          </w:tcPr>
          <w:p w14:paraId="3E4975B1"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D</w:t>
            </w:r>
          </w:p>
        </w:tc>
        <w:tc>
          <w:tcPr>
            <w:tcW w:w="576" w:type="dxa"/>
            <w:tcBorders>
              <w:top w:val="single" w:sz="4" w:space="0" w:color="auto"/>
              <w:left w:val="single" w:sz="4" w:space="0" w:color="auto"/>
              <w:bottom w:val="single" w:sz="4" w:space="0" w:color="auto"/>
              <w:right w:val="single" w:sz="4" w:space="0" w:color="auto"/>
            </w:tcBorders>
            <w:hideMark/>
          </w:tcPr>
          <w:p w14:paraId="2334D959"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C</w:t>
            </w:r>
          </w:p>
        </w:tc>
        <w:tc>
          <w:tcPr>
            <w:tcW w:w="577" w:type="dxa"/>
            <w:tcBorders>
              <w:top w:val="single" w:sz="4" w:space="0" w:color="auto"/>
              <w:left w:val="single" w:sz="4" w:space="0" w:color="auto"/>
              <w:bottom w:val="single" w:sz="4" w:space="0" w:color="auto"/>
              <w:right w:val="single" w:sz="4" w:space="0" w:color="auto"/>
            </w:tcBorders>
            <w:hideMark/>
          </w:tcPr>
          <w:p w14:paraId="3D830133"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A</w:t>
            </w:r>
          </w:p>
        </w:tc>
        <w:tc>
          <w:tcPr>
            <w:tcW w:w="577" w:type="dxa"/>
            <w:tcBorders>
              <w:top w:val="single" w:sz="4" w:space="0" w:color="auto"/>
              <w:left w:val="single" w:sz="4" w:space="0" w:color="auto"/>
              <w:bottom w:val="single" w:sz="4" w:space="0" w:color="auto"/>
              <w:right w:val="single" w:sz="4" w:space="0" w:color="auto"/>
            </w:tcBorders>
            <w:hideMark/>
          </w:tcPr>
          <w:p w14:paraId="65D1E182"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C</w:t>
            </w:r>
          </w:p>
        </w:tc>
        <w:tc>
          <w:tcPr>
            <w:tcW w:w="576" w:type="dxa"/>
            <w:tcBorders>
              <w:top w:val="single" w:sz="4" w:space="0" w:color="auto"/>
              <w:left w:val="single" w:sz="4" w:space="0" w:color="auto"/>
              <w:bottom w:val="single" w:sz="4" w:space="0" w:color="auto"/>
              <w:right w:val="single" w:sz="4" w:space="0" w:color="auto"/>
            </w:tcBorders>
            <w:hideMark/>
          </w:tcPr>
          <w:p w14:paraId="3FC52C37"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A</w:t>
            </w:r>
          </w:p>
        </w:tc>
        <w:tc>
          <w:tcPr>
            <w:tcW w:w="577" w:type="dxa"/>
            <w:tcBorders>
              <w:top w:val="single" w:sz="4" w:space="0" w:color="auto"/>
              <w:left w:val="single" w:sz="4" w:space="0" w:color="auto"/>
              <w:bottom w:val="single" w:sz="4" w:space="0" w:color="auto"/>
              <w:right w:val="single" w:sz="4" w:space="0" w:color="auto"/>
            </w:tcBorders>
            <w:hideMark/>
          </w:tcPr>
          <w:p w14:paraId="0A3E1AB7"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C</w:t>
            </w:r>
          </w:p>
        </w:tc>
        <w:tc>
          <w:tcPr>
            <w:tcW w:w="577" w:type="dxa"/>
            <w:tcBorders>
              <w:top w:val="single" w:sz="4" w:space="0" w:color="auto"/>
              <w:left w:val="single" w:sz="4" w:space="0" w:color="auto"/>
              <w:bottom w:val="single" w:sz="4" w:space="0" w:color="auto"/>
              <w:right w:val="single" w:sz="4" w:space="0" w:color="auto"/>
            </w:tcBorders>
            <w:hideMark/>
          </w:tcPr>
          <w:p w14:paraId="0B93A511" w14:textId="77777777" w:rsidR="00460D40" w:rsidRDefault="00460D40">
            <w:pPr>
              <w:pStyle w:val="a8"/>
              <w:spacing w:line="400" w:lineRule="exact"/>
              <w:jc w:val="center"/>
              <w:rPr>
                <w:rFonts w:ascii="Times New Roman" w:hAnsi="Times New Roman"/>
                <w:color w:val="000000"/>
              </w:rPr>
            </w:pPr>
            <w:r>
              <w:rPr>
                <w:rFonts w:ascii="Times New Roman" w:hAnsi="Times New Roman"/>
                <w:color w:val="000000"/>
              </w:rPr>
              <w:t>C</w:t>
            </w:r>
          </w:p>
        </w:tc>
      </w:tr>
    </w:tbl>
    <w:p w14:paraId="19CD67C0" w14:textId="77777777" w:rsidR="00460D40" w:rsidRDefault="00460D40" w:rsidP="001C7018"/>
    <w:p w14:paraId="376E5E19" w14:textId="77777777" w:rsidR="001C7018" w:rsidRPr="001C7018" w:rsidRDefault="001C7018" w:rsidP="001C7018"/>
    <w:sectPr w:rsidR="001C7018" w:rsidRPr="001C70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8431E"/>
    <w:multiLevelType w:val="hybridMultilevel"/>
    <w:tmpl w:val="90F8EA90"/>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CB6327"/>
    <w:multiLevelType w:val="hybridMultilevel"/>
    <w:tmpl w:val="38C06BCA"/>
    <w:lvl w:ilvl="0" w:tplc="9926C7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B861C5"/>
    <w:multiLevelType w:val="hybridMultilevel"/>
    <w:tmpl w:val="9126F04E"/>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6F0369"/>
    <w:multiLevelType w:val="hybridMultilevel"/>
    <w:tmpl w:val="363CF1BC"/>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3E467E"/>
    <w:multiLevelType w:val="hybridMultilevel"/>
    <w:tmpl w:val="08B46614"/>
    <w:lvl w:ilvl="0" w:tplc="6972B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4A7784"/>
    <w:multiLevelType w:val="hybridMultilevel"/>
    <w:tmpl w:val="967449AE"/>
    <w:lvl w:ilvl="0" w:tplc="5CAE16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99E9B0"/>
    <w:multiLevelType w:val="singleLevel"/>
    <w:tmpl w:val="2499E9B0"/>
    <w:lvl w:ilvl="0">
      <w:start w:val="1"/>
      <w:numFmt w:val="decimal"/>
      <w:lvlText w:val="%1."/>
      <w:lvlJc w:val="left"/>
      <w:pPr>
        <w:tabs>
          <w:tab w:val="left" w:pos="312"/>
        </w:tabs>
      </w:pPr>
    </w:lvl>
  </w:abstractNum>
  <w:abstractNum w:abstractNumId="7" w15:restartNumberingAfterBreak="0">
    <w:nsid w:val="285512D0"/>
    <w:multiLevelType w:val="singleLevel"/>
    <w:tmpl w:val="285512D0"/>
    <w:lvl w:ilvl="0">
      <w:start w:val="1"/>
      <w:numFmt w:val="decimal"/>
      <w:lvlText w:val="%1."/>
      <w:lvlJc w:val="left"/>
      <w:pPr>
        <w:tabs>
          <w:tab w:val="left" w:pos="312"/>
        </w:tabs>
        <w:ind w:left="420" w:firstLine="0"/>
      </w:pPr>
    </w:lvl>
  </w:abstractNum>
  <w:abstractNum w:abstractNumId="8" w15:restartNumberingAfterBreak="0">
    <w:nsid w:val="299F064A"/>
    <w:multiLevelType w:val="singleLevel"/>
    <w:tmpl w:val="299F064A"/>
    <w:lvl w:ilvl="0">
      <w:start w:val="1"/>
      <w:numFmt w:val="decimal"/>
      <w:lvlText w:val="%1."/>
      <w:lvlJc w:val="left"/>
      <w:pPr>
        <w:tabs>
          <w:tab w:val="left" w:pos="312"/>
        </w:tabs>
      </w:pPr>
    </w:lvl>
  </w:abstractNum>
  <w:abstractNum w:abstractNumId="9" w15:restartNumberingAfterBreak="0">
    <w:nsid w:val="422F3AE0"/>
    <w:multiLevelType w:val="hybridMultilevel"/>
    <w:tmpl w:val="8D624F98"/>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B62531"/>
    <w:multiLevelType w:val="hybridMultilevel"/>
    <w:tmpl w:val="325C59D4"/>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E63268"/>
    <w:multiLevelType w:val="hybridMultilevel"/>
    <w:tmpl w:val="5E2E8F20"/>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AB140C"/>
    <w:multiLevelType w:val="hybridMultilevel"/>
    <w:tmpl w:val="2F6004BC"/>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7D0F3E"/>
    <w:multiLevelType w:val="hybridMultilevel"/>
    <w:tmpl w:val="5ECC23FE"/>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6F5F8E"/>
    <w:multiLevelType w:val="hybridMultilevel"/>
    <w:tmpl w:val="1568817E"/>
    <w:lvl w:ilvl="0" w:tplc="BE60E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2243F3"/>
    <w:multiLevelType w:val="hybridMultilevel"/>
    <w:tmpl w:val="8A7E8AC6"/>
    <w:lvl w:ilvl="0" w:tplc="BE60E3A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9E0845"/>
    <w:multiLevelType w:val="hybridMultilevel"/>
    <w:tmpl w:val="CC3A58B4"/>
    <w:lvl w:ilvl="0" w:tplc="9B34AEE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6E033C6"/>
    <w:multiLevelType w:val="hybridMultilevel"/>
    <w:tmpl w:val="7340C946"/>
    <w:lvl w:ilvl="0" w:tplc="261C56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5"/>
  </w:num>
  <w:num w:numId="3">
    <w:abstractNumId w:val="0"/>
  </w:num>
  <w:num w:numId="4">
    <w:abstractNumId w:val="10"/>
  </w:num>
  <w:num w:numId="5">
    <w:abstractNumId w:val="13"/>
  </w:num>
  <w:num w:numId="6">
    <w:abstractNumId w:val="14"/>
  </w:num>
  <w:num w:numId="7">
    <w:abstractNumId w:val="2"/>
  </w:num>
  <w:num w:numId="8">
    <w:abstractNumId w:val="3"/>
  </w:num>
  <w:num w:numId="9">
    <w:abstractNumId w:val="12"/>
  </w:num>
  <w:num w:numId="10">
    <w:abstractNumId w:val="11"/>
  </w:num>
  <w:num w:numId="11">
    <w:abstractNumId w:val="17"/>
  </w:num>
  <w:num w:numId="12">
    <w:abstractNumId w:val="8"/>
  </w:num>
  <w:num w:numId="13">
    <w:abstractNumId w:val="4"/>
  </w:num>
  <w:num w:numId="14">
    <w:abstractNumId w:val="16"/>
  </w:num>
  <w:num w:numId="15">
    <w:abstractNumId w:val="9"/>
  </w:num>
  <w:num w:numId="16">
    <w:abstractNumId w:val="7"/>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64A"/>
    <w:rsid w:val="000760ED"/>
    <w:rsid w:val="000D32DA"/>
    <w:rsid w:val="001C7018"/>
    <w:rsid w:val="002F5C51"/>
    <w:rsid w:val="0033533D"/>
    <w:rsid w:val="00391A58"/>
    <w:rsid w:val="00412C65"/>
    <w:rsid w:val="00460D40"/>
    <w:rsid w:val="0048659B"/>
    <w:rsid w:val="0077438A"/>
    <w:rsid w:val="007C2991"/>
    <w:rsid w:val="007F3764"/>
    <w:rsid w:val="00855371"/>
    <w:rsid w:val="00883D6F"/>
    <w:rsid w:val="0091098A"/>
    <w:rsid w:val="00947502"/>
    <w:rsid w:val="00975857"/>
    <w:rsid w:val="00A44C1B"/>
    <w:rsid w:val="00A5244D"/>
    <w:rsid w:val="00AD700A"/>
    <w:rsid w:val="00B71274"/>
    <w:rsid w:val="00BA40E3"/>
    <w:rsid w:val="00C838EA"/>
    <w:rsid w:val="00CC3B64"/>
    <w:rsid w:val="00CD4E2C"/>
    <w:rsid w:val="00D54C76"/>
    <w:rsid w:val="00D94ADF"/>
    <w:rsid w:val="00DB0341"/>
    <w:rsid w:val="00E56307"/>
    <w:rsid w:val="00E846E7"/>
    <w:rsid w:val="00EA2CFD"/>
    <w:rsid w:val="00F2267B"/>
    <w:rsid w:val="00F2293F"/>
    <w:rsid w:val="00F9764A"/>
    <w:rsid w:val="00FA1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958C6"/>
  <w15:chartTrackingRefBased/>
  <w15:docId w15:val="{7D722242-DA5B-4EC6-9FE9-A9B9B1135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764A"/>
    <w:pPr>
      <w:widowControl w:val="0"/>
      <w:jc w:val="both"/>
    </w:pPr>
  </w:style>
  <w:style w:type="paragraph" w:styleId="1">
    <w:name w:val="heading 1"/>
    <w:basedOn w:val="a"/>
    <w:next w:val="a"/>
    <w:link w:val="10"/>
    <w:uiPriority w:val="9"/>
    <w:qFormat/>
    <w:rsid w:val="00F976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70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764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9764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764A"/>
    <w:rPr>
      <w:b/>
      <w:bCs/>
      <w:kern w:val="44"/>
      <w:sz w:val="44"/>
      <w:szCs w:val="44"/>
    </w:rPr>
  </w:style>
  <w:style w:type="character" w:customStyle="1" w:styleId="30">
    <w:name w:val="标题 3 字符"/>
    <w:basedOn w:val="a0"/>
    <w:link w:val="3"/>
    <w:uiPriority w:val="9"/>
    <w:rsid w:val="00F9764A"/>
    <w:rPr>
      <w:b/>
      <w:bCs/>
      <w:sz w:val="32"/>
      <w:szCs w:val="32"/>
    </w:rPr>
  </w:style>
  <w:style w:type="character" w:customStyle="1" w:styleId="40">
    <w:name w:val="标题 4 字符"/>
    <w:basedOn w:val="a0"/>
    <w:link w:val="4"/>
    <w:uiPriority w:val="9"/>
    <w:rsid w:val="00F9764A"/>
    <w:rPr>
      <w:rFonts w:asciiTheme="majorHAnsi" w:eastAsiaTheme="majorEastAsia" w:hAnsiTheme="majorHAnsi" w:cstheme="majorBidi"/>
      <w:b/>
      <w:bCs/>
      <w:sz w:val="28"/>
      <w:szCs w:val="28"/>
    </w:rPr>
  </w:style>
  <w:style w:type="paragraph" w:styleId="a3">
    <w:name w:val="List Paragraph"/>
    <w:basedOn w:val="a"/>
    <w:uiPriority w:val="34"/>
    <w:qFormat/>
    <w:rsid w:val="00F9764A"/>
    <w:pPr>
      <w:ind w:firstLineChars="200" w:firstLine="420"/>
    </w:pPr>
  </w:style>
  <w:style w:type="character" w:styleId="a4">
    <w:name w:val="Subtle Emphasis"/>
    <w:basedOn w:val="a0"/>
    <w:uiPriority w:val="19"/>
    <w:qFormat/>
    <w:rsid w:val="00F9764A"/>
    <w:rPr>
      <w:i/>
      <w:iCs/>
      <w:color w:val="404040" w:themeColor="text1" w:themeTint="BF"/>
    </w:rPr>
  </w:style>
  <w:style w:type="paragraph" w:styleId="a5">
    <w:name w:val="Quote"/>
    <w:basedOn w:val="a"/>
    <w:next w:val="a"/>
    <w:link w:val="a6"/>
    <w:uiPriority w:val="29"/>
    <w:qFormat/>
    <w:rsid w:val="00F9764A"/>
    <w:pPr>
      <w:spacing w:before="200" w:after="160"/>
      <w:ind w:left="864" w:right="864"/>
      <w:jc w:val="center"/>
    </w:pPr>
    <w:rPr>
      <w:i/>
      <w:iCs/>
      <w:color w:val="404040" w:themeColor="text1" w:themeTint="BF"/>
    </w:rPr>
  </w:style>
  <w:style w:type="character" w:customStyle="1" w:styleId="a6">
    <w:name w:val="引用 字符"/>
    <w:basedOn w:val="a0"/>
    <w:link w:val="a5"/>
    <w:uiPriority w:val="29"/>
    <w:rsid w:val="00F9764A"/>
    <w:rPr>
      <w:i/>
      <w:iCs/>
      <w:color w:val="404040" w:themeColor="text1" w:themeTint="BF"/>
    </w:rPr>
  </w:style>
  <w:style w:type="character" w:styleId="a7">
    <w:name w:val="Emphasis"/>
    <w:basedOn w:val="a0"/>
    <w:uiPriority w:val="20"/>
    <w:qFormat/>
    <w:rsid w:val="00F9764A"/>
    <w:rPr>
      <w:i/>
      <w:iCs/>
    </w:rPr>
  </w:style>
  <w:style w:type="character" w:customStyle="1" w:styleId="20">
    <w:name w:val="标题 2 字符"/>
    <w:basedOn w:val="a0"/>
    <w:link w:val="2"/>
    <w:uiPriority w:val="9"/>
    <w:rsid w:val="001C7018"/>
    <w:rPr>
      <w:rFonts w:asciiTheme="majorHAnsi" w:eastAsiaTheme="majorEastAsia" w:hAnsiTheme="majorHAnsi" w:cstheme="majorBidi"/>
      <w:b/>
      <w:bCs/>
      <w:sz w:val="32"/>
      <w:szCs w:val="32"/>
    </w:rPr>
  </w:style>
  <w:style w:type="paragraph" w:styleId="a8">
    <w:name w:val="Plain Text"/>
    <w:basedOn w:val="a"/>
    <w:link w:val="a9"/>
    <w:semiHidden/>
    <w:unhideWhenUsed/>
    <w:rsid w:val="001C7018"/>
    <w:rPr>
      <w:rFonts w:ascii="宋体" w:eastAsia="宋体" w:hAnsi="Courier New" w:cs="Times New Roman"/>
      <w:szCs w:val="20"/>
    </w:rPr>
  </w:style>
  <w:style w:type="character" w:customStyle="1" w:styleId="a9">
    <w:name w:val="纯文本 字符"/>
    <w:basedOn w:val="a0"/>
    <w:link w:val="a8"/>
    <w:semiHidden/>
    <w:rsid w:val="001C7018"/>
    <w:rPr>
      <w:rFonts w:ascii="宋体" w:eastAsia="宋体" w:hAnsi="Courier New" w:cs="Times New Roman"/>
      <w:szCs w:val="20"/>
    </w:rPr>
  </w:style>
  <w:style w:type="character" w:styleId="aa">
    <w:name w:val="Intense Reference"/>
    <w:basedOn w:val="a0"/>
    <w:uiPriority w:val="32"/>
    <w:qFormat/>
    <w:rsid w:val="00A5244D"/>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913056">
      <w:bodyDiv w:val="1"/>
      <w:marLeft w:val="0"/>
      <w:marRight w:val="0"/>
      <w:marTop w:val="0"/>
      <w:marBottom w:val="0"/>
      <w:divBdr>
        <w:top w:val="none" w:sz="0" w:space="0" w:color="auto"/>
        <w:left w:val="none" w:sz="0" w:space="0" w:color="auto"/>
        <w:bottom w:val="none" w:sz="0" w:space="0" w:color="auto"/>
        <w:right w:val="none" w:sz="0" w:space="0" w:color="auto"/>
      </w:divBdr>
    </w:div>
    <w:div w:id="1010453216">
      <w:bodyDiv w:val="1"/>
      <w:marLeft w:val="0"/>
      <w:marRight w:val="0"/>
      <w:marTop w:val="0"/>
      <w:marBottom w:val="0"/>
      <w:divBdr>
        <w:top w:val="none" w:sz="0" w:space="0" w:color="auto"/>
        <w:left w:val="none" w:sz="0" w:space="0" w:color="auto"/>
        <w:bottom w:val="none" w:sz="0" w:space="0" w:color="auto"/>
        <w:right w:val="none" w:sz="0" w:space="0" w:color="auto"/>
      </w:divBdr>
    </w:div>
    <w:div w:id="1053119150">
      <w:bodyDiv w:val="1"/>
      <w:marLeft w:val="0"/>
      <w:marRight w:val="0"/>
      <w:marTop w:val="0"/>
      <w:marBottom w:val="0"/>
      <w:divBdr>
        <w:top w:val="none" w:sz="0" w:space="0" w:color="auto"/>
        <w:left w:val="none" w:sz="0" w:space="0" w:color="auto"/>
        <w:bottom w:val="none" w:sz="0" w:space="0" w:color="auto"/>
        <w:right w:val="none" w:sz="0" w:space="0" w:color="auto"/>
      </w:divBdr>
    </w:div>
    <w:div w:id="1115490779">
      <w:bodyDiv w:val="1"/>
      <w:marLeft w:val="0"/>
      <w:marRight w:val="0"/>
      <w:marTop w:val="0"/>
      <w:marBottom w:val="0"/>
      <w:divBdr>
        <w:top w:val="none" w:sz="0" w:space="0" w:color="auto"/>
        <w:left w:val="none" w:sz="0" w:space="0" w:color="auto"/>
        <w:bottom w:val="none" w:sz="0" w:space="0" w:color="auto"/>
        <w:right w:val="none" w:sz="0" w:space="0" w:color="auto"/>
      </w:divBdr>
    </w:div>
    <w:div w:id="1212108734">
      <w:bodyDiv w:val="1"/>
      <w:marLeft w:val="0"/>
      <w:marRight w:val="0"/>
      <w:marTop w:val="0"/>
      <w:marBottom w:val="0"/>
      <w:divBdr>
        <w:top w:val="none" w:sz="0" w:space="0" w:color="auto"/>
        <w:left w:val="none" w:sz="0" w:space="0" w:color="auto"/>
        <w:bottom w:val="none" w:sz="0" w:space="0" w:color="auto"/>
        <w:right w:val="none" w:sz="0" w:space="0" w:color="auto"/>
      </w:divBdr>
    </w:div>
    <w:div w:id="1463419624">
      <w:bodyDiv w:val="1"/>
      <w:marLeft w:val="0"/>
      <w:marRight w:val="0"/>
      <w:marTop w:val="0"/>
      <w:marBottom w:val="0"/>
      <w:divBdr>
        <w:top w:val="none" w:sz="0" w:space="0" w:color="auto"/>
        <w:left w:val="none" w:sz="0" w:space="0" w:color="auto"/>
        <w:bottom w:val="none" w:sz="0" w:space="0" w:color="auto"/>
        <w:right w:val="none" w:sz="0" w:space="0" w:color="auto"/>
      </w:divBdr>
    </w:div>
    <w:div w:id="1641497361">
      <w:bodyDiv w:val="1"/>
      <w:marLeft w:val="0"/>
      <w:marRight w:val="0"/>
      <w:marTop w:val="0"/>
      <w:marBottom w:val="0"/>
      <w:divBdr>
        <w:top w:val="none" w:sz="0" w:space="0" w:color="auto"/>
        <w:left w:val="none" w:sz="0" w:space="0" w:color="auto"/>
        <w:bottom w:val="none" w:sz="0" w:space="0" w:color="auto"/>
        <w:right w:val="none" w:sz="0" w:space="0" w:color="auto"/>
      </w:divBdr>
    </w:div>
    <w:div w:id="1796869263">
      <w:bodyDiv w:val="1"/>
      <w:marLeft w:val="0"/>
      <w:marRight w:val="0"/>
      <w:marTop w:val="0"/>
      <w:marBottom w:val="0"/>
      <w:divBdr>
        <w:top w:val="none" w:sz="0" w:space="0" w:color="auto"/>
        <w:left w:val="none" w:sz="0" w:space="0" w:color="auto"/>
        <w:bottom w:val="none" w:sz="0" w:space="0" w:color="auto"/>
        <w:right w:val="none" w:sz="0" w:space="0" w:color="auto"/>
      </w:divBdr>
    </w:div>
    <w:div w:id="1834101961">
      <w:bodyDiv w:val="1"/>
      <w:marLeft w:val="0"/>
      <w:marRight w:val="0"/>
      <w:marTop w:val="0"/>
      <w:marBottom w:val="0"/>
      <w:divBdr>
        <w:top w:val="none" w:sz="0" w:space="0" w:color="auto"/>
        <w:left w:val="none" w:sz="0" w:space="0" w:color="auto"/>
        <w:bottom w:val="none" w:sz="0" w:space="0" w:color="auto"/>
        <w:right w:val="none" w:sz="0" w:space="0" w:color="auto"/>
      </w:divBdr>
    </w:div>
    <w:div w:id="197154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19</Pages>
  <Words>1441</Words>
  <Characters>8215</Characters>
  <Application>Microsoft Office Word</Application>
  <DocSecurity>0</DocSecurity>
  <Lines>68</Lines>
  <Paragraphs>19</Paragraphs>
  <ScaleCrop>false</ScaleCrop>
  <Company/>
  <LinksUpToDate>false</LinksUpToDate>
  <CharactersWithSpaces>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bo</dc:creator>
  <cp:keywords/>
  <dc:description/>
  <cp:lastModifiedBy>shen bo</cp:lastModifiedBy>
  <cp:revision>35</cp:revision>
  <dcterms:created xsi:type="dcterms:W3CDTF">2021-03-30T11:10:00Z</dcterms:created>
  <dcterms:modified xsi:type="dcterms:W3CDTF">2021-03-31T09:02:00Z</dcterms:modified>
</cp:coreProperties>
</file>