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454C" w14:textId="3D279786" w:rsidR="004F20CB" w:rsidRPr="00780A32" w:rsidRDefault="006C076D">
      <w:pPr>
        <w:spacing w:before="63"/>
        <w:ind w:left="1769" w:right="1770"/>
        <w:jc w:val="center"/>
        <w:rPr>
          <w:b/>
          <w:sz w:val="28"/>
          <w:szCs w:val="28"/>
          <w:lang w:eastAsia="zh-TW"/>
        </w:rPr>
      </w:pPr>
      <w:r w:rsidRPr="00780A32">
        <w:rPr>
          <w:b/>
          <w:color w:val="111111"/>
          <w:w w:val="105"/>
          <w:sz w:val="28"/>
          <w:szCs w:val="28"/>
          <w:lang w:eastAsia="zh-TW"/>
        </w:rPr>
        <w:t>陳</w:t>
      </w:r>
      <w:r w:rsidR="00D36486">
        <w:rPr>
          <w:rFonts w:ascii="新細明體" w:eastAsia="新細明體" w:hAnsi="新細明體" w:cs="新細明體" w:hint="eastAsia"/>
          <w:b/>
          <w:color w:val="111111"/>
          <w:w w:val="105"/>
          <w:sz w:val="28"/>
          <w:szCs w:val="28"/>
          <w:lang w:eastAsia="zh-TW"/>
        </w:rPr>
        <w:t>衍榮</w:t>
      </w:r>
    </w:p>
    <w:p w14:paraId="24D12264" w14:textId="5FA300CB" w:rsidR="004F20CB" w:rsidRPr="006C076D" w:rsidRDefault="006C076D">
      <w:pPr>
        <w:pStyle w:val="a4"/>
        <w:spacing w:line="201" w:lineRule="auto"/>
        <w:rPr>
          <w:color w:val="232323"/>
          <w:lang w:eastAsia="zh-TW"/>
        </w:rPr>
      </w:pPr>
      <w:r>
        <w:rPr>
          <w:color w:val="232323"/>
          <w:lang w:eastAsia="zh-TW"/>
        </w:rPr>
        <w:t xml:space="preserve">印第安那州西拉斐特 |765-409-5263 | </w:t>
      </w:r>
      <w:hyperlink r:id="rId7" w:history="1">
        <w:r w:rsidRPr="006C076D">
          <w:rPr>
            <w:color w:val="232323"/>
            <w:lang w:eastAsia="zh-TW"/>
          </w:rPr>
          <w:t>chen4126@purdue.edu</w:t>
        </w:r>
      </w:hyperlink>
      <w:r>
        <w:rPr>
          <w:color w:val="232323"/>
          <w:lang w:eastAsia="zh-TW"/>
        </w:rPr>
        <w:t xml:space="preserve"> </w:t>
      </w:r>
    </w:p>
    <w:p w14:paraId="06212F80" w14:textId="5023C3F9" w:rsidR="004F20CB" w:rsidRDefault="004F20CB">
      <w:pPr>
        <w:pStyle w:val="a3"/>
        <w:spacing w:before="184"/>
        <w:rPr>
          <w:sz w:val="24"/>
          <w:lang w:eastAsia="zh-TW"/>
        </w:rPr>
      </w:pPr>
    </w:p>
    <w:p w14:paraId="4227EB76" w14:textId="77777777" w:rsidR="004F20CB" w:rsidRPr="004F7D8D" w:rsidRDefault="00253068" w:rsidP="004F7D8D">
      <w:pPr>
        <w:pStyle w:val="1"/>
        <w:ind w:left="0"/>
        <w:rPr>
          <w:color w:val="111111"/>
          <w:spacing w:val="-2"/>
          <w:lang w:eastAsia="zh-TW"/>
        </w:rPr>
      </w:pPr>
      <w:r w:rsidRPr="004F7D8D">
        <w:rPr>
          <w:color w:val="111111"/>
          <w:spacing w:val="-2"/>
          <w:lang w:eastAsia="zh-TW"/>
        </w:rPr>
        <w:t>教育</w:t>
      </w:r>
    </w:p>
    <w:p w14:paraId="1080DCEB" w14:textId="4B2BF3D7" w:rsidR="004F20CB" w:rsidRDefault="006C076D" w:rsidP="00102AE0">
      <w:pPr>
        <w:tabs>
          <w:tab w:val="right" w:pos="9639"/>
        </w:tabs>
        <w:spacing w:line="228" w:lineRule="exact"/>
        <w:jc w:val="both"/>
        <w:rPr>
          <w:sz w:val="20"/>
          <w:lang w:eastAsia="zh-TW"/>
        </w:rPr>
      </w:pPr>
      <w:r>
        <w:rPr>
          <w:b/>
          <w:color w:val="111111"/>
          <w:sz w:val="20"/>
          <w:lang w:eastAsia="zh-TW"/>
        </w:rPr>
        <w:t>普渡大學</w:t>
      </w:r>
      <w:r>
        <w:rPr>
          <w:b/>
          <w:color w:val="111111"/>
          <w:sz w:val="20"/>
          <w:lang w:eastAsia="zh-TW"/>
        </w:rPr>
        <w:tab/>
      </w:r>
      <w:r>
        <w:rPr>
          <w:color w:val="232323"/>
          <w:sz w:val="20"/>
          <w:lang w:eastAsia="zh-TW"/>
        </w:rPr>
        <w:t>西拉斐特</w:t>
      </w:r>
    </w:p>
    <w:p w14:paraId="07015CA6" w14:textId="3257BBBA" w:rsidR="006C076D" w:rsidRDefault="006C076D" w:rsidP="00102AE0">
      <w:pPr>
        <w:tabs>
          <w:tab w:val="right" w:pos="9639"/>
        </w:tabs>
        <w:spacing w:before="6"/>
        <w:ind w:right="-141"/>
        <w:rPr>
          <w:color w:val="111111"/>
          <w:sz w:val="20"/>
          <w:lang w:eastAsia="zh-TW"/>
        </w:rPr>
      </w:pPr>
      <w:r>
        <w:rPr>
          <w:i/>
          <w:color w:val="111111"/>
          <w:sz w:val="20"/>
          <w:lang w:eastAsia="zh-TW"/>
        </w:rPr>
        <w:t xml:space="preserve">計算機工程理學學士 </w:t>
      </w:r>
      <w:r>
        <w:rPr>
          <w:i/>
          <w:color w:val="111111"/>
          <w:sz w:val="20"/>
          <w:lang w:eastAsia="zh-TW"/>
        </w:rPr>
        <w:tab/>
      </w:r>
      <w:r>
        <w:rPr>
          <w:color w:val="111111"/>
          <w:sz w:val="20"/>
          <w:lang w:eastAsia="zh-TW"/>
        </w:rPr>
        <w:t>2024年5月</w:t>
      </w:r>
    </w:p>
    <w:p w14:paraId="578A8ABB" w14:textId="34298E82" w:rsidR="004F20CB" w:rsidRDefault="00253068" w:rsidP="00102AE0">
      <w:pPr>
        <w:pStyle w:val="a3"/>
        <w:spacing w:before="1"/>
        <w:jc w:val="both"/>
        <w:rPr>
          <w:lang w:eastAsia="zh-TW"/>
        </w:rPr>
      </w:pPr>
      <w:r>
        <w:rPr>
          <w:color w:val="111111"/>
          <w:lang w:eastAsia="zh-TW"/>
        </w:rPr>
        <w:t>相關課程：作業系統工程、數據</w:t>
      </w:r>
      <w:r w:rsidR="006C076D">
        <w:rPr>
          <w:rFonts w:ascii="新細明體" w:eastAsia="新細明體" w:hAnsi="新細明體" w:cs="新細明體" w:hint="eastAsia"/>
          <w:color w:val="111111"/>
          <w:lang w:eastAsia="zh-TW"/>
        </w:rPr>
        <w:t>結構</w:t>
      </w:r>
      <w:r w:rsidR="006C076D" w:rsidRPr="006C076D">
        <w:rPr>
          <w:color w:val="111111"/>
          <w:lang w:eastAsia="zh-TW"/>
        </w:rPr>
        <w:t>、</w:t>
      </w:r>
      <w:r w:rsidR="006C076D">
        <w:rPr>
          <w:rFonts w:ascii="新細明體" w:eastAsia="新細明體" w:hAnsi="新細明體" w:cs="新細明體" w:hint="eastAsia"/>
          <w:color w:val="111111"/>
          <w:lang w:eastAsia="zh-TW"/>
        </w:rPr>
        <w:t>用於資料科學的 Python、使用 C++ 進行面向物件程式設計、嵌入式系統軟體、微處理器系統和介面</w:t>
      </w:r>
      <w:r w:rsidR="006C076D" w:rsidRPr="006C076D">
        <w:rPr>
          <w:color w:val="111111"/>
          <w:lang w:eastAsia="zh-TW"/>
        </w:rPr>
        <w:t xml:space="preserve"> </w:t>
      </w:r>
    </w:p>
    <w:p w14:paraId="78F90CEF" w14:textId="77777777" w:rsidR="004F20CB" w:rsidRDefault="004F20CB">
      <w:pPr>
        <w:pStyle w:val="a3"/>
        <w:spacing w:before="2"/>
        <w:rPr>
          <w:lang w:eastAsia="zh-TW"/>
        </w:rPr>
      </w:pPr>
    </w:p>
    <w:p w14:paraId="05722756" w14:textId="77777777" w:rsidR="004F20CB" w:rsidRDefault="00253068" w:rsidP="00102AE0">
      <w:pPr>
        <w:pStyle w:val="1"/>
        <w:ind w:left="0"/>
        <w:rPr>
          <w:u w:val="none"/>
        </w:rPr>
      </w:pPr>
      <w:r>
        <w:rPr>
          <w:color w:val="111111"/>
          <w:spacing w:val="-2"/>
        </w:rPr>
        <w:t>技能</w:t>
      </w:r>
    </w:p>
    <w:p w14:paraId="075BC11F" w14:textId="1DE75FD6" w:rsidR="004F20CB" w:rsidRPr="00102AE0" w:rsidRDefault="00253068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>程式設計語言：C、C++、Python、MicroPython</w:t>
      </w:r>
    </w:p>
    <w:p w14:paraId="660C828C" w14:textId="6FFF01BF" w:rsidR="004F20CB" w:rsidRPr="00102AE0" w:rsidRDefault="00253068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>平臺： GitHub、Linux</w:t>
      </w:r>
    </w:p>
    <w:p w14:paraId="08F92F39" w14:textId="6F2EFBC7" w:rsidR="004F20CB" w:rsidRPr="00102AE0" w:rsidRDefault="00253068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 w:rsidRPr="00102AE0">
        <w:rPr>
          <w:color w:val="030303"/>
          <w:sz w:val="20"/>
          <w:lang w:eastAsia="zh-TW"/>
        </w:rPr>
        <w:t>方法：敏捷軟體開發、測試驅動開發</w:t>
      </w:r>
    </w:p>
    <w:p w14:paraId="40C1721D" w14:textId="77777777" w:rsidR="004F20CB" w:rsidRDefault="004F20CB">
      <w:pPr>
        <w:pStyle w:val="a3"/>
        <w:spacing w:before="2"/>
        <w:rPr>
          <w:lang w:eastAsia="zh-TW"/>
        </w:rPr>
      </w:pPr>
    </w:p>
    <w:p w14:paraId="5843AAC2" w14:textId="77777777" w:rsidR="004F20CB" w:rsidRDefault="00253068" w:rsidP="00102AE0">
      <w:pPr>
        <w:pStyle w:val="1"/>
        <w:spacing w:line="228" w:lineRule="exact"/>
        <w:ind w:left="0"/>
        <w:rPr>
          <w:u w:val="none"/>
          <w:lang w:eastAsia="zh-TW"/>
        </w:rPr>
      </w:pPr>
      <w:r>
        <w:rPr>
          <w:color w:val="111111"/>
          <w:spacing w:val="-2"/>
          <w:lang w:eastAsia="zh-TW"/>
        </w:rPr>
        <w:t>經驗</w:t>
      </w:r>
    </w:p>
    <w:p w14:paraId="36FAC7B8" w14:textId="438E4A52" w:rsidR="004F20CB" w:rsidRDefault="00FA75D5" w:rsidP="00102AE0">
      <w:pPr>
        <w:tabs>
          <w:tab w:val="right" w:pos="9639"/>
        </w:tabs>
        <w:spacing w:line="228" w:lineRule="exact"/>
        <w:rPr>
          <w:sz w:val="20"/>
          <w:lang w:eastAsia="zh-TW"/>
        </w:rPr>
      </w:pPr>
      <w:r>
        <w:rPr>
          <w:b/>
          <w:color w:val="030303"/>
          <w:sz w:val="20"/>
          <w:lang w:eastAsia="zh-TW"/>
        </w:rPr>
        <w:t>人工智慧軟體工程師實習生</w:t>
      </w:r>
      <w:r>
        <w:rPr>
          <w:b/>
          <w:color w:val="111111"/>
          <w:sz w:val="20"/>
          <w:lang w:eastAsia="zh-TW"/>
        </w:rPr>
        <w:tab/>
      </w:r>
      <w:r>
        <w:rPr>
          <w:color w:val="111111"/>
          <w:sz w:val="20"/>
          <w:lang w:eastAsia="zh-TW"/>
        </w:rPr>
        <w:t>臺北， 臺灣</w:t>
      </w:r>
    </w:p>
    <w:p w14:paraId="4DCC9F41" w14:textId="06D56EBB" w:rsidR="004F20CB" w:rsidRDefault="00FA75D5" w:rsidP="00102AE0">
      <w:pPr>
        <w:tabs>
          <w:tab w:val="right" w:pos="9639"/>
        </w:tabs>
        <w:ind w:rightChars="-64" w:right="-141"/>
        <w:rPr>
          <w:sz w:val="20"/>
        </w:rPr>
      </w:pPr>
      <w:r>
        <w:rPr>
          <w:i/>
          <w:color w:val="111111"/>
          <w:sz w:val="20"/>
        </w:rPr>
        <w:t>和碩</w:t>
      </w:r>
      <w:r w:rsidR="00102AE0">
        <w:rPr>
          <w:i/>
          <w:color w:val="111111"/>
          <w:sz w:val="20"/>
        </w:rPr>
        <w:tab/>
      </w:r>
      <w:r>
        <w:rPr>
          <w:color w:val="111111"/>
          <w:sz w:val="20"/>
        </w:rPr>
        <w:t xml:space="preserve">六月 </w:t>
      </w:r>
      <w:r>
        <w:rPr>
          <w:color w:val="232323"/>
          <w:sz w:val="20"/>
        </w:rPr>
        <w:t>2023 - 2023年8月</w:t>
      </w:r>
    </w:p>
    <w:p w14:paraId="0B1BF80C" w14:textId="77777777" w:rsidR="00FA75D5" w:rsidRPr="00FA75D5" w:rsidRDefault="00FA75D5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 w:rsidRPr="00FA75D5">
        <w:rPr>
          <w:color w:val="030303"/>
          <w:sz w:val="20"/>
          <w:lang w:eastAsia="zh-TW"/>
        </w:rPr>
        <w:t>率先開展了一個專案，致力於加強生產線內的缺陷檢測。實施基於訓練的方法，並引入視覺提示人工智慧技術以提高效率。</w:t>
      </w:r>
    </w:p>
    <w:p w14:paraId="361C4B4E" w14:textId="4F3AFEA5" w:rsidR="00FA75D5" w:rsidRPr="00FA75D5" w:rsidRDefault="00FA75D5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 w:rsidRPr="00FA75D5">
        <w:rPr>
          <w:color w:val="030303"/>
          <w:sz w:val="20"/>
          <w:lang w:eastAsia="zh-TW"/>
        </w:rPr>
        <w:t>開發了一個使用者友好的互動式網頁，以便輕鬆進行模型性能比較。集成矩陣，如交並集（IoU</w:t>
      </w:r>
      <w:r w:rsidR="00D36486">
        <w:rPr>
          <w:rFonts w:asciiTheme="minorEastAsia" w:eastAsiaTheme="minorEastAsia" w:hAnsiTheme="minorEastAsia" w:hint="eastAsia"/>
          <w:color w:val="030303"/>
          <w:sz w:val="20"/>
          <w:lang w:eastAsia="zh-TW"/>
        </w:rPr>
        <w:t>)</w:t>
      </w:r>
      <w:r w:rsidRPr="00FA75D5">
        <w:rPr>
          <w:color w:val="030303"/>
          <w:sz w:val="20"/>
          <w:lang w:eastAsia="zh-TW"/>
        </w:rPr>
        <w:t>和平均精度 （mAP），為使用者評估和選擇最合適的模型提供了一個直觀的平臺。</w:t>
      </w:r>
    </w:p>
    <w:p w14:paraId="076163C0" w14:textId="231A4BF2" w:rsidR="00FA75D5" w:rsidRPr="00FA75D5" w:rsidRDefault="00FA75D5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 w:rsidRPr="00FA75D5">
        <w:rPr>
          <w:color w:val="030303"/>
          <w:sz w:val="20"/>
          <w:lang w:eastAsia="zh-TW"/>
        </w:rPr>
        <w:t>成功部署SegGPT以促進視覺提示方法。使用戶能夠根據其指定的提示生成、保存和比較AI模型，從而簡化不同用例的模型選擇過程。</w:t>
      </w:r>
    </w:p>
    <w:p w14:paraId="7EDDBFD7" w14:textId="6D15B902" w:rsidR="00FA75D5" w:rsidRPr="00FA75D5" w:rsidRDefault="00FA75D5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 w:rsidRPr="00FA75D5">
        <w:rPr>
          <w:color w:val="030303"/>
          <w:sz w:val="20"/>
          <w:lang w:eastAsia="zh-TW"/>
        </w:rPr>
        <w:t>利用和碩人工智慧平臺寒武紀中的廣泛數據集和預訓練模型，為人工智慧模型的完善和微調做出貢獻。</w:t>
      </w:r>
    </w:p>
    <w:p w14:paraId="3BD38806" w14:textId="311D0EC6" w:rsidR="00FA75D5" w:rsidRDefault="00FA75D5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 w:rsidRPr="00FA75D5">
        <w:rPr>
          <w:color w:val="030303"/>
          <w:sz w:val="20"/>
          <w:lang w:eastAsia="zh-TW"/>
        </w:rPr>
        <w:t>在協作團隊環境中表現出對專案管理的熟練程度。利用Git等行業標準工具，採用測試驅動的開發實踐，並應用敏捷方法來確保簡化開發流程和成功交付專案。</w:t>
      </w:r>
    </w:p>
    <w:p w14:paraId="666F1115" w14:textId="2777767D" w:rsidR="006A1E13" w:rsidRPr="00FA75D5" w:rsidRDefault="006A1E13" w:rsidP="00102AE0">
      <w:pPr>
        <w:pStyle w:val="a5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>
        <w:rPr>
          <w:rFonts w:eastAsiaTheme="minorEastAsia" w:hint="eastAsia"/>
          <w:color w:val="030303"/>
          <w:sz w:val="20"/>
          <w:lang w:eastAsia="zh-TW"/>
        </w:rPr>
        <w:t>實習結束時榮獲最佳團體項目獎。</w:t>
      </w:r>
    </w:p>
    <w:p w14:paraId="30F40AD5" w14:textId="77777777" w:rsidR="004F20CB" w:rsidRDefault="004F20CB">
      <w:pPr>
        <w:pStyle w:val="a3"/>
        <w:spacing w:before="7"/>
        <w:rPr>
          <w:lang w:eastAsia="zh-TW"/>
        </w:rPr>
      </w:pPr>
    </w:p>
    <w:p w14:paraId="1D504F65" w14:textId="289DD694" w:rsidR="004F20CB" w:rsidRPr="00102AE0" w:rsidRDefault="0085682F" w:rsidP="00102AE0">
      <w:pPr>
        <w:pStyle w:val="2"/>
        <w:tabs>
          <w:tab w:val="right" w:pos="9639"/>
        </w:tabs>
        <w:spacing w:before="1" w:line="228" w:lineRule="exact"/>
        <w:ind w:left="0"/>
        <w:rPr>
          <w:b w:val="0"/>
          <w:bCs w:val="0"/>
          <w:color w:val="111111"/>
          <w:szCs w:val="22"/>
          <w:lang w:eastAsia="zh-TW"/>
        </w:rPr>
      </w:pPr>
      <w:r>
        <w:rPr>
          <w:rFonts w:ascii="新細明體" w:eastAsia="新細明體" w:hAnsi="新細明體" w:cs="新細明體" w:hint="eastAsia"/>
          <w:color w:val="111111"/>
          <w:lang w:eastAsia="zh-TW"/>
        </w:rPr>
        <w:t>大學畢業</w:t>
      </w:r>
      <w:r w:rsidR="006A1E13">
        <w:rPr>
          <w:color w:val="111111"/>
          <w:lang w:eastAsia="zh-TW"/>
        </w:rPr>
        <w:t xml:space="preserve">專案：醫學診斷大語言模型 </w:t>
      </w:r>
      <w:r w:rsidR="006A1E13">
        <w:rPr>
          <w:color w:val="111111"/>
          <w:lang w:eastAsia="zh-TW"/>
        </w:rPr>
        <w:tab/>
      </w:r>
      <w:r w:rsidR="006A1E13" w:rsidRPr="00102AE0">
        <w:rPr>
          <w:b w:val="0"/>
          <w:bCs w:val="0"/>
          <w:color w:val="111111"/>
          <w:szCs w:val="22"/>
          <w:lang w:eastAsia="zh-TW"/>
        </w:rPr>
        <w:t>印第安那州西拉斐特</w:t>
      </w:r>
    </w:p>
    <w:p w14:paraId="32A38563" w14:textId="505F1A95" w:rsidR="006A1E13" w:rsidRDefault="00253068" w:rsidP="00102AE0">
      <w:pPr>
        <w:tabs>
          <w:tab w:val="right" w:pos="9639"/>
        </w:tabs>
        <w:ind w:right="1"/>
        <w:rPr>
          <w:color w:val="111111"/>
          <w:sz w:val="20"/>
        </w:rPr>
      </w:pPr>
      <w:r>
        <w:rPr>
          <w:i/>
          <w:color w:val="111111"/>
          <w:sz w:val="20"/>
        </w:rPr>
        <w:t>項目負責人</w:t>
      </w:r>
      <w:r>
        <w:rPr>
          <w:i/>
          <w:color w:val="232323"/>
          <w:sz w:val="20"/>
        </w:rPr>
        <w:tab/>
      </w:r>
      <w:r w:rsidR="006A1E13">
        <w:rPr>
          <w:i/>
          <w:color w:val="232323"/>
          <w:sz w:val="20"/>
        </w:rPr>
        <w:t xml:space="preserve">                                                                                                                          </w:t>
      </w:r>
      <w:r w:rsidR="006A1E13">
        <w:rPr>
          <w:color w:val="111111"/>
          <w:sz w:val="20"/>
        </w:rPr>
        <w:t>2023年9月至今</w:t>
      </w:r>
    </w:p>
    <w:p w14:paraId="3E10F88E" w14:textId="25153597" w:rsidR="00B274B2" w:rsidRPr="00B274B2" w:rsidRDefault="006A1E13" w:rsidP="00102AE0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6A1E13">
        <w:rPr>
          <w:rFonts w:eastAsiaTheme="minorEastAsia"/>
          <w:color w:val="030303"/>
          <w:sz w:val="20"/>
          <w:lang w:eastAsia="zh-TW"/>
        </w:rPr>
        <w:t>微調了來自</w:t>
      </w:r>
      <w:r w:rsidRPr="006A1E13">
        <w:rPr>
          <w:rFonts w:eastAsiaTheme="minorEastAsia"/>
          <w:color w:val="030303"/>
          <w:sz w:val="20"/>
          <w:lang w:eastAsia="zh-TW"/>
        </w:rPr>
        <w:t xml:space="preserve"> Meta </w:t>
      </w:r>
      <w:proofErr w:type="gramStart"/>
      <w:r w:rsidRPr="006A1E13">
        <w:rPr>
          <w:rFonts w:eastAsiaTheme="minorEastAsia"/>
          <w:color w:val="030303"/>
          <w:sz w:val="20"/>
          <w:lang w:eastAsia="zh-TW"/>
        </w:rPr>
        <w:t>–</w:t>
      </w:r>
      <w:proofErr w:type="gramEnd"/>
      <w:r w:rsidRPr="006A1E13">
        <w:rPr>
          <w:rFonts w:eastAsiaTheme="minorEastAsia"/>
          <w:color w:val="030303"/>
          <w:sz w:val="20"/>
          <w:lang w:eastAsia="zh-TW"/>
        </w:rPr>
        <w:t xml:space="preserve"> LLaMA </w:t>
      </w:r>
      <w:r w:rsidRPr="006A1E13">
        <w:rPr>
          <w:rFonts w:eastAsiaTheme="minorEastAsia"/>
          <w:color w:val="030303"/>
          <w:sz w:val="20"/>
          <w:lang w:eastAsia="zh-TW"/>
        </w:rPr>
        <w:t>的預訓練大型語言模型，以幫助醫生和潛在患者根據上傳的病歷數據集確定適合其</w:t>
      </w:r>
      <w:proofErr w:type="gramStart"/>
      <w:r w:rsidRPr="006A1E13">
        <w:rPr>
          <w:rFonts w:eastAsiaTheme="minorEastAsia"/>
          <w:color w:val="030303"/>
          <w:sz w:val="20"/>
          <w:lang w:eastAsia="zh-TW"/>
        </w:rPr>
        <w:t>癥</w:t>
      </w:r>
      <w:proofErr w:type="gramEnd"/>
      <w:r w:rsidRPr="006A1E13">
        <w:rPr>
          <w:rFonts w:eastAsiaTheme="minorEastAsia"/>
          <w:color w:val="030303"/>
          <w:sz w:val="20"/>
          <w:lang w:eastAsia="zh-TW"/>
        </w:rPr>
        <w:t>狀的描述或治療方法。</w:t>
      </w:r>
    </w:p>
    <w:p w14:paraId="39EF8997" w14:textId="77777777" w:rsidR="00B274B2" w:rsidRPr="00B274B2" w:rsidRDefault="00B274B2" w:rsidP="00102AE0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8789"/>
        </w:tabs>
        <w:ind w:left="484" w:right="1"/>
        <w:jc w:val="both"/>
        <w:rPr>
          <w:sz w:val="20"/>
          <w:lang w:eastAsia="zh-TW"/>
        </w:rPr>
      </w:pPr>
      <w:r w:rsidRPr="00B274B2">
        <w:rPr>
          <w:color w:val="111111"/>
          <w:sz w:val="20"/>
          <w:lang w:eastAsia="zh-TW"/>
        </w:rPr>
        <w:t>以敏捷方法領導團隊，成為博覽會上最具吸引力的團隊之一。成功展示了團隊的成就和貢獻，獲得了關注和認可。</w:t>
      </w:r>
    </w:p>
    <w:p w14:paraId="73090D71" w14:textId="77777777" w:rsidR="00B274B2" w:rsidRDefault="00B274B2" w:rsidP="00B274B2">
      <w:pPr>
        <w:tabs>
          <w:tab w:val="left" w:pos="484"/>
          <w:tab w:val="left" w:pos="486"/>
        </w:tabs>
        <w:ind w:right="256"/>
        <w:jc w:val="both"/>
        <w:rPr>
          <w:sz w:val="20"/>
          <w:lang w:eastAsia="zh-TW"/>
        </w:rPr>
      </w:pPr>
    </w:p>
    <w:p w14:paraId="33A751F1" w14:textId="60A2E1C1" w:rsidR="00B274B2" w:rsidRDefault="00B274B2" w:rsidP="00102AE0">
      <w:pPr>
        <w:pStyle w:val="2"/>
        <w:tabs>
          <w:tab w:val="right" w:pos="9639"/>
        </w:tabs>
        <w:spacing w:before="1" w:line="228" w:lineRule="exact"/>
        <w:ind w:left="0"/>
        <w:rPr>
          <w:b w:val="0"/>
          <w:lang w:eastAsia="zh-TW"/>
        </w:rPr>
      </w:pPr>
      <w:r>
        <w:rPr>
          <w:color w:val="111111"/>
          <w:lang w:eastAsia="zh-TW"/>
        </w:rPr>
        <w:t>專案名稱：智慧儲物櫃</w:t>
      </w:r>
      <w:r>
        <w:rPr>
          <w:color w:val="111111"/>
          <w:lang w:eastAsia="zh-TW"/>
        </w:rPr>
        <w:tab/>
      </w:r>
      <w:r>
        <w:rPr>
          <w:b w:val="0"/>
          <w:color w:val="111111"/>
          <w:lang w:eastAsia="zh-TW"/>
        </w:rPr>
        <w:t>印第安那州西拉斐特</w:t>
      </w:r>
    </w:p>
    <w:p w14:paraId="34FF6A16" w14:textId="06AA2A69" w:rsidR="00B274B2" w:rsidRDefault="00B274B2" w:rsidP="00102AE0">
      <w:pPr>
        <w:tabs>
          <w:tab w:val="right" w:pos="9639"/>
        </w:tabs>
        <w:ind w:right="1"/>
        <w:rPr>
          <w:color w:val="111111"/>
          <w:sz w:val="20"/>
        </w:rPr>
      </w:pPr>
      <w:r>
        <w:rPr>
          <w:i/>
          <w:color w:val="111111"/>
          <w:sz w:val="20"/>
        </w:rPr>
        <w:t xml:space="preserve">專案 </w:t>
      </w:r>
      <w:r w:rsidR="00780A32">
        <w:rPr>
          <w:rFonts w:asciiTheme="minorEastAsia" w:eastAsiaTheme="minorEastAsia" w:hAnsiTheme="minorEastAsia" w:hint="eastAsia"/>
          <w:i/>
          <w:color w:val="111111"/>
          <w:sz w:val="20"/>
        </w:rPr>
        <w:t xml:space="preserve">成員                                                                                                            </w:t>
      </w:r>
      <w:r>
        <w:rPr>
          <w:i/>
          <w:color w:val="232323"/>
          <w:sz w:val="20"/>
        </w:rPr>
        <w:tab/>
      </w:r>
      <w:r>
        <w:rPr>
          <w:color w:val="111111"/>
          <w:sz w:val="20"/>
        </w:rPr>
        <w:t>2020年9月至2020年11月</w:t>
      </w:r>
    </w:p>
    <w:p w14:paraId="13E28BD2" w14:textId="77777777" w:rsidR="00717633" w:rsidRDefault="00717633" w:rsidP="00717633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領導了尖端機器學習技術的實施，特別是利用</w:t>
      </w:r>
      <w:r w:rsidRPr="00717633">
        <w:rPr>
          <w:rFonts w:eastAsiaTheme="minorEastAsia"/>
          <w:color w:val="030303"/>
          <w:sz w:val="20"/>
          <w:lang w:eastAsia="zh-TW"/>
        </w:rPr>
        <w:t>OpenCV</w:t>
      </w:r>
      <w:r w:rsidRPr="00717633">
        <w:rPr>
          <w:rFonts w:eastAsiaTheme="minorEastAsia"/>
          <w:color w:val="030303"/>
          <w:sz w:val="20"/>
          <w:lang w:eastAsia="zh-TW"/>
        </w:rPr>
        <w:t>，使面部識別能夠安全訪問智慧儲物櫃系統。</w:t>
      </w:r>
      <w:r w:rsidRPr="00717633">
        <w:rPr>
          <w:rFonts w:eastAsiaTheme="minorEastAsia"/>
          <w:color w:val="030303"/>
          <w:sz w:val="20"/>
          <w:lang w:eastAsia="zh-TW"/>
        </w:rPr>
        <w:t xml:space="preserve"> </w:t>
      </w:r>
    </w:p>
    <w:p w14:paraId="7D3CE012" w14:textId="2B2E4687" w:rsidR="00717633" w:rsidRDefault="00717633" w:rsidP="00717633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開發並管理</w:t>
      </w:r>
      <w:r w:rsidRPr="00717633">
        <w:rPr>
          <w:rFonts w:eastAsiaTheme="minorEastAsia"/>
          <w:color w:val="030303"/>
          <w:sz w:val="20"/>
          <w:lang w:eastAsia="zh-TW"/>
        </w:rPr>
        <w:t>MySQL</w:t>
      </w:r>
      <w:r w:rsidRPr="00717633">
        <w:rPr>
          <w:rFonts w:eastAsiaTheme="minorEastAsia"/>
          <w:color w:val="030303"/>
          <w:sz w:val="20"/>
          <w:lang w:eastAsia="zh-TW"/>
        </w:rPr>
        <w:t>資料庫，用於存儲和檢索客戶面部照片、個人詳細資訊和包裹資訊，確保</w:t>
      </w:r>
      <w:proofErr w:type="gramStart"/>
      <w:r w:rsidRPr="00717633">
        <w:rPr>
          <w:rFonts w:eastAsiaTheme="minorEastAsia"/>
          <w:color w:val="030303"/>
          <w:sz w:val="20"/>
          <w:lang w:eastAsia="zh-TW"/>
        </w:rPr>
        <w:t>無縫和安全</w:t>
      </w:r>
      <w:proofErr w:type="gramEnd"/>
      <w:r w:rsidRPr="00717633">
        <w:rPr>
          <w:rFonts w:eastAsiaTheme="minorEastAsia"/>
          <w:color w:val="030303"/>
          <w:sz w:val="20"/>
          <w:lang w:eastAsia="zh-TW"/>
        </w:rPr>
        <w:t>的用戶體驗。</w:t>
      </w:r>
      <w:r w:rsidRPr="00717633">
        <w:rPr>
          <w:rFonts w:eastAsiaTheme="minorEastAsia"/>
          <w:color w:val="030303"/>
          <w:sz w:val="20"/>
          <w:lang w:eastAsia="zh-TW"/>
        </w:rPr>
        <w:t xml:space="preserve"> </w:t>
      </w:r>
    </w:p>
    <w:p w14:paraId="2717EB78" w14:textId="77777777" w:rsidR="00717633" w:rsidRDefault="00717633" w:rsidP="00717633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率先整合樹</w:t>
      </w:r>
      <w:proofErr w:type="gramStart"/>
      <w:r w:rsidRPr="00717633">
        <w:rPr>
          <w:rFonts w:eastAsiaTheme="minorEastAsia"/>
          <w:color w:val="030303"/>
          <w:sz w:val="20"/>
          <w:lang w:eastAsia="zh-TW"/>
        </w:rPr>
        <w:t>莓派微</w:t>
      </w:r>
      <w:proofErr w:type="gramEnd"/>
      <w:r w:rsidRPr="00717633">
        <w:rPr>
          <w:rFonts w:eastAsiaTheme="minorEastAsia"/>
          <w:color w:val="030303"/>
          <w:sz w:val="20"/>
          <w:lang w:eastAsia="zh-TW"/>
        </w:rPr>
        <w:t>機技術，打造無障礙、人性化的智慧儲物櫃系統，為有不同需求的使用者提供無障礙體驗。</w:t>
      </w:r>
      <w:r w:rsidRPr="00717633">
        <w:rPr>
          <w:rFonts w:eastAsiaTheme="minorEastAsia"/>
          <w:color w:val="030303"/>
          <w:sz w:val="20"/>
          <w:lang w:eastAsia="zh-TW"/>
        </w:rPr>
        <w:t xml:space="preserve"> </w:t>
      </w:r>
    </w:p>
    <w:p w14:paraId="09CAE579" w14:textId="76401FD4" w:rsidR="00560157" w:rsidRPr="00780A32" w:rsidRDefault="00717633" w:rsidP="00780A32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與團隊成員密切合作，確保硬體和軟體元件的成功集成，從而在項目時程表內實現功能齊全且可靠的智慧儲物櫃原型。</w:t>
      </w:r>
    </w:p>
    <w:p w14:paraId="2A644315" w14:textId="236CFC4D" w:rsidR="00560157" w:rsidRPr="00717633" w:rsidRDefault="00560157" w:rsidP="00717633">
      <w:pPr>
        <w:pStyle w:val="a5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  <w:sectPr w:rsidR="00560157" w:rsidRPr="00717633" w:rsidSect="00926705">
          <w:type w:val="continuous"/>
          <w:pgSz w:w="12240" w:h="15840"/>
          <w:pgMar w:top="640" w:right="1280" w:bottom="0" w:left="1320" w:header="720" w:footer="720" w:gutter="0"/>
          <w:cols w:space="720"/>
        </w:sectPr>
      </w:pPr>
    </w:p>
    <w:p w14:paraId="6BA42842" w14:textId="77777777" w:rsidR="004F20CB" w:rsidRDefault="004F20CB">
      <w:pPr>
        <w:rPr>
          <w:lang w:eastAsia="zh-TW"/>
        </w:rPr>
        <w:sectPr w:rsidR="004F20CB" w:rsidSect="00926705">
          <w:type w:val="continuous"/>
          <w:pgSz w:w="12240" w:h="15840"/>
          <w:pgMar w:top="640" w:right="1280" w:bottom="0" w:left="1320" w:header="720" w:footer="720" w:gutter="0"/>
          <w:cols w:num="2" w:space="154" w:equalWidth="0">
            <w:col w:w="5078" w:space="2269"/>
            <w:col w:w="2293"/>
          </w:cols>
        </w:sectPr>
      </w:pPr>
    </w:p>
    <w:p w14:paraId="13A965E3" w14:textId="77777777" w:rsidR="004F20CB" w:rsidRDefault="004F20CB">
      <w:pPr>
        <w:pStyle w:val="a3"/>
        <w:rPr>
          <w:sz w:val="18"/>
          <w:lang w:eastAsia="zh-TW"/>
        </w:rPr>
      </w:pPr>
    </w:p>
    <w:p w14:paraId="64B67D52" w14:textId="77777777" w:rsidR="004F20CB" w:rsidRDefault="004F20CB">
      <w:pPr>
        <w:pStyle w:val="a3"/>
        <w:rPr>
          <w:sz w:val="18"/>
          <w:lang w:eastAsia="zh-TW"/>
        </w:rPr>
      </w:pPr>
    </w:p>
    <w:p w14:paraId="34E591FA" w14:textId="77777777" w:rsidR="00102AE0" w:rsidRDefault="00102AE0">
      <w:pPr>
        <w:pStyle w:val="a3"/>
        <w:spacing w:before="104"/>
        <w:rPr>
          <w:sz w:val="18"/>
          <w:lang w:eastAsia="zh-TW"/>
        </w:rPr>
      </w:pPr>
    </w:p>
    <w:p w14:paraId="28BB6102" w14:textId="77777777" w:rsidR="00102AE0" w:rsidRDefault="00102AE0">
      <w:pPr>
        <w:pStyle w:val="a3"/>
        <w:spacing w:before="104"/>
        <w:rPr>
          <w:sz w:val="18"/>
          <w:lang w:eastAsia="zh-TW"/>
        </w:rPr>
      </w:pPr>
    </w:p>
    <w:p w14:paraId="0E55DC62" w14:textId="77777777" w:rsidR="00102AE0" w:rsidRDefault="00102AE0">
      <w:pPr>
        <w:pStyle w:val="a3"/>
        <w:spacing w:before="104"/>
        <w:rPr>
          <w:sz w:val="18"/>
          <w:lang w:eastAsia="zh-TW"/>
        </w:rPr>
      </w:pPr>
    </w:p>
    <w:p w14:paraId="4F9E4C03" w14:textId="77777777" w:rsidR="00102AE0" w:rsidRDefault="00102AE0">
      <w:pPr>
        <w:pStyle w:val="a3"/>
        <w:spacing w:before="104"/>
        <w:rPr>
          <w:sz w:val="18"/>
          <w:lang w:eastAsia="zh-TW"/>
        </w:rPr>
      </w:pPr>
    </w:p>
    <w:p w14:paraId="4026615B" w14:textId="6C94148F" w:rsidR="004F20CB" w:rsidRDefault="004F20CB" w:rsidP="00780A32">
      <w:pPr>
        <w:ind w:right="1786"/>
        <w:rPr>
          <w:rFonts w:ascii="Arial"/>
          <w:sz w:val="18"/>
          <w:lang w:eastAsia="zh-TW"/>
        </w:rPr>
      </w:pPr>
    </w:p>
    <w:sectPr w:rsidR="004F20CB">
      <w:type w:val="continuous"/>
      <w:pgSz w:w="12240" w:h="15840"/>
      <w:pgMar w:top="640" w:right="1280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99D94" w14:textId="77777777" w:rsidR="00926705" w:rsidRDefault="00926705" w:rsidP="00780A32">
      <w:r>
        <w:separator/>
      </w:r>
    </w:p>
  </w:endnote>
  <w:endnote w:type="continuationSeparator" w:id="0">
    <w:p w14:paraId="0445B3B5" w14:textId="77777777" w:rsidR="00926705" w:rsidRDefault="00926705" w:rsidP="0078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C09C" w14:textId="77777777" w:rsidR="00926705" w:rsidRDefault="00926705" w:rsidP="00780A32">
      <w:r>
        <w:separator/>
      </w:r>
    </w:p>
  </w:footnote>
  <w:footnote w:type="continuationSeparator" w:id="0">
    <w:p w14:paraId="5466ADD0" w14:textId="77777777" w:rsidR="00926705" w:rsidRDefault="00926705" w:rsidP="0078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08F9"/>
    <w:multiLevelType w:val="hybridMultilevel"/>
    <w:tmpl w:val="C414E2E2"/>
    <w:lvl w:ilvl="0" w:tplc="5A08409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220191"/>
    <w:multiLevelType w:val="hybridMultilevel"/>
    <w:tmpl w:val="959043E8"/>
    <w:lvl w:ilvl="0" w:tplc="7CF4257A">
      <w:numFmt w:val="bullet"/>
      <w:lvlText w:val="•"/>
      <w:lvlJc w:val="left"/>
      <w:pPr>
        <w:ind w:left="845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45C8A002">
      <w:numFmt w:val="bullet"/>
      <w:lvlText w:val="•"/>
      <w:lvlJc w:val="left"/>
      <w:pPr>
        <w:ind w:left="1720" w:hanging="364"/>
      </w:pPr>
      <w:rPr>
        <w:rFonts w:hint="default"/>
        <w:lang w:val="en-US" w:eastAsia="en-US" w:bidi="ar-SA"/>
      </w:rPr>
    </w:lvl>
    <w:lvl w:ilvl="2" w:tplc="063467C4">
      <w:numFmt w:val="bullet"/>
      <w:lvlText w:val="•"/>
      <w:lvlJc w:val="left"/>
      <w:pPr>
        <w:ind w:left="2600" w:hanging="364"/>
      </w:pPr>
      <w:rPr>
        <w:rFonts w:hint="default"/>
        <w:lang w:val="en-US" w:eastAsia="en-US" w:bidi="ar-SA"/>
      </w:rPr>
    </w:lvl>
    <w:lvl w:ilvl="3" w:tplc="20EEA2C6">
      <w:numFmt w:val="bullet"/>
      <w:lvlText w:val="•"/>
      <w:lvlJc w:val="left"/>
      <w:pPr>
        <w:ind w:left="3480" w:hanging="364"/>
      </w:pPr>
      <w:rPr>
        <w:rFonts w:hint="default"/>
        <w:lang w:val="en-US" w:eastAsia="en-US" w:bidi="ar-SA"/>
      </w:rPr>
    </w:lvl>
    <w:lvl w:ilvl="4" w:tplc="EFF051BC">
      <w:numFmt w:val="bullet"/>
      <w:lvlText w:val="•"/>
      <w:lvlJc w:val="left"/>
      <w:pPr>
        <w:ind w:left="4360" w:hanging="364"/>
      </w:pPr>
      <w:rPr>
        <w:rFonts w:hint="default"/>
        <w:lang w:val="en-US" w:eastAsia="en-US" w:bidi="ar-SA"/>
      </w:rPr>
    </w:lvl>
    <w:lvl w:ilvl="5" w:tplc="00B6A2C6">
      <w:numFmt w:val="bullet"/>
      <w:lvlText w:val="•"/>
      <w:lvlJc w:val="left"/>
      <w:pPr>
        <w:ind w:left="5240" w:hanging="364"/>
      </w:pPr>
      <w:rPr>
        <w:rFonts w:hint="default"/>
        <w:lang w:val="en-US" w:eastAsia="en-US" w:bidi="ar-SA"/>
      </w:rPr>
    </w:lvl>
    <w:lvl w:ilvl="6" w:tplc="1CEE215E">
      <w:numFmt w:val="bullet"/>
      <w:lvlText w:val="•"/>
      <w:lvlJc w:val="left"/>
      <w:pPr>
        <w:ind w:left="6120" w:hanging="364"/>
      </w:pPr>
      <w:rPr>
        <w:rFonts w:hint="default"/>
        <w:lang w:val="en-US" w:eastAsia="en-US" w:bidi="ar-SA"/>
      </w:rPr>
    </w:lvl>
    <w:lvl w:ilvl="7" w:tplc="6A524858">
      <w:numFmt w:val="bullet"/>
      <w:lvlText w:val="•"/>
      <w:lvlJc w:val="left"/>
      <w:pPr>
        <w:ind w:left="7000" w:hanging="364"/>
      </w:pPr>
      <w:rPr>
        <w:rFonts w:hint="default"/>
        <w:lang w:val="en-US" w:eastAsia="en-US" w:bidi="ar-SA"/>
      </w:rPr>
    </w:lvl>
    <w:lvl w:ilvl="8" w:tplc="ABF8CEEE">
      <w:numFmt w:val="bullet"/>
      <w:lvlText w:val="•"/>
      <w:lvlJc w:val="left"/>
      <w:pPr>
        <w:ind w:left="7880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722D68D3"/>
    <w:multiLevelType w:val="hybridMultilevel"/>
    <w:tmpl w:val="6D42E0CE"/>
    <w:lvl w:ilvl="0" w:tplc="C74C3BBE">
      <w:numFmt w:val="bullet"/>
      <w:lvlText w:val="•"/>
      <w:lvlJc w:val="left"/>
      <w:pPr>
        <w:ind w:left="482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67FA4700">
      <w:numFmt w:val="bullet"/>
      <w:lvlText w:val="•"/>
      <w:lvlJc w:val="left"/>
      <w:pPr>
        <w:ind w:left="1396" w:hanging="364"/>
      </w:pPr>
      <w:rPr>
        <w:rFonts w:hint="default"/>
        <w:lang w:val="en-US" w:eastAsia="en-US" w:bidi="ar-SA"/>
      </w:rPr>
    </w:lvl>
    <w:lvl w:ilvl="2" w:tplc="2EC0EA7A">
      <w:numFmt w:val="bullet"/>
      <w:lvlText w:val="•"/>
      <w:lvlJc w:val="left"/>
      <w:pPr>
        <w:ind w:left="2312" w:hanging="364"/>
      </w:pPr>
      <w:rPr>
        <w:rFonts w:hint="default"/>
        <w:lang w:val="en-US" w:eastAsia="en-US" w:bidi="ar-SA"/>
      </w:rPr>
    </w:lvl>
    <w:lvl w:ilvl="3" w:tplc="CB16C124">
      <w:numFmt w:val="bullet"/>
      <w:lvlText w:val="•"/>
      <w:lvlJc w:val="left"/>
      <w:pPr>
        <w:ind w:left="3228" w:hanging="364"/>
      </w:pPr>
      <w:rPr>
        <w:rFonts w:hint="default"/>
        <w:lang w:val="en-US" w:eastAsia="en-US" w:bidi="ar-SA"/>
      </w:rPr>
    </w:lvl>
    <w:lvl w:ilvl="4" w:tplc="F340985A">
      <w:numFmt w:val="bullet"/>
      <w:lvlText w:val="•"/>
      <w:lvlJc w:val="left"/>
      <w:pPr>
        <w:ind w:left="4144" w:hanging="364"/>
      </w:pPr>
      <w:rPr>
        <w:rFonts w:hint="default"/>
        <w:lang w:val="en-US" w:eastAsia="en-US" w:bidi="ar-SA"/>
      </w:rPr>
    </w:lvl>
    <w:lvl w:ilvl="5" w:tplc="5F3CF654">
      <w:numFmt w:val="bullet"/>
      <w:lvlText w:val="•"/>
      <w:lvlJc w:val="left"/>
      <w:pPr>
        <w:ind w:left="5060" w:hanging="364"/>
      </w:pPr>
      <w:rPr>
        <w:rFonts w:hint="default"/>
        <w:lang w:val="en-US" w:eastAsia="en-US" w:bidi="ar-SA"/>
      </w:rPr>
    </w:lvl>
    <w:lvl w:ilvl="6" w:tplc="AD2A8FAE">
      <w:numFmt w:val="bullet"/>
      <w:lvlText w:val="•"/>
      <w:lvlJc w:val="left"/>
      <w:pPr>
        <w:ind w:left="5976" w:hanging="364"/>
      </w:pPr>
      <w:rPr>
        <w:rFonts w:hint="default"/>
        <w:lang w:val="en-US" w:eastAsia="en-US" w:bidi="ar-SA"/>
      </w:rPr>
    </w:lvl>
    <w:lvl w:ilvl="7" w:tplc="B1D498C2">
      <w:numFmt w:val="bullet"/>
      <w:lvlText w:val="•"/>
      <w:lvlJc w:val="left"/>
      <w:pPr>
        <w:ind w:left="6892" w:hanging="364"/>
      </w:pPr>
      <w:rPr>
        <w:rFonts w:hint="default"/>
        <w:lang w:val="en-US" w:eastAsia="en-US" w:bidi="ar-SA"/>
      </w:rPr>
    </w:lvl>
    <w:lvl w:ilvl="8" w:tplc="CD76A3C0">
      <w:numFmt w:val="bullet"/>
      <w:lvlText w:val="•"/>
      <w:lvlJc w:val="left"/>
      <w:pPr>
        <w:ind w:left="7808" w:hanging="364"/>
      </w:pPr>
      <w:rPr>
        <w:rFonts w:hint="default"/>
        <w:lang w:val="en-US" w:eastAsia="en-US" w:bidi="ar-SA"/>
      </w:rPr>
    </w:lvl>
  </w:abstractNum>
  <w:num w:numId="1" w16cid:durableId="834344962">
    <w:abstractNumId w:val="2"/>
  </w:num>
  <w:num w:numId="2" w16cid:durableId="1123815167">
    <w:abstractNumId w:val="1"/>
  </w:num>
  <w:num w:numId="3" w16cid:durableId="3693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5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CB"/>
    <w:rsid w:val="000E4A77"/>
    <w:rsid w:val="00102AE0"/>
    <w:rsid w:val="00253068"/>
    <w:rsid w:val="00303E60"/>
    <w:rsid w:val="00410091"/>
    <w:rsid w:val="00467247"/>
    <w:rsid w:val="004F20CB"/>
    <w:rsid w:val="004F7D8D"/>
    <w:rsid w:val="00560157"/>
    <w:rsid w:val="006A1E13"/>
    <w:rsid w:val="006C076D"/>
    <w:rsid w:val="00717633"/>
    <w:rsid w:val="0077315D"/>
    <w:rsid w:val="00780A32"/>
    <w:rsid w:val="0085682F"/>
    <w:rsid w:val="008B33AD"/>
    <w:rsid w:val="008D53EF"/>
    <w:rsid w:val="00926705"/>
    <w:rsid w:val="00980E67"/>
    <w:rsid w:val="00B274B2"/>
    <w:rsid w:val="00C63962"/>
    <w:rsid w:val="00D36486"/>
    <w:rsid w:val="00E625E0"/>
    <w:rsid w:val="00FA75D5"/>
    <w:rsid w:val="00F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C842"/>
  <w15:docId w15:val="{8170B664-313F-4067-8C90-F6B3ADE7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4B2"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23"/>
      <w:outlineLvl w:val="0"/>
    </w:pPr>
    <w:rPr>
      <w:b/>
      <w:bCs/>
      <w:sz w:val="20"/>
      <w:szCs w:val="20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pPr>
      <w:ind w:left="122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36"/>
      <w:ind w:left="1769" w:right="1750"/>
      <w:jc w:val="center"/>
    </w:pPr>
    <w:rPr>
      <w:sz w:val="24"/>
      <w:szCs w:val="24"/>
    </w:rPr>
  </w:style>
  <w:style w:type="paragraph" w:styleId="a5">
    <w:name w:val="List Paragraph"/>
    <w:basedOn w:val="a"/>
    <w:uiPriority w:val="34"/>
    <w:qFormat/>
    <w:pPr>
      <w:spacing w:before="20"/>
      <w:ind w:left="485" w:hanging="365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6C076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C076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B274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62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E625E0"/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y2iqfc">
    <w:name w:val="y2iqfc"/>
    <w:basedOn w:val="a0"/>
    <w:rsid w:val="00E625E0"/>
  </w:style>
  <w:style w:type="paragraph" w:styleId="a8">
    <w:name w:val="header"/>
    <w:basedOn w:val="a"/>
    <w:link w:val="a9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780A32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780A32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Placeholder Text"/>
    <w:basedOn w:val="a0"/>
    <w:uiPriority w:val="99"/>
    <w:semiHidden/>
    <w:rsid w:val="00D364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917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442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en4126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簡歷</dc:title>
  <dc:creator>echen</dc:creator>
  <cp:lastModifiedBy>衍榮 陳</cp:lastModifiedBy>
  <cp:revision>2</cp:revision>
  <dcterms:created xsi:type="dcterms:W3CDTF">2023-12-21T21:40:00Z</dcterms:created>
  <dcterms:modified xsi:type="dcterms:W3CDTF">2024-01-09T04:35:00Z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LastSaved">
    <vt:filetime>2023-12-21T00:00:00Z</vt:filetime>
  </property>
  <property fmtid="{D5CDD505-2E9C-101B-9397-08002B2CF9AE}" pid="4" name="Producer">
    <vt:lpwstr>Microsoft: Print To PDF</vt:lpwstr>
  </property>
</Properties>
</file>