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8E498" w14:textId="31B616FC" w:rsidR="00000000" w:rsidRDefault="00000000" w:rsidP="007C7959"/>
    <w:p w14:paraId="02D5CABF" w14:textId="6B60CE4B" w:rsidR="009A2838" w:rsidRDefault="009A2838">
      <w:r>
        <w:rPr>
          <w:b/>
          <w:bCs/>
        </w:rPr>
        <w:t>Bio</w:t>
      </w:r>
      <w:r>
        <w:t xml:space="preserve">: </w:t>
      </w:r>
    </w:p>
    <w:p w14:paraId="37440C8B" w14:textId="2455321F" w:rsidR="002C7B9B" w:rsidRDefault="00C2584E" w:rsidP="00C2584E">
      <w:pPr>
        <w:rPr>
          <w:bCs/>
        </w:rPr>
      </w:pPr>
      <w:r>
        <w:rPr>
          <w:bCs/>
        </w:rPr>
        <w:t xml:space="preserve">Ryan McGranaghan is </w:t>
      </w:r>
      <w:r w:rsidR="002C7B9B">
        <w:rPr>
          <w:bCs/>
        </w:rPr>
        <w:t xml:space="preserve">a </w:t>
      </w:r>
      <w:r w:rsidR="00090749">
        <w:rPr>
          <w:bCs/>
        </w:rPr>
        <w:t>Data</w:t>
      </w:r>
      <w:r w:rsidR="002C7B9B">
        <w:rPr>
          <w:bCs/>
        </w:rPr>
        <w:t xml:space="preserve"> Scientist </w:t>
      </w:r>
      <w:r w:rsidR="00090749">
        <w:rPr>
          <w:bCs/>
        </w:rPr>
        <w:t xml:space="preserve">and Research Scientist </w:t>
      </w:r>
      <w:r w:rsidR="002C7B9B">
        <w:rPr>
          <w:bCs/>
        </w:rPr>
        <w:t>at the NASA Jet Propulsion Laboratory, where he works with the Machine Learning and Instrument Autonomy (MLIA) group to apply data science techniques robustly and responsibly to the Earth and Space Sciences</w:t>
      </w:r>
      <w:r w:rsidR="001A562C">
        <w:t>, to cultivate cross-NASA Center collaborations, and to explore more cohesive and plural scientific communities</w:t>
      </w:r>
      <w:r w:rsidR="002C7B9B">
        <w:rPr>
          <w:bCs/>
        </w:rPr>
        <w:t xml:space="preserve">. He is also a core team member for the NASA Transformation to Open Science (TOPS) initiative, improving the accessibility, inclusivity, and reproducibility of science. His career as in his life is about creating and cultivating transdisciplinary and trans-community connections for the sake of scientific discovery and flourishing.  </w:t>
      </w:r>
    </w:p>
    <w:p w14:paraId="08A1D761" w14:textId="77777777" w:rsidR="002C7B9B" w:rsidRDefault="002C7B9B" w:rsidP="00C2584E">
      <w:pPr>
        <w:rPr>
          <w:bCs/>
        </w:rPr>
      </w:pPr>
    </w:p>
    <w:p w14:paraId="2B618AAA" w14:textId="7ADE5A3A" w:rsidR="00C2584E" w:rsidRDefault="002C7B9B" w:rsidP="00C2584E">
      <w:pPr>
        <w:rPr>
          <w:bCs/>
        </w:rPr>
      </w:pPr>
      <w:r>
        <w:rPr>
          <w:bCs/>
        </w:rPr>
        <w:t xml:space="preserve">Prior to joining JPL, Ryan spent four years as </w:t>
      </w:r>
      <w:r w:rsidR="00C2584E">
        <w:rPr>
          <w:bCs/>
        </w:rPr>
        <w:t xml:space="preserve">the Principal Data Scientist and Aerospace Engineering Scientist at </w:t>
      </w:r>
      <w:r w:rsidR="00C05C44">
        <w:rPr>
          <w:bCs/>
        </w:rPr>
        <w:t>Orion Space Solutions</w:t>
      </w:r>
      <w:r w:rsidR="00C2584E">
        <w:rPr>
          <w:bCs/>
        </w:rPr>
        <w:t xml:space="preserve"> </w:t>
      </w:r>
      <w:r w:rsidR="00C05C44">
        <w:rPr>
          <w:bCs/>
        </w:rPr>
        <w:t xml:space="preserve">in </w:t>
      </w:r>
      <w:r w:rsidR="00C2584E">
        <w:rPr>
          <w:bCs/>
        </w:rPr>
        <w:t>Boulder, CO, where he l</w:t>
      </w:r>
      <w:r>
        <w:rPr>
          <w:bCs/>
        </w:rPr>
        <w:t>ed</w:t>
      </w:r>
      <w:r w:rsidR="00C2584E">
        <w:rPr>
          <w:bCs/>
        </w:rPr>
        <w:t xml:space="preserve"> data science and machine learning efforts to improve our understanding of the Earth’s space environment</w:t>
      </w:r>
      <w:r>
        <w:rPr>
          <w:bCs/>
        </w:rPr>
        <w:t xml:space="preserve"> and began a DC branch of the company</w:t>
      </w:r>
      <w:r w:rsidR="00C2584E">
        <w:rPr>
          <w:bCs/>
        </w:rPr>
        <w:t xml:space="preserve">. </w:t>
      </w:r>
      <w:r w:rsidR="00C2584E" w:rsidRPr="005813C9">
        <w:rPr>
          <w:bCs/>
        </w:rPr>
        <w:t xml:space="preserve">Ryan </w:t>
      </w:r>
      <w:r w:rsidR="00C2584E">
        <w:rPr>
          <w:bCs/>
        </w:rPr>
        <w:t xml:space="preserve">began this role after completing </w:t>
      </w:r>
      <w:r w:rsidR="00C2584E" w:rsidRPr="005813C9">
        <w:rPr>
          <w:bCs/>
        </w:rPr>
        <w:t xml:space="preserve">a Jack Eddy Living </w:t>
      </w:r>
      <w:proofErr w:type="gramStart"/>
      <w:r w:rsidR="00C2584E" w:rsidRPr="005813C9">
        <w:rPr>
          <w:bCs/>
        </w:rPr>
        <w:t>With</w:t>
      </w:r>
      <w:proofErr w:type="gramEnd"/>
      <w:r w:rsidR="00C2584E" w:rsidRPr="005813C9">
        <w:rPr>
          <w:bCs/>
        </w:rPr>
        <w:t xml:space="preserve"> a Star Postdoctoral Fellow</w:t>
      </w:r>
      <w:r w:rsidR="00C2584E">
        <w:rPr>
          <w:bCs/>
        </w:rPr>
        <w:t>ship</w:t>
      </w:r>
      <w:r w:rsidR="00C2584E" w:rsidRPr="005813C9">
        <w:rPr>
          <w:bCs/>
        </w:rPr>
        <w:t xml:space="preserve"> at </w:t>
      </w:r>
      <w:r>
        <w:rPr>
          <w:bCs/>
        </w:rPr>
        <w:t>NASA JPL</w:t>
      </w:r>
      <w:r w:rsidR="00C2584E" w:rsidRPr="005813C9">
        <w:rPr>
          <w:bCs/>
        </w:rPr>
        <w:t xml:space="preserve">, </w:t>
      </w:r>
      <w:r w:rsidR="00C2584E">
        <w:rPr>
          <w:bCs/>
        </w:rPr>
        <w:t>during which</w:t>
      </w:r>
      <w:r w:rsidR="00C2584E" w:rsidRPr="005813C9">
        <w:rPr>
          <w:bCs/>
        </w:rPr>
        <w:t xml:space="preserve"> he studie</w:t>
      </w:r>
      <w:r w:rsidR="00C2584E">
        <w:rPr>
          <w:bCs/>
        </w:rPr>
        <w:t>d</w:t>
      </w:r>
      <w:r w:rsidR="00C2584E" w:rsidRPr="005813C9">
        <w:rPr>
          <w:bCs/>
        </w:rPr>
        <w:t xml:space="preserve"> the Earth’s and solar system planets’ interactions with the Sun. </w:t>
      </w:r>
      <w:r w:rsidR="005C5AA7">
        <w:rPr>
          <w:bCs/>
        </w:rPr>
        <w:t xml:space="preserve">He also works extensively across NASA Centers, including Goddard Space Flight Center. </w:t>
      </w:r>
    </w:p>
    <w:p w14:paraId="768DCF57" w14:textId="39582222" w:rsidR="006C22DC" w:rsidRDefault="006C22DC" w:rsidP="00C2584E">
      <w:pPr>
        <w:rPr>
          <w:bCs/>
        </w:rPr>
      </w:pPr>
    </w:p>
    <w:p w14:paraId="052250FD" w14:textId="0AAD5AF0" w:rsidR="006C22DC" w:rsidRDefault="006C22DC" w:rsidP="00C2584E">
      <w:r>
        <w:rPr>
          <w:bCs/>
        </w:rPr>
        <w:t xml:space="preserve">In 2013, Ryan received the National Science Foundation Graduate Research Fellowship, in recognition of profound vision for the future of Earth and Space Science research. He was also awarded the illustrious NASA Jack Eddy Fellowship </w:t>
      </w:r>
      <w:r w:rsidRPr="006C22DC">
        <w:t xml:space="preserve">designed to train the next generation of </w:t>
      </w:r>
      <w:r>
        <w:t>space physics</w:t>
      </w:r>
      <w:r w:rsidRPr="006C22DC">
        <w:t xml:space="preserve"> researchers</w:t>
      </w:r>
      <w:r>
        <w:t>. Most recently, he was selected by the prestigious NASA Heliophysics Early Career Investigator Program</w:t>
      </w:r>
      <w:r w:rsidRPr="006C22DC">
        <w:t xml:space="preserve">, which provides support for the most promising young scientists conducting </w:t>
      </w:r>
      <w:proofErr w:type="spellStart"/>
      <w:r>
        <w:t>Heliophysics</w:t>
      </w:r>
      <w:proofErr w:type="spellEnd"/>
      <w:r w:rsidRPr="006C22DC">
        <w:t xml:space="preserve"> research</w:t>
      </w:r>
      <w:r>
        <w:t>.</w:t>
      </w:r>
    </w:p>
    <w:p w14:paraId="37865D7D" w14:textId="38BD5602" w:rsidR="00463EFF" w:rsidRDefault="00463EFF" w:rsidP="00C2584E"/>
    <w:p w14:paraId="173A0B56" w14:textId="35678F63" w:rsidR="00463EFF" w:rsidRDefault="00463EFF" w:rsidP="00463EFF">
      <w:pPr>
        <w:rPr>
          <w:bCs/>
        </w:rPr>
      </w:pPr>
      <w:r>
        <w:t>In all of his work, Ryan</w:t>
      </w:r>
      <w:r w:rsidRPr="005813C9">
        <w:rPr>
          <w:bCs/>
        </w:rPr>
        <w:t xml:space="preserve"> takes a multi-disciplinary</w:t>
      </w:r>
      <w:r>
        <w:rPr>
          <w:bCs/>
        </w:rPr>
        <w:t xml:space="preserve"> (what he terms ‘</w:t>
      </w:r>
      <w:proofErr w:type="spellStart"/>
      <w:r>
        <w:rPr>
          <w:bCs/>
        </w:rPr>
        <w:t>antidisciplinary</w:t>
      </w:r>
      <w:proofErr w:type="spellEnd"/>
      <w:r>
        <w:rPr>
          <w:bCs/>
        </w:rPr>
        <w:t>’)</w:t>
      </w:r>
      <w:r w:rsidRPr="005813C9">
        <w:rPr>
          <w:bCs/>
        </w:rPr>
        <w:t xml:space="preserve"> approach to the study of space, bringing together traditional space physics with innovation from the field</w:t>
      </w:r>
      <w:r>
        <w:rPr>
          <w:bCs/>
        </w:rPr>
        <w:t>s</w:t>
      </w:r>
      <w:r w:rsidRPr="005813C9">
        <w:rPr>
          <w:bCs/>
        </w:rPr>
        <w:t xml:space="preserve"> of data science</w:t>
      </w:r>
      <w:r>
        <w:rPr>
          <w:bCs/>
        </w:rPr>
        <w:t xml:space="preserve"> and sociology. </w:t>
      </w:r>
    </w:p>
    <w:p w14:paraId="1522F24E" w14:textId="78B64CAF" w:rsidR="00463EFF" w:rsidRDefault="00463EFF" w:rsidP="00C2584E"/>
    <w:p w14:paraId="04A8D82E" w14:textId="000CEFBD" w:rsidR="00463EFF" w:rsidRDefault="00387889" w:rsidP="00C2584E">
      <w:pPr>
        <w:rPr>
          <w:bCs/>
        </w:rPr>
      </w:pPr>
      <w:r>
        <w:t xml:space="preserve">Ryan's belief in </w:t>
      </w:r>
      <w:proofErr w:type="spellStart"/>
      <w:r>
        <w:t>transdisciplinarity</w:t>
      </w:r>
      <w:proofErr w:type="spellEnd"/>
      <w:r>
        <w:t xml:space="preserve"> and openness extends</w:t>
      </w:r>
      <w:r w:rsidR="00887A32">
        <w:t xml:space="preserve"> </w:t>
      </w:r>
      <w:r>
        <w:t xml:space="preserve">beyond science and into society, moonlighting as </w:t>
      </w:r>
      <w:r w:rsidR="00463EFF">
        <w:t xml:space="preserve">the creator, producer, and host of </w:t>
      </w:r>
      <w:hyperlink r:id="rId4" w:history="1">
        <w:r w:rsidR="00463EFF" w:rsidRPr="00463EFF">
          <w:rPr>
            <w:rStyle w:val="Hyperlink"/>
          </w:rPr>
          <w:t>The Origins Podcast</w:t>
        </w:r>
      </w:hyperlink>
      <w:r w:rsidR="00463EFF">
        <w:t xml:space="preserve">, </w:t>
      </w:r>
      <w:r>
        <w:t xml:space="preserve">and </w:t>
      </w:r>
      <w:r w:rsidR="00463EFF">
        <w:t xml:space="preserve">the founder and facilitator of </w:t>
      </w:r>
      <w:hyperlink r:id="rId5" w:history="1">
        <w:r w:rsidR="00463EFF" w:rsidRPr="00387889">
          <w:rPr>
            <w:rStyle w:val="Hyperlink"/>
          </w:rPr>
          <w:t>The Flourishin</w:t>
        </w:r>
        <w:r w:rsidR="00463EFF" w:rsidRPr="00387889">
          <w:rPr>
            <w:rStyle w:val="Hyperlink"/>
          </w:rPr>
          <w:t>g</w:t>
        </w:r>
        <w:r w:rsidR="00463EFF" w:rsidRPr="00387889">
          <w:rPr>
            <w:rStyle w:val="Hyperlink"/>
          </w:rPr>
          <w:t xml:space="preserve"> Salons</w:t>
        </w:r>
      </w:hyperlink>
      <w:r w:rsidR="00463EFF">
        <w:t xml:space="preserve">, gatherings that embrace liminality and plurality of thought and give rise </w:t>
      </w:r>
      <w:r w:rsidR="00463EFF">
        <w:rPr>
          <w:color w:val="000000"/>
        </w:rPr>
        <w:t xml:space="preserve">to new connections, communities, and capabilities for flourishing systems. </w:t>
      </w:r>
    </w:p>
    <w:p w14:paraId="7D3529A5" w14:textId="77777777" w:rsidR="00463EFF" w:rsidRDefault="00463EFF" w:rsidP="00C2584E">
      <w:pPr>
        <w:rPr>
          <w:bCs/>
        </w:rPr>
      </w:pPr>
    </w:p>
    <w:p w14:paraId="2FBF8CEE" w14:textId="32F39011" w:rsidR="00C2584E" w:rsidRDefault="00463EFF" w:rsidP="00C2584E">
      <w:pPr>
        <w:rPr>
          <w:bCs/>
        </w:rPr>
      </w:pPr>
      <w:r>
        <w:rPr>
          <w:bCs/>
        </w:rPr>
        <w:t>Ryan’s transdisciplinary passions have</w:t>
      </w:r>
      <w:r w:rsidR="00C2584E" w:rsidRPr="005813C9">
        <w:rPr>
          <w:bCs/>
        </w:rPr>
        <w:t xml:space="preserve"> led to involvement </w:t>
      </w:r>
      <w:r>
        <w:rPr>
          <w:bCs/>
        </w:rPr>
        <w:t xml:space="preserve">across many remarkable groups, including: </w:t>
      </w:r>
      <w:r w:rsidR="00C2584E" w:rsidRPr="005813C9">
        <w:rPr>
          <w:bCs/>
        </w:rPr>
        <w:t xml:space="preserve">the JPL Data Science Working Group, the NASA Frontier Development Lab artificial intelligence R&amp;D incubator, </w:t>
      </w:r>
      <w:r>
        <w:rPr>
          <w:bCs/>
        </w:rPr>
        <w:t xml:space="preserve">the Santa Fe Institute, and the Cultural Programs of the National Academy of sciences. </w:t>
      </w:r>
      <w:r w:rsidR="00C2584E" w:rsidRPr="005813C9">
        <w:rPr>
          <w:bCs/>
        </w:rPr>
        <w:t xml:space="preserve">Prior to joining JPL, Ryan received the Visiting Young Scientist Fellowship to join the Dartmouth College School of Engineering faculty. During his six-month visiting </w:t>
      </w:r>
      <w:proofErr w:type="gramStart"/>
      <w:r w:rsidR="00C2584E" w:rsidRPr="005813C9">
        <w:rPr>
          <w:bCs/>
        </w:rPr>
        <w:t>tenure</w:t>
      </w:r>
      <w:proofErr w:type="gramEnd"/>
      <w:r w:rsidR="00C2584E" w:rsidRPr="005813C9">
        <w:rPr>
          <w:bCs/>
        </w:rPr>
        <w:t xml:space="preserve"> he created and taught a graduate-level course on statistical inference and data assimilation and conducted research across the engineering, applied math, and physics departments. Ryan was selected as a National Science Foundation Fellow to complete his Ph.D. research at the University of Colorado Boulder, and completed his degree in Aerospace Engineering Sciences in the Fall of 2016. He also holds a </w:t>
      </w:r>
      <w:proofErr w:type="gramStart"/>
      <w:r w:rsidR="00C2584E" w:rsidRPr="005813C9">
        <w:rPr>
          <w:bCs/>
        </w:rPr>
        <w:t xml:space="preserve">Master’s Degree in Aerospace </w:t>
      </w:r>
      <w:r w:rsidR="00C2584E" w:rsidRPr="005813C9">
        <w:rPr>
          <w:bCs/>
        </w:rPr>
        <w:lastRenderedPageBreak/>
        <w:t>Engineering Sciences</w:t>
      </w:r>
      <w:proofErr w:type="gramEnd"/>
      <w:r w:rsidR="00C2584E" w:rsidRPr="005813C9">
        <w:rPr>
          <w:bCs/>
        </w:rPr>
        <w:t xml:space="preserve"> from CU Boulder and a Bachelor’s Degree in Aerospace Engineering from the University of Tennessee.</w:t>
      </w:r>
    </w:p>
    <w:p w14:paraId="4953A2F4" w14:textId="77777777" w:rsidR="00387889" w:rsidRDefault="00387889" w:rsidP="00C2584E">
      <w:pPr>
        <w:rPr>
          <w:bCs/>
        </w:rPr>
      </w:pPr>
    </w:p>
    <w:p w14:paraId="65CD0EAE" w14:textId="4147B3BD" w:rsidR="00387889" w:rsidRDefault="00387889" w:rsidP="00387889">
      <w:r>
        <w:t xml:space="preserve">He is a member of many executive councils, working groups, steering committees, filtered mostly by those that adopt an ethos of radical openness, </w:t>
      </w:r>
      <w:proofErr w:type="spellStart"/>
      <w:r>
        <w:t>transdisciplinarity</w:t>
      </w:r>
      <w:proofErr w:type="spellEnd"/>
      <w:r>
        <w:t xml:space="preserve">, and creation). In many cases he is the youngest member of these groups. </w:t>
      </w:r>
    </w:p>
    <w:p w14:paraId="5AF36D72" w14:textId="77777777" w:rsidR="00C2584E" w:rsidRDefault="00C2584E" w:rsidP="00387889">
      <w:pPr>
        <w:rPr>
          <w:bCs/>
        </w:rPr>
      </w:pPr>
    </w:p>
    <w:p w14:paraId="47BA92D1" w14:textId="43A269D1" w:rsidR="00C2584E" w:rsidRPr="00387889" w:rsidRDefault="00C2584E" w:rsidP="00C2584E">
      <w:r w:rsidRPr="005813C9">
        <w:rPr>
          <w:bCs/>
        </w:rPr>
        <w:t xml:space="preserve">Ryan is a passionate communicator and entrepreneur of science. </w:t>
      </w:r>
      <w:r w:rsidR="00387889">
        <w:t xml:space="preserve">In another life he gave a </w:t>
      </w:r>
      <w:hyperlink r:id="rId6" w:history="1">
        <w:r w:rsidR="00387889">
          <w:rPr>
            <w:rStyle w:val="Hyperlink"/>
          </w:rPr>
          <w:t>TED talk</w:t>
        </w:r>
      </w:hyperlink>
      <w:r w:rsidR="00387889">
        <w:t xml:space="preserve"> on space weather. If he were to give one today it would be about flourishing and knowledge commons. </w:t>
      </w:r>
    </w:p>
    <w:p w14:paraId="5B9F450C" w14:textId="77777777" w:rsidR="00C2584E" w:rsidRDefault="00C2584E" w:rsidP="00C2584E"/>
    <w:p w14:paraId="51A6A96E" w14:textId="77777777" w:rsidR="00387889" w:rsidRDefault="00387889" w:rsidP="00387889">
      <w:r>
        <w:t xml:space="preserve">Ryan is in love with discovering children's books with his daughter, watching her learn, and having his own perspective change in the process. </w:t>
      </w:r>
    </w:p>
    <w:p w14:paraId="62938D75" w14:textId="77777777" w:rsidR="00387889" w:rsidRDefault="00387889" w:rsidP="00C2584E"/>
    <w:p w14:paraId="7BD70DFA" w14:textId="77777777" w:rsidR="009A2838" w:rsidRPr="009A2838" w:rsidRDefault="009A2838"/>
    <w:sectPr w:rsidR="009A2838" w:rsidRPr="009A2838" w:rsidSect="00A56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31A"/>
    <w:rsid w:val="00005D81"/>
    <w:rsid w:val="00026E66"/>
    <w:rsid w:val="00090749"/>
    <w:rsid w:val="000D1576"/>
    <w:rsid w:val="000D5138"/>
    <w:rsid w:val="00127A68"/>
    <w:rsid w:val="00196472"/>
    <w:rsid w:val="001A562C"/>
    <w:rsid w:val="002C7B9B"/>
    <w:rsid w:val="00387889"/>
    <w:rsid w:val="00432B10"/>
    <w:rsid w:val="00463EFF"/>
    <w:rsid w:val="0058531A"/>
    <w:rsid w:val="005B2A8F"/>
    <w:rsid w:val="005C5AA7"/>
    <w:rsid w:val="00623B08"/>
    <w:rsid w:val="006C22DC"/>
    <w:rsid w:val="0075553F"/>
    <w:rsid w:val="00782D8A"/>
    <w:rsid w:val="007C7959"/>
    <w:rsid w:val="0082040A"/>
    <w:rsid w:val="00887A32"/>
    <w:rsid w:val="00894927"/>
    <w:rsid w:val="008B682B"/>
    <w:rsid w:val="009A2838"/>
    <w:rsid w:val="00A56120"/>
    <w:rsid w:val="00B4417A"/>
    <w:rsid w:val="00B737EF"/>
    <w:rsid w:val="00BD6F56"/>
    <w:rsid w:val="00C05C44"/>
    <w:rsid w:val="00C2584E"/>
    <w:rsid w:val="00D014CD"/>
    <w:rsid w:val="00DD7F70"/>
    <w:rsid w:val="00F851FE"/>
    <w:rsid w:val="00FB6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0A488E"/>
  <w14:defaultImageDpi w14:val="32767"/>
  <w15:chartTrackingRefBased/>
  <w15:docId w15:val="{B47819D8-7E7F-4D49-9AD6-27108C43E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8788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2838"/>
    <w:rPr>
      <w:sz w:val="18"/>
      <w:szCs w:val="18"/>
    </w:rPr>
  </w:style>
  <w:style w:type="character" w:customStyle="1" w:styleId="BalloonTextChar">
    <w:name w:val="Balloon Text Char"/>
    <w:basedOn w:val="DefaultParagraphFont"/>
    <w:link w:val="BalloonText"/>
    <w:uiPriority w:val="99"/>
    <w:semiHidden/>
    <w:rsid w:val="009A2838"/>
    <w:rPr>
      <w:rFonts w:ascii="Times New Roman" w:hAnsi="Times New Roman" w:cs="Times New Roman"/>
      <w:sz w:val="18"/>
      <w:szCs w:val="18"/>
    </w:rPr>
  </w:style>
  <w:style w:type="character" w:styleId="Hyperlink">
    <w:name w:val="Hyperlink"/>
    <w:basedOn w:val="DefaultParagraphFont"/>
    <w:uiPriority w:val="99"/>
    <w:unhideWhenUsed/>
    <w:rsid w:val="00463EFF"/>
    <w:rPr>
      <w:color w:val="0563C1" w:themeColor="hyperlink"/>
      <w:u w:val="single"/>
    </w:rPr>
  </w:style>
  <w:style w:type="character" w:styleId="UnresolvedMention">
    <w:name w:val="Unresolved Mention"/>
    <w:basedOn w:val="DefaultParagraphFont"/>
    <w:uiPriority w:val="99"/>
    <w:rsid w:val="00463EFF"/>
    <w:rPr>
      <w:color w:val="605E5C"/>
      <w:shd w:val="clear" w:color="auto" w:fill="E1DFDD"/>
    </w:rPr>
  </w:style>
  <w:style w:type="character" w:styleId="FollowedHyperlink">
    <w:name w:val="FollowedHyperlink"/>
    <w:basedOn w:val="DefaultParagraphFont"/>
    <w:uiPriority w:val="99"/>
    <w:semiHidden/>
    <w:unhideWhenUsed/>
    <w:rsid w:val="00887A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5644">
      <w:bodyDiv w:val="1"/>
      <w:marLeft w:val="0"/>
      <w:marRight w:val="0"/>
      <w:marTop w:val="0"/>
      <w:marBottom w:val="0"/>
      <w:divBdr>
        <w:top w:val="none" w:sz="0" w:space="0" w:color="auto"/>
        <w:left w:val="none" w:sz="0" w:space="0" w:color="auto"/>
        <w:bottom w:val="none" w:sz="0" w:space="0" w:color="auto"/>
        <w:right w:val="none" w:sz="0" w:space="0" w:color="auto"/>
      </w:divBdr>
    </w:div>
    <w:div w:id="131942501">
      <w:bodyDiv w:val="1"/>
      <w:marLeft w:val="0"/>
      <w:marRight w:val="0"/>
      <w:marTop w:val="0"/>
      <w:marBottom w:val="0"/>
      <w:divBdr>
        <w:top w:val="none" w:sz="0" w:space="0" w:color="auto"/>
        <w:left w:val="none" w:sz="0" w:space="0" w:color="auto"/>
        <w:bottom w:val="none" w:sz="0" w:space="0" w:color="auto"/>
        <w:right w:val="none" w:sz="0" w:space="0" w:color="auto"/>
      </w:divBdr>
    </w:div>
    <w:div w:id="173958591">
      <w:bodyDiv w:val="1"/>
      <w:marLeft w:val="0"/>
      <w:marRight w:val="0"/>
      <w:marTop w:val="0"/>
      <w:marBottom w:val="0"/>
      <w:divBdr>
        <w:top w:val="none" w:sz="0" w:space="0" w:color="auto"/>
        <w:left w:val="none" w:sz="0" w:space="0" w:color="auto"/>
        <w:bottom w:val="none" w:sz="0" w:space="0" w:color="auto"/>
        <w:right w:val="none" w:sz="0" w:space="0" w:color="auto"/>
      </w:divBdr>
    </w:div>
    <w:div w:id="200362796">
      <w:bodyDiv w:val="1"/>
      <w:marLeft w:val="0"/>
      <w:marRight w:val="0"/>
      <w:marTop w:val="0"/>
      <w:marBottom w:val="0"/>
      <w:divBdr>
        <w:top w:val="none" w:sz="0" w:space="0" w:color="auto"/>
        <w:left w:val="none" w:sz="0" w:space="0" w:color="auto"/>
        <w:bottom w:val="none" w:sz="0" w:space="0" w:color="auto"/>
        <w:right w:val="none" w:sz="0" w:space="0" w:color="auto"/>
      </w:divBdr>
      <w:divsChild>
        <w:div w:id="1795714029">
          <w:marLeft w:val="0"/>
          <w:marRight w:val="0"/>
          <w:marTop w:val="0"/>
          <w:marBottom w:val="0"/>
          <w:divBdr>
            <w:top w:val="none" w:sz="0" w:space="0" w:color="auto"/>
            <w:left w:val="none" w:sz="0" w:space="0" w:color="auto"/>
            <w:bottom w:val="none" w:sz="0" w:space="0" w:color="auto"/>
            <w:right w:val="none" w:sz="0" w:space="0" w:color="auto"/>
          </w:divBdr>
        </w:div>
      </w:divsChild>
    </w:div>
    <w:div w:id="433942869">
      <w:bodyDiv w:val="1"/>
      <w:marLeft w:val="0"/>
      <w:marRight w:val="0"/>
      <w:marTop w:val="0"/>
      <w:marBottom w:val="0"/>
      <w:divBdr>
        <w:top w:val="none" w:sz="0" w:space="0" w:color="auto"/>
        <w:left w:val="none" w:sz="0" w:space="0" w:color="auto"/>
        <w:bottom w:val="none" w:sz="0" w:space="0" w:color="auto"/>
        <w:right w:val="none" w:sz="0" w:space="0" w:color="auto"/>
      </w:divBdr>
    </w:div>
    <w:div w:id="436145461">
      <w:bodyDiv w:val="1"/>
      <w:marLeft w:val="0"/>
      <w:marRight w:val="0"/>
      <w:marTop w:val="0"/>
      <w:marBottom w:val="0"/>
      <w:divBdr>
        <w:top w:val="none" w:sz="0" w:space="0" w:color="auto"/>
        <w:left w:val="none" w:sz="0" w:space="0" w:color="auto"/>
        <w:bottom w:val="none" w:sz="0" w:space="0" w:color="auto"/>
        <w:right w:val="none" w:sz="0" w:space="0" w:color="auto"/>
      </w:divBdr>
      <w:divsChild>
        <w:div w:id="1984430644">
          <w:marLeft w:val="0"/>
          <w:marRight w:val="0"/>
          <w:marTop w:val="0"/>
          <w:marBottom w:val="0"/>
          <w:divBdr>
            <w:top w:val="none" w:sz="0" w:space="0" w:color="auto"/>
            <w:left w:val="none" w:sz="0" w:space="0" w:color="auto"/>
            <w:bottom w:val="none" w:sz="0" w:space="0" w:color="auto"/>
            <w:right w:val="none" w:sz="0" w:space="0" w:color="auto"/>
          </w:divBdr>
        </w:div>
      </w:divsChild>
    </w:div>
    <w:div w:id="522207739">
      <w:bodyDiv w:val="1"/>
      <w:marLeft w:val="0"/>
      <w:marRight w:val="0"/>
      <w:marTop w:val="0"/>
      <w:marBottom w:val="0"/>
      <w:divBdr>
        <w:top w:val="none" w:sz="0" w:space="0" w:color="auto"/>
        <w:left w:val="none" w:sz="0" w:space="0" w:color="auto"/>
        <w:bottom w:val="none" w:sz="0" w:space="0" w:color="auto"/>
        <w:right w:val="none" w:sz="0" w:space="0" w:color="auto"/>
      </w:divBdr>
    </w:div>
    <w:div w:id="967124949">
      <w:bodyDiv w:val="1"/>
      <w:marLeft w:val="0"/>
      <w:marRight w:val="0"/>
      <w:marTop w:val="0"/>
      <w:marBottom w:val="0"/>
      <w:divBdr>
        <w:top w:val="none" w:sz="0" w:space="0" w:color="auto"/>
        <w:left w:val="none" w:sz="0" w:space="0" w:color="auto"/>
        <w:bottom w:val="none" w:sz="0" w:space="0" w:color="auto"/>
        <w:right w:val="none" w:sz="0" w:space="0" w:color="auto"/>
      </w:divBdr>
    </w:div>
    <w:div w:id="1503425363">
      <w:bodyDiv w:val="1"/>
      <w:marLeft w:val="0"/>
      <w:marRight w:val="0"/>
      <w:marTop w:val="0"/>
      <w:marBottom w:val="0"/>
      <w:divBdr>
        <w:top w:val="none" w:sz="0" w:space="0" w:color="auto"/>
        <w:left w:val="none" w:sz="0" w:space="0" w:color="auto"/>
        <w:bottom w:val="none" w:sz="0" w:space="0" w:color="auto"/>
        <w:right w:val="none" w:sz="0" w:space="0" w:color="auto"/>
      </w:divBdr>
      <w:divsChild>
        <w:div w:id="1913613862">
          <w:marLeft w:val="0"/>
          <w:marRight w:val="0"/>
          <w:marTop w:val="0"/>
          <w:marBottom w:val="0"/>
          <w:divBdr>
            <w:top w:val="none" w:sz="0" w:space="0" w:color="auto"/>
            <w:left w:val="none" w:sz="0" w:space="0" w:color="auto"/>
            <w:bottom w:val="none" w:sz="0" w:space="0" w:color="auto"/>
            <w:right w:val="none" w:sz="0" w:space="0" w:color="auto"/>
          </w:divBdr>
        </w:div>
      </w:divsChild>
    </w:div>
    <w:div w:id="1882135161">
      <w:bodyDiv w:val="1"/>
      <w:marLeft w:val="0"/>
      <w:marRight w:val="0"/>
      <w:marTop w:val="0"/>
      <w:marBottom w:val="0"/>
      <w:divBdr>
        <w:top w:val="none" w:sz="0" w:space="0" w:color="auto"/>
        <w:left w:val="none" w:sz="0" w:space="0" w:color="auto"/>
        <w:bottom w:val="none" w:sz="0" w:space="0" w:color="auto"/>
        <w:right w:val="none" w:sz="0" w:space="0" w:color="auto"/>
      </w:divBdr>
      <w:divsChild>
        <w:div w:id="211314001">
          <w:marLeft w:val="0"/>
          <w:marRight w:val="0"/>
          <w:marTop w:val="0"/>
          <w:marBottom w:val="0"/>
          <w:divBdr>
            <w:top w:val="none" w:sz="0" w:space="0" w:color="auto"/>
            <w:left w:val="none" w:sz="0" w:space="0" w:color="auto"/>
            <w:bottom w:val="none" w:sz="0" w:space="0" w:color="auto"/>
            <w:right w:val="none" w:sz="0" w:space="0" w:color="auto"/>
          </w:divBdr>
        </w:div>
      </w:divsChild>
    </w:div>
    <w:div w:id="200069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cOVHUo_qbgc" TargetMode="External"/><Relationship Id="rId5" Type="http://schemas.openxmlformats.org/officeDocument/2006/relationships/hyperlink" Target="https://ryanmcgranaghan.substack.com/p/spokes-of-the-flourishing-commons-1db" TargetMode="External"/><Relationship Id="rId4" Type="http://schemas.openxmlformats.org/officeDocument/2006/relationships/hyperlink" Target="https://www.originspodcast.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McGranaghan, Ryan M (US 398J)</cp:lastModifiedBy>
  <cp:revision>4</cp:revision>
  <cp:lastPrinted>2019-09-25T00:29:00Z</cp:lastPrinted>
  <dcterms:created xsi:type="dcterms:W3CDTF">2023-07-14T19:07:00Z</dcterms:created>
  <dcterms:modified xsi:type="dcterms:W3CDTF">2023-10-12T00:50:00Z</dcterms:modified>
</cp:coreProperties>
</file>