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3 架构</w:t>
      </w:r>
    </w:p>
    <w:p>
      <w:pPr>
        <w:pStyle w:val="3"/>
        <w:bidi w:val="0"/>
        <w:rPr>
          <w:rFonts w:hint="eastAsia"/>
          <w:sz w:val="21"/>
          <w:szCs w:val="21"/>
        </w:rPr>
      </w:pPr>
      <w:r>
        <w:rPr>
          <w:rFonts w:hint="eastAsia"/>
        </w:rPr>
        <w:t>Mongodb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什么是mongodb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MongoDB 是由C++语言编写的，是一个基于分布式文件存储的开源数据库系统。</w:t>
      </w:r>
    </w:p>
    <w:p>
      <w:pPr>
        <w:numPr>
          <w:ilvl w:val="1"/>
          <w:numId w:val="1"/>
        </w:numPr>
        <w:bidi w:val="0"/>
        <w:rPr>
          <w:rFonts w:hint="default"/>
          <w:sz w:val="18"/>
          <w:szCs w:val="18"/>
          <w:lang w:val="en-US" w:eastAsia="zh-CN"/>
        </w:rPr>
      </w:pPr>
      <w:r>
        <w:rPr>
          <w:sz w:val="18"/>
          <w:szCs w:val="18"/>
        </w:rPr>
        <w:t>MongoDB</w:t>
      </w:r>
      <w:r>
        <w:rPr>
          <w:rFonts w:hint="eastAsia"/>
          <w:sz w:val="18"/>
          <w:szCs w:val="18"/>
        </w:rPr>
        <w:t>是一个介于关系数据库和非关系数据库之间的产品，是非关系数据库当中功能最丰富，最像关系数据库的。它支持的数据结构非常松散，是类似json的bson格式，因此可以存储比较复杂的数据类型。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MongoDB的特点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文档数据类型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SQL类型的数据库是正规化的，可以通过主键或者外键的约束保证数据的完整性与唯一性，所以SQL类型的数据库常用于对数据完整性较高的系统。MongoDB在这一方面是不如SQL类型的数据库，且MongoDB没有固定的Schema，正因为MongoDB少了一些这样的约束条件，可以让数据的存储数据结构更灵活，存储速度更加快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即时查询能力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MongoDB保留了关系型数据库即时查询的能力，保留了索引（底层是基于B tree）的能力。这一点汲取了关系型数据库的优点，相比于同类型的NoSQL redis 并没有上述的能力。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复制能力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MongoDB自身提供了副本集能将数据分布在多台机器上实现冗余，目的是可以提供自动故障转移、扩展读能力。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速度与持久性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MongoDB提供了Journaling日志的概念，实际上像mysql的bin-log日志，当需要插入的时候会先往日志里面写入记录，再完成实际的数据操作，这样如果出现停电，进程突然中断的情况，可以保障数据不会错误，可以通过修复功能读取Journaling日志进行修复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数据扩展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MongoDB使用分片技术对数据进行扩展，MongoDB能自动分片、自动转移分片里面的数据块，让每一个服务器里面存储的数据都是一样大小。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Style w:val="10"/>
          <w:rFonts w:ascii="微软雅黑" w:hAnsi="微软雅黑" w:eastAsia="微软雅黑" w:cs="微软雅黑"/>
          <w:b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MongoDB与MySQL的区别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81525" cy="2847975"/>
            <wp:effectExtent l="0" t="0" r="571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Mongodb常用的命令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切换数据库</w:t>
      </w:r>
      <w:r>
        <w:rPr>
          <w:rFonts w:hint="eastAsia"/>
          <w:lang w:val="en-US" w:eastAsia="zh-CN"/>
        </w:rPr>
        <w:t xml:space="preserve"> sue dbs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插入语法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t>db.users.insert({username:"smith"})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t>db.users.save({username:"smith"})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区别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若新增的数据中存在主键 ，insert() 会提示错误，而save() 则更改原来的内容为新内容。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查找语句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t xml:space="preserve">db.users.find()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t>db.users.count()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集合的相关操作</w:t>
      </w:r>
    </w:p>
    <w:p>
      <w:pPr>
        <w:numPr>
          <w:numId w:val="0"/>
        </w:numPr>
        <w:ind w:left="840" w:leftChars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db.createCollection()  创建集合</w:t>
      </w:r>
    </w:p>
    <w:p>
      <w:pPr>
        <w:numPr>
          <w:numId w:val="0"/>
        </w:numPr>
        <w:ind w:left="840" w:leftChars="0"/>
        <w:rPr>
          <w:rFonts w:hint="eastAsia"/>
        </w:rPr>
      </w:pPr>
    </w:p>
    <w:p>
      <w:pPr>
        <w:numPr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db.集合名称.drop() 删除集合</w:t>
      </w:r>
    </w:p>
    <w:p>
      <w:pPr>
        <w:numPr>
          <w:numId w:val="0"/>
        </w:numPr>
        <w:ind w:left="840" w:leftChars="0"/>
        <w:rPr>
          <w:rFonts w:hint="eastAsia"/>
        </w:rPr>
      </w:pPr>
    </w:p>
    <w:p>
      <w:pPr>
        <w:numPr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show collections( tables) 查看所有集合</w:t>
      </w:r>
    </w:p>
    <w:p>
      <w:pPr>
        <w:numPr>
          <w:numId w:val="0"/>
        </w:numPr>
        <w:ind w:left="840" w:leftChars="0"/>
        <w:rPr>
          <w:rFonts w:hint="eastAsia"/>
        </w:rPr>
      </w:pPr>
    </w:p>
    <w:p>
      <w:pPr>
        <w:numPr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db.集合名.insert(文档)  集合添加数据    save   insertone   insermany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文档的操作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db.集合名.insert(文档)  集合添加数据    save   insertone   insermany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db.集合名.remove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db.集合名.update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db.集合名.find()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</w:t>
      </w:r>
    </w:p>
    <w:p>
      <w:pPr>
        <w:pStyle w:val="4"/>
        <w:numPr>
          <w:ilvl w:val="0"/>
          <w:numId w:val="2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Linux的常用命令</w:t>
      </w:r>
    </w:p>
    <w:p>
      <w:pPr>
        <w:numPr>
          <w:ilvl w:val="1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</w:t>
      </w:r>
      <w:r>
        <w:rPr>
          <w:rFonts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FFFFF"/>
        </w:rPr>
        <w:t>查看当前文件夹下的内容</w:t>
      </w:r>
    </w:p>
    <w:p>
      <w:pPr>
        <w:numPr>
          <w:ilvl w:val="1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</w:rPr>
        <w:t>pwd查看当前所在文件夹</w:t>
      </w:r>
    </w:p>
    <w:p>
      <w:pPr>
        <w:numPr>
          <w:ilvl w:val="1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切换目录</w:t>
      </w:r>
    </w:p>
    <w:p>
      <w:pPr>
        <w:numPr>
          <w:ilvl w:val="1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FFFFF"/>
        </w:rPr>
        <w:t>mkdir[目录名]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 xml:space="preserve"> 创建文文件夹</w:t>
      </w:r>
    </w:p>
    <w:p>
      <w:pPr>
        <w:numPr>
          <w:ilvl w:val="1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</w:rPr>
        <w:t>rm[文件名]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 xml:space="preserve"> 删除指定文件</w:t>
      </w:r>
    </w:p>
    <w:p>
      <w:pPr>
        <w:numPr>
          <w:ilvl w:val="1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FFFFF"/>
        </w:rPr>
        <w:t>clear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>清空屏幕</w:t>
      </w:r>
    </w:p>
    <w:p>
      <w:pPr>
        <w:numPr>
          <w:ilvl w:val="1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6"/>
          <w:szCs w:val="16"/>
          <w:shd w:val="clear" w:fill="FAFAFA"/>
        </w:rPr>
        <w:t xml:space="preserve"># 打包文件 tar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A67F59"/>
          <w:spacing w:val="0"/>
          <w:sz w:val="16"/>
          <w:szCs w:val="16"/>
          <w:bdr w:val="none" w:color="auto" w:sz="0" w:space="0"/>
        </w:rPr>
        <w:t>-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6"/>
          <w:szCs w:val="16"/>
          <w:shd w:val="clear" w:fill="FAFAFA"/>
        </w:rPr>
        <w:t>cvf 打包文件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6"/>
          <w:szCs w:val="16"/>
          <w:bdr w:val="none" w:color="auto" w:sz="0" w:space="0"/>
        </w:rPr>
        <w:t>.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6"/>
          <w:szCs w:val="16"/>
          <w:shd w:val="clear" w:fill="FAFAFA"/>
        </w:rPr>
        <w:t>tar 被打包的文件／路径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6"/>
          <w:szCs w:val="16"/>
          <w:bdr w:val="none" w:color="auto" w:sz="0" w:space="0"/>
        </w:rPr>
        <w:t>...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6"/>
          <w:szCs w:val="16"/>
          <w:shd w:val="clear" w:fill="FAFAFA"/>
        </w:rPr>
        <w:t xml:space="preserve"> </w:t>
      </w:r>
    </w:p>
    <w:p>
      <w:pPr>
        <w:numPr>
          <w:ilvl w:val="1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6"/>
          <w:szCs w:val="16"/>
          <w:shd w:val="clear" w:fill="FAFAFA"/>
        </w:rPr>
        <w:t xml:space="preserve"># 解包文件 tar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A67F59"/>
          <w:spacing w:val="0"/>
          <w:sz w:val="16"/>
          <w:szCs w:val="16"/>
          <w:bdr w:val="none" w:color="auto" w:sz="0" w:space="0"/>
        </w:rPr>
        <w:t>-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6"/>
          <w:szCs w:val="16"/>
          <w:shd w:val="clear" w:fill="FAFAFA"/>
        </w:rPr>
        <w:t>xvf 打包文件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6"/>
          <w:szCs w:val="16"/>
          <w:bdr w:val="none" w:color="auto" w:sz="0" w:space="0"/>
        </w:rPr>
        <w:t>.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6"/>
          <w:szCs w:val="16"/>
          <w:shd w:val="clear" w:fill="FAFAFA"/>
        </w:rPr>
        <w:t>tar</w:t>
      </w:r>
    </w:p>
    <w:p>
      <w:pPr>
        <w:numPr>
          <w:ilvl w:val="1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6"/>
          <w:szCs w:val="16"/>
          <w:shd w:val="clear" w:fill="FAFAFA"/>
        </w:rPr>
        <w:t xml:space="preserve"># 解压缩文件 tar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A67F59"/>
          <w:spacing w:val="0"/>
          <w:sz w:val="16"/>
          <w:szCs w:val="16"/>
          <w:bdr w:val="none" w:color="auto" w:sz="0" w:space="0"/>
        </w:rPr>
        <w:t>-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6"/>
          <w:szCs w:val="16"/>
          <w:shd w:val="clear" w:fill="FAFAFA"/>
        </w:rPr>
        <w:t>zxvf 打包文件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6"/>
          <w:szCs w:val="16"/>
          <w:bdr w:val="none" w:color="auto" w:sz="0" w:space="0"/>
        </w:rPr>
        <w:t>.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6"/>
          <w:szCs w:val="16"/>
          <w:shd w:val="clear" w:fill="FAFAFA"/>
        </w:rPr>
        <w:t>tar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99999"/>
          <w:spacing w:val="0"/>
          <w:sz w:val="16"/>
          <w:szCs w:val="16"/>
          <w:bdr w:val="none" w:color="auto" w:sz="0" w:space="0"/>
        </w:rPr>
        <w:t>.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6"/>
          <w:szCs w:val="16"/>
          <w:shd w:val="clear" w:fill="FAFAFA"/>
        </w:rPr>
        <w:t>gz</w:t>
      </w:r>
    </w:p>
    <w:p>
      <w:pPr>
        <w:numPr>
          <w:ilvl w:val="1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</w:rPr>
        <w:t>cp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复制文件或者目录</w:t>
      </w:r>
    </w:p>
    <w:p>
      <w:pPr>
        <w:numPr>
          <w:ilvl w:val="1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查看某个服务是否已经启动    ps -ef |grep </w:t>
      </w:r>
      <w:r>
        <w:rPr>
          <w:rFonts w:hint="eastAsia"/>
          <w:lang w:val="en-US" w:eastAsia="zh-CN"/>
        </w:rPr>
        <w:t>服务名</w:t>
      </w:r>
    </w:p>
    <w:p>
      <w:pPr>
        <w:numPr>
          <w:ilvl w:val="1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启动redis ./redis-server ../redis.conf</w:t>
      </w:r>
    </w:p>
    <w:p>
      <w:pPr>
        <w:numPr>
          <w:ilvl w:val="1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杀死某个进程 kill -9 进程号</w:t>
      </w:r>
    </w:p>
    <w:p>
      <w:pPr>
        <w:numPr>
          <w:ilvl w:val="1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查看防火墙状态</w:t>
      </w:r>
    </w:p>
    <w:p>
      <w:pPr>
        <w:numPr>
          <w:ilvl w:val="2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查看防火墙状态 systemctl status firewalld</w:t>
      </w:r>
    </w:p>
    <w:p>
      <w:pPr>
        <w:numPr>
          <w:ilvl w:val="2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开启防火墙 systemctl start firewalld  </w:t>
      </w:r>
    </w:p>
    <w:p>
      <w:pPr>
        <w:numPr>
          <w:ilvl w:val="2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关闭防火墙 systemctl stop firewalld</w:t>
      </w:r>
    </w:p>
    <w:p>
      <w:pPr>
        <w:numPr>
          <w:ilvl w:val="2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若遇到无法开启</w:t>
      </w:r>
    </w:p>
    <w:p>
      <w:pPr>
        <w:numPr>
          <w:ilvl w:val="2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先用：systemctl unmask firewalld.service </w:t>
      </w:r>
    </w:p>
    <w:p>
      <w:pPr>
        <w:numPr>
          <w:ilvl w:val="2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然后：systemctl start firewalld.service</w:t>
      </w:r>
    </w:p>
    <w:p>
      <w:pPr>
        <w:numPr>
          <w:ilvl w:val="1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对外开发端口</w:t>
      </w:r>
    </w:p>
    <w:p>
      <w:pPr>
        <w:numPr>
          <w:ilvl w:val="2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查看想开的端口是否已开：</w:t>
      </w:r>
    </w:p>
    <w:p>
      <w:pPr>
        <w:numPr>
          <w:ilvl w:val="2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firewall-cmd --query-port=6379/tcp</w:t>
      </w:r>
    </w:p>
    <w:p>
      <w:pPr>
        <w:numPr>
          <w:ilvl w:val="2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添加指定需要开放的端口：</w:t>
      </w:r>
    </w:p>
    <w:p>
      <w:pPr>
        <w:numPr>
          <w:ilvl w:val="2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firewall-cmd --add-port=123/tcp --permanent</w:t>
      </w:r>
    </w:p>
    <w:p>
      <w:pPr>
        <w:numPr>
          <w:ilvl w:val="2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重载入添加的端口：</w:t>
      </w:r>
    </w:p>
    <w:p>
      <w:pPr>
        <w:numPr>
          <w:ilvl w:val="2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firewall-cmd --reload</w:t>
      </w:r>
    </w:p>
    <w:p>
      <w:pPr>
        <w:numPr>
          <w:ilvl w:val="2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查询指定端口是否开启成功：</w:t>
      </w:r>
    </w:p>
    <w:p>
      <w:pPr>
        <w:numPr>
          <w:ilvl w:val="2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firewall-cmd --query-port=123/tcp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Style w:val="10"/>
          <w:rFonts w:hint="eastAsia" w:ascii="微软雅黑" w:hAnsi="微软雅黑" w:eastAsia="微软雅黑" w:cs="微软雅黑"/>
          <w:b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/>
          <w:i w:val="0"/>
          <w:iCs w:val="0"/>
          <w:color w:val="121212"/>
          <w:spacing w:val="0"/>
          <w:sz w:val="27"/>
          <w:szCs w:val="27"/>
          <w:shd w:val="clear" w:fill="FFFFFF"/>
          <w:lang w:val="en-US" w:eastAsia="zh-CN"/>
        </w:rPr>
        <w:t>N</w:t>
      </w:r>
      <w:r>
        <w:rPr>
          <w:rStyle w:val="10"/>
          <w:rFonts w:hint="eastAsia" w:ascii="微软雅黑" w:hAnsi="微软雅黑" w:eastAsia="微软雅黑" w:cs="微软雅黑"/>
          <w:b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ginx</w:t>
      </w:r>
    </w:p>
    <w:p>
      <w:pPr>
        <w:pStyle w:val="4"/>
        <w:numPr>
          <w:ilvl w:val="0"/>
          <w:numId w:val="2"/>
        </w:numPr>
        <w:bidi w:val="0"/>
        <w:ind w:left="420" w:leftChars="0" w:firstLine="0" w:firstLineChars="0"/>
        <w:rPr>
          <w:rFonts w:hint="eastAsia"/>
        </w:rPr>
      </w:pPr>
      <w:r>
        <w:rPr>
          <w:rStyle w:val="10"/>
          <w:rFonts w:hint="eastAsia" w:ascii="微软雅黑" w:hAnsi="微软雅黑" w:eastAsia="微软雅黑" w:cs="微软雅黑"/>
          <w:b/>
          <w:i w:val="0"/>
          <w:iCs w:val="0"/>
          <w:color w:val="121212"/>
          <w:spacing w:val="0"/>
          <w:sz w:val="27"/>
          <w:szCs w:val="27"/>
          <w:shd w:val="clear" w:fill="FFFFFF"/>
          <w:lang w:val="en-US" w:eastAsia="zh-CN"/>
        </w:rPr>
        <w:t>N</w:t>
      </w:r>
      <w:r>
        <w:rPr>
          <w:rStyle w:val="10"/>
          <w:rFonts w:hint="eastAsia" w:ascii="微软雅黑" w:hAnsi="微软雅黑" w:eastAsia="微软雅黑" w:cs="微软雅黑"/>
          <w:b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ginx</w:t>
      </w:r>
      <w:r>
        <w:rPr>
          <w:rStyle w:val="10"/>
          <w:rFonts w:hint="eastAsia" w:ascii="微软雅黑" w:hAnsi="微软雅黑" w:eastAsia="微软雅黑" w:cs="微软雅黑"/>
          <w:b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是什么</w:t>
      </w:r>
    </w:p>
    <w:p>
      <w:pPr>
        <w:numPr>
          <w:ilvl w:val="1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在服务器集群中，Nginx起到一个代理服务器的角色（即反向代理），为了避免单独一个服务器压力过大，将来自用户的请求转发给不同的服务器。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Nginx负载策略</w:t>
      </w:r>
      <w:bookmarkStart w:id="0" w:name="_GoBack"/>
      <w:bookmarkEnd w:id="0"/>
    </w:p>
    <w:p>
      <w:pPr>
        <w:numPr>
          <w:ilvl w:val="1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5F5F5"/>
        </w:rPr>
        <w:t>轮询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19"/>
          <w:szCs w:val="19"/>
          <w:shd w:val="clear" w:fill="F5F5F5"/>
          <w:lang w:val="en-US" w:eastAsia="zh-CN"/>
        </w:rPr>
        <w:t xml:space="preserve"> 这也是nginx的默认负载策略</w:t>
      </w:r>
    </w:p>
    <w:p>
      <w:pPr>
        <w:numPr>
          <w:ilvl w:val="1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olor w:val="000000"/>
          <w:spacing w:val="0"/>
          <w:sz w:val="19"/>
          <w:szCs w:val="19"/>
          <w:shd w:val="clear" w:fill="F5F5F5"/>
        </w:rPr>
        <w:t>W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5F5F5"/>
        </w:rPr>
        <w:t>eight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19"/>
          <w:szCs w:val="19"/>
          <w:shd w:val="clear" w:fill="F5F5F5"/>
          <w:lang w:val="en-US" w:eastAsia="zh-CN"/>
        </w:rPr>
        <w:t xml:space="preserve"> 这是权重策略 根据权重进行分配 类似7,3开</w:t>
      </w:r>
    </w:p>
    <w:p>
      <w:pPr>
        <w:numPr>
          <w:ilvl w:val="1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5F5F5"/>
        </w:rPr>
        <w:t>ip_hash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19"/>
          <w:szCs w:val="19"/>
          <w:shd w:val="clear" w:fill="F5F5F5"/>
          <w:lang w:val="en-US" w:eastAsia="zh-CN"/>
        </w:rPr>
        <w:t xml:space="preserve"> IP策略  就是所用户访问了一台服务之后就一直访问这个服务 可以保证session回话</w:t>
      </w:r>
    </w:p>
    <w:p>
      <w:pPr>
        <w:numPr>
          <w:ilvl w:val="1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5F5F5"/>
        </w:rPr>
        <w:t>least_conn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19"/>
          <w:szCs w:val="19"/>
          <w:shd w:val="clear" w:fill="F5F5F5"/>
          <w:lang w:val="en-US" w:eastAsia="zh-CN"/>
        </w:rPr>
        <w:t xml:space="preserve"> 这是最少链接的策略 也就是说那台服务器连接数少就分配到那一台</w:t>
      </w:r>
    </w:p>
    <w:p>
      <w:pPr>
        <w:pStyle w:val="3"/>
        <w:numPr>
          <w:numId w:val="0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springboot</w:t>
      </w:r>
    </w:p>
    <w:p>
      <w:pPr>
        <w:pStyle w:val="4"/>
        <w:numPr>
          <w:ilvl w:val="0"/>
          <w:numId w:val="3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什么是springboot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 w:ascii="Georgia" w:hAnsi="Georgia" w:eastAsia="宋体" w:cs="Georgia"/>
          <w:i w:val="0"/>
          <w:iCs w:val="0"/>
          <w:color w:val="000000"/>
          <w:spacing w:val="0"/>
          <w:sz w:val="19"/>
          <w:szCs w:val="19"/>
          <w:shd w:val="clear" w:fill="FFFFFF"/>
          <w:lang w:val="en-US" w:eastAsia="zh-CN"/>
        </w:rPr>
        <w:t>S</w:t>
      </w:r>
      <w:r>
        <w:rPr>
          <w:rFonts w:hint="eastAsia" w:ascii="Georgia" w:hAnsi="Georgia" w:eastAsia="宋体" w:cs="Georgi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pringboot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设计目的是用来简化新 Spring 应用的初始搭建以及开发过程</w:t>
      </w:r>
      <w:r>
        <w:rPr>
          <w:rFonts w:hint="eastAsia" w:ascii="Georgia" w:hAnsi="Georgia" w:eastAsia="宋体" w:cs="Georgi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Georgia" w:hAnsi="Georgia" w:eastAsia="宋体" w:cs="Georgi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目的是为了让springboot项目更快的跑起来，尽可能的减少我们的配置文件</w:t>
      </w:r>
    </w:p>
    <w:p>
      <w:pPr>
        <w:pStyle w:val="4"/>
        <w:numPr>
          <w:ilvl w:val="0"/>
          <w:numId w:val="3"/>
        </w:numPr>
        <w:bidi w:val="0"/>
        <w:ind w:left="0" w:leftChars="0" w:firstLine="420" w:firstLineChars="0"/>
      </w:pPr>
      <w:r>
        <w:rPr>
          <w:rFonts w:hint="eastAsia"/>
          <w:lang w:val="en-US" w:eastAsia="zh-CN"/>
        </w:rPr>
        <w:t>SpringBoot的特点</w:t>
      </w:r>
    </w:p>
    <w:p>
      <w:pPr>
        <w:keepNext w:val="0"/>
        <w:keepLines w:val="0"/>
        <w:widowControl/>
        <w:suppressLineNumbers w:val="0"/>
        <w:spacing w:line="20" w:lineRule="atLeast"/>
        <w:ind w:left="840" w:leftChars="0"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color w:val="4D4D4D"/>
          <w:kern w:val="0"/>
          <w:sz w:val="19"/>
          <w:szCs w:val="19"/>
          <w:shd w:val="clear" w:fill="FFFFFF"/>
          <w:lang w:val="en-US" w:eastAsia="zh-CN" w:bidi="ar"/>
        </w:rPr>
        <w:t>（1）为所有 Spring 开发提供一个更快更广泛的入门体验。</w:t>
      </w:r>
    </w:p>
    <w:p>
      <w:pPr>
        <w:keepNext w:val="0"/>
        <w:keepLines w:val="0"/>
        <w:widowControl/>
        <w:suppressLineNumbers w:val="0"/>
        <w:spacing w:line="20" w:lineRule="atLeast"/>
        <w:ind w:left="840" w:leftChars="0"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color w:val="4D4D4D"/>
          <w:kern w:val="0"/>
          <w:sz w:val="19"/>
          <w:szCs w:val="19"/>
          <w:shd w:val="clear" w:fill="FFFFFF"/>
          <w:lang w:val="en-US" w:eastAsia="zh-CN" w:bidi="ar"/>
        </w:rPr>
        <w:t xml:space="preserve">（2）零配置。遵循“约定大于配置” </w:t>
      </w:r>
      <w:r>
        <w:rPr>
          <w:rFonts w:hint="eastAsia" w:ascii="宋体" w:hAnsi="宋体" w:eastAsia="宋体" w:cs="宋体"/>
          <w:color w:val="4D4D4D"/>
          <w:kern w:val="0"/>
          <w:sz w:val="19"/>
          <w:szCs w:val="19"/>
          <w:shd w:val="clear" w:fill="FFFFFF"/>
          <w:lang w:val="en-US" w:eastAsia="zh-CN" w:bidi="ar"/>
        </w:rPr>
        <w:t>的原则</w:t>
      </w:r>
      <w:r>
        <w:rPr>
          <w:rFonts w:ascii="宋体" w:hAnsi="宋体" w:eastAsia="宋体" w:cs="宋体"/>
          <w:color w:val="4D4D4D"/>
          <w:kern w:val="0"/>
          <w:sz w:val="19"/>
          <w:szCs w:val="19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20" w:lineRule="atLeast"/>
        <w:ind w:left="840" w:leftChars="0"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color w:val="4D4D4D"/>
          <w:kern w:val="0"/>
          <w:sz w:val="19"/>
          <w:szCs w:val="19"/>
          <w:shd w:val="clear" w:fill="FFFFFF"/>
          <w:lang w:val="en-US" w:eastAsia="zh-CN" w:bidi="ar"/>
        </w:rPr>
        <w:t>（3）集成了大量常用的第三方库的配置， Spring Boot 应用为这些第三方库提供了几乎可以零配置的开箱即用的能力。</w:t>
      </w:r>
    </w:p>
    <w:p>
      <w:pPr>
        <w:keepNext w:val="0"/>
        <w:keepLines w:val="0"/>
        <w:widowControl/>
        <w:suppressLineNumbers w:val="0"/>
        <w:spacing w:line="20" w:lineRule="atLeast"/>
        <w:ind w:left="840" w:leftChars="0"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color w:val="4D4D4D"/>
          <w:kern w:val="0"/>
          <w:sz w:val="19"/>
          <w:szCs w:val="19"/>
          <w:shd w:val="clear" w:fill="FFFFFF"/>
          <w:lang w:val="en-US" w:eastAsia="zh-CN" w:bidi="ar"/>
        </w:rPr>
        <w:t>（4）提供一系列大型项目常用的非功能性特征，如嵌入式服务器、安全性、度量、运行状况检查、外部化配置等。</w:t>
      </w:r>
    </w:p>
    <w:p>
      <w:pPr>
        <w:keepNext w:val="0"/>
        <w:keepLines w:val="0"/>
        <w:widowControl/>
        <w:suppressLineNumbers w:val="0"/>
        <w:spacing w:line="20" w:lineRule="atLeast"/>
        <w:ind w:left="840" w:leftChars="0" w:firstLine="420" w:firstLineChars="0"/>
        <w:jc w:val="left"/>
        <w:rPr>
          <w:rFonts w:hint="eastAsia" w:ascii="宋体" w:hAnsi="宋体" w:eastAsia="宋体" w:cs="宋体"/>
          <w:color w:val="4D4D4D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color w:val="4D4D4D"/>
          <w:kern w:val="0"/>
          <w:sz w:val="19"/>
          <w:szCs w:val="19"/>
          <w:shd w:val="clear" w:fill="FFFFFF"/>
          <w:lang w:val="en-US" w:eastAsia="zh-CN" w:bidi="ar"/>
        </w:rPr>
        <w:t>（5）Spring Boot 不是Spring 的替代者，</w:t>
      </w:r>
      <w:r>
        <w:rPr>
          <w:rFonts w:hint="eastAsia" w:ascii="宋体" w:hAnsi="宋体" w:eastAsia="宋体" w:cs="宋体"/>
          <w:color w:val="4D4D4D"/>
          <w:kern w:val="0"/>
          <w:sz w:val="19"/>
          <w:szCs w:val="19"/>
          <w:shd w:val="clear" w:fill="FFFFFF"/>
          <w:lang w:val="en-US" w:eastAsia="zh-CN" w:bidi="ar"/>
        </w:rPr>
        <w:t>它相当于是集成了spring，</w:t>
      </w:r>
    </w:p>
    <w:p>
      <w:pPr>
        <w:keepNext w:val="0"/>
        <w:keepLines w:val="0"/>
        <w:widowControl/>
        <w:suppressLineNumbers w:val="0"/>
        <w:spacing w:line="20" w:lineRule="atLeast"/>
        <w:ind w:left="840" w:leftChars="0" w:firstLine="420" w:firstLineChars="0"/>
        <w:jc w:val="left"/>
        <w:rPr>
          <w:rFonts w:hint="eastAsia" w:ascii="宋体" w:hAnsi="宋体" w:eastAsia="宋体" w:cs="宋体"/>
          <w:color w:val="4D4D4D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0" w:lineRule="atLeast"/>
        <w:ind w:left="840" w:leftChars="0" w:firstLine="420" w:firstLineChars="0"/>
        <w:jc w:val="left"/>
        <w:rPr>
          <w:rFonts w:hint="eastAsia" w:ascii="宋体" w:hAnsi="宋体" w:eastAsia="宋体" w:cs="宋体"/>
          <w:color w:val="4D4D4D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pStyle w:val="4"/>
        <w:numPr>
          <w:ilvl w:val="0"/>
          <w:numId w:val="3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SpringBoot项目搭建过程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第一种</w:t>
      </w:r>
      <w:r>
        <w:rPr>
          <w:rFonts w:hint="eastAsia"/>
          <w:lang w:val="en-US" w:eastAsia="zh-CN"/>
        </w:rPr>
        <w:tab/>
        <w:t>是通过springboot官方提供的方式进行一键式创建，但是前提是需要有外网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第二种是 是先创建一个maven项目 声明springboot的启动器，声明jdk版本，引入启动器</w:t>
      </w:r>
    </w:p>
    <w:p>
      <w:pPr>
        <w:pStyle w:val="4"/>
        <w:numPr>
          <w:numId w:val="0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. Springboot的注解</w:t>
      </w:r>
    </w:p>
    <w:p>
      <w:pPr>
        <w:keepNext w:val="0"/>
        <w:keepLines w:val="0"/>
        <w:widowControl/>
        <w:suppressLineNumbers w:val="0"/>
        <w:spacing w:line="20" w:lineRule="atLeast"/>
        <w:jc w:val="left"/>
        <w:rPr>
          <w:sz w:val="16"/>
          <w:szCs w:val="16"/>
        </w:rPr>
      </w:pPr>
    </w:p>
    <w:p>
      <w:pPr>
        <w:ind w:left="420" w:leftChars="0" w:firstLine="420" w:firstLineChars="0"/>
      </w:pPr>
      <w:r>
        <w:rPr>
          <w:lang w:val="en-US" w:eastAsia="zh-CN"/>
        </w:rPr>
        <w:t>1、@SpringBootApplication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rPr>
          <w:lang w:val="en-US" w:eastAsia="zh-CN"/>
        </w:rPr>
        <w:t>这个注解是Spring Boot最核心的注解，用在 Spring Boot的主类上，标识这是一个 Spring Boot 应用，用来开启 Spring Boot 的各项能力。实际上这个注解是@Configuration,@EnableAutoConfiguration,@ComponentScan三个注解的组合。由于这些注解一般都是一起使用，所以Spring Boot提供了一个统一的注解@SpringBootApplication。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rPr>
          <w:lang w:val="en-US" w:eastAsia="zh-CN"/>
        </w:rPr>
        <w:t>2、@EnableAutoConfiguration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  <w:rPr>
          <w:lang w:val="en-US" w:eastAsia="zh-CN"/>
        </w:rPr>
      </w:pPr>
      <w:r>
        <w:rPr>
          <w:lang w:val="en-US" w:eastAsia="zh-CN"/>
        </w:rPr>
        <w:t>允许 Spring Boot 自动配置注解，开启这个注解之后，Spring Boot 就能根据当前类路径下的包或者类来配置 Spring Bean。</w:t>
      </w:r>
    </w:p>
    <w:p>
      <w:pPr>
        <w:ind w:left="420" w:leftChars="0" w:firstLine="420" w:firstLineChars="0"/>
      </w:pPr>
      <w:r>
        <w:rPr>
          <w:lang w:val="en-US" w:eastAsia="zh-CN"/>
        </w:rPr>
        <w:t>3、@Configuration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rPr>
          <w:lang w:val="en-US" w:eastAsia="zh-CN"/>
        </w:rPr>
        <w:t>用于定义配置类，指出该类是 Bean 配置的信息源，相当于传统的xml配置文件，一般加在主类上。如果有些第三方库需要用到xml文件，建议仍然通过@Configuration类作为项目的配置主类——可以使用@ImportResource注解加载xml配置文件。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rPr>
          <w:lang w:val="en-US" w:eastAsia="zh-CN"/>
        </w:rPr>
        <w:t>4、@ComponentScan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rPr>
          <w:lang w:val="en-US" w:eastAsia="zh-CN"/>
        </w:rPr>
        <w:t>组件扫描。让spring Boot扫描到Configuration类并把它加入到程序上下文。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  <w:rPr>
          <w:lang w:val="en-US" w:eastAsia="zh-CN"/>
        </w:rPr>
      </w:pPr>
      <w:r>
        <w:rPr>
          <w:lang w:val="en-US" w:eastAsia="zh-CN"/>
        </w:rPr>
        <w:t>@ComponentScan注解默认就会装配标识了@Controller，@Service，@Repository，@Component注解的类到spring容器中。</w:t>
      </w:r>
    </w:p>
    <w:p>
      <w:pPr>
        <w:ind w:left="420" w:leftChars="0" w:firstLine="420" w:firstLineChars="0"/>
        <w:rPr>
          <w:lang w:val="en-US" w:eastAsia="zh-CN"/>
        </w:rPr>
      </w:pPr>
    </w:p>
    <w:p>
      <w:pPr>
        <w:ind w:left="420" w:leftChars="0" w:firstLine="420" w:firstLineChars="0"/>
      </w:pPr>
      <w:r>
        <w:rPr>
          <w:lang w:val="en-US" w:eastAsia="zh-CN"/>
        </w:rPr>
        <w:t>6、@Service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rPr>
          <w:lang w:val="en-US" w:eastAsia="zh-CN"/>
        </w:rPr>
        <w:t>一般用于修饰service层的组件</w:t>
      </w:r>
    </w:p>
    <w:p>
      <w:pPr>
        <w:ind w:left="420" w:leftChars="0" w:firstLine="420" w:firstLineChars="0"/>
        <w:rPr>
          <w:lang w:val="en-US" w:eastAsia="zh-CN"/>
        </w:rPr>
      </w:pPr>
    </w:p>
    <w:p>
      <w:pPr>
        <w:ind w:left="420" w:leftChars="0" w:firstLine="420" w:firstLineChars="0"/>
      </w:pPr>
      <w:r>
        <w:rPr>
          <w:lang w:val="en-US" w:eastAsia="zh-CN"/>
        </w:rPr>
        <w:t>7、@RestController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rPr>
          <w:lang w:val="en-US" w:eastAsia="zh-CN"/>
        </w:rPr>
        <w:t>用于标注控制层组件(如struts中的action)，表示这是个控制器bean,并且是将函数的返回值直 接填入HTTP响应体中,是REST风格的控制器；它是@Controller和@ResponseBody的合集。</w:t>
      </w:r>
    </w:p>
    <w:p>
      <w:pPr>
        <w:ind w:left="420" w:leftChars="0" w:firstLine="420" w:firstLineChars="0"/>
        <w:rPr>
          <w:lang w:val="en-US" w:eastAsia="zh-CN"/>
        </w:rPr>
      </w:pPr>
    </w:p>
    <w:p>
      <w:pPr>
        <w:ind w:left="420" w:leftChars="0" w:firstLine="420" w:firstLineChars="0"/>
      </w:pPr>
      <w:r>
        <w:rPr>
          <w:lang w:val="en-US" w:eastAsia="zh-CN"/>
        </w:rPr>
        <w:t>11、@AutoWired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rPr>
          <w:lang w:val="en-US" w:eastAsia="zh-CN"/>
        </w:rPr>
        <w:t>byType方式。把配置好的Bean拿来用，完成属性、方法的组装，它可以对类成员变量、方法及构造函数进行标注，完成自动装配的工作。</w:t>
      </w:r>
    </w:p>
    <w:p>
      <w:pPr>
        <w:ind w:left="420" w:leftChars="0" w:firstLine="420" w:firstLineChars="0"/>
      </w:pPr>
      <w:r>
        <w:rPr>
          <w:lang w:val="en-US" w:eastAsia="zh-CN"/>
        </w:rPr>
        <w:t>14、@RequestMapping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  <w:rPr>
          <w:lang w:val="en-US" w:eastAsia="zh-CN"/>
        </w:rPr>
      </w:pPr>
      <w:r>
        <w:rPr>
          <w:lang w:val="en-US" w:eastAsia="zh-CN"/>
        </w:rPr>
        <w:t>RequestMapping是一个用来处理请求地址映射的注解；提供路由信息，负责URL到Controller中的具体函数的映射，可用于类或方法上。用于类上，表示类中的所有响应请求的方法都是以该地址作为父路径。</w:t>
      </w:r>
    </w:p>
    <w:p>
      <w:pPr>
        <w:ind w:left="420" w:leftChars="0" w:firstLine="420" w:firstLineChars="0"/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pStyle w:val="3"/>
        <w:bidi w:val="0"/>
        <w:rPr>
          <w:lang w:val="en-US" w:eastAsia="zh-CN"/>
        </w:rPr>
      </w:pPr>
      <w:r>
        <w:rPr>
          <w:lang w:val="en-US" w:eastAsia="zh-CN"/>
        </w:rPr>
        <w:t>Maven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刚刚有提到我们用maven来搭建我们的springboot 现在说一下maven吧</w:t>
      </w:r>
    </w:p>
    <w:p/>
    <w:p>
      <w:pPr>
        <w:pStyle w:val="4"/>
        <w:bidi w:val="0"/>
      </w:pPr>
      <w:r>
        <w:rPr>
          <w:lang w:val="en-US" w:eastAsia="zh-CN"/>
        </w:rPr>
        <w:t>什么是maven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maven是用来构建项目和管理依赖的工具。构建项目就是创建项目，而且可以在项目编码完成之后,对项目进行编译、测试、打包、部署操作。管理依赖呢，就是对项目中所需要的jar包进行管理。</w:t>
      </w:r>
    </w:p>
    <w:p>
      <w:pPr>
        <w:pStyle w:val="4"/>
        <w:bidi w:val="0"/>
        <w:rPr>
          <w:sz w:val="16"/>
          <w:szCs w:val="16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1</w:t>
      </w:r>
      <w:r>
        <w:rPr>
          <w:rFonts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 xml:space="preserve">   </w:t>
      </w:r>
      <w:r>
        <w:rPr>
          <w:rFonts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为什么要使用Maven(Maven的好处)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1.    使用maven创建出来的项目具有统一的结构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2.    规范jar包的下载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3.    节约项目的空间，让项目不是那么臃肿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4.    Maven可以把一个jar包所依赖的jar也一并下载下来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5.    通过maven可以对项目进行编译、测试、打包、部署操作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pStyle w:val="4"/>
        <w:bidi w:val="0"/>
        <w:rPr>
          <w:sz w:val="16"/>
          <w:szCs w:val="16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2</w:t>
      </w:r>
      <w:r>
        <w:rPr>
          <w:rFonts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 xml:space="preserve">   </w:t>
      </w:r>
      <w:r>
        <w:rPr>
          <w:rFonts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Maven仓库分为哪几种?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b/>
          <w:bCs/>
          <w:kern w:val="0"/>
          <w:sz w:val="16"/>
          <w:szCs w:val="16"/>
          <w:lang w:val="en-US" w:eastAsia="zh-CN" w:bidi="ar"/>
        </w:rPr>
        <w:t>本地仓库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:自己电脑上的一个文件夹，本地仓库默认设在了${user.home}/.m2/repository，本地仓库设在C盘有一点不好的地方，就是重装操作系统之后C盘被格式化了，之前仓库里的jar包就没了，所以咱们通常会修改本地仓库的位置，在maven安装目录下的conf/setting.xml中可以更改本地仓库的位置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b/>
          <w:bCs/>
          <w:kern w:val="0"/>
          <w:sz w:val="16"/>
          <w:szCs w:val="16"/>
          <w:lang w:val="en-US" w:eastAsia="zh-CN" w:bidi="ar"/>
        </w:rPr>
        <w:t>中央仓库: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aven官方维护的一个仓库，里面包含了市面上绝大部分开源项目的jar包。但是中央仓库服务器所在遥远的美国，由于我们都懂的原因，访问速度比较慢，还有可能会中断。想要连接中央仓库必须得保证电脑联网了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b/>
          <w:bCs/>
          <w:kern w:val="0"/>
          <w:sz w:val="16"/>
          <w:szCs w:val="16"/>
          <w:lang w:val="en-US" w:eastAsia="zh-CN" w:bidi="ar"/>
        </w:rPr>
        <w:t>第三方仓库(也就是私服)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:是架设在局域网的仓库，通常情况下公司会搭建自己的Maven私服，这样可以保证开发人员拿到的jar包都是统一的。而且我们班级之前也老师搭建的也有maven私服，大家都连接这个maven私服就可以下载jar包了。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pStyle w:val="4"/>
        <w:bidi w:val="0"/>
        <w:rPr>
          <w:sz w:val="16"/>
          <w:szCs w:val="16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3</w:t>
      </w:r>
      <w:r>
        <w:rPr>
          <w:rFonts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 xml:space="preserve">   </w:t>
      </w:r>
      <w:r>
        <w:rPr>
          <w:rFonts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Maven获取jar包的顺序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当本地仓库没有你需要的jar包时而且你也没有配置私服仓库地址时，maven会去中央仓库下载jar包。如果你的电脑上配置有私服仓库地址，则maven会去私服里下载jar包，如果私服也没有jar包，则私服会去中央仓库下载jar包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00825" cy="2085975"/>
            <wp:effectExtent l="0" t="0" r="13335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sz w:val="16"/>
          <w:szCs w:val="16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4</w:t>
      </w:r>
      <w:r>
        <w:rPr>
          <w:rFonts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 xml:space="preserve">   </w:t>
      </w:r>
      <w:r>
        <w:rPr>
          <w:rFonts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Setting(塞挺).xml和pom(炮木).xml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settings.xml是maven的全局配置文件。Settings.xml中包含类似</w:t>
      </w:r>
      <w:r>
        <w:rPr>
          <w:rFonts w:ascii="宋体" w:hAnsi="宋体" w:eastAsia="宋体" w:cs="宋体"/>
          <w:b/>
          <w:bCs/>
          <w:color w:val="FF0000"/>
          <w:kern w:val="0"/>
          <w:sz w:val="16"/>
          <w:szCs w:val="16"/>
          <w:lang w:val="en-US" w:eastAsia="zh-CN" w:bidi="ar"/>
        </w:rPr>
        <w:t>本地仓库位置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、</w:t>
      </w:r>
      <w:r>
        <w:rPr>
          <w:rFonts w:ascii="宋体" w:hAnsi="宋体" w:eastAsia="宋体" w:cs="宋体"/>
          <w:b/>
          <w:bCs/>
          <w:color w:val="FF0000"/>
          <w:kern w:val="0"/>
          <w:sz w:val="16"/>
          <w:szCs w:val="16"/>
          <w:lang w:val="en-US" w:eastAsia="zh-CN" w:bidi="ar"/>
        </w:rPr>
        <w:t>修改远程仓库服务器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、</w:t>
      </w:r>
      <w:r>
        <w:rPr>
          <w:rFonts w:ascii="宋体" w:hAnsi="宋体" w:eastAsia="宋体" w:cs="宋体"/>
          <w:b/>
          <w:bCs/>
          <w:color w:val="FF0000"/>
          <w:kern w:val="0"/>
          <w:sz w:val="16"/>
          <w:szCs w:val="16"/>
          <w:lang w:val="en-US" w:eastAsia="zh-CN" w:bidi="ar"/>
        </w:rPr>
        <w:t>认证信息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等配置。而</w:t>
      </w:r>
      <w:r>
        <w:rPr>
          <w:rFonts w:ascii="宋体" w:hAnsi="宋体" w:eastAsia="宋体" w:cs="宋体"/>
          <w:b/>
          <w:bCs/>
          <w:color w:val="FF0000"/>
          <w:kern w:val="0"/>
          <w:sz w:val="16"/>
          <w:szCs w:val="16"/>
          <w:lang w:val="en-US" w:eastAsia="zh-CN" w:bidi="ar"/>
        </w:rPr>
        <w:t>pom.xml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主要描述了</w:t>
      </w:r>
      <w:r>
        <w:rPr>
          <w:rFonts w:ascii="宋体" w:hAnsi="宋体" w:eastAsia="宋体" w:cs="宋体"/>
          <w:b/>
          <w:bCs/>
          <w:color w:val="FF0000"/>
          <w:kern w:val="0"/>
          <w:sz w:val="16"/>
          <w:szCs w:val="16"/>
          <w:lang w:val="en-US" w:eastAsia="zh-CN" w:bidi="ar"/>
        </w:rPr>
        <w:t>项目的maven坐标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，</w:t>
      </w:r>
      <w:r>
        <w:rPr>
          <w:rFonts w:ascii="宋体" w:hAnsi="宋体" w:eastAsia="宋体" w:cs="宋体"/>
          <w:b/>
          <w:bCs/>
          <w:color w:val="FF0000"/>
          <w:kern w:val="0"/>
          <w:sz w:val="16"/>
          <w:szCs w:val="16"/>
          <w:lang w:val="en-US" w:eastAsia="zh-CN" w:bidi="ar"/>
        </w:rPr>
        <w:t>依赖关系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以及</w:t>
      </w:r>
      <w:r>
        <w:rPr>
          <w:rFonts w:ascii="宋体" w:hAnsi="宋体" w:eastAsia="宋体" w:cs="宋体"/>
          <w:b/>
          <w:bCs/>
          <w:color w:val="FF0000"/>
          <w:kern w:val="0"/>
          <w:sz w:val="16"/>
          <w:szCs w:val="16"/>
          <w:lang w:val="en-US" w:eastAsia="zh-CN" w:bidi="ar"/>
        </w:rPr>
        <w:t>其他所有的项目相关因素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，是项目级别的配置文件。</w:t>
      </w:r>
    </w:p>
    <w:p>
      <w:pPr>
        <w:pStyle w:val="4"/>
        <w:bidi w:val="0"/>
        <w:rPr>
          <w:sz w:val="16"/>
          <w:szCs w:val="16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5</w:t>
      </w:r>
      <w:r>
        <w:rPr>
          <w:rFonts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 xml:space="preserve">   </w:t>
      </w:r>
      <w:r>
        <w:rPr>
          <w:rFonts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Maven常用命令(掌握5个)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mvn clean(科林)    清空产生的项目( target里)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mvn compile(凯木排欧) 编译源代码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mvn package(排K继)     打包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mvn test           运行测试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mvn test-compile   编译测试代码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mvn -Dtest package  只打包不测试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mvn  source(扫斯).jar   源码打包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</w:p>
    <w:p>
      <w:pPr>
        <w:pStyle w:val="3"/>
        <w:bidi w:val="0"/>
        <w:rPr>
          <w:lang w:val="en-US" w:eastAsia="zh-CN"/>
        </w:rPr>
      </w:pPr>
      <w:r>
        <w:rPr>
          <w:lang w:val="en-US" w:eastAsia="zh-CN"/>
        </w:rPr>
        <w:t>springCloud概念整理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什么是springcloud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Calibri" w:hAnsi="Calibri" w:eastAsia="宋体" w:cs="Calibri"/>
          <w:kern w:val="0"/>
          <w:sz w:val="16"/>
          <w:szCs w:val="16"/>
          <w:lang w:val="en-US" w:eastAsia="zh-CN" w:bidi="ar"/>
        </w:rPr>
        <w:t>Springcloud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是一个分布式微服务架构的一站式解决方案，可以理解为是一个技术栈，包含了很多组件，其中最核心的几个就是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Eureka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（犹瑞卡）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,Ribbon,Feign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（芬）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,hystrix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（黑丝特瑞）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,zuul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（如）这几个组件。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SpringBoot可以离开SpringCloud独立使用开发项目，但是SpringCloud离不开SpringBoot，属于依赖的关系.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SpringBoot专注于快速、方便的开发单个微服务个体，SpringCloud关注全局的服务治理框架。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pStyle w:val="4"/>
        <w:bidi w:val="0"/>
        <w:rPr>
          <w:sz w:val="16"/>
          <w:szCs w:val="16"/>
        </w:rPr>
      </w:pPr>
      <w:r>
        <w:rPr>
          <w:rFonts w:hint="default" w:ascii="Calibri" w:hAnsi="Calibri" w:eastAsia="宋体" w:cs="Calibri"/>
          <w:kern w:val="0"/>
          <w:sz w:val="16"/>
          <w:szCs w:val="16"/>
          <w:shd w:val="clear" w:fill="FF0000"/>
          <w:lang w:val="en-US" w:eastAsia="zh-CN" w:bidi="ar"/>
        </w:rPr>
        <w:t>SpringCloud</w:t>
      </w:r>
      <w:r>
        <w:rPr>
          <w:rFonts w:ascii="宋体" w:hAnsi="宋体" w:eastAsia="宋体" w:cs="宋体"/>
          <w:kern w:val="0"/>
          <w:sz w:val="16"/>
          <w:szCs w:val="16"/>
          <w:shd w:val="clear" w:fill="FF0000"/>
          <w:lang w:val="en-US" w:eastAsia="zh-CN" w:bidi="ar"/>
        </w:rPr>
        <w:t>项目的核心组件：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Arial" w:hAnsi="Arial" w:eastAsia="宋体" w:cs="Arial"/>
          <w:kern w:val="0"/>
          <w:sz w:val="14"/>
          <w:szCs w:val="14"/>
          <w:shd w:val="clear" w:fill="FFFFFF"/>
          <w:lang w:val="en-US" w:eastAsia="zh-CN" w:bidi="ar"/>
        </w:rPr>
        <w:t>Spring Cloud Eureka：服务注册与发现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hint="default" w:ascii="Arial" w:hAnsi="Arial" w:eastAsia="宋体" w:cs="Arial"/>
          <w:kern w:val="0"/>
          <w:sz w:val="14"/>
          <w:szCs w:val="14"/>
          <w:shd w:val="clear" w:fill="FFFFFF"/>
          <w:lang w:val="en-US" w:eastAsia="zh-CN" w:bidi="ar"/>
        </w:rPr>
        <w:t>Spring Cloud Ribbon：客户端负载均衡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hint="default" w:ascii="Arial" w:hAnsi="Arial" w:eastAsia="宋体" w:cs="Arial"/>
          <w:kern w:val="0"/>
          <w:sz w:val="14"/>
          <w:szCs w:val="14"/>
          <w:shd w:val="clear" w:fill="FFFFFF"/>
          <w:lang w:val="en-US" w:eastAsia="zh-CN" w:bidi="ar"/>
        </w:rPr>
        <w:t>Spring Cloud Feign：声明性的Web服务客户端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hint="default" w:ascii="Arial" w:hAnsi="Arial" w:eastAsia="宋体" w:cs="Arial"/>
          <w:kern w:val="0"/>
          <w:sz w:val="14"/>
          <w:szCs w:val="14"/>
          <w:shd w:val="clear" w:fill="FFFFFF"/>
          <w:lang w:val="en-US" w:eastAsia="zh-CN" w:bidi="ar"/>
        </w:rPr>
        <w:t>Spring Cloud Hystrix：断路器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hint="default" w:ascii="Arial" w:hAnsi="Arial" w:eastAsia="宋体" w:cs="Arial"/>
          <w:kern w:val="0"/>
          <w:sz w:val="14"/>
          <w:szCs w:val="14"/>
          <w:shd w:val="clear" w:fill="FFFFFF"/>
          <w:lang w:val="en-US" w:eastAsia="zh-CN" w:bidi="ar"/>
        </w:rPr>
        <w:t>Spring Cloud Zuul：服务网关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pStyle w:val="4"/>
        <w:bidi w:val="0"/>
      </w:pPr>
      <w:r>
        <w:rPr>
          <w:rFonts w:hint="default"/>
          <w:lang w:val="en-US" w:eastAsia="zh-CN"/>
        </w:rPr>
        <w:t>eureka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336"/>
        <w:jc w:val="left"/>
        <w:rPr>
          <w:sz w:val="16"/>
          <w:szCs w:val="16"/>
        </w:rPr>
      </w:pP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eureka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三个核心组件：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eureka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服务、服务提供方、服务消费方；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336"/>
        <w:jc w:val="left"/>
        <w:rPr>
          <w:sz w:val="16"/>
          <w:szCs w:val="16"/>
        </w:rPr>
      </w:pP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&lt;!-- eureka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服务端的启动器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       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&lt;dependency&gt;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           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&lt;groupId&gt;org.springframework.cloud&lt;/groupId&gt;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           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&lt;artifactId&gt;spring-cloud-starter-netflix-eureka-server&lt;/artifactId&gt;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       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&lt;/dependency&gt;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配置文件</w:t>
      </w:r>
    </w:p>
    <w:p>
      <w:r>
        <w:rPr>
          <w:lang w:val="en-US" w:eastAsia="zh-CN"/>
        </w:rPr>
        <w:t>eureka:</w:t>
      </w:r>
    </w:p>
    <w:p>
      <w:r>
        <w:rPr>
          <w:lang w:val="en-US" w:eastAsia="zh-CN"/>
        </w:rPr>
        <w:t>  client:</w:t>
      </w:r>
    </w:p>
    <w:p>
      <w:r>
        <w:rPr>
          <w:lang w:val="en-US" w:eastAsia="zh-CN"/>
        </w:rPr>
        <w:t>    register-with-eureka: false # 是否注册自己的信息到EurekaServer，默认是true</w:t>
      </w:r>
    </w:p>
    <w:p>
      <w:r>
        <w:rPr>
          <w:lang w:val="en-US" w:eastAsia="zh-CN"/>
        </w:rPr>
        <w:t>    fetch-registry: false # 是否拉取其它服务的信息，默认是true</w:t>
      </w:r>
    </w:p>
    <w:p>
      <w:r>
        <w:rPr>
          <w:lang w:val="en-US" w:eastAsia="zh-CN"/>
        </w:rPr>
        <w:t>    service-url: # EurekaServer的地址，现在是自己的地址，如果是集群，需要加上其它Server的地址。</w:t>
      </w:r>
    </w:p>
    <w:p>
      <w:r>
        <w:rPr>
          <w:lang w:val="en-US" w:eastAsia="zh-CN"/>
        </w:rPr>
        <w:t>      defaultZone: http://127.0.0.1:8050/eureka # http://本机ip:端口号/eureka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4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、在启动类上加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@EnableEurekaServer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注解（说明吧这个项目注册到eureka）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springboot使用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RestTemplate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类中的方法进行接口访问；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pStyle w:val="5"/>
        <w:bidi w:val="0"/>
        <w:rPr>
          <w:sz w:val="16"/>
          <w:szCs w:val="16"/>
        </w:rPr>
      </w:pPr>
      <w:r>
        <w:rPr>
          <w:rFonts w:hint="default" w:ascii="Calibri" w:hAnsi="Calibri" w:eastAsia="宋体" w:cs="Calibri"/>
          <w:b/>
          <w:bCs/>
          <w:color w:val="FF0000"/>
          <w:kern w:val="0"/>
          <w:sz w:val="38"/>
          <w:szCs w:val="38"/>
          <w:lang w:val="en-US" w:eastAsia="zh-CN" w:bidi="ar"/>
        </w:rPr>
        <w:t>Eureka</w:t>
      </w:r>
      <w:r>
        <w:rPr>
          <w:rFonts w:ascii="宋体" w:hAnsi="宋体" w:eastAsia="宋体" w:cs="宋体"/>
          <w:b/>
          <w:bCs/>
          <w:color w:val="FF0000"/>
          <w:kern w:val="0"/>
          <w:sz w:val="38"/>
          <w:szCs w:val="38"/>
          <w:lang w:val="en-US" w:eastAsia="zh-CN" w:bidi="ar"/>
        </w:rPr>
        <w:t>工作原理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服务启动向Eureka注册中心注册服务，注册中心将注册信息同步给其他注册中心，当服务消费者需要调用服务提供者，则向服务注册中心获取服务提供者地址，然后会将获取的地址缓存在本地，下次调用的则直接从缓存中取，当服务注册中心检测到服务提供者宕机、网络不通等服务不可用时，则在注册中心将服务置为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down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状态，并向订阅者发布当前服务提供者状态，订阅过的服务消费者更新本地缓存。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服务提供者启动后周期性（30秒）向服务注册中心发送心跳，以证明当前服务可用，服务中心在一定时间（默认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90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秒）未收到心跳，则认为该服务宕机，注销该实例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pStyle w:val="5"/>
        <w:bidi w:val="0"/>
        <w:rPr>
          <w:sz w:val="16"/>
          <w:szCs w:val="16"/>
        </w:rPr>
      </w:pP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Eureka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自我保护机制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默认情况下，如果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Eureka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在一定时间内没有接受到某个微服务实例的心跳，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Eureka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注册中心将会将该实例注销。但是当网络分区故障发生时，微服务与Eureka Server之间无法正常通信，以上行为可能变得非常危险了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——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因为微服务本身其实是健康的，此时本不应该注销这个微服务。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Eureka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通过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“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自我保护模式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”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来解决这个问题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——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当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Eureka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Server节点在</w:t>
      </w:r>
      <w:r>
        <w:rPr>
          <w:rFonts w:ascii="宋体" w:hAnsi="宋体" w:eastAsia="宋体" w:cs="宋体"/>
          <w:b/>
          <w:bCs/>
          <w:color w:val="FF0000"/>
          <w:kern w:val="0"/>
          <w:sz w:val="16"/>
          <w:szCs w:val="16"/>
          <w:lang w:val="en-US" w:eastAsia="zh-CN" w:bidi="ar"/>
        </w:rPr>
        <w:t>短时间内丢失过多客户端时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（可能发生了网络分区故障），那么这个节点就会进入自我保护模式。一旦进入该模式，Eureka Server就会保护服务注册表中的信息，不再删除服务注册表中的数据（也就是不会注销任何微服务）。当网络故障恢复后，该Eureka Server节点会自动退出自我保护模式。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在自我保护模式中，Eureka Server会保护服务注册表中的信息，不再注销任何服务实例。当它收到的心跳数重新恢复到阈值以上时，该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Eureka Server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节点就会自动退出自我保护模式。它的设计哲学就是宁可保留错误的服务注册信息，也不盲目注销任何可能健康的服务实例。一句话讲解：</w:t>
      </w:r>
      <w:r>
        <w:rPr>
          <w:rFonts w:ascii="宋体" w:hAnsi="宋体" w:eastAsia="宋体" w:cs="宋体"/>
          <w:b/>
          <w:bCs/>
          <w:color w:val="FF0000"/>
          <w:kern w:val="0"/>
          <w:sz w:val="16"/>
          <w:szCs w:val="16"/>
          <w:lang w:val="en-US" w:eastAsia="zh-CN" w:bidi="ar"/>
        </w:rPr>
        <w:t>好死不如赖活着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pStyle w:val="4"/>
        <w:bidi w:val="0"/>
        <w:rPr>
          <w:sz w:val="16"/>
          <w:szCs w:val="16"/>
        </w:rPr>
      </w:pPr>
      <w:r>
        <w:rPr>
          <w:rFonts w:hint="default" w:ascii="Calibri" w:hAnsi="Calibri" w:eastAsia="宋体" w:cs="Calibri"/>
          <w:b/>
          <w:bCs/>
          <w:color w:val="FF0000"/>
          <w:kern w:val="0"/>
          <w:sz w:val="38"/>
          <w:szCs w:val="38"/>
          <w:lang w:val="en-US" w:eastAsia="zh-CN" w:bidi="ar"/>
        </w:rPr>
        <w:t>Feign</w:t>
      </w:r>
      <w:r>
        <w:rPr>
          <w:rFonts w:ascii="宋体" w:hAnsi="宋体" w:eastAsia="宋体" w:cs="宋体"/>
          <w:b/>
          <w:bCs/>
          <w:color w:val="FF0000"/>
          <w:kern w:val="0"/>
          <w:sz w:val="38"/>
          <w:szCs w:val="38"/>
          <w:lang w:val="en-US" w:eastAsia="zh-CN" w:bidi="ar"/>
        </w:rPr>
        <w:t>的理论知识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Feign是一个声明式的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Web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服务客户端，使得</w:t>
      </w:r>
      <w:r>
        <w:rPr>
          <w:rFonts w:ascii="宋体" w:hAnsi="宋体" w:eastAsia="宋体" w:cs="宋体"/>
          <w:b/>
          <w:bCs/>
          <w:color w:val="FF0000"/>
          <w:kern w:val="0"/>
          <w:sz w:val="16"/>
          <w:szCs w:val="16"/>
          <w:lang w:val="en-US" w:eastAsia="zh-CN" w:bidi="ar"/>
        </w:rPr>
        <w:t>编写Web服务客户端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变得非常容易，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b/>
          <w:bCs/>
          <w:color w:val="FF0000"/>
          <w:kern w:val="0"/>
          <w:sz w:val="16"/>
          <w:szCs w:val="16"/>
          <w:lang w:val="en-US" w:eastAsia="zh-CN" w:bidi="ar"/>
        </w:rPr>
        <w:t>只需要创建一个接口，然后在上面添加注解即可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。</w:t>
      </w:r>
      <w:r>
        <w:rPr>
          <w:rFonts w:ascii="宋体" w:hAnsi="宋体" w:eastAsia="宋体" w:cs="宋体"/>
          <w:b/>
          <w:bCs/>
          <w:color w:val="FF0000"/>
          <w:kern w:val="0"/>
          <w:sz w:val="16"/>
          <w:szCs w:val="16"/>
          <w:lang w:val="en-US" w:eastAsia="zh-CN" w:bidi="ar"/>
        </w:rPr>
        <w:t>声明式调用就像调用本地方法一样调用远程方法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pStyle w:val="5"/>
        <w:bidi w:val="0"/>
        <w:rPr>
          <w:sz w:val="16"/>
          <w:szCs w:val="16"/>
        </w:rPr>
      </w:pPr>
      <w:r>
        <w:rPr>
          <w:rFonts w:ascii="宋体" w:hAnsi="宋体" w:eastAsia="宋体" w:cs="宋体"/>
          <w:b/>
          <w:bCs/>
          <w:kern w:val="0"/>
          <w:sz w:val="34"/>
          <w:szCs w:val="34"/>
          <w:lang w:val="en-US" w:eastAsia="zh-CN" w:bidi="ar"/>
        </w:rPr>
        <w:t> </w:t>
      </w:r>
      <w:r>
        <w:rPr>
          <w:rFonts w:hint="default" w:ascii="Calibri" w:hAnsi="Calibri" w:eastAsia="宋体" w:cs="Calibri"/>
          <w:b/>
          <w:bCs/>
          <w:color w:val="FF0000"/>
          <w:kern w:val="0"/>
          <w:sz w:val="34"/>
          <w:szCs w:val="34"/>
          <w:lang w:val="en-US" w:eastAsia="zh-CN" w:bidi="ar"/>
        </w:rPr>
        <w:t>Feign</w:t>
      </w:r>
      <w:r>
        <w:rPr>
          <w:rFonts w:ascii="宋体" w:hAnsi="宋体" w:eastAsia="宋体" w:cs="宋体"/>
          <w:b/>
          <w:bCs/>
          <w:color w:val="FF0000"/>
          <w:kern w:val="0"/>
          <w:sz w:val="34"/>
          <w:szCs w:val="34"/>
          <w:lang w:val="en-US" w:eastAsia="zh-CN" w:bidi="ar"/>
        </w:rPr>
        <w:t>的工作原理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主程序入口添加了@EnableFeignClients注解开启对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FeignClient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扫描加载处理。根据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Feign Client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的开发规范，定义接口并加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@FeignClient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注解。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当程序启动时，会进行包扫描，扫描所有@FeignClients的注解的类，并且将这些信息注入Spring IOC容器中，当定义的的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Feign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接口中的方法被调用时，通过JDK的代理方式，来生成具体的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RequestTemplate.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当生成代理时，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Feign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会为每个接口方法创建一个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RequestTemplate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。当生成代理时，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Feign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会为每个接口方法创建一个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RequestTemplate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对象，该对象封装HTTP请求需要的全部信息，如请求参数名，请求方法等信息都是在这个过程中确定的。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然后RequestTemplate生成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Request,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然后把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Request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交给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Client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去处理，这里指的是Client可以是JDK原生的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URLConnection,Apache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的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HttpClient,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也可以是OKhttp，最后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Client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被封装到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LoadBalanceClient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类，这个类结合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Ribbon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负载均衡发送服务器之间的调用。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pStyle w:val="3"/>
        <w:bidi w:val="0"/>
        <w:rPr>
          <w:sz w:val="16"/>
          <w:szCs w:val="16"/>
        </w:rPr>
      </w:pPr>
      <w:r>
        <w:rPr>
          <w:rFonts w:hint="default" w:ascii="Calibri" w:hAnsi="Calibri" w:eastAsia="宋体" w:cs="Calibri"/>
          <w:color w:val="FF0000"/>
          <w:kern w:val="0"/>
          <w:sz w:val="28"/>
          <w:szCs w:val="28"/>
          <w:lang w:val="en-US" w:eastAsia="zh-CN" w:bidi="ar"/>
        </w:rPr>
        <w:t>Hystrix</w:t>
      </w:r>
      <w:r>
        <w:rPr>
          <w:rFonts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理论知识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在讲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Hystrix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之前先说一下服务雪崩，在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springcloud</w:t>
      </w:r>
      <w:r>
        <w:rPr>
          <w:rFonts w:ascii="宋体" w:hAnsi="宋体" w:eastAsia="宋体" w:cs="宋体"/>
          <w:b/>
          <w:bCs/>
          <w:color w:val="FF0000"/>
          <w:kern w:val="0"/>
          <w:sz w:val="16"/>
          <w:szCs w:val="16"/>
          <w:lang w:val="en-US" w:eastAsia="zh-CN" w:bidi="ar"/>
        </w:rPr>
        <w:t>可以用Feign+Ribbon来进行服务之间的调用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。为了保证其高可用，单个服务通常会集群部署。由于网络原因或者自身的原因，服务并不能保证100%可用。如客户端访问A服务，而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A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服务需要调用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B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服务，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B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服务需要调用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C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服务，由于网络原因或者自身的原因，如果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B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服务或者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C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服务不能及时响应，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A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服务将处于阻塞状态，直到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B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服务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C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服务响应。此时若有大量的请求涌入，容器的线程资源会被消耗完毕，导致服务瘫痪。</w:t>
      </w:r>
      <w:r>
        <w:rPr>
          <w:rFonts w:ascii="宋体" w:hAnsi="宋体" w:eastAsia="宋体" w:cs="宋体"/>
          <w:b/>
          <w:bCs/>
          <w:color w:val="FF0000"/>
          <w:kern w:val="0"/>
          <w:sz w:val="16"/>
          <w:szCs w:val="16"/>
          <w:lang w:val="en-US" w:eastAsia="zh-CN" w:bidi="ar"/>
        </w:rPr>
        <w:t>服务与服务之间的依赖性，故障会传播，造成连锁反应，会对整个微服务系统造成灾难性的严重后果，这就是服务故障的“雪崩</w:t>
      </w:r>
      <w:r>
        <w:rPr>
          <w:rFonts w:hint="default" w:ascii="Calibri" w:hAnsi="Calibri" w:eastAsia="宋体" w:cs="Calibri"/>
          <w:b/>
          <w:bCs/>
          <w:color w:val="FF0000"/>
          <w:kern w:val="0"/>
          <w:sz w:val="16"/>
          <w:szCs w:val="16"/>
          <w:lang w:val="en-US" w:eastAsia="zh-CN" w:bidi="ar"/>
        </w:rPr>
        <w:t>”</w:t>
      </w:r>
      <w:r>
        <w:rPr>
          <w:rFonts w:ascii="宋体" w:hAnsi="宋体" w:eastAsia="宋体" w:cs="宋体"/>
          <w:b/>
          <w:bCs/>
          <w:color w:val="FF0000"/>
          <w:kern w:val="0"/>
          <w:sz w:val="16"/>
          <w:szCs w:val="16"/>
          <w:lang w:val="en-US" w:eastAsia="zh-CN" w:bidi="ar"/>
        </w:rPr>
        <w:t>效应</w:t>
      </w:r>
    </w:p>
    <w:p>
      <w:pPr>
        <w:pStyle w:val="4"/>
        <w:bidi w:val="0"/>
      </w:pPr>
      <w:r>
        <w:rPr>
          <w:lang w:val="en-US" w:eastAsia="zh-CN"/>
        </w:rPr>
        <w:t>服务雪崩的解决方案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b/>
          <w:bCs/>
          <w:kern w:val="0"/>
          <w:sz w:val="16"/>
          <w:szCs w:val="16"/>
          <w:lang w:val="en-US" w:eastAsia="zh-CN" w:bidi="ar"/>
        </w:rPr>
        <w:t>l 熔断模式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：这种模式主要是参考电路熔断，如果一条线路电压过高，保险丝会熔断，防止火灾。放到我们的系统中，如果某个目标服务调用慢或者有大量超时，此时，熔断该服务的调用，对于后续调用请求，不在继续调用目标服务，直接返回，快速释放资源。如果目标服务情况好转则恢复调用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pStyle w:val="4"/>
        <w:bidi w:val="0"/>
      </w:pPr>
      <w:r>
        <w:rPr>
          <w:lang w:val="en-US" w:eastAsia="zh-CN"/>
        </w:rPr>
        <w:t>服务熔断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当下游的服务因为某种原因突然变得不可用或响应过慢，上游服务为了保证自己整体服务的可用性，不再继续调用目标服务，直接返回，快速释放资源。如果目标服务情况好转则恢复调用。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pStyle w:val="4"/>
        <w:bidi w:val="0"/>
      </w:pPr>
      <w:r>
        <w:rPr>
          <w:lang w:val="en-US" w:eastAsia="zh-CN"/>
        </w:rPr>
        <w:t>服务降级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l 当下游的服务因为某种原因响应过慢，下游服务主动停掉一些不太重要的业务，释放出服务器资源，增加响应速度！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(</w:t>
      </w:r>
      <w:r>
        <w:rPr>
          <w:rFonts w:ascii="宋体" w:hAnsi="宋体" w:eastAsia="宋体" w:cs="宋体"/>
          <w:b/>
          <w:bCs/>
          <w:color w:val="FF0000"/>
          <w:kern w:val="0"/>
          <w:sz w:val="16"/>
          <w:szCs w:val="16"/>
          <w:lang w:val="en-US" w:eastAsia="zh-CN" w:bidi="ar"/>
        </w:rPr>
        <w:t>弃车保帅，壮士断腕，刮骨疗伤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当下游的服务因为某种原因不可用，上游主动调用本地的一些降级逻辑，避免卡顿，迅速返回给用户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pStyle w:val="4"/>
        <w:bidi w:val="0"/>
      </w:pPr>
      <w:r>
        <w:rPr>
          <w:lang w:val="en-US" w:eastAsia="zh-CN"/>
        </w:rPr>
        <w:t>服务熔断和服务降级的区别和联系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服务降级有很多种降级方式！如开关降级、限流降级、熔断降级!</w:t>
      </w:r>
      <w:r>
        <w:rPr>
          <w:rFonts w:ascii="宋体" w:hAnsi="宋体" w:eastAsia="宋体" w:cs="宋体"/>
          <w:b/>
          <w:bCs/>
          <w:color w:val="FF0000"/>
          <w:kern w:val="0"/>
          <w:sz w:val="16"/>
          <w:szCs w:val="16"/>
          <w:lang w:val="en-US" w:eastAsia="zh-CN" w:bidi="ar"/>
        </w:rPr>
        <w:t>服务熔断属于降级方式的一种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！</w:t>
      </w:r>
      <w:r>
        <w:rPr>
          <w:rFonts w:ascii="宋体" w:hAnsi="宋体" w:eastAsia="宋体" w:cs="宋体"/>
          <w:b/>
          <w:bCs/>
          <w:color w:val="FF0000"/>
          <w:kern w:val="0"/>
          <w:sz w:val="16"/>
          <w:szCs w:val="16"/>
          <w:lang w:val="en-US" w:eastAsia="zh-CN" w:bidi="ar"/>
        </w:rPr>
        <w:t>因为从实现上来说，熔断和降级必定是一起出现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。因为当发生下游服务不可用的情况，这个时候为了对最终用户负责，就需要进入上游的降级逻辑了。因此，</w:t>
      </w:r>
      <w:r>
        <w:rPr>
          <w:rFonts w:ascii="宋体" w:hAnsi="宋体" w:eastAsia="宋体" w:cs="宋体"/>
          <w:b/>
          <w:bCs/>
          <w:color w:val="FF0000"/>
          <w:kern w:val="0"/>
          <w:sz w:val="16"/>
          <w:szCs w:val="16"/>
          <w:lang w:val="en-US" w:eastAsia="zh-CN" w:bidi="ar"/>
        </w:rPr>
        <w:t>将熔断降级视为降级方式的一种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，也是可以说的通的！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pStyle w:val="4"/>
        <w:bidi w:val="0"/>
        <w:rPr>
          <w:sz w:val="16"/>
          <w:szCs w:val="16"/>
        </w:rPr>
      </w:pPr>
      <w:r>
        <w:rPr>
          <w:rFonts w:hint="default" w:ascii="Calibri" w:hAnsi="Calibri" w:eastAsia="宋体" w:cs="Calibri"/>
          <w:b/>
          <w:bCs/>
          <w:kern w:val="0"/>
          <w:sz w:val="34"/>
          <w:szCs w:val="34"/>
          <w:lang w:val="en-US" w:eastAsia="zh-CN" w:bidi="ar"/>
        </w:rPr>
        <w:t>Hy</w:t>
      </w:r>
      <w:r>
        <w:rPr>
          <w:rFonts w:ascii="宋体" w:hAnsi="宋体" w:eastAsia="宋体" w:cs="宋体"/>
          <w:b/>
          <w:bCs/>
          <w:kern w:val="0"/>
          <w:sz w:val="34"/>
          <w:szCs w:val="34"/>
          <w:lang w:val="en-US" w:eastAsia="zh-CN" w:bidi="ar"/>
        </w:rPr>
        <w:t>strix能干啥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b/>
          <w:bCs/>
          <w:color w:val="FF0000"/>
          <w:kern w:val="0"/>
          <w:sz w:val="16"/>
          <w:szCs w:val="16"/>
          <w:lang w:val="en-US" w:eastAsia="zh-CN" w:bidi="ar"/>
        </w:rPr>
        <w:t>l 服务熔断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当Hystrix Command请求后端服务失败数量超过一定比例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(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默认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 xml:space="preserve">50%), 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断路器会切换到开路状态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 xml:space="preserve">(Open). 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这时所有请求会直接失败而不会发送到后端服务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 xml:space="preserve">. 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断路器保持在开路状态一段时间后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(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默认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5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秒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 xml:space="preserve">), 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自动切换到半开路状态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(HALF-OPEN).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b/>
          <w:bCs/>
          <w:color w:val="FF0000"/>
          <w:kern w:val="0"/>
          <w:sz w:val="16"/>
          <w:szCs w:val="16"/>
          <w:lang w:val="en-US" w:eastAsia="zh-CN" w:bidi="ar"/>
        </w:rPr>
        <w:t>l 服务降级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Fallback相当于是降级操作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 xml:space="preserve">, 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我们可以实现一个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fallback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方法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 xml:space="preserve">, 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当请求后端服务出现异常或者服务熔断后的时候, 直接调用本地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fallback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方法，告知后面的请求服务不可用了，不要再来了</w:t>
      </w:r>
      <w:r>
        <w:rPr>
          <w:rFonts w:ascii="宋体" w:hAnsi="宋体" w:eastAsia="宋体" w:cs="宋体"/>
          <w:b/>
          <w:bCs/>
          <w:kern w:val="0"/>
          <w:sz w:val="16"/>
          <w:szCs w:val="16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pStyle w:val="3"/>
        <w:bidi w:val="0"/>
        <w:rPr>
          <w:lang w:val="en-US" w:eastAsia="zh-CN"/>
        </w:rPr>
      </w:pPr>
      <w:r>
        <w:rPr>
          <w:rFonts w:hint="default"/>
          <w:lang w:val="en-US" w:eastAsia="zh-CN"/>
        </w:rPr>
        <w:t>Zuul</w:t>
      </w:r>
      <w:r>
        <w:rPr>
          <w:lang w:val="en-US" w:eastAsia="zh-CN"/>
        </w:rPr>
        <w:t>的理论知识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什么是zull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Zuul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是一个微服务网关，</w:t>
      </w:r>
      <w:r>
        <w:rPr>
          <w:rFonts w:ascii="宋体" w:hAnsi="宋体" w:eastAsia="宋体" w:cs="宋体"/>
          <w:b/>
          <w:bCs/>
          <w:color w:val="FF0000"/>
          <w:kern w:val="0"/>
          <w:sz w:val="16"/>
          <w:szCs w:val="16"/>
          <w:lang w:val="en-US" w:eastAsia="zh-CN" w:bidi="ar"/>
        </w:rPr>
        <w:t>微服务网关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，</w:t>
      </w:r>
      <w:r>
        <w:rPr>
          <w:rFonts w:ascii="宋体" w:hAnsi="宋体" w:eastAsia="宋体" w:cs="宋体"/>
          <w:b/>
          <w:bCs/>
          <w:color w:val="FF0000"/>
          <w:kern w:val="0"/>
          <w:sz w:val="16"/>
          <w:szCs w:val="16"/>
          <w:lang w:val="en-US" w:eastAsia="zh-CN" w:bidi="ar"/>
        </w:rPr>
        <w:t>介于客户端与服务器之间的中间层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，所有的外部请求都会先经过微服务网关。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pStyle w:val="4"/>
        <w:bidi w:val="0"/>
      </w:pPr>
      <w:r>
        <w:rPr>
          <w:lang w:val="en-US" w:eastAsia="zh-CN"/>
        </w:rPr>
        <w:t>为什么需要外服务网关呢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不同的微服务一般会有不同的网络地址，客户端在访问这些微服务时必须记住几十甚至几百个地址，这对于客户端方来说太复杂也难以维护。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而且可能会出现很多问题。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客户端会请求多个不同的服务，需要维护不同的请求地址，增加开发难度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后端每个微服务可能是由不同语言编写的、采用了不同的协议，比如HTTP、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Dubbo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、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GRPC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等，但是你不可能要求客户端去适配这么多种协议，这是一项非常有挑战的工作，项目会变的非常复杂且很难维护。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</w:p>
    <w:p>
      <w:pPr>
        <w:pStyle w:val="4"/>
        <w:bidi w:val="0"/>
        <w:rPr>
          <w:lang w:val="en-US" w:eastAsia="zh-CN"/>
        </w:rPr>
      </w:pPr>
      <w:r>
        <w:rPr>
          <w:lang w:val="en-US" w:eastAsia="zh-CN"/>
        </w:rPr>
        <w:t>服务网关两个核心  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路由转发和</w:t>
      </w:r>
      <w:r>
        <w:rPr>
          <w:rFonts w:ascii="宋体" w:hAnsi="宋体" w:eastAsia="宋体" w:cs="宋体"/>
          <w:b/>
          <w:bCs/>
          <w:kern w:val="0"/>
          <w:sz w:val="16"/>
          <w:szCs w:val="16"/>
          <w:lang w:val="en-US" w:eastAsia="zh-CN" w:bidi="ar"/>
        </w:rPr>
        <w:t>过滤器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</w:t>
      </w:r>
    </w:p>
    <w:p>
      <w:pPr>
        <w:pStyle w:val="5"/>
        <w:bidi w:val="0"/>
        <w:rPr>
          <w:sz w:val="16"/>
          <w:szCs w:val="16"/>
        </w:rPr>
      </w:pPr>
      <w:r>
        <w:rPr>
          <w:rFonts w:ascii="宋体" w:hAnsi="宋体" w:eastAsia="宋体" w:cs="宋体"/>
          <w:b/>
          <w:bCs/>
          <w:kern w:val="0"/>
          <w:sz w:val="16"/>
          <w:szCs w:val="16"/>
          <w:lang w:val="en-US" w:eastAsia="zh-CN" w:bidi="ar"/>
        </w:rPr>
        <w:t>路由转发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：接收一切外界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(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客户端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请求，转发到后端的微服务上去；</w:t>
      </w:r>
    </w:p>
    <w:p>
      <w:pPr>
        <w:pStyle w:val="5"/>
        <w:bidi w:val="0"/>
        <w:rPr>
          <w:sz w:val="16"/>
          <w:szCs w:val="16"/>
        </w:rPr>
      </w:pPr>
      <w:r>
        <w:rPr>
          <w:rFonts w:ascii="宋体" w:hAnsi="宋体" w:eastAsia="宋体" w:cs="宋体"/>
          <w:b/>
          <w:bCs/>
          <w:kern w:val="0"/>
          <w:sz w:val="16"/>
          <w:szCs w:val="16"/>
          <w:lang w:val="en-US" w:eastAsia="zh-CN" w:bidi="ar"/>
        </w:rPr>
        <w:t>过滤器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：在服务网关中可以完成一系列的横切功能，例如权限校验、限流以及监控等，这些都可以通过过滤器完成（其实路由转发也是通过过滤器实现的）。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过滤器的四中类型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b/>
          <w:bCs/>
          <w:color w:val="FF0000"/>
          <w:kern w:val="0"/>
          <w:sz w:val="16"/>
          <w:szCs w:val="16"/>
          <w:lang w:val="en-US" w:eastAsia="zh-CN" w:bidi="ar"/>
        </w:rPr>
        <w:t>l PRE</w:t>
      </w: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：这种过滤器在请求被路由之前调用。我们可利用这种过滤器实现身份验证、在集群中选择请求的微服务、记录调试信息等。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b/>
          <w:bCs/>
          <w:kern w:val="0"/>
          <w:sz w:val="16"/>
          <w:szCs w:val="16"/>
          <w:lang w:val="en-US" w:eastAsia="zh-CN" w:bidi="ar"/>
        </w:rPr>
        <w:t>l ROUTING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：这种过滤器将请求路由到微服务。这种过滤器用于构建发送给微服务的请求，并使用Apache HttpClient或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Netfilx Ribbon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请求微服务。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b/>
          <w:bCs/>
          <w:kern w:val="0"/>
          <w:sz w:val="16"/>
          <w:szCs w:val="16"/>
          <w:lang w:val="en-US" w:eastAsia="zh-CN" w:bidi="ar"/>
        </w:rPr>
        <w:t>l POST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：这种过滤器在路由到微服务以后执行。这种过滤器可用来为响应添加标准的HTTPHeader、收集统计信息和指标、将响应从微服务发送给客户端等。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b/>
          <w:bCs/>
          <w:kern w:val="0"/>
          <w:sz w:val="16"/>
          <w:szCs w:val="16"/>
          <w:lang w:val="en-US" w:eastAsia="zh-CN" w:bidi="ar"/>
        </w:rPr>
        <w:t>ERROR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：在其他阶段发生错误时执行该过滤器。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我们可以通过将Zuul和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Eureka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进行整合，将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Zuul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自身注册为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Eureka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服务治理下的应用，同时从</w:t>
      </w: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Eureka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中获得其他微服务的消息，也即</w:t>
      </w:r>
      <w:r>
        <w:rPr>
          <w:rFonts w:ascii="宋体" w:hAnsi="宋体" w:eastAsia="宋体" w:cs="宋体"/>
          <w:b/>
          <w:bCs/>
          <w:color w:val="FF0000"/>
          <w:kern w:val="0"/>
          <w:sz w:val="16"/>
          <w:szCs w:val="16"/>
          <w:lang w:val="en-US" w:eastAsia="zh-CN" w:bidi="ar"/>
        </w:rPr>
        <w:t>以后通过客户端</w:t>
      </w:r>
      <w:r>
        <w:rPr>
          <w:rFonts w:hint="default" w:ascii="Calibri" w:hAnsi="Calibri" w:eastAsia="宋体" w:cs="Calibri"/>
          <w:b/>
          <w:bCs/>
          <w:color w:val="FF0000"/>
          <w:kern w:val="0"/>
          <w:sz w:val="16"/>
          <w:szCs w:val="16"/>
          <w:lang w:val="en-US" w:eastAsia="zh-CN" w:bidi="ar"/>
        </w:rPr>
        <w:t>(</w:t>
      </w:r>
      <w:r>
        <w:rPr>
          <w:rFonts w:ascii="宋体" w:hAnsi="宋体" w:eastAsia="宋体" w:cs="宋体"/>
          <w:b/>
          <w:bCs/>
          <w:color w:val="FF0000"/>
          <w:kern w:val="0"/>
          <w:sz w:val="16"/>
          <w:szCs w:val="16"/>
          <w:lang w:val="en-US" w:eastAsia="zh-CN" w:bidi="ar"/>
        </w:rPr>
        <w:t>浏览器，</w:t>
      </w:r>
      <w:r>
        <w:rPr>
          <w:rFonts w:hint="default" w:ascii="Calibri" w:hAnsi="Calibri" w:eastAsia="宋体" w:cs="Calibri"/>
          <w:b/>
          <w:bCs/>
          <w:color w:val="FF0000"/>
          <w:kern w:val="0"/>
          <w:sz w:val="16"/>
          <w:szCs w:val="16"/>
          <w:lang w:val="en-US" w:eastAsia="zh-CN" w:bidi="ar"/>
        </w:rPr>
        <w:t>APP</w:t>
      </w:r>
      <w:r>
        <w:rPr>
          <w:rFonts w:ascii="宋体" w:hAnsi="宋体" w:eastAsia="宋体" w:cs="宋体"/>
          <w:b/>
          <w:bCs/>
          <w:color w:val="FF0000"/>
          <w:kern w:val="0"/>
          <w:sz w:val="16"/>
          <w:szCs w:val="16"/>
          <w:lang w:val="en-US" w:eastAsia="zh-CN" w:bidi="ar"/>
        </w:rPr>
        <w:t>)访问微服务都是通过</w:t>
      </w:r>
      <w:r>
        <w:rPr>
          <w:rFonts w:hint="default" w:ascii="Calibri" w:hAnsi="Calibri" w:eastAsia="宋体" w:cs="Calibri"/>
          <w:b/>
          <w:bCs/>
          <w:color w:val="FF0000"/>
          <w:kern w:val="0"/>
          <w:sz w:val="16"/>
          <w:szCs w:val="16"/>
          <w:lang w:val="en-US" w:eastAsia="zh-CN" w:bidi="ar"/>
        </w:rPr>
        <w:t>Zuul</w:t>
      </w:r>
      <w:r>
        <w:rPr>
          <w:rFonts w:ascii="宋体" w:hAnsi="宋体" w:eastAsia="宋体" w:cs="宋体"/>
          <w:b/>
          <w:bCs/>
          <w:color w:val="FF0000"/>
          <w:kern w:val="0"/>
          <w:sz w:val="16"/>
          <w:szCs w:val="16"/>
          <w:lang w:val="en-US" w:eastAsia="zh-CN" w:bidi="ar"/>
        </w:rPr>
        <w:t>跳转后获得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Ribbon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1什么是ribbon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Spring cloud Ribbon是一个基于HTTP和TCP的客户端负载均衡工具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Ribbon本身提供了不同负载均 衡策略使用不同的应用场景。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Ribbon负载策略</w:t>
      </w:r>
    </w:p>
    <w:p>
      <w:pP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1</w:t>
      </w: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轮询策略</w:t>
      </w:r>
    </w:p>
    <w:p>
      <w:pP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有一点需要注意，轮询策略有一个上限，当轮询了10个服务端节点还没有找到可用服务的话，轮询结束。</w:t>
      </w:r>
    </w:p>
    <w:p>
      <w:pPr>
        <w:numPr>
          <w:ilvl w:val="0"/>
          <w:numId w:val="4"/>
        </w:numP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随机策略（RandomRule）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随机策略：使用jdk自带的随机数生成工具，生成一个随机数，然后去可用服务列表中拉取服务节点Server。如果当前节点不可用，则进入下一轮随机策略，直到选到可用服务节点为止。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可用过滤策略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策略描述：过滤掉连接失败的服务节点，并且过滤掉高并发的服务节点，然后从健康的服务节点中，使用轮询策略选出一个节点返回。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响应时间权重策略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策略描述：根据响应时间，分配一个权重weight，响应时间越长，weight越小，被选中的可能性越低。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轮询失败重试策略（RetryRule）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轮询失败重试策略（RetryRule）是这样工作的，首先使用轮询策略进行负载均衡，如果轮询失败，则再使用轮询策略进行一次重试，相当于重试下一个节点，看下一个节点是否可用，如果再失败，则直接返回失败。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这里还有一个点要注意，重试的时间间隔，默认是500毫秒，我们可以自定义这个重试时间间隔。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并发量最小可用策略（BestAvailableRule）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策略描述：选择一个并发量最小的server返回。如何判断并发量最小呢？ServerStats有个属性activeRequestCount，这个属性记录的就是server的并发量。轮询所有的server，选择其中activeRequestCount最小的那个server，就是并发量最小的服务节点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并发量最小可用策略（BestAvailableRule）的优点是：可以充分考虑每台服务节点的负载，把请求打到负载压力最小的服务节点上。但是缺点是：因为需要轮询所有的服务节点，如果集群数量太大，那么就会比较耗时。当然一般来说，几十台，几百台的集群数量是不用考虑这个问题的。因此对于大部分的项目而言，是一个不错的选择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ZoneAvoidanceRule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策略描述：复合判断server所在区域的性能和server的可用性，来选择server返回</w:t>
      </w:r>
    </w:p>
    <w:p>
      <w:pPr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6"/>
          <w:szCs w:val="16"/>
          <w:shd w:val="clear" w:fill="EEEEEE"/>
          <w:lang w:val="en-US" w:eastAsia="zh-CN" w:bidi="ar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420" w:leftChars="0" w:right="0" w:firstLine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1260"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93C5E7"/>
    <w:multiLevelType w:val="multilevel"/>
    <w:tmpl w:val="9593C5E7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  <w:lvl w:ilvl="1" w:tentative="0">
      <w:start w:val="1"/>
      <w:numFmt w:val="decimal"/>
      <w:lvlText w:val="(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abstractNum w:abstractNumId="1">
    <w:nsid w:val="A4720B55"/>
    <w:multiLevelType w:val="multilevel"/>
    <w:tmpl w:val="A4720B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E176F13"/>
    <w:multiLevelType w:val="multilevel"/>
    <w:tmpl w:val="AE176F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C9D139EB"/>
    <w:multiLevelType w:val="multilevel"/>
    <w:tmpl w:val="C9D139EB"/>
    <w:lvl w:ilvl="0" w:tentative="0">
      <w:start w:val="2"/>
      <w:numFmt w:val="decimal"/>
      <w:suff w:val="nothing"/>
      <w:lvlText w:val="%1，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6C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2021-04-15T10:52:47Z</dcterms:created>
  <dc:creator>root</dc:creator>
  <cp:lastModifiedBy>丶梦残</cp:lastModifiedBy>
  <dcterms:modified xsi:type="dcterms:W3CDTF">2021-04-15T14:06:49Z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71E135D412314D228E96CE78B42E99C5</vt:lpwstr>
  </property>
</Properties>
</file>