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040" w:type="dxa"/>
        <w:tblInd w:w="-3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255"/>
        <w:gridCol w:w="1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942" w:hRule="atLeast"/>
        </w:trPr>
        <w:tc>
          <w:tcPr>
            <w:tcW w:w="5000" w:type="pct"/>
            <w:gridSpan w:val="2"/>
            <w:shd w:val="clear" w:color="auto" w:fill="auto"/>
            <w:vAlign w:val="top"/>
          </w:tcPr>
          <w:tbl>
            <w:tblPr>
              <w:tblStyle w:val="3"/>
              <w:tblpPr w:leftFromText="180" w:rightFromText="180" w:vertAnchor="page" w:horzAnchor="page" w:tblpX="-1168" w:tblpY="201"/>
              <w:tblOverlap w:val="never"/>
              <w:tblW w:w="5000" w:type="pct"/>
              <w:tblCellSpacing w:w="15" w:type="dxa"/>
              <w:tblInd w:w="0" w:type="dxa"/>
              <w:shd w:val="clear" w:color="auto" w:fill="auto"/>
              <w:tblLayout w:type="autofit"/>
              <w:tblCellMar>
                <w:top w:w="0" w:type="dxa"/>
                <w:left w:w="108" w:type="dxa"/>
                <w:bottom w:w="0" w:type="dxa"/>
                <w:right w:w="108" w:type="dxa"/>
              </w:tblCellMar>
            </w:tblPr>
            <w:tblGrid>
              <w:gridCol w:w="9824"/>
            </w:tblGrid>
            <w:tr>
              <w:tblPrEx>
                <w:shd w:val="clear" w:color="auto" w:fill="auto"/>
              </w:tblPrEx>
              <w:trPr>
                <w:tblCellSpacing w:w="15" w:type="dxa"/>
              </w:trPr>
              <w:tc>
                <w:tcPr>
                  <w:tcW w:w="4929" w:type="pct"/>
                  <w:shd w:val="clear" w:color="auto" w:fill="auto"/>
                  <w:tcMar>
                    <w:left w:w="0" w:type="dxa"/>
                    <w:right w:w="0" w:type="dxa"/>
                  </w:tcMar>
                  <w:vAlign w:val="center"/>
                </w:tcPr>
                <w:p>
                  <w:pPr>
                    <w:tabs>
                      <w:tab w:val="left" w:pos="7320"/>
                    </w:tabs>
                    <w:jc w:val="left"/>
                    <w:rPr>
                      <w:rFonts w:hint="eastAsia" w:ascii="微软雅黑" w:hAnsi="微软雅黑" w:eastAsia="微软雅黑" w:cs="微软雅黑"/>
                      <w:b/>
                      <w:bCs w:val="0"/>
                      <w:sz w:val="32"/>
                      <w:szCs w:val="32"/>
                      <w:lang w:val="en-US" w:eastAsia="zh-CN"/>
                    </w:rPr>
                  </w:pPr>
                  <w:r>
                    <w:rPr>
                      <w:rFonts w:hint="eastAsia" w:ascii="微软雅黑" w:hAnsi="微软雅黑" w:eastAsia="微软雅黑" w:cs="微软雅黑"/>
                      <w:b/>
                      <w:bCs w:val="0"/>
                      <w:sz w:val="32"/>
                      <w:szCs w:val="32"/>
                      <w:lang w:val="en-US" w:eastAsia="zh-CN"/>
                    </w:rPr>
                    <w:t>赵梦帆</w:t>
                  </w:r>
                </w:p>
              </w:tc>
            </w:tr>
          </w:tbl>
          <w:p>
            <w:pPr>
              <w:tabs>
                <w:tab w:val="left" w:pos="7320"/>
              </w:tabs>
              <w:spacing w:before="0" w:beforeAutospacing="0" w:after="0" w:afterAutospacing="0"/>
              <w:ind w:right="0"/>
              <w:jc w:val="left"/>
              <w:rPr>
                <w:rFonts w:hint="eastAsia" w:ascii="等线" w:hAnsi="等线" w:eastAsia="等线" w:cs="等线"/>
                <w:kern w:val="2"/>
                <w:sz w:val="21"/>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51" w:hRule="atLeast"/>
        </w:trPr>
        <w:tc>
          <w:tcPr>
            <w:tcW w:w="4111" w:type="pct"/>
            <w:shd w:val="clear" w:color="auto" w:fill="auto"/>
            <w:vAlign w:val="top"/>
          </w:tcPr>
          <w:p>
            <w:pPr>
              <w:tabs>
                <w:tab w:val="left" w:pos="7320"/>
              </w:tabs>
            </w:pPr>
            <w:r>
              <w:rPr>
                <w:b/>
                <w:bCs w:val="0"/>
                <w:sz w:val="18"/>
                <w:szCs w:val="18"/>
              </w:rPr>
              <w:t>男</w:t>
            </w:r>
            <w:r>
              <w:rPr>
                <w:b/>
                <w:bCs w:val="0"/>
                <w:sz w:val="18"/>
                <w:szCs w:val="18"/>
                <w:lang w:val="en-US"/>
              </w:rPr>
              <w:t>    2</w:t>
            </w:r>
            <w:r>
              <w:rPr>
                <w:rFonts w:hint="eastAsia"/>
                <w:b/>
                <w:bCs w:val="0"/>
                <w:sz w:val="18"/>
                <w:szCs w:val="18"/>
                <w:lang w:val="en-US" w:eastAsia="zh-CN"/>
              </w:rPr>
              <w:t>5</w:t>
            </w:r>
            <w:r>
              <w:rPr>
                <w:b/>
                <w:bCs w:val="0"/>
                <w:sz w:val="18"/>
                <w:szCs w:val="18"/>
                <w:lang w:val="en-US"/>
              </w:rPr>
              <w:t xml:space="preserve"> </w:t>
            </w:r>
            <w:r>
              <w:rPr>
                <w:b/>
                <w:bCs w:val="0"/>
                <w:sz w:val="18"/>
                <w:szCs w:val="18"/>
              </w:rPr>
              <w:t>岁</w:t>
            </w:r>
            <w:r>
              <w:rPr>
                <w:b/>
                <w:bCs w:val="0"/>
                <w:sz w:val="18"/>
                <w:szCs w:val="18"/>
                <w:lang w:val="en-US"/>
              </w:rPr>
              <w:t>(199</w:t>
            </w:r>
            <w:r>
              <w:rPr>
                <w:rFonts w:hint="eastAsia"/>
                <w:b/>
                <w:bCs w:val="0"/>
                <w:sz w:val="18"/>
                <w:szCs w:val="18"/>
                <w:lang w:val="en-US" w:eastAsia="zh-CN"/>
              </w:rPr>
              <w:t>6</w:t>
            </w:r>
            <w:r>
              <w:rPr>
                <w:b/>
                <w:bCs w:val="0"/>
                <w:sz w:val="18"/>
                <w:szCs w:val="18"/>
              </w:rPr>
              <w:t>年</w:t>
            </w:r>
            <w:r>
              <w:rPr>
                <w:b/>
                <w:bCs w:val="0"/>
                <w:sz w:val="18"/>
                <w:szCs w:val="18"/>
                <w:lang w:val="en-US"/>
              </w:rPr>
              <w:t xml:space="preserve"> </w:t>
            </w:r>
            <w:r>
              <w:rPr>
                <w:rFonts w:hint="eastAsia"/>
                <w:b/>
                <w:bCs w:val="0"/>
                <w:sz w:val="18"/>
                <w:szCs w:val="18"/>
                <w:lang w:val="en-US" w:eastAsia="zh-CN"/>
              </w:rPr>
              <w:t>3</w:t>
            </w:r>
            <w:r>
              <w:rPr>
                <w:b/>
                <w:bCs w:val="0"/>
                <w:sz w:val="18"/>
                <w:szCs w:val="18"/>
              </w:rPr>
              <w:t>月</w:t>
            </w:r>
            <w:r>
              <w:rPr>
                <w:b/>
                <w:bCs w:val="0"/>
                <w:sz w:val="18"/>
                <w:szCs w:val="18"/>
                <w:lang w:val="en-US"/>
              </w:rPr>
              <w:t>)    4</w:t>
            </w:r>
            <w:r>
              <w:rPr>
                <w:b/>
                <w:bCs w:val="0"/>
                <w:sz w:val="18"/>
                <w:szCs w:val="18"/>
              </w:rPr>
              <w:t>年 年工作经验</w:t>
            </w:r>
            <w:r>
              <w:rPr>
                <w:b/>
                <w:bCs w:val="0"/>
                <w:sz w:val="18"/>
                <w:szCs w:val="18"/>
                <w:lang w:val="en-US"/>
              </w:rPr>
              <w:t>    </w:t>
            </w:r>
            <w:r>
              <w:rPr>
                <w:b/>
                <w:bCs w:val="0"/>
                <w:sz w:val="18"/>
                <w:szCs w:val="18"/>
              </w:rPr>
              <w:t>本科</w:t>
            </w:r>
            <w:r>
              <w:rPr>
                <w:b/>
                <w:bCs w:val="0"/>
              </w:rPr>
              <w:t xml:space="preserve"> </w:t>
            </w:r>
          </w:p>
          <w:p>
            <w:pPr>
              <w:tabs>
                <w:tab w:val="left" w:pos="7320"/>
              </w:tabs>
            </w:pPr>
            <w:r>
              <w:rPr>
                <w:sz w:val="18"/>
                <w:szCs w:val="18"/>
              </w:rPr>
              <w:t>现居住地：</w:t>
            </w:r>
            <w:r>
              <w:rPr>
                <w:rFonts w:hint="eastAsia"/>
                <w:sz w:val="18"/>
                <w:szCs w:val="18"/>
                <w:lang w:val="en-US" w:eastAsia="zh-CN"/>
              </w:rPr>
              <w:t>郑州市</w:t>
            </w:r>
            <w:r>
              <w:rPr>
                <w:sz w:val="18"/>
                <w:szCs w:val="18"/>
                <w:lang w:val="en-US"/>
              </w:rPr>
              <w:t>-</w:t>
            </w:r>
            <w:r>
              <w:rPr>
                <w:rFonts w:hint="eastAsia"/>
                <w:sz w:val="18"/>
                <w:szCs w:val="18"/>
                <w:lang w:val="en-US" w:eastAsia="zh-CN"/>
              </w:rPr>
              <w:t>高新区</w:t>
            </w:r>
            <w:r>
              <w:rPr>
                <w:sz w:val="18"/>
                <w:szCs w:val="18"/>
                <w:lang w:val="en-US"/>
              </w:rPr>
              <w:t xml:space="preserve">| </w:t>
            </w:r>
            <w:r>
              <w:rPr>
                <w:rFonts w:hint="eastAsia"/>
                <w:sz w:val="18"/>
                <w:szCs w:val="18"/>
                <w:lang w:val="en-US" w:eastAsia="zh-CN"/>
              </w:rPr>
              <w:t xml:space="preserve"> </w:t>
            </w:r>
            <w:r>
              <w:rPr>
                <w:sz w:val="18"/>
                <w:szCs w:val="18"/>
              </w:rPr>
              <w:t>户口：河南</w:t>
            </w:r>
            <w:r>
              <w:rPr>
                <w:sz w:val="18"/>
                <w:szCs w:val="18"/>
                <w:lang w:val="en-US"/>
              </w:rPr>
              <w:t>-</w:t>
            </w:r>
            <w:r>
              <w:rPr>
                <w:rFonts w:hint="eastAsia"/>
                <w:sz w:val="18"/>
                <w:szCs w:val="18"/>
                <w:lang w:val="en-US" w:eastAsia="zh-CN"/>
              </w:rPr>
              <w:t>洛阳</w:t>
            </w:r>
            <w:r>
              <w:rPr>
                <w:sz w:val="18"/>
                <w:szCs w:val="18"/>
                <w:lang w:val="en-US"/>
              </w:rPr>
              <w:t>|</w:t>
            </w:r>
            <w:r>
              <w:rPr>
                <w:sz w:val="18"/>
                <w:szCs w:val="18"/>
              </w:rPr>
              <w:t>群众</w:t>
            </w:r>
            <w:r>
              <w:rPr>
                <w:sz w:val="18"/>
                <w:szCs w:val="18"/>
                <w:lang w:val="en-US"/>
              </w:rPr>
              <w:t>|</w:t>
            </w:r>
            <w:r>
              <w:rPr>
                <w:sz w:val="18"/>
                <w:szCs w:val="18"/>
              </w:rPr>
              <w:t>无 海外工作</w:t>
            </w:r>
            <w:r>
              <w:rPr>
                <w:sz w:val="18"/>
                <w:szCs w:val="18"/>
                <w:lang w:val="en-US"/>
              </w:rPr>
              <w:t>/</w:t>
            </w:r>
            <w:r>
              <w:rPr>
                <w:sz w:val="18"/>
                <w:szCs w:val="18"/>
              </w:rPr>
              <w:t>学习经验</w:t>
            </w:r>
            <w:r>
              <w:t xml:space="preserve"> </w:t>
            </w:r>
          </w:p>
        </w:tc>
        <w:tc>
          <w:tcPr>
            <w:tcW w:w="888" w:type="pct"/>
            <w:vMerge w:val="restart"/>
            <w:shd w:val="clear" w:color="auto" w:fill="auto"/>
            <w:vAlign w:val="top"/>
          </w:tcPr>
          <w:p>
            <w:pPr>
              <w:tabs>
                <w:tab w:val="left" w:pos="7320"/>
              </w:tabs>
              <w:rPr>
                <w:b/>
                <w:bCs w:val="0"/>
                <w:sz w:val="30"/>
                <w:szCs w:val="30"/>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46990</wp:posOffset>
                      </wp:positionV>
                      <wp:extent cx="1029335" cy="1233170"/>
                      <wp:effectExtent l="4445" t="5080" r="13970" b="19050"/>
                      <wp:wrapNone/>
                      <wp:docPr id="2" name="矩形 2"/>
                      <wp:cNvGraphicFramePr/>
                      <a:graphic xmlns:a="http://schemas.openxmlformats.org/drawingml/2006/main">
                        <a:graphicData uri="http://schemas.microsoft.com/office/word/2010/wordprocessingShape">
                          <wps:wsp>
                            <wps:cNvSpPr/>
                            <wps:spPr>
                              <a:xfrm>
                                <a:off x="0" y="0"/>
                                <a:ext cx="1029335" cy="1233170"/>
                              </a:xfrm>
                              <a:prstGeom prst="rect">
                                <a:avLst/>
                              </a:prstGeom>
                              <a:solidFill>
                                <a:srgbClr val="FFFFFF"/>
                              </a:solidFill>
                              <a:ln w="9525" cap="flat" cmpd="sng">
                                <a:solidFill>
                                  <a:srgbClr val="D8D8D8"/>
                                </a:solidFill>
                                <a:prstDash val="solid"/>
                                <a:miter/>
                                <a:headEnd type="none" w="med" len="med"/>
                                <a:tailEnd type="none" w="med" len="med"/>
                              </a:ln>
                            </wps:spPr>
                            <wps:txbx>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71550" cy="1027430"/>
                                        <wp:effectExtent l="0" t="0" r="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71550" cy="1027430"/>
                                                </a:xfrm>
                                                <a:prstGeom prst="rect">
                                                  <a:avLst/>
                                                </a:prstGeom>
                                                <a:noFill/>
                                                <a:ln w="9525">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wps:txbx>
                            <wps:bodyPr lIns="18000" tIns="18000" rIns="18000" bIns="18000" upright="1"/>
                          </wps:wsp>
                        </a:graphicData>
                      </a:graphic>
                    </wp:anchor>
                  </w:drawing>
                </mc:Choice>
                <mc:Fallback>
                  <w:pict>
                    <v:rect id="_x0000_s1026" o:spid="_x0000_s1026" o:spt="1" style="position:absolute;left:0pt;margin-left:0pt;margin-top:3.7pt;height:97.1pt;width:81.05pt;z-index:251659264;mso-width-relative:page;mso-height-relative:page;" fillcolor="#FFFFFF" filled="t" stroked="t" coordsize="21600,21600" o:gfxdata="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Ll/ItYAAAAGAQAADwAA&#10;AAAAAAABACAAAAAiAAAAZHJzL2Rvd25yZXYueG1sUEsBAhQAFAAAAAgAh07iQB1NWe8YAgAAXgQA&#10;AA4AAAAAAAAAAQAgAAAAJQEAAGRycy9lMm9Eb2MueG1sUEsFBgAAAAAGAAYAWQEAAK8FAAAAAA==&#10;">
                      <v:fill on="t" focussize="0,0"/>
                      <v:stroke color="#D8D8D8" joinstyle="miter"/>
                      <v:imagedata o:title=""/>
                      <o:lock v:ext="edit" aspectratio="f"/>
                      <v:textbox inset="0.5mm,0.5mm,0.5mm,0.5mm">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71550" cy="1027430"/>
                                  <wp:effectExtent l="0" t="0" r="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71550" cy="1027430"/>
                                          </a:xfrm>
                                          <a:prstGeom prst="rect">
                                            <a:avLst/>
                                          </a:prstGeom>
                                          <a:noFill/>
                                          <a:ln w="9525">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v:textbox>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0" w:hRule="atLeast"/>
        </w:trPr>
        <w:tc>
          <w:tcPr>
            <w:tcW w:w="4111" w:type="pct"/>
            <w:shd w:val="clear" w:color="auto" w:fill="auto"/>
            <w:vAlign w:val="top"/>
          </w:tcPr>
          <w:p>
            <w:pPr>
              <w:tabs>
                <w:tab w:val="left" w:pos="7320"/>
              </w:tabs>
            </w:pPr>
            <w:r>
              <w:rPr>
                <w:sz w:val="18"/>
                <w:szCs w:val="18"/>
              </w:rPr>
              <w:t>手机：</w:t>
            </w:r>
            <w:r>
              <w:rPr>
                <w:rFonts w:hint="eastAsia"/>
                <w:sz w:val="18"/>
                <w:szCs w:val="18"/>
                <w:lang w:val="en-US" w:eastAsia="zh-CN"/>
              </w:rPr>
              <w:t>18210083346</w:t>
            </w:r>
            <w:r>
              <w:rPr>
                <w:sz w:val="18"/>
                <w:szCs w:val="18"/>
                <w:lang w:val="en-US"/>
              </w:rPr>
              <w:br w:type="textWrapping"/>
            </w:r>
            <w:r>
              <w:rPr>
                <w:sz w:val="18"/>
                <w:szCs w:val="18"/>
                <w:lang w:val="en-US"/>
              </w:rPr>
              <w:t>E-mail</w:t>
            </w:r>
            <w:r>
              <w:rPr>
                <w:sz w:val="18"/>
                <w:szCs w:val="18"/>
              </w:rPr>
              <w:t>：</w:t>
            </w:r>
            <w:r>
              <w:rPr>
                <w:sz w:val="18"/>
                <w:szCs w:val="18"/>
                <w:lang w:val="en-US"/>
              </w:rPr>
              <w:fldChar w:fldCharType="begin"/>
            </w:r>
            <w:r>
              <w:rPr>
                <w:sz w:val="18"/>
                <w:szCs w:val="18"/>
                <w:lang w:val="en-US"/>
              </w:rPr>
              <w:instrText xml:space="preserve"> HYPERLINK "mailto:lm15652760802@163.com" </w:instrText>
            </w:r>
            <w:r>
              <w:rPr>
                <w:sz w:val="18"/>
                <w:szCs w:val="18"/>
                <w:lang w:val="en-US"/>
              </w:rPr>
              <w:fldChar w:fldCharType="separate"/>
            </w:r>
            <w:r>
              <w:rPr>
                <w:rFonts w:hint="eastAsia"/>
                <w:sz w:val="18"/>
                <w:szCs w:val="18"/>
                <w:lang w:val="en-US" w:eastAsia="zh-CN"/>
              </w:rPr>
              <w:t>zmf0319</w:t>
            </w:r>
            <w:r>
              <w:rPr>
                <w:rStyle w:val="6"/>
                <w:rFonts w:hint="eastAsia"/>
                <w:sz w:val="18"/>
                <w:szCs w:val="18"/>
                <w:u w:val="single"/>
                <w:lang w:val="en-US" w:eastAsia="zh-CN"/>
              </w:rPr>
              <w:t>@126.</w:t>
            </w:r>
            <w:r>
              <w:rPr>
                <w:rStyle w:val="6"/>
                <w:sz w:val="18"/>
                <w:szCs w:val="18"/>
                <w:u w:val="single"/>
                <w:lang w:val="en-US"/>
              </w:rPr>
              <w:t>com</w:t>
            </w:r>
            <w:r>
              <w:rPr>
                <w:sz w:val="18"/>
                <w:szCs w:val="18"/>
                <w:lang w:val="en-US"/>
              </w:rPr>
              <w:fldChar w:fldCharType="end"/>
            </w:r>
            <w:r>
              <w:rPr>
                <w:sz w:val="18"/>
                <w:szCs w:val="18"/>
                <w:lang w:val="en-US"/>
              </w:rPr>
              <w:t xml:space="preserve"> </w:t>
            </w:r>
          </w:p>
        </w:tc>
        <w:tc>
          <w:tcPr>
            <w:tcW w:w="888" w:type="pct"/>
            <w:vMerge w:val="continue"/>
            <w:shd w:val="clear" w:color="auto" w:fill="auto"/>
            <w:vAlign w:val="top"/>
          </w:tcPr>
          <w:p>
            <w:pPr>
              <w:rPr>
                <w:rFonts w:hint="eastAsia" w:ascii="等线" w:hAnsi="等线" w:eastAsia="等线" w:cs="等线"/>
                <w:kern w:val="2"/>
                <w:sz w:val="21"/>
                <w:szCs w:val="22"/>
              </w:rPr>
            </w:pP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求职意向</w:t>
      </w:r>
      <w:r>
        <w:rPr>
          <w:b/>
          <w:bCs w:val="0"/>
          <w:lang w:eastAsia="zh-CN"/>
        </w:rPr>
        <w:t xml:space="preserve"> </w:t>
      </w:r>
      <w:r>
        <w:rPr>
          <w:b/>
          <w:bCs w:val="0"/>
          <w:color w:val="auto"/>
          <w:sz w:val="30"/>
          <w:szCs w:val="30"/>
          <w:shd w:val="pct10" w:color="auto" w:fill="FFFFFF"/>
          <w:lang w:val="en-US"/>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511"/>
        <w:gridCol w:w="7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期望工作地区： </w:t>
            </w:r>
          </w:p>
        </w:tc>
        <w:tc>
          <w:tcPr>
            <w:tcW w:w="8873" w:type="dxa"/>
            <w:shd w:val="clear" w:color="auto" w:fill="auto"/>
            <w:vAlign w:val="top"/>
          </w:tcPr>
          <w:p>
            <w:pPr>
              <w:tabs>
                <w:tab w:val="left" w:pos="7320"/>
              </w:tabs>
              <w:rPr>
                <w:rFonts w:hint="default" w:ascii="等线" w:hAnsi="等线" w:eastAsia="等线"/>
                <w:sz w:val="18"/>
                <w:szCs w:val="18"/>
                <w:lang w:val="en-US" w:eastAsia="zh-CN"/>
              </w:rPr>
            </w:pPr>
            <w:r>
              <w:rPr>
                <w:rFonts w:hint="eastAsia"/>
                <w:sz w:val="18"/>
                <w:szCs w:val="18"/>
                <w:lang w:val="en-US" w:eastAsia="zh-CN"/>
              </w:rPr>
              <w:t>郑州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期望月薪： </w:t>
            </w:r>
          </w:p>
        </w:tc>
        <w:tc>
          <w:tcPr>
            <w:tcW w:w="8873" w:type="dxa"/>
            <w:shd w:val="clear" w:color="auto" w:fill="auto"/>
            <w:vAlign w:val="top"/>
          </w:tcPr>
          <w:p>
            <w:pPr>
              <w:tabs>
                <w:tab w:val="left" w:pos="7320"/>
              </w:tabs>
              <w:rPr>
                <w:rFonts w:ascii="等线" w:hAnsi="等线"/>
                <w:sz w:val="18"/>
                <w:szCs w:val="18"/>
                <w:lang w:val="en-US"/>
              </w:rPr>
            </w:pPr>
            <w:r>
              <w:rPr>
                <w:rFonts w:hint="eastAsia"/>
                <w:sz w:val="18"/>
                <w:szCs w:val="18"/>
                <w:lang w:val="en-US" w:eastAsia="zh-CN"/>
              </w:rPr>
              <w:t>9000</w:t>
            </w:r>
            <w:r>
              <w:rPr>
                <w:rFonts w:ascii="等线" w:hAnsi="等线"/>
                <w:sz w:val="18"/>
                <w:szCs w:val="18"/>
                <w:lang w:val="en-US"/>
              </w:rPr>
              <w:t>-1</w:t>
            </w:r>
            <w:r>
              <w:rPr>
                <w:rFonts w:hint="eastAsia"/>
                <w:sz w:val="18"/>
                <w:szCs w:val="18"/>
                <w:lang w:val="en-US" w:eastAsia="zh-CN"/>
              </w:rPr>
              <w:t>3000</w:t>
            </w:r>
            <w:r>
              <w:rPr>
                <w:rFonts w:ascii="等线" w:hAnsi="等线"/>
                <w:sz w:val="18"/>
                <w:szCs w:val="18"/>
              </w:rPr>
              <w:t>元</w:t>
            </w:r>
            <w:r>
              <w:rPr>
                <w:rFonts w:ascii="等线" w:hAnsi="等线"/>
                <w:sz w:val="18"/>
                <w:szCs w:val="18"/>
                <w:lang w:val="en-US"/>
              </w:rPr>
              <w:t>/</w:t>
            </w:r>
            <w:r>
              <w:rPr>
                <w:rFonts w:ascii="等线" w:hAnsi="等线"/>
                <w:sz w:val="18"/>
                <w:szCs w:val="18"/>
              </w:rPr>
              <w:t>月</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目前状况：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我目前处于离职状态，可立即上岗</w:t>
            </w:r>
            <w:r>
              <w:rPr>
                <w:rFonts w:hint="eastAsia"/>
                <w:sz w:val="18"/>
                <w:szCs w:val="18"/>
                <w:lang w:val="en-US" w:eastAsia="zh-CN"/>
              </w:rPr>
              <w:t>6</w:t>
            </w:r>
            <w:r>
              <w:rPr>
                <w:rFonts w:ascii="等线" w:hAnsi="等线"/>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期望工作性质：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全职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期望从事职业：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lang w:val="en-US"/>
              </w:rPr>
              <w:t xml:space="preserve">Java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期望从事行业：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互联网</w:t>
            </w:r>
            <w:r>
              <w:rPr>
                <w:rFonts w:ascii="等线" w:hAnsi="等线"/>
                <w:sz w:val="18"/>
                <w:szCs w:val="18"/>
                <w:lang w:val="en-US"/>
              </w:rPr>
              <w:t>,</w:t>
            </w:r>
            <w:r>
              <w:rPr>
                <w:rFonts w:ascii="等线" w:hAnsi="等线"/>
                <w:sz w:val="18"/>
                <w:szCs w:val="18"/>
              </w:rPr>
              <w:t xml:space="preserve">计算机软件 </w:t>
            </w: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自我评价</w:t>
      </w:r>
      <w:r>
        <w:rPr>
          <w:b/>
          <w:bCs w:val="0"/>
          <w:lang w:eastAsia="zh-CN"/>
        </w:rPr>
        <w:t xml:space="preserve"> </w:t>
      </w:r>
      <w:r>
        <w:rPr>
          <w:b/>
          <w:bCs w:val="0"/>
          <w:color w:val="auto"/>
          <w:sz w:val="30"/>
          <w:szCs w:val="30"/>
          <w:shd w:val="pct10" w:color="auto" w:fill="FFFFFF"/>
          <w:lang w:val="en-US"/>
        </w:rPr>
        <w:t xml:space="preserve">                                                               </w:t>
      </w:r>
    </w:p>
    <w:p>
      <w:pPr>
        <w:numPr>
          <w:ilvl w:val="0"/>
          <w:numId w:val="1"/>
        </w:numPr>
        <w:tabs>
          <w:tab w:val="left" w:pos="7320"/>
        </w:tabs>
        <w:rPr>
          <w:sz w:val="18"/>
          <w:szCs w:val="18"/>
          <w:lang w:eastAsia="zh-CN"/>
        </w:rPr>
      </w:pPr>
      <w:r>
        <w:rPr>
          <w:sz w:val="18"/>
          <w:szCs w:val="18"/>
          <w:lang w:eastAsia="zh-CN"/>
        </w:rPr>
        <w:t>善于沟通和交流，</w:t>
      </w:r>
      <w:r>
        <w:rPr>
          <w:rFonts w:hint="eastAsia"/>
          <w:sz w:val="18"/>
          <w:szCs w:val="18"/>
          <w:lang w:val="en-US" w:eastAsia="zh-CN"/>
        </w:rPr>
        <w:t>能够以快速的融进团队，乐于分享自己的研究成果，</w:t>
      </w:r>
      <w:r>
        <w:rPr>
          <w:sz w:val="18"/>
          <w:szCs w:val="18"/>
          <w:lang w:eastAsia="zh-CN"/>
        </w:rPr>
        <w:t>能够适应出差和加班。能承受较强的工作压力， 心里压力承受较强。</w:t>
      </w:r>
    </w:p>
    <w:p>
      <w:pPr>
        <w:numPr>
          <w:numId w:val="0"/>
        </w:numPr>
        <w:tabs>
          <w:tab w:val="left" w:pos="7320"/>
        </w:tabs>
        <w:ind w:right="0" w:rightChars="0"/>
        <w:rPr>
          <w:sz w:val="18"/>
          <w:szCs w:val="18"/>
          <w:lang w:val="en-US"/>
        </w:rPr>
      </w:pPr>
      <w:r>
        <w:rPr>
          <w:sz w:val="18"/>
          <w:szCs w:val="18"/>
          <w:lang w:val="en-US"/>
        </w:rPr>
        <w:t xml:space="preserve"> 2</w:t>
      </w:r>
      <w:r>
        <w:rPr>
          <w:sz w:val="18"/>
          <w:szCs w:val="18"/>
          <w:lang w:eastAsia="zh-CN"/>
        </w:rPr>
        <w:t>、 具有良好的自学能力，能够在工作中提高自己的技术和意识。</w:t>
      </w:r>
    </w:p>
    <w:p>
      <w:pPr>
        <w:tabs>
          <w:tab w:val="left" w:pos="7320"/>
        </w:tabs>
        <w:rPr>
          <w:sz w:val="18"/>
          <w:szCs w:val="18"/>
          <w:lang w:val="en-US"/>
        </w:rPr>
      </w:pPr>
      <w:r>
        <w:rPr>
          <w:sz w:val="18"/>
          <w:szCs w:val="18"/>
          <w:lang w:val="en-US"/>
        </w:rPr>
        <w:t>3</w:t>
      </w:r>
      <w:r>
        <w:rPr>
          <w:sz w:val="18"/>
          <w:szCs w:val="18"/>
          <w:lang w:eastAsia="zh-CN"/>
        </w:rPr>
        <w:t xml:space="preserve">、能很好的和其他同事协同工作，发挥团队精神 </w:t>
      </w:r>
    </w:p>
    <w:p>
      <w:pPr>
        <w:tabs>
          <w:tab w:val="left" w:pos="7320"/>
        </w:tabs>
        <w:rPr>
          <w:b/>
          <w:bCs w:val="0"/>
          <w:sz w:val="30"/>
          <w:szCs w:val="30"/>
          <w:shd w:val="pct10" w:color="auto" w:fill="FFFFFF"/>
          <w:lang w:val="en-US"/>
        </w:rPr>
      </w:pPr>
      <w:r>
        <w:rPr>
          <w:b/>
          <w:bCs w:val="0"/>
          <w:color w:val="auto"/>
          <w:sz w:val="30"/>
          <w:szCs w:val="30"/>
          <w:shd w:val="pct10" w:color="auto" w:fill="FFFFFF"/>
          <w:lang w:eastAsia="zh-CN"/>
        </w:rPr>
        <w:t>工作经历</w:t>
      </w:r>
      <w:r>
        <w:rPr>
          <w:b/>
          <w:bCs w:val="0"/>
          <w:lang w:eastAsia="zh-CN"/>
        </w:rPr>
        <w:t xml:space="preserve"> </w:t>
      </w:r>
      <w:r>
        <w:rPr>
          <w:b/>
          <w:bCs w:val="0"/>
          <w:color w:val="auto"/>
          <w:sz w:val="30"/>
          <w:szCs w:val="30"/>
          <w:shd w:val="pct10" w:color="auto" w:fill="FFFFFF"/>
          <w:lang w:val="en-US"/>
        </w:rPr>
        <w:t xml:space="preserve">                                                               </w:t>
      </w:r>
    </w:p>
    <w:tbl>
      <w:tblPr>
        <w:tblStyle w:val="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44"/>
        <w:gridCol w:w="7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14" w:hRule="atLeast"/>
        </w:trPr>
        <w:tc>
          <w:tcPr>
            <w:tcW w:w="5000" w:type="pct"/>
            <w:gridSpan w:val="2"/>
            <w:shd w:val="clear" w:color="auto" w:fill="auto"/>
            <w:vAlign w:val="top"/>
          </w:tcPr>
          <w:p>
            <w:pPr>
              <w:rPr>
                <w:b/>
                <w:bCs w:val="0"/>
                <w:sz w:val="18"/>
                <w:szCs w:val="18"/>
                <w:lang w:val="en-US"/>
              </w:rPr>
            </w:pPr>
            <w:r>
              <w:rPr>
                <w:b/>
                <w:bCs w:val="0"/>
                <w:sz w:val="18"/>
                <w:szCs w:val="18"/>
                <w:lang w:val="en-US"/>
              </w:rPr>
              <w:t>201</w:t>
            </w:r>
            <w:r>
              <w:rPr>
                <w:rFonts w:hint="eastAsia"/>
                <w:b/>
                <w:bCs w:val="0"/>
                <w:sz w:val="18"/>
                <w:szCs w:val="18"/>
                <w:lang w:val="en-US" w:eastAsia="zh-CN"/>
              </w:rPr>
              <w:t>9</w:t>
            </w:r>
            <w:r>
              <w:rPr>
                <w:b/>
                <w:bCs w:val="0"/>
                <w:sz w:val="18"/>
                <w:szCs w:val="18"/>
                <w:lang w:val="en-US"/>
              </w:rPr>
              <w:t>.</w:t>
            </w:r>
            <w:r>
              <w:rPr>
                <w:rFonts w:hint="eastAsia"/>
                <w:b/>
                <w:bCs w:val="0"/>
                <w:sz w:val="18"/>
                <w:szCs w:val="18"/>
                <w:lang w:val="en-US" w:eastAsia="zh-CN"/>
              </w:rPr>
              <w:t>4</w:t>
            </w:r>
            <w:r>
              <w:rPr>
                <w:b/>
                <w:bCs w:val="0"/>
                <w:sz w:val="18"/>
                <w:szCs w:val="18"/>
                <w:lang w:val="en-US"/>
              </w:rPr>
              <w:t>-</w:t>
            </w:r>
            <w:r>
              <w:rPr>
                <w:rFonts w:hint="eastAsia"/>
                <w:b/>
                <w:bCs w:val="0"/>
                <w:sz w:val="18"/>
                <w:szCs w:val="18"/>
                <w:lang w:val="en-US" w:eastAsia="zh-CN"/>
              </w:rPr>
              <w:t>2021.4</w:t>
            </w:r>
            <w:r>
              <w:rPr>
                <w:b/>
                <w:bCs w:val="0"/>
                <w:sz w:val="18"/>
                <w:szCs w:val="18"/>
                <w:lang w:val="en-US"/>
              </w:rPr>
              <w:t>  </w:t>
            </w:r>
            <w:r>
              <w:rPr>
                <w:rFonts w:ascii="Arial" w:hAnsi="Arial" w:eastAsia="宋体" w:cs="Arial"/>
                <w:b/>
                <w:bCs/>
                <w:i w:val="0"/>
                <w:iCs w:val="0"/>
                <w:caps w:val="0"/>
                <w:color w:val="414A60"/>
                <w:spacing w:val="0"/>
                <w:sz w:val="18"/>
                <w:szCs w:val="18"/>
                <w:shd w:val="clear" w:fill="FFFFFF"/>
              </w:rPr>
              <w:t>（北京）</w:t>
            </w:r>
            <w:r>
              <w:rPr>
                <w:rFonts w:ascii="Arial" w:hAnsi="Arial" w:eastAsia="宋体" w:cs="Arial"/>
                <w:b/>
                <w:bCs/>
                <w:i w:val="0"/>
                <w:iCs w:val="0"/>
                <w:caps w:val="0"/>
                <w:color w:val="414A60"/>
                <w:spacing w:val="0"/>
                <w:sz w:val="18"/>
                <w:szCs w:val="18"/>
                <w:shd w:val="clear" w:fill="FFFFFF"/>
              </w:rPr>
              <w:t>铂元智能科技有限公司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w:t>
            </w:r>
            <w:r>
              <w:rPr>
                <w:rFonts w:hint="eastAsia"/>
                <w:b/>
                <w:bCs w:val="0"/>
                <w:sz w:val="18"/>
                <w:szCs w:val="18"/>
                <w:lang w:val="en-US" w:eastAsia="zh-CN"/>
              </w:rPr>
              <w:t>15000</w:t>
            </w:r>
            <w:r>
              <w:rPr>
                <w:b/>
                <w:bCs w:val="0"/>
                <w:sz w:val="18"/>
                <w:szCs w:val="18"/>
              </w:rPr>
              <w:t>元</w:t>
            </w:r>
            <w:r>
              <w:rPr>
                <w:b/>
                <w:bCs w:val="0"/>
                <w:sz w:val="18"/>
                <w:szCs w:val="18"/>
                <w:lang w:val="en-US"/>
              </w:rPr>
              <w:t>/</w:t>
            </w:r>
            <w:r>
              <w:rPr>
                <w:b/>
                <w:bCs w:val="0"/>
                <w:sz w:val="18"/>
                <w:szCs w:val="18"/>
              </w:rPr>
              <w:t>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sz w:val="18"/>
                <w:szCs w:val="18"/>
                <w:lang w:val="en-US"/>
              </w:rPr>
            </w:pPr>
            <w:r>
              <w:rPr>
                <w:sz w:val="18"/>
                <w:szCs w:val="18"/>
              </w:rPr>
              <w:t>计算机软件</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847" w:type="pct"/>
            <w:shd w:val="clear" w:color="auto" w:fill="auto"/>
            <w:vAlign w:val="top"/>
          </w:tcPr>
          <w:p>
            <w:pPr>
              <w:tabs>
                <w:tab w:val="left" w:pos="7320"/>
              </w:tabs>
              <w:rPr>
                <w:sz w:val="18"/>
                <w:szCs w:val="18"/>
                <w:lang w:val="en-US"/>
              </w:rPr>
            </w:pPr>
            <w:r>
              <w:rPr>
                <w:sz w:val="18"/>
                <w:szCs w:val="18"/>
              </w:rPr>
              <w:t>工作描述：</w:t>
            </w:r>
            <w:r>
              <w:t xml:space="preserve"> </w:t>
            </w:r>
          </w:p>
        </w:tc>
        <w:tc>
          <w:tcPr>
            <w:tcW w:w="4153" w:type="pct"/>
            <w:shd w:val="clear" w:color="auto" w:fill="auto"/>
            <w:vAlign w:val="top"/>
          </w:tcPr>
          <w:p>
            <w:pPr>
              <w:numPr>
                <w:numId w:val="0"/>
              </w:numPr>
              <w:bidi w:val="0"/>
              <w:ind w:left="360" w:leftChars="0" w:right="0" w:rightChars="0"/>
              <w:rPr>
                <w:rFonts w:hint="eastAsia"/>
                <w:sz w:val="18"/>
                <w:szCs w:val="18"/>
              </w:rPr>
            </w:pPr>
            <w:r>
              <w:rPr>
                <w:rFonts w:hint="eastAsia"/>
                <w:sz w:val="18"/>
                <w:szCs w:val="18"/>
                <w:lang w:val="en-US" w:eastAsia="zh-CN"/>
              </w:rPr>
              <w:t>1.</w:t>
            </w:r>
            <w:r>
              <w:rPr>
                <w:rFonts w:hint="eastAsia"/>
                <w:sz w:val="18"/>
                <w:szCs w:val="18"/>
              </w:rPr>
              <w:t>对其他软件工程师的代码进行审核,修复程序BUG。</w:t>
            </w:r>
          </w:p>
          <w:p>
            <w:pPr>
              <w:numPr>
                <w:numId w:val="0"/>
              </w:numPr>
              <w:bidi w:val="0"/>
              <w:ind w:left="360" w:leftChars="0" w:right="0" w:rightChars="0"/>
              <w:rPr>
                <w:rFonts w:hint="eastAsia"/>
                <w:sz w:val="18"/>
                <w:szCs w:val="18"/>
              </w:rPr>
            </w:pPr>
            <w:r>
              <w:rPr>
                <w:rFonts w:hint="eastAsia"/>
                <w:sz w:val="18"/>
                <w:szCs w:val="18"/>
                <w:lang w:val="en-US" w:eastAsia="zh-CN"/>
              </w:rPr>
              <w:t>2.</w:t>
            </w:r>
            <w:r>
              <w:rPr>
                <w:rFonts w:hint="eastAsia"/>
                <w:sz w:val="18"/>
                <w:szCs w:val="18"/>
              </w:rPr>
              <w:t>参与与其业务相关的需求变更评审。 </w:t>
            </w:r>
          </w:p>
          <w:p>
            <w:pPr>
              <w:numPr>
                <w:numId w:val="0"/>
              </w:numPr>
              <w:bidi w:val="0"/>
              <w:ind w:left="360" w:leftChars="0" w:right="0" w:rightChars="0"/>
              <w:rPr>
                <w:rFonts w:hint="eastAsia"/>
                <w:sz w:val="18"/>
                <w:szCs w:val="18"/>
              </w:rPr>
            </w:pPr>
            <w:r>
              <w:rPr>
                <w:rFonts w:hint="eastAsia"/>
                <w:sz w:val="18"/>
                <w:szCs w:val="18"/>
                <w:lang w:val="en-US" w:eastAsia="zh-CN"/>
              </w:rPr>
              <w:t>3.</w:t>
            </w:r>
            <w:r>
              <w:rPr>
                <w:rFonts w:hint="eastAsia"/>
                <w:sz w:val="18"/>
                <w:szCs w:val="18"/>
              </w:rPr>
              <w:t>根据市场需求和设计进行开发。</w:t>
            </w:r>
          </w:p>
          <w:p>
            <w:pPr>
              <w:numPr>
                <w:numId w:val="0"/>
              </w:numPr>
              <w:bidi w:val="0"/>
              <w:ind w:left="360" w:leftChars="0" w:right="0" w:rightChars="0"/>
              <w:rPr>
                <w:sz w:val="18"/>
                <w:szCs w:val="18"/>
                <w:lang w:val="en-US"/>
              </w:rPr>
            </w:pPr>
            <w:r>
              <w:rPr>
                <w:rFonts w:hint="eastAsia"/>
                <w:sz w:val="18"/>
                <w:szCs w:val="18"/>
                <w:lang w:val="en-US" w:eastAsia="zh-CN"/>
              </w:rPr>
              <w:t>4.</w:t>
            </w:r>
            <w:r>
              <w:rPr>
                <w:rFonts w:hint="eastAsia"/>
                <w:sz w:val="18"/>
                <w:szCs w:val="18"/>
              </w:rPr>
              <w:t>完成直接上级交办的其他工作事务。</w:t>
            </w:r>
          </w:p>
          <w:p>
            <w:pPr>
              <w:numPr>
                <w:numId w:val="0"/>
              </w:numPr>
              <w:bidi w:val="0"/>
              <w:ind w:left="360" w:leftChars="0" w:right="0" w:rightChars="0"/>
              <w:rPr>
                <w:szCs w:val="18"/>
                <w:lang w:val="en-US"/>
              </w:rPr>
            </w:pPr>
            <w:r>
              <w:rPr>
                <w:rFonts w:hint="eastAsia"/>
                <w:sz w:val="18"/>
                <w:szCs w:val="18"/>
                <w:lang w:val="en-US" w:eastAsia="zh-CN"/>
              </w:rPr>
              <w:t>5.</w:t>
            </w:r>
            <w:r>
              <w:rPr>
                <w:rFonts w:hint="eastAsia"/>
                <w:sz w:val="18"/>
                <w:szCs w:val="18"/>
              </w:rPr>
              <w:t>完成软件项目的程序开发工作,并进行单元测试。</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44"/>
        <w:gridCol w:w="7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b/>
                <w:bCs w:val="0"/>
                <w:sz w:val="18"/>
                <w:szCs w:val="18"/>
                <w:lang w:val="en-US"/>
              </w:rPr>
            </w:pPr>
            <w:r>
              <w:rPr>
                <w:b/>
                <w:bCs w:val="0"/>
                <w:sz w:val="18"/>
                <w:szCs w:val="18"/>
                <w:lang w:val="en-US"/>
              </w:rPr>
              <w:t>201</w:t>
            </w:r>
            <w:r>
              <w:rPr>
                <w:rFonts w:hint="eastAsia"/>
                <w:b/>
                <w:bCs w:val="0"/>
                <w:sz w:val="18"/>
                <w:szCs w:val="18"/>
                <w:lang w:val="en-US" w:eastAsia="zh-CN"/>
              </w:rPr>
              <w:t>7</w:t>
            </w:r>
            <w:r>
              <w:rPr>
                <w:b/>
                <w:bCs w:val="0"/>
                <w:sz w:val="18"/>
                <w:szCs w:val="18"/>
                <w:lang w:val="en-US"/>
              </w:rPr>
              <w:t>.</w:t>
            </w:r>
            <w:r>
              <w:rPr>
                <w:rFonts w:hint="eastAsia"/>
                <w:b/>
                <w:bCs w:val="0"/>
                <w:sz w:val="18"/>
                <w:szCs w:val="18"/>
                <w:lang w:val="en-US" w:eastAsia="zh-CN"/>
              </w:rPr>
              <w:t>7</w:t>
            </w:r>
            <w:r>
              <w:rPr>
                <w:b/>
                <w:bCs w:val="0"/>
                <w:sz w:val="18"/>
                <w:szCs w:val="18"/>
                <w:lang w:val="en-US"/>
              </w:rPr>
              <w:t>-201</w:t>
            </w:r>
            <w:r>
              <w:rPr>
                <w:rFonts w:hint="eastAsia"/>
                <w:b/>
                <w:bCs w:val="0"/>
                <w:sz w:val="18"/>
                <w:szCs w:val="18"/>
                <w:lang w:val="en-US" w:eastAsia="zh-CN"/>
              </w:rPr>
              <w:t>9</w:t>
            </w:r>
            <w:r>
              <w:rPr>
                <w:b/>
                <w:bCs w:val="0"/>
                <w:sz w:val="18"/>
                <w:szCs w:val="18"/>
                <w:lang w:val="en-US"/>
              </w:rPr>
              <w:t>.</w:t>
            </w:r>
            <w:r>
              <w:rPr>
                <w:rFonts w:hint="eastAsia"/>
                <w:b/>
                <w:bCs w:val="0"/>
                <w:sz w:val="18"/>
                <w:szCs w:val="18"/>
                <w:lang w:val="en-US" w:eastAsia="zh-CN"/>
              </w:rPr>
              <w:t xml:space="preserve">4  </w:t>
            </w:r>
            <w:r>
              <w:rPr>
                <w:b/>
                <w:bCs w:val="0"/>
                <w:sz w:val="18"/>
                <w:szCs w:val="18"/>
                <w:lang w:val="en-US"/>
              </w:rPr>
              <w:t> </w:t>
            </w:r>
            <w:r>
              <w:rPr>
                <w:rFonts w:hint="eastAsia"/>
                <w:b/>
                <w:bCs w:val="0"/>
                <w:i w:val="0"/>
                <w:iCs w:val="0"/>
                <w:sz w:val="18"/>
                <w:szCs w:val="18"/>
                <w:lang w:val="en-US" w:eastAsia="zh-CN"/>
              </w:rPr>
              <w:t>河南开云信息技术有限公司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w:t>
            </w:r>
            <w:r>
              <w:rPr>
                <w:rFonts w:hint="eastAsia"/>
                <w:b/>
                <w:bCs w:val="0"/>
                <w:sz w:val="18"/>
                <w:szCs w:val="18"/>
                <w:lang w:val="en-US" w:eastAsia="zh-CN"/>
              </w:rPr>
              <w:t>8000</w:t>
            </w:r>
            <w:r>
              <w:rPr>
                <w:b/>
                <w:bCs w:val="0"/>
                <w:sz w:val="18"/>
                <w:szCs w:val="18"/>
              </w:rPr>
              <w:t>元</w:t>
            </w:r>
            <w:r>
              <w:rPr>
                <w:b/>
                <w:bCs w:val="0"/>
                <w:sz w:val="18"/>
                <w:szCs w:val="18"/>
                <w:lang w:val="en-US"/>
              </w:rPr>
              <w:t>/</w:t>
            </w:r>
            <w:r>
              <w:rPr>
                <w:b/>
                <w:bCs w:val="0"/>
                <w:sz w:val="18"/>
                <w:szCs w:val="18"/>
              </w:rPr>
              <w:t>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sz w:val="18"/>
                <w:szCs w:val="18"/>
                <w:lang w:val="en-US"/>
              </w:rPr>
            </w:pPr>
            <w:r>
              <w:rPr>
                <w:sz w:val="18"/>
                <w:szCs w:val="18"/>
              </w:rPr>
              <w:t>计算机软件</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847" w:type="pct"/>
            <w:shd w:val="clear" w:color="auto" w:fill="auto"/>
            <w:vAlign w:val="top"/>
          </w:tcPr>
          <w:p>
            <w:pPr>
              <w:tabs>
                <w:tab w:val="left" w:pos="7320"/>
              </w:tabs>
              <w:rPr>
                <w:sz w:val="18"/>
                <w:szCs w:val="18"/>
                <w:lang w:val="en-US"/>
              </w:rPr>
            </w:pPr>
            <w:r>
              <w:rPr>
                <w:sz w:val="18"/>
                <w:szCs w:val="18"/>
              </w:rPr>
              <w:t>工作描述：</w:t>
            </w:r>
            <w:r>
              <w:t xml:space="preserve"> </w:t>
            </w:r>
          </w:p>
        </w:tc>
        <w:tc>
          <w:tcPr>
            <w:tcW w:w="4153" w:type="pct"/>
            <w:shd w:val="clear" w:color="auto" w:fill="auto"/>
            <w:vAlign w:val="top"/>
          </w:tcPr>
          <w:p>
            <w:pPr>
              <w:numPr>
                <w:numId w:val="0"/>
              </w:numPr>
              <w:spacing w:line="504" w:lineRule="atLeast"/>
              <w:ind w:right="0" w:rightChars="0"/>
              <w:jc w:val="left"/>
              <w:rPr>
                <w:rStyle w:val="7"/>
                <w:rFonts w:hint="eastAsia"/>
                <w:sz w:val="18"/>
                <w:szCs w:val="18"/>
              </w:rPr>
            </w:pPr>
            <w:r>
              <w:rPr>
                <w:rFonts w:hint="eastAsia" w:ascii="宋体" w:hAnsi="宋体" w:eastAsia="宋体" w:cs="宋体"/>
                <w:kern w:val="2"/>
                <w:sz w:val="18"/>
                <w:szCs w:val="18"/>
                <w:lang w:val="en-US" w:eastAsia="zh-CN"/>
              </w:rPr>
              <w:t>1.</w:t>
            </w:r>
            <w:r>
              <w:rPr>
                <w:rFonts w:hint="eastAsia" w:ascii="宋体" w:hAnsi="宋体" w:eastAsia="宋体" w:cs="宋体"/>
                <w:kern w:val="2"/>
                <w:sz w:val="18"/>
                <w:szCs w:val="18"/>
              </w:rPr>
              <w:t xml:space="preserve">单元测试 </w:t>
            </w:r>
            <w:r>
              <w:rPr>
                <w:rFonts w:hint="default" w:ascii="Calibri" w:hAnsi="Calibri" w:eastAsia="宋体" w:cs="Calibri"/>
                <w:kern w:val="2"/>
                <w:sz w:val="18"/>
                <w:szCs w:val="18"/>
              </w:rPr>
              <w:t>2</w:t>
            </w:r>
            <w:r>
              <w:rPr>
                <w:rFonts w:hint="eastAsia" w:ascii="宋体" w:hAnsi="宋体" w:eastAsia="宋体" w:cs="宋体"/>
                <w:kern w:val="2"/>
                <w:sz w:val="18"/>
                <w:szCs w:val="18"/>
              </w:rPr>
              <w:t>、</w:t>
            </w:r>
            <w:r>
              <w:rPr>
                <w:rStyle w:val="7"/>
                <w:rFonts w:hint="eastAsia"/>
                <w:sz w:val="18"/>
                <w:szCs w:val="18"/>
              </w:rPr>
              <w:t>后台接口的</w:t>
            </w:r>
            <w:r>
              <w:rPr>
                <w:rFonts w:hint="eastAsia" w:ascii="Calibri" w:hAnsi="Calibri" w:eastAsia="宋体" w:cs="Times New Roman"/>
                <w:kern w:val="2"/>
                <w:sz w:val="18"/>
                <w:szCs w:val="18"/>
                <w:lang w:val="en-US" w:eastAsia="zh-CN"/>
              </w:rPr>
              <w:t>开发</w:t>
            </w:r>
          </w:p>
          <w:p>
            <w:pPr>
              <w:numPr>
                <w:numId w:val="0"/>
              </w:numPr>
              <w:tabs>
                <w:tab w:val="left" w:pos="7320"/>
              </w:tabs>
              <w:ind w:right="0" w:rightChars="0"/>
              <w:rPr>
                <w:rFonts w:hint="default" w:ascii="Calibri" w:hAnsi="Calibri" w:eastAsia="宋体" w:cs="Times New Roman"/>
                <w:kern w:val="2"/>
                <w:sz w:val="21"/>
                <w:szCs w:val="21"/>
                <w:lang w:val="en-US" w:eastAsia="zh-CN"/>
              </w:rPr>
            </w:pPr>
            <w:r>
              <w:rPr>
                <w:rFonts w:hint="eastAsia" w:ascii="宋体" w:hAnsi="宋体" w:eastAsia="宋体" w:cs="宋体"/>
                <w:kern w:val="2"/>
                <w:sz w:val="18"/>
                <w:szCs w:val="18"/>
                <w:lang w:val="en-US" w:eastAsia="zh-CN"/>
              </w:rPr>
              <w:t>3.</w:t>
            </w:r>
            <w:r>
              <w:rPr>
                <w:rFonts w:hint="eastAsia" w:ascii="宋体" w:hAnsi="宋体" w:eastAsia="宋体" w:cs="宋体"/>
                <w:kern w:val="2"/>
                <w:sz w:val="18"/>
                <w:szCs w:val="18"/>
              </w:rPr>
              <w:t>完成上级交办的其他事宜</w:t>
            </w:r>
            <w:r>
              <w:rPr>
                <w:rFonts w:hint="default" w:ascii="Calibri" w:hAnsi="Calibri" w:eastAsia="宋体" w:cs="Calibri"/>
                <w:kern w:val="2"/>
                <w:sz w:val="18"/>
                <w:szCs w:val="18"/>
              </w:rPr>
              <w:t> </w:t>
            </w:r>
            <w:r>
              <w:rPr>
                <w:rFonts w:hint="default" w:ascii="Calibri" w:hAnsi="Calibri" w:eastAsia="宋体" w:cs="Times New Roman"/>
                <w:kern w:val="2"/>
                <w:sz w:val="18"/>
                <w:szCs w:val="18"/>
              </w:rPr>
              <w:t> </w:t>
            </w:r>
          </w:p>
        </w:tc>
      </w:tr>
    </w:tbl>
    <w:p/>
    <w:p>
      <w:r>
        <w:rPr>
          <w:rFonts w:hint="eastAsia" w:ascii="宋体" w:hAnsi="宋体" w:eastAsia="宋体" w:cs="宋体"/>
          <w:b/>
          <w:bCs/>
          <w:kern w:val="2"/>
          <w:sz w:val="30"/>
          <w:szCs w:val="30"/>
          <w:shd w:val="clear" w:fill="7F7F7F"/>
        </w:rPr>
        <w:t>项目经历</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17"/>
        <w:gridCol w:w="71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spacing w:line="504" w:lineRule="atLeast"/>
              <w:rPr>
                <w:rFonts w:hint="default" w:ascii="Calibri" w:hAnsi="Calibri" w:eastAsia="宋体" w:cs="Times New Roman"/>
                <w:b/>
                <w:bCs/>
                <w:kern w:val="2"/>
                <w:sz w:val="18"/>
                <w:szCs w:val="18"/>
                <w:shd w:val="clear" w:fill="7F7F7F"/>
              </w:rPr>
            </w:pPr>
            <w:r>
              <w:rPr>
                <w:rStyle w:val="7"/>
                <w:rFonts w:hint="eastAsia"/>
                <w:sz w:val="24"/>
                <w:szCs w:val="24"/>
              </w:rPr>
              <w:t>20</w:t>
            </w:r>
            <w:r>
              <w:rPr>
                <w:rStyle w:val="7"/>
                <w:rFonts w:hint="eastAsia"/>
                <w:sz w:val="24"/>
                <w:szCs w:val="24"/>
                <w:lang w:val="en-US" w:eastAsia="zh-CN"/>
              </w:rPr>
              <w:t>20</w:t>
            </w:r>
            <w:r>
              <w:rPr>
                <w:rStyle w:val="7"/>
                <w:rFonts w:hint="eastAsia"/>
                <w:sz w:val="24"/>
                <w:szCs w:val="24"/>
              </w:rPr>
              <w:t>.0</w:t>
            </w:r>
            <w:r>
              <w:rPr>
                <w:rStyle w:val="7"/>
                <w:rFonts w:hint="eastAsia"/>
                <w:sz w:val="24"/>
                <w:szCs w:val="24"/>
                <w:lang w:val="en-US" w:eastAsia="zh-CN"/>
              </w:rPr>
              <w:t>6</w:t>
            </w:r>
            <w:r>
              <w:rPr>
                <w:rStyle w:val="7"/>
                <w:rFonts w:hint="eastAsia"/>
                <w:sz w:val="24"/>
                <w:szCs w:val="24"/>
              </w:rPr>
              <w:t>-202</w:t>
            </w:r>
            <w:r>
              <w:rPr>
                <w:rStyle w:val="7"/>
                <w:rFonts w:hint="eastAsia"/>
                <w:sz w:val="24"/>
                <w:szCs w:val="24"/>
                <w:lang w:val="en-US" w:eastAsia="zh-CN"/>
              </w:rPr>
              <w:t>1</w:t>
            </w:r>
            <w:r>
              <w:rPr>
                <w:rStyle w:val="7"/>
                <w:rFonts w:hint="eastAsia"/>
                <w:sz w:val="24"/>
                <w:szCs w:val="24"/>
              </w:rPr>
              <w:t>.</w:t>
            </w:r>
            <w:r>
              <w:rPr>
                <w:rStyle w:val="7"/>
                <w:rFonts w:hint="eastAsia"/>
                <w:sz w:val="24"/>
                <w:szCs w:val="24"/>
                <w:lang w:val="en-US" w:eastAsia="zh-CN"/>
              </w:rPr>
              <w:t>04</w:t>
            </w:r>
            <w:r>
              <w:rPr>
                <w:rStyle w:val="7"/>
                <w:rFonts w:hint="eastAsia"/>
                <w:sz w:val="24"/>
                <w:szCs w:val="24"/>
              </w:rPr>
              <w:t> </w:t>
            </w:r>
            <w:r>
              <w:rPr>
                <w:rStyle w:val="7"/>
                <w:rFonts w:hint="eastAsia"/>
                <w:b/>
                <w:bCs/>
                <w:sz w:val="24"/>
                <w:szCs w:val="24"/>
              </w:rPr>
              <w:t>阳城仓库管理系统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 IDEA+ Tomcat + JDK + MySql</w:t>
            </w:r>
          </w:p>
          <w:p>
            <w:pPr>
              <w:spacing w:line="504" w:lineRule="atLeast"/>
              <w:rPr>
                <w:rFonts w:hint="eastAsia" w:ascii="Calibri" w:hAnsi="Calibri" w:eastAsia="宋体" w:cs="宋体"/>
                <w:kern w:val="2"/>
                <w:sz w:val="18"/>
                <w:szCs w:val="18"/>
                <w:lang w:eastAsia="zh-CN"/>
              </w:rPr>
            </w:pPr>
            <w:r>
              <w:rPr>
                <w:rStyle w:val="7"/>
                <w:rFonts w:hint="eastAsia"/>
                <w:sz w:val="18"/>
                <w:szCs w:val="18"/>
              </w:rPr>
              <w:t>项目框架: Spring + SpringBoot + MyBatis-plus + bootstrap</w:t>
            </w:r>
          </w:p>
          <w:p>
            <w:pPr>
              <w:spacing w:line="504" w:lineRule="atLeast"/>
              <w:rPr>
                <w:rStyle w:val="7"/>
                <w:rFonts w:hint="eastAsia"/>
                <w:sz w:val="18"/>
                <w:szCs w:val="18"/>
              </w:rPr>
            </w:pPr>
            <w:r>
              <w:rPr>
                <w:rStyle w:val="7"/>
                <w:rFonts w:hint="eastAsia"/>
                <w:sz w:val="18"/>
                <w:szCs w:val="18"/>
              </w:rPr>
              <w:t>本项目主要是一个仓库管理系统，为了方便对工作人员、仓库货物、以及供应商和客户进行管理。系统提供了基本的登入登出功能，同时系统包含两个角色: 系统超级管理员和普通管理员。基础数据信息管理，包括对货物信息、供应商信息、客户信息、仓库信息在内的基础数据信息进行管理。仓库管理员管理，对仓库管理员信息CRUD操作。库存信息管理，对库存信息的CRUD操作，Excel 导出操作。基本仓库事务操作，执行货物的入库与出库操作。系统登陆日志查询，超级管理员可以    查询某一用户在特定时间段内的系统登陆日志。系统操作日志查询，超级管理员可以查询某一用户    在特定时间段内对系统进行操作的 以及密码的修改等功能。</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Style w:val="7"/>
                <w:rFonts w:hint="eastAsia"/>
                <w:sz w:val="18"/>
                <w:szCs w:val="18"/>
              </w:rPr>
              <w:t>主要负责仓库管理员管理，对仓库管理员信息操作，系统登录日志查询和系统操作日志查询，使用SpringAop+自定义注解实现日志记录。负责出库入库货物的操作等功能</w:t>
            </w:r>
            <w:r>
              <w:rPr>
                <w:rFonts w:hint="default" w:ascii="Calibri" w:hAnsi="Calibri" w:eastAsia="宋体" w:cs="Times New Roman"/>
                <w:kern w:val="2"/>
                <w:sz w:val="21"/>
                <w:szCs w:val="21"/>
              </w:rPr>
              <w:t> </w:t>
            </w:r>
          </w:p>
        </w:tc>
      </w:tr>
    </w:tbl>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383"/>
        <w:gridCol w:w="71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2" w:type="dxa"/>
            <w:gridSpan w:val="2"/>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24"/>
                <w:szCs w:val="24"/>
              </w:rPr>
              <w:t>201</w:t>
            </w:r>
            <w:r>
              <w:rPr>
                <w:rStyle w:val="7"/>
                <w:rFonts w:hint="eastAsia"/>
                <w:sz w:val="24"/>
                <w:szCs w:val="24"/>
                <w:lang w:val="en-US" w:eastAsia="zh-CN"/>
              </w:rPr>
              <w:t>9</w:t>
            </w:r>
            <w:r>
              <w:rPr>
                <w:rStyle w:val="7"/>
                <w:rFonts w:hint="eastAsia"/>
                <w:sz w:val="24"/>
                <w:szCs w:val="24"/>
              </w:rPr>
              <w:t>.</w:t>
            </w:r>
            <w:r>
              <w:rPr>
                <w:rStyle w:val="7"/>
                <w:rFonts w:hint="eastAsia"/>
                <w:sz w:val="24"/>
                <w:szCs w:val="24"/>
                <w:lang w:val="en-US" w:eastAsia="zh-CN"/>
              </w:rPr>
              <w:t>06</w:t>
            </w:r>
            <w:r>
              <w:rPr>
                <w:rStyle w:val="7"/>
                <w:rFonts w:hint="eastAsia"/>
                <w:sz w:val="24"/>
                <w:szCs w:val="24"/>
              </w:rPr>
              <w:t>-20</w:t>
            </w:r>
            <w:r>
              <w:rPr>
                <w:rStyle w:val="7"/>
                <w:rFonts w:hint="eastAsia"/>
                <w:sz w:val="24"/>
                <w:szCs w:val="24"/>
                <w:lang w:val="en-US" w:eastAsia="zh-CN"/>
              </w:rPr>
              <w:t>20</w:t>
            </w:r>
            <w:r>
              <w:rPr>
                <w:rStyle w:val="7"/>
                <w:rFonts w:hint="eastAsia"/>
                <w:sz w:val="24"/>
                <w:szCs w:val="24"/>
              </w:rPr>
              <w:t>.0</w:t>
            </w:r>
            <w:r>
              <w:rPr>
                <w:rStyle w:val="7"/>
                <w:rFonts w:hint="eastAsia"/>
                <w:sz w:val="24"/>
                <w:szCs w:val="24"/>
                <w:lang w:val="en-US" w:eastAsia="zh-CN"/>
              </w:rPr>
              <w:t>4</w:t>
            </w:r>
            <w:r>
              <w:rPr>
                <w:rStyle w:val="7"/>
                <w:rFonts w:hint="eastAsia"/>
                <w:b/>
                <w:bCs/>
                <w:sz w:val="24"/>
                <w:szCs w:val="24"/>
              </w:rPr>
              <w:t>乐淘微云</w:t>
            </w:r>
          </w:p>
          <w:p>
            <w:pPr>
              <w:rPr>
                <w:rFonts w:hint="default" w:ascii="Calibri" w:hAnsi="Calibri" w:eastAsia="宋体" w:cs="Times New Roman"/>
                <w:b/>
                <w:bCs/>
                <w:kern w:val="2"/>
                <w:sz w:val="18"/>
                <w:szCs w:val="18"/>
                <w:shd w:val="clear" w:fill="7F7F7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开发环境：JDK1.8、Tomcat8.0、MySql、Maven</w:t>
            </w:r>
          </w:p>
          <w:p>
            <w:pPr>
              <w:spacing w:line="504" w:lineRule="atLeast"/>
              <w:rPr>
                <w:rStyle w:val="7"/>
                <w:rFonts w:hint="eastAsia"/>
                <w:sz w:val="18"/>
                <w:szCs w:val="18"/>
              </w:rPr>
            </w:pPr>
            <w:r>
              <w:rPr>
                <w:rStyle w:val="7"/>
                <w:rFonts w:hint="eastAsia"/>
                <w:sz w:val="18"/>
                <w:szCs w:val="18"/>
              </w:rPr>
              <w:t>项目框架：Spring Boot、Spring Cloud</w:t>
            </w:r>
            <w:r>
              <w:rPr>
                <w:rStyle w:val="7"/>
                <w:rFonts w:hint="eastAsia"/>
                <w:sz w:val="18"/>
                <w:szCs w:val="18"/>
                <w:lang w:val="en-US" w:eastAsia="zh-CN"/>
              </w:rPr>
              <w:t>[zull</w:t>
            </w:r>
            <w:r>
              <w:rPr>
                <w:rStyle w:val="7"/>
                <w:rFonts w:hint="eastAsia"/>
                <w:sz w:val="18"/>
                <w:szCs w:val="18"/>
              </w:rPr>
              <w:t>、Eureka、Feign、Hystrix]、Mybatis/Mybatis-plus、Redis。该项目主要有会员注册及登录、商品分类展示、购物车、权限管理部分,客服登录系统后可以对客户所下订单进行查询和取消备注。 图片管理、生成订单、订单查询、商品排行、反馈留言、商品类别管理、商品品牌展示、商品管理、会员管理、咨询管理、订单管理等。</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bookmarkStart w:id="0" w:name="_GoBack"/>
            <w:bookmarkEnd w:id="0"/>
            <w:r>
              <w:rPr>
                <w:rStyle w:val="7"/>
                <w:rFonts w:hint="eastAsia"/>
                <w:sz w:val="18"/>
                <w:szCs w:val="18"/>
              </w:rPr>
              <w:t xml:space="preserve"> SpringBoot + SpringCloud微服务接口开发，购物车、生成订单、订单管理、订单幂等性，订单超卖等问题的解决。以及负责后期项目的Nginx负载均衡、Mysql优化。SpringBoot+SpringCloud微服务架构、分布式事务</w:t>
            </w:r>
            <w:r>
              <w:rPr>
                <w:rStyle w:val="7"/>
                <w:rFonts w:hint="eastAsia"/>
                <w:sz w:val="18"/>
                <w:szCs w:val="18"/>
                <w:lang w:val="en-US" w:eastAsia="zh-CN"/>
              </w:rPr>
              <w:t>,</w:t>
            </w:r>
            <w:r>
              <w:rPr>
                <w:rStyle w:val="7"/>
                <w:rFonts w:hint="eastAsia"/>
                <w:sz w:val="18"/>
                <w:szCs w:val="18"/>
              </w:rPr>
              <w:t>分布式Session,调用阿里云进行短信验证、Oss对象存储等。</w:t>
            </w:r>
          </w:p>
          <w:p>
            <w:pPr>
              <w:rPr>
                <w:rFonts w:hint="default" w:ascii="Calibri" w:hAnsi="Calibri" w:eastAsia="宋体" w:cs="Times New Roman"/>
                <w:kern w:val="2"/>
                <w:sz w:val="18"/>
                <w:szCs w:val="18"/>
              </w:rPr>
            </w:pP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28"/>
        <w:gridCol w:w="70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24"/>
                <w:szCs w:val="24"/>
              </w:rPr>
              <w:t>201</w:t>
            </w:r>
            <w:r>
              <w:rPr>
                <w:rStyle w:val="7"/>
                <w:rFonts w:hint="eastAsia"/>
                <w:sz w:val="24"/>
                <w:szCs w:val="24"/>
                <w:lang w:val="en-US" w:eastAsia="zh-CN"/>
              </w:rPr>
              <w:t>8</w:t>
            </w:r>
            <w:r>
              <w:rPr>
                <w:rStyle w:val="7"/>
                <w:rFonts w:hint="eastAsia"/>
                <w:sz w:val="24"/>
                <w:szCs w:val="24"/>
              </w:rPr>
              <w:t>.0</w:t>
            </w:r>
            <w:r>
              <w:rPr>
                <w:rStyle w:val="7"/>
                <w:rFonts w:hint="eastAsia"/>
                <w:sz w:val="24"/>
                <w:szCs w:val="24"/>
                <w:lang w:val="en-US" w:eastAsia="zh-CN"/>
              </w:rPr>
              <w:t>6</w:t>
            </w:r>
            <w:r>
              <w:rPr>
                <w:rStyle w:val="7"/>
                <w:rFonts w:hint="eastAsia"/>
                <w:sz w:val="24"/>
                <w:szCs w:val="24"/>
              </w:rPr>
              <w:t>-201</w:t>
            </w:r>
            <w:r>
              <w:rPr>
                <w:rStyle w:val="7"/>
                <w:rFonts w:hint="eastAsia"/>
                <w:sz w:val="24"/>
                <w:szCs w:val="24"/>
                <w:lang w:val="en-US" w:eastAsia="zh-CN"/>
              </w:rPr>
              <w:t>9</w:t>
            </w:r>
            <w:r>
              <w:rPr>
                <w:rStyle w:val="7"/>
                <w:rFonts w:hint="eastAsia"/>
                <w:sz w:val="24"/>
                <w:szCs w:val="24"/>
              </w:rPr>
              <w:t>.</w:t>
            </w:r>
            <w:r>
              <w:rPr>
                <w:rStyle w:val="7"/>
                <w:rFonts w:hint="eastAsia"/>
                <w:sz w:val="24"/>
                <w:szCs w:val="24"/>
                <w:lang w:val="en-US" w:eastAsia="zh-CN"/>
              </w:rPr>
              <w:t>04</w:t>
            </w:r>
            <w:r>
              <w:rPr>
                <w:rStyle w:val="7"/>
                <w:rFonts w:hint="eastAsia"/>
                <w:sz w:val="24"/>
                <w:szCs w:val="24"/>
              </w:rPr>
              <w:t xml:space="preserve">  </w:t>
            </w:r>
            <w:r>
              <w:rPr>
                <w:rStyle w:val="7"/>
                <w:rFonts w:hint="eastAsia"/>
                <w:b/>
                <w:bCs/>
                <w:sz w:val="24"/>
                <w:szCs w:val="24"/>
              </w:rPr>
              <w:t>华悦餐厅</w:t>
            </w:r>
          </w:p>
          <w:p>
            <w:pPr>
              <w:rPr>
                <w:rFonts w:hint="default" w:ascii="Calibri" w:hAnsi="Calibri" w:eastAsia="宋体" w:cs="Times New Roman"/>
                <w:b/>
                <w:bCs/>
                <w:kern w:val="2"/>
                <w:sz w:val="18"/>
                <w:szCs w:val="18"/>
                <w:shd w:val="clear" w:fill="7F7F7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lang w:val="en-US" w:eastAsia="zh-CN"/>
              </w:rPr>
            </w:pPr>
            <w:r>
              <w:rPr>
                <w:rStyle w:val="7"/>
                <w:rFonts w:hint="eastAsia"/>
                <w:sz w:val="18"/>
                <w:szCs w:val="18"/>
              </w:rPr>
              <w:t xml:space="preserve">开发环境:MyEclipse + Tomcat+ JDK + </w:t>
            </w:r>
            <w:r>
              <w:rPr>
                <w:rStyle w:val="7"/>
                <w:rFonts w:hint="eastAsia"/>
                <w:sz w:val="18"/>
                <w:szCs w:val="18"/>
              </w:rPr>
              <w:t>MySql</w:t>
            </w:r>
            <w:r>
              <w:rPr>
                <w:rStyle w:val="7"/>
                <w:rFonts w:hint="eastAsia"/>
                <w:sz w:val="18"/>
                <w:szCs w:val="18"/>
              </w:rPr>
              <w:t>+</w:t>
            </w:r>
            <w:r>
              <w:rPr>
                <w:rStyle w:val="7"/>
                <w:rFonts w:hint="eastAsia"/>
                <w:sz w:val="18"/>
                <w:szCs w:val="18"/>
                <w:lang w:val="en-US" w:eastAsia="zh-CN"/>
              </w:rPr>
              <w:t>git</w:t>
            </w:r>
          </w:p>
          <w:p>
            <w:pPr>
              <w:spacing w:line="504" w:lineRule="atLeast"/>
              <w:rPr>
                <w:rStyle w:val="7"/>
                <w:rFonts w:hint="eastAsia"/>
                <w:sz w:val="18"/>
                <w:szCs w:val="18"/>
              </w:rPr>
            </w:pPr>
            <w:r>
              <w:rPr>
                <w:rStyle w:val="7"/>
                <w:rFonts w:hint="eastAsia"/>
                <w:sz w:val="18"/>
                <w:szCs w:val="18"/>
              </w:rPr>
              <w:t>项目框架:SpringMVC + Spring + Hibernate + Bootstrap + Junit</w:t>
            </w:r>
          </w:p>
          <w:p>
            <w:pPr>
              <w:rPr>
                <w:rFonts w:hint="eastAsia" w:ascii="Calibri" w:hAnsi="Calibri" w:eastAsia="宋体" w:cs="宋体"/>
                <w:kern w:val="2"/>
                <w:sz w:val="18"/>
                <w:szCs w:val="18"/>
              </w:rPr>
            </w:pPr>
            <w:r>
              <w:rPr>
                <w:rFonts w:hint="default" w:ascii="Calibri" w:hAnsi="Calibri" w:eastAsia="宋体" w:cs="Calibri"/>
                <w:kern w:val="2"/>
                <w:sz w:val="18"/>
                <w:szCs w:val="18"/>
              </w:rPr>
              <w:t xml:space="preserve"> </w:t>
            </w:r>
          </w:p>
          <w:p>
            <w:pPr>
              <w:rPr>
                <w:rFonts w:hint="default" w:ascii="Calibri" w:hAnsi="Calibri" w:eastAsia="宋体" w:cs="Times New Roman"/>
                <w:kern w:val="2"/>
                <w:sz w:val="18"/>
                <w:szCs w:val="18"/>
              </w:rPr>
            </w:pPr>
            <w:r>
              <w:rPr>
                <w:rStyle w:val="7"/>
                <w:rFonts w:hint="eastAsia"/>
                <w:sz w:val="18"/>
                <w:szCs w:val="18"/>
              </w:rPr>
              <w:t>该系统主要是针对一些大中型行业餐馆，本系统有餐桌管理，菜系管理，菜名管理，订单管理，订单详情等功能，客户点餐提供自助下单、前台收银、后厨进货花销、后勤资金计算和出勤天数等功能，该项目为大中型餐馆节约了开销，提升了管理效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18"/>
                <w:szCs w:val="18"/>
              </w:rPr>
              <w:t>主要负责的是菜系管理，前台的收银和后厨进货花销、人员请假和出勤天数，以此来计算餐馆每个月的总开销</w:t>
            </w:r>
            <w:r>
              <w:rPr>
                <w:rStyle w:val="7"/>
                <w:rFonts w:hint="eastAsia"/>
                <w:sz w:val="24"/>
                <w:szCs w:val="24"/>
              </w:rPr>
              <w:t>。</w:t>
            </w:r>
          </w:p>
          <w:p>
            <w:pPr>
              <w:rPr>
                <w:rFonts w:hint="default" w:ascii="Calibri" w:hAnsi="Calibri" w:eastAsia="宋体" w:cs="Times New Roman"/>
                <w:kern w:val="2"/>
                <w:sz w:val="18"/>
                <w:szCs w:val="18"/>
              </w:rPr>
            </w:pP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07"/>
        <w:gridCol w:w="71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2" w:type="dxa"/>
            <w:gridSpan w:val="2"/>
            <w:tcBorders>
              <w:top w:val="nil"/>
              <w:left w:val="nil"/>
              <w:bottom w:val="nil"/>
              <w:right w:val="nil"/>
            </w:tcBorders>
            <w:shd w:val="clear" w:color="auto" w:fill="auto"/>
            <w:vAlign w:val="top"/>
          </w:tcPr>
          <w:p>
            <w:pPr>
              <w:spacing w:line="504" w:lineRule="atLeast"/>
              <w:rPr>
                <w:rFonts w:hint="default" w:ascii="Calibri" w:hAnsi="Calibri" w:eastAsia="宋体" w:cs="Times New Roman"/>
                <w:b/>
                <w:bCs/>
                <w:kern w:val="2"/>
                <w:sz w:val="18"/>
                <w:szCs w:val="18"/>
                <w:shd w:val="clear" w:fill="7F7F7F"/>
              </w:rPr>
            </w:pPr>
            <w:r>
              <w:rPr>
                <w:rStyle w:val="7"/>
                <w:rFonts w:hint="eastAsia"/>
                <w:sz w:val="24"/>
                <w:szCs w:val="24"/>
              </w:rPr>
              <w:t>201</w:t>
            </w:r>
            <w:r>
              <w:rPr>
                <w:rStyle w:val="7"/>
                <w:rFonts w:hint="eastAsia"/>
                <w:sz w:val="24"/>
                <w:szCs w:val="24"/>
                <w:lang w:val="en-US" w:eastAsia="zh-CN"/>
              </w:rPr>
              <w:t>7</w:t>
            </w:r>
            <w:r>
              <w:rPr>
                <w:rStyle w:val="7"/>
                <w:rFonts w:hint="eastAsia"/>
                <w:sz w:val="24"/>
                <w:szCs w:val="24"/>
              </w:rPr>
              <w:t>.</w:t>
            </w:r>
            <w:r>
              <w:rPr>
                <w:rStyle w:val="7"/>
                <w:rFonts w:hint="eastAsia"/>
                <w:sz w:val="24"/>
                <w:szCs w:val="24"/>
                <w:lang w:val="en-US" w:eastAsia="zh-CN"/>
              </w:rPr>
              <w:t>07</w:t>
            </w:r>
            <w:r>
              <w:rPr>
                <w:rStyle w:val="7"/>
                <w:rFonts w:hint="eastAsia"/>
                <w:sz w:val="24"/>
                <w:szCs w:val="24"/>
              </w:rPr>
              <w:t>- 201</w:t>
            </w:r>
            <w:r>
              <w:rPr>
                <w:rStyle w:val="7"/>
                <w:rFonts w:hint="eastAsia"/>
                <w:sz w:val="24"/>
                <w:szCs w:val="24"/>
                <w:lang w:val="en-US" w:eastAsia="zh-CN"/>
              </w:rPr>
              <w:t>8</w:t>
            </w:r>
            <w:r>
              <w:rPr>
                <w:rStyle w:val="7"/>
                <w:rFonts w:hint="eastAsia"/>
                <w:sz w:val="24"/>
                <w:szCs w:val="24"/>
              </w:rPr>
              <w:t>.0</w:t>
            </w:r>
            <w:r>
              <w:rPr>
                <w:rStyle w:val="7"/>
                <w:rFonts w:hint="eastAsia"/>
                <w:sz w:val="24"/>
                <w:szCs w:val="24"/>
                <w:lang w:val="en-US" w:eastAsia="zh-CN"/>
              </w:rPr>
              <w:t>4</w:t>
            </w:r>
            <w:r>
              <w:rPr>
                <w:rStyle w:val="7"/>
                <w:rFonts w:hint="eastAsia"/>
                <w:sz w:val="24"/>
                <w:szCs w:val="24"/>
              </w:rPr>
              <w:t xml:space="preserve"> </w:t>
            </w:r>
            <w:r>
              <w:rPr>
                <w:rStyle w:val="7"/>
                <w:rFonts w:hint="eastAsia"/>
                <w:b/>
                <w:bCs/>
                <w:sz w:val="24"/>
                <w:szCs w:val="24"/>
              </w:rPr>
              <w:t>杭州利美康人事管理系统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开发环境:Tomcat7.0、JDK1.7、Mysql</w:t>
            </w:r>
          </w:p>
          <w:p>
            <w:pPr>
              <w:spacing w:line="504" w:lineRule="atLeast"/>
              <w:rPr>
                <w:rStyle w:val="7"/>
                <w:rFonts w:hint="eastAsia"/>
                <w:sz w:val="18"/>
                <w:szCs w:val="18"/>
              </w:rPr>
            </w:pPr>
            <w:r>
              <w:rPr>
                <w:rStyle w:val="7"/>
                <w:rFonts w:hint="eastAsia"/>
                <w:sz w:val="18"/>
                <w:szCs w:val="18"/>
              </w:rPr>
              <w:t>项目框架: SpringMVC、Spring、Hibernate、Bootstrap、Junit 该项目是为中国电信设计的。 通过人力资源卡片可以直接了解到员工工作过程以及现在正在进行的工作,如未处理的工作流程、未读的文档、需关注的计划任务、参与过的会议与日程、项目任务、参加过的培训等信息。</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18"/>
                <w:szCs w:val="18"/>
              </w:rPr>
              <w:t>主要负责客户管理、员工管理、公告管理、系统管理、日志处理、性能优化以及配合测试部门进行相应模块的调整。</w:t>
            </w:r>
            <w:r>
              <w:rPr>
                <w:rStyle w:val="7"/>
                <w:rFonts w:hint="eastAsia"/>
                <w:sz w:val="24"/>
                <w:szCs w:val="24"/>
              </w:rPr>
              <w:t> </w:t>
            </w:r>
          </w:p>
          <w:p>
            <w:pPr>
              <w:rPr>
                <w:rFonts w:hint="default" w:ascii="Calibri" w:hAnsi="Calibri" w:eastAsia="宋体" w:cs="Times New Roman"/>
                <w:kern w:val="2"/>
                <w:sz w:val="18"/>
                <w:szCs w:val="18"/>
              </w:rPr>
            </w:pP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p/>
    <w:p>
      <w:pPr>
        <w:rPr>
          <w:rFonts w:hint="default" w:ascii="Calibri" w:hAnsi="Calibri" w:eastAsia="宋体" w:cs="Times New Roman"/>
          <w:b/>
          <w:bCs/>
          <w:kern w:val="2"/>
          <w:sz w:val="30"/>
          <w:szCs w:val="30"/>
          <w:shd w:val="clear" w:fill="7F7F7F"/>
        </w:rPr>
      </w:pPr>
      <w:r>
        <w:rPr>
          <w:rFonts w:hint="eastAsia" w:ascii="宋体" w:hAnsi="宋体" w:eastAsia="宋体" w:cs="宋体"/>
          <w:b/>
          <w:bCs/>
          <w:kern w:val="2"/>
          <w:sz w:val="30"/>
          <w:szCs w:val="30"/>
          <w:shd w:val="clear" w:fill="7F7F7F"/>
        </w:rPr>
        <w:t>教育经历</w:t>
      </w:r>
      <w:r>
        <w:rPr>
          <w:rFonts w:hint="default" w:ascii="Calibri" w:hAnsi="Calibri" w:eastAsia="宋体" w:cs="Times New Roman"/>
          <w:b/>
          <w:bCs/>
          <w:kern w:val="2"/>
          <w:sz w:val="21"/>
          <w:szCs w:val="21"/>
        </w:rPr>
        <w:t xml:space="preserve"> </w:t>
      </w:r>
      <w:r>
        <w:rPr>
          <w:rFonts w:hint="default" w:ascii="Calibri" w:hAnsi="Calibri" w:eastAsia="宋体" w:cs="Times New Roman"/>
          <w:b/>
          <w:bCs/>
          <w:kern w:val="2"/>
          <w:sz w:val="30"/>
          <w:szCs w:val="30"/>
          <w:shd w:val="clear" w:fill="7F7F7F"/>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201</w:t>
            </w:r>
            <w:r>
              <w:rPr>
                <w:rFonts w:hint="eastAsia" w:ascii="宋体" w:hAnsi="宋体" w:eastAsia="宋体" w:cs="宋体"/>
                <w:kern w:val="2"/>
                <w:sz w:val="18"/>
                <w:szCs w:val="18"/>
                <w:lang w:val="en-US" w:eastAsia="zh-CN"/>
              </w:rPr>
              <w:t>4</w:t>
            </w:r>
            <w:r>
              <w:rPr>
                <w:rFonts w:hint="eastAsia" w:ascii="宋体" w:hAnsi="宋体" w:eastAsia="宋体" w:cs="宋体"/>
                <w:kern w:val="2"/>
                <w:sz w:val="18"/>
                <w:szCs w:val="18"/>
              </w:rPr>
              <w:t>.09 - 201</w:t>
            </w:r>
            <w:r>
              <w:rPr>
                <w:rFonts w:hint="eastAsia" w:ascii="宋体" w:hAnsi="宋体" w:eastAsia="宋体" w:cs="宋体"/>
                <w:kern w:val="2"/>
                <w:sz w:val="18"/>
                <w:szCs w:val="18"/>
                <w:lang w:val="en-US" w:eastAsia="zh-CN"/>
              </w:rPr>
              <w:t>8</w:t>
            </w:r>
            <w:r>
              <w:rPr>
                <w:rFonts w:hint="eastAsia" w:ascii="宋体" w:hAnsi="宋体" w:eastAsia="宋体" w:cs="宋体"/>
                <w:kern w:val="2"/>
                <w:sz w:val="18"/>
                <w:szCs w:val="18"/>
              </w:rPr>
              <w:t xml:space="preserve">.07  </w:t>
            </w:r>
            <w:r>
              <w:rPr>
                <w:rFonts w:ascii="Arial" w:hAnsi="Arial" w:eastAsia="宋体" w:cs="Arial"/>
                <w:i w:val="0"/>
                <w:iCs w:val="0"/>
                <w:caps w:val="0"/>
                <w:color w:val="000000"/>
                <w:spacing w:val="0"/>
                <w:sz w:val="21"/>
                <w:szCs w:val="21"/>
                <w:shd w:val="clear" w:fill="FFFFFF"/>
              </w:rPr>
              <w:t>河南科技学院新科学院</w:t>
            </w:r>
            <w:r>
              <w:rPr>
                <w:rFonts w:hint="eastAsia" w:ascii="宋体" w:hAnsi="宋体" w:eastAsia="宋体" w:cs="宋体"/>
                <w:kern w:val="2"/>
                <w:sz w:val="18"/>
                <w:szCs w:val="18"/>
              </w:rPr>
              <w:t xml:space="preserve"> 计算机应用技术   本科 </w:t>
            </w:r>
          </w:p>
        </w:tc>
      </w:tr>
    </w:tbl>
    <w:p>
      <w:pPr>
        <w:rPr>
          <w:rFonts w:hint="default" w:ascii="Calibri" w:hAnsi="Calibri" w:eastAsia="宋体" w:cs="Times New Roman"/>
          <w:b/>
          <w:bCs/>
          <w:kern w:val="2"/>
          <w:sz w:val="30"/>
          <w:szCs w:val="30"/>
          <w:shd w:val="clear" w:fill="7F7F7F"/>
        </w:rPr>
      </w:pPr>
      <w:r>
        <w:rPr>
          <w:rFonts w:hint="eastAsia" w:ascii="宋体" w:hAnsi="宋体" w:eastAsia="宋体" w:cs="宋体"/>
          <w:b/>
          <w:bCs/>
          <w:kern w:val="2"/>
          <w:sz w:val="30"/>
          <w:szCs w:val="30"/>
          <w:shd w:val="clear" w:fill="7F7F7F"/>
        </w:rPr>
        <w:t>专业技能</w:t>
      </w:r>
      <w:r>
        <w:rPr>
          <w:rFonts w:hint="default" w:ascii="Calibri" w:hAnsi="Calibri" w:eastAsia="宋体" w:cs="Times New Roman"/>
          <w:b/>
          <w:bCs/>
          <w:kern w:val="2"/>
          <w:sz w:val="21"/>
          <w:szCs w:val="21"/>
        </w:rPr>
        <w:t xml:space="preserve"> </w:t>
      </w:r>
      <w:r>
        <w:rPr>
          <w:rFonts w:hint="default" w:ascii="Calibri" w:hAnsi="Calibri" w:eastAsia="宋体" w:cs="Times New Roman"/>
          <w:b/>
          <w:bCs/>
          <w:kern w:val="2"/>
          <w:sz w:val="30"/>
          <w:szCs w:val="30"/>
          <w:shd w:val="clear" w:fill="7F7F7F"/>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90" w:hRule="atLeast"/>
        </w:trPr>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 Docker容器化部署  持续化集成 ：熟练 ：22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掌握Maven项目管理工具及Git版本管理工具、Junit测试 ：熟练 ：29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4" w:hRule="atLeast"/>
        </w:trPr>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掌握基于JWT的登录 Nginx+Tomcat负载均衡以及基于Redis的分布式session ：熟练 ：22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127" w:hRule="atLeast"/>
        </w:trPr>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掌握mysql主从复制、掌握Ajax跨域技术 ：熟练 ：33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81" w:hRule="atLeast"/>
        </w:trPr>
        <w:tc>
          <w:tcPr>
            <w:tcW w:w="852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掌握Java反射技术、掌握AOP 面向切面编程、自定义注解、多线程 ：熟练 ：38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熟练调用第三方的接口 如：阿里云OSS、网易云信接口 ：熟练 ：28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掌握SSH、SpringMVC、MyBatis以及MyBatis-Plus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熟练操作redis缓存服务器、Oracle、MySql等关系型数据库的使用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掌握Restful接口开发、SQL优化 ：24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掌握基于redis的购物车 ：熟练 ：11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熟练使用IDEA、Eclipse开发工具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掌握BootStrap等RIA富客户端前台技术框架 ：熟练 ：45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84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439" w:hRule="atLeast"/>
        </w:trPr>
        <w:tc>
          <w:tcPr>
            <w:tcW w:w="844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熟练使用SpringBoot+SpringCloud开发微服务、熟练掌握SpringCloud的组件 ：熟练 ：16 个月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324" w:hRule="atLeast"/>
        </w:trPr>
        <w:tc>
          <w:tcPr>
            <w:tcW w:w="8440" w:type="dxa"/>
            <w:tcBorders>
              <w:top w:val="nil"/>
              <w:left w:val="nil"/>
              <w:bottom w:val="nil"/>
              <w:right w:val="nil"/>
            </w:tcBorders>
            <w:shd w:val="clear" w:color="auto" w:fill="auto"/>
            <w:vAlign w:val="top"/>
          </w:tcPr>
          <w:p>
            <w:pPr>
              <w:keepNext w:val="0"/>
              <w:keepLines w:val="0"/>
              <w:widowControl/>
              <w:suppressLineNumbers w:val="0"/>
              <w:jc w:val="left"/>
              <w:rPr>
                <w:rFonts w:hint="default" w:ascii="宋体" w:hAnsi="宋体" w:eastAsia="宋体" w:cs="宋体"/>
                <w:kern w:val="2"/>
                <w:sz w:val="18"/>
                <w:szCs w:val="18"/>
                <w:lang w:val="en-US" w:eastAsia="zh-CN"/>
              </w:rPr>
            </w:pPr>
            <w:r>
              <w:rPr>
                <w:rFonts w:hint="eastAsia" w:ascii="宋体" w:hAnsi="宋体" w:eastAsia="宋体" w:cs="宋体"/>
                <w:kern w:val="2"/>
                <w:sz w:val="18"/>
                <w:szCs w:val="18"/>
                <w:lang w:val="en-US" w:eastAsia="zh-CN"/>
              </w:rPr>
              <w:t>掌握</w:t>
            </w:r>
            <w:r>
              <w:rPr>
                <w:rFonts w:hint="eastAsia" w:ascii="宋体" w:hAnsi="宋体" w:eastAsia="宋体" w:cs="宋体"/>
                <w:kern w:val="0"/>
                <w:sz w:val="18"/>
                <w:szCs w:val="18"/>
                <w:lang w:val="en-US" w:eastAsia="zh-CN" w:bidi="ar"/>
              </w:rPr>
              <w:t xml:space="preserve">rabbitMQ消息队列 </w:t>
            </w:r>
            <w:r>
              <w:rPr>
                <w:rFonts w:hint="eastAsia" w:ascii="宋体" w:hAnsi="宋体" w:eastAsia="宋体" w:cs="宋体"/>
                <w:color w:val="333333"/>
                <w:kern w:val="0"/>
                <w:sz w:val="18"/>
                <w:szCs w:val="18"/>
                <w:lang w:val="en-US" w:eastAsia="zh-CN" w:bidi="ar"/>
              </w:rPr>
              <w:t>消息的传输容器  熟练：8个月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tcW w:w="844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p>
        </w:tc>
      </w:tr>
    </w:tbl>
    <w:p>
      <w:pPr>
        <w:rPr>
          <w:rFonts w:hint="default" w:ascii="Calibri" w:hAnsi="Calibri" w:eastAsia="宋体" w:cs="Times New Roman"/>
          <w:kern w:val="2"/>
          <w:sz w:val="24"/>
          <w:szCs w:val="24"/>
        </w:rPr>
      </w:pPr>
      <w:r>
        <w:rPr>
          <w:rFonts w:hint="default" w:ascii="Calibri" w:hAnsi="Calibri" w:eastAsia="宋体" w:cs="Times New Roman"/>
          <w:kern w:val="2"/>
          <w:sz w:val="24"/>
          <w:szCs w:val="24"/>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7B71B"/>
    <w:multiLevelType w:val="singleLevel"/>
    <w:tmpl w:val="99E7B71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30349"/>
    <w:rsid w:val="029C6285"/>
    <w:rsid w:val="0F9B19BB"/>
    <w:rsid w:val="0F9B63E4"/>
    <w:rsid w:val="104A1723"/>
    <w:rsid w:val="12D8788B"/>
    <w:rsid w:val="1622099D"/>
    <w:rsid w:val="184E6A58"/>
    <w:rsid w:val="18CA4BA8"/>
    <w:rsid w:val="1C0874AD"/>
    <w:rsid w:val="1C1238A7"/>
    <w:rsid w:val="1C290530"/>
    <w:rsid w:val="1F0018D6"/>
    <w:rsid w:val="25C56F54"/>
    <w:rsid w:val="27E02AFB"/>
    <w:rsid w:val="2ABB3C99"/>
    <w:rsid w:val="2D0C260F"/>
    <w:rsid w:val="313A3E10"/>
    <w:rsid w:val="31CE41BD"/>
    <w:rsid w:val="33CF2EF1"/>
    <w:rsid w:val="36322865"/>
    <w:rsid w:val="38975B88"/>
    <w:rsid w:val="38F51495"/>
    <w:rsid w:val="399C2DC3"/>
    <w:rsid w:val="3D5F4B3F"/>
    <w:rsid w:val="3FA96D71"/>
    <w:rsid w:val="4091602F"/>
    <w:rsid w:val="472234F0"/>
    <w:rsid w:val="473852B8"/>
    <w:rsid w:val="4F1E78EB"/>
    <w:rsid w:val="4FC00245"/>
    <w:rsid w:val="532113C6"/>
    <w:rsid w:val="54F32715"/>
    <w:rsid w:val="56DD0004"/>
    <w:rsid w:val="64473630"/>
    <w:rsid w:val="66186DCF"/>
    <w:rsid w:val="661D1032"/>
    <w:rsid w:val="69CE688C"/>
    <w:rsid w:val="6BF4425C"/>
    <w:rsid w:val="70A35193"/>
    <w:rsid w:val="72E63BB7"/>
    <w:rsid w:val="7C4940BC"/>
    <w:rsid w:val="7F9C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9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2"/>
      <w:lang w:val="en-US" w:eastAsia="zh-CN" w:bidi="ar"/>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styleId="6">
    <w:name w:val="Hyperlink"/>
    <w:basedOn w:val="5"/>
    <w:semiHidden/>
    <w:unhideWhenUsed/>
    <w:uiPriority w:val="0"/>
    <w:rPr>
      <w:color w:val="0563C1"/>
      <w:u w:val="single"/>
    </w:rPr>
  </w:style>
  <w:style w:type="character" w:customStyle="1" w:styleId="7">
    <w:name w:val="ng-tns-c4-2"/>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2021-04-19T06:00:37Z</dcterms:created>
  <dc:creator>zmf</dc:creator>
  <cp:lastModifiedBy>zmf</cp:lastModifiedBy>
  <dcterms:modified xsi:type="dcterms:W3CDTF">2021-04-22T00:49:32Z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62269E66AE7A4475A89595436CF50407</vt:lpwstr>
  </property>
</Properties>
</file>