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BF" w:rsidRPr="00206BBF" w:rsidRDefault="00206BBF" w:rsidP="00206BBF">
      <w:pPr>
        <w:pStyle w:val="2"/>
        <w:jc w:val="center"/>
      </w:pPr>
      <w:r w:rsidRPr="00206BBF">
        <w:t>深入浅出 - Android系统移植与平台开发（四）－ Android启动流程</w:t>
      </w:r>
    </w:p>
    <w:p w:rsidR="00206BBF" w:rsidRPr="00206BBF" w:rsidRDefault="00206BBF" w:rsidP="00206BBF">
      <w:pPr>
        <w:pStyle w:val="a3"/>
        <w:rPr>
          <w:color w:val="4F4F4F"/>
          <w:sz w:val="24"/>
          <w:szCs w:val="24"/>
        </w:rPr>
      </w:pPr>
      <w:r w:rsidRPr="00206BBF">
        <w:rPr>
          <w:color w:val="4F4F4F"/>
        </w:rPr>
        <w:t>一、</w:t>
      </w:r>
      <w:r w:rsidRPr="00206BBF">
        <w:t xml:space="preserve">Android </w:t>
      </w:r>
      <w:proofErr w:type="spellStart"/>
      <w:r w:rsidRPr="00206BBF">
        <w:t>init</w:t>
      </w:r>
      <w:proofErr w:type="spellEnd"/>
      <w:r w:rsidRPr="00206BBF">
        <w:t>进程启动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还是从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的启动开始吧。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被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bootloader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加载到了内存之后，开始运行，在初始化完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运行环境之后，挂载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ramdisk.img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根文件系统映像，运行里面的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init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程序，这也是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的第一个用户程序，其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pid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1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。下面的文章是作者关于</w:t>
      </w:r>
      <w:proofErr w:type="spellStart"/>
      <w:r w:rsidRPr="00206BBF">
        <w:rPr>
          <w:rFonts w:ascii="Arial" w:eastAsia="宋体" w:hAnsi="Arial" w:cs="Arial"/>
          <w:color w:val="4F4F4F"/>
          <w:kern w:val="0"/>
          <w:szCs w:val="21"/>
        </w:rPr>
        <w:t>init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进程启动的描述。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hyperlink r:id="rId7" w:tgtFrame="_blank" w:history="1">
        <w:r w:rsidRPr="00206BBF">
          <w:rPr>
            <w:rFonts w:ascii="Arial" w:eastAsia="宋体" w:hAnsi="Arial" w:cs="Arial"/>
            <w:color w:val="4EA1DB"/>
            <w:kern w:val="0"/>
            <w:sz w:val="18"/>
            <w:szCs w:val="18"/>
          </w:rPr>
          <w:t>http://blog.csdn.net/mr_raptor/article/details/7666906</w:t>
        </w:r>
      </w:hyperlink>
    </w:p>
    <w:p w:rsidR="00206BBF" w:rsidRPr="00206BBF" w:rsidRDefault="00206BBF" w:rsidP="00206BBF">
      <w:pPr>
        <w:pStyle w:val="a3"/>
        <w:rPr>
          <w:sz w:val="24"/>
          <w:szCs w:val="24"/>
        </w:rPr>
      </w:pPr>
      <w:r w:rsidRPr="00206BBF">
        <w:t>二、Android本地服务的启动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206BBF">
        <w:rPr>
          <w:rFonts w:ascii="Arial" w:eastAsia="宋体" w:hAnsi="Arial" w:cs="Arial"/>
          <w:color w:val="4F4F4F"/>
          <w:kern w:val="0"/>
          <w:szCs w:val="21"/>
        </w:rPr>
        <w:t>init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进程启动完之后，开始初始化并启动</w:t>
      </w:r>
      <w:proofErr w:type="spellStart"/>
      <w:r w:rsidRPr="00206BBF">
        <w:rPr>
          <w:rFonts w:ascii="Arial" w:eastAsia="宋体" w:hAnsi="Arial" w:cs="Arial"/>
          <w:color w:val="4F4F4F"/>
          <w:kern w:val="0"/>
          <w:szCs w:val="21"/>
        </w:rPr>
        <w:t>Dalvik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虚拟机，在</w:t>
      </w:r>
      <w:proofErr w:type="spellStart"/>
      <w:r w:rsidRPr="00206BBF">
        <w:rPr>
          <w:rFonts w:ascii="Arial" w:eastAsia="宋体" w:hAnsi="Arial" w:cs="Arial"/>
          <w:color w:val="4F4F4F"/>
          <w:kern w:val="0"/>
          <w:szCs w:val="21"/>
        </w:rPr>
        <w:t>Dalvik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虚拟机启动之前做了一些工作，请看下面一篇文章。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hyperlink r:id="rId8" w:tgtFrame="_blank" w:history="1">
        <w:r w:rsidRPr="00206BBF">
          <w:rPr>
            <w:rFonts w:ascii="Arial" w:eastAsia="宋体" w:hAnsi="Arial" w:cs="Arial"/>
            <w:color w:val="4EA1DB"/>
            <w:kern w:val="0"/>
            <w:sz w:val="24"/>
            <w:szCs w:val="24"/>
          </w:rPr>
          <w:t>http://blog.csdn.net/mr_raptor/article/details/7804984</w:t>
        </w:r>
      </w:hyperlink>
    </w:p>
    <w:p w:rsidR="00206BBF" w:rsidRPr="00206BBF" w:rsidRDefault="00206BBF" w:rsidP="00206BBF">
      <w:pPr>
        <w:pStyle w:val="a5"/>
        <w:rPr>
          <w:sz w:val="24"/>
          <w:szCs w:val="24"/>
        </w:rPr>
      </w:pPr>
      <w:r w:rsidRPr="00206BBF">
        <w:t>Android启动总结：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init</w:t>
      </w:r>
      <w:proofErr w:type="spellEnd"/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进程在执行过程中可以分为以下几个阶段：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Ø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启动准备：创建文件系统的基本目录、打开标准输入、标准输出、标准错误，初始化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log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日志功能等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Ø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解析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init.rc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和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init.hardware.rc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文件：将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rc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文件逐行解析成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Action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或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Service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。解析出来的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Action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Service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分别存放在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action_list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和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service_list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链表里，每个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Action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都对应一个或多个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Commands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，每个依附于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Action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Commands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也由一个链表维护。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Ø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将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early-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initAction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添加到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action_queue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队列里，等待执行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Ø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将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init</w:t>
      </w:r>
      <w:proofErr w:type="spellEnd"/>
      <w:r w:rsidRPr="00206BBF">
        <w:rPr>
          <w:rFonts w:ascii="Calibri" w:eastAsia="宋体" w:hAnsi="Calibri" w:cs="Calibri"/>
          <w:color w:val="4F4F4F"/>
          <w:kern w:val="0"/>
          <w:szCs w:val="21"/>
        </w:rPr>
        <w:t xml:space="preserve"> Action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添加到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action_queue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队列里，等待执行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Ø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添加其它条件的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Action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到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action_queue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队列里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Ø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进入死循环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o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从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action_queue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队列里依次取出每个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Action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，执行其维护的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Commands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链表</w:t>
      </w:r>
      <w:bookmarkStart w:id="0" w:name="_GoBack"/>
      <w:bookmarkEnd w:id="0"/>
      <w:r w:rsidRPr="00206BBF">
        <w:rPr>
          <w:rFonts w:ascii="Arial" w:eastAsia="宋体" w:hAnsi="Arial" w:cs="Arial"/>
          <w:color w:val="4F4F4F"/>
          <w:kern w:val="0"/>
          <w:szCs w:val="21"/>
        </w:rPr>
        <w:t>里的命令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lastRenderedPageBreak/>
        <w:t>o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重新启动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service_list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中标记为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SVC_RESTARTING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服务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o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监听系统属性状态变化事件、子进程信号、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Keychord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组合按键事件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Arial" w:eastAsia="宋体" w:hAnsi="Arial" w:cs="Arial"/>
          <w:color w:val="4F4F4F"/>
          <w:kern w:val="0"/>
          <w:szCs w:val="21"/>
        </w:rPr>
        <w:t>注：在代码里没有明显运行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service_list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里服务的代码，每个服务都有一个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class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属性，该属性决定了服务的分类，在</w:t>
      </w: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init.rc</w:t>
      </w:r>
      <w:proofErr w:type="spellEnd"/>
      <w:r w:rsidRPr="00206BBF">
        <w:rPr>
          <w:rFonts w:ascii="Arial" w:eastAsia="宋体" w:hAnsi="Arial" w:cs="Arial"/>
          <w:color w:val="4F4F4F"/>
          <w:kern w:val="0"/>
          <w:szCs w:val="21"/>
        </w:rPr>
        <w:t>文件的</w:t>
      </w:r>
      <w:r w:rsidRPr="00206BBF">
        <w:rPr>
          <w:rFonts w:ascii="Calibri" w:eastAsia="宋体" w:hAnsi="Calibri" w:cs="Calibri"/>
          <w:color w:val="4F4F4F"/>
          <w:kern w:val="0"/>
          <w:szCs w:val="21"/>
        </w:rPr>
        <w:t>on boot Action</w:t>
      </w:r>
      <w:r w:rsidRPr="00206BBF">
        <w:rPr>
          <w:rFonts w:ascii="Arial" w:eastAsia="宋体" w:hAnsi="Arial" w:cs="Arial"/>
          <w:color w:val="4F4F4F"/>
          <w:kern w:val="0"/>
          <w:szCs w:val="21"/>
        </w:rPr>
        <w:t>最后有两个命令：</w:t>
      </w:r>
    </w:p>
    <w:p w:rsidR="00206BBF" w:rsidRPr="00206BBF" w:rsidRDefault="00206BBF" w:rsidP="00206B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BBF">
        <w:rPr>
          <w:rFonts w:ascii="Consolas" w:eastAsia="宋体" w:hAnsi="Consolas" w:cs="宋体"/>
          <w:color w:val="000000"/>
          <w:kern w:val="0"/>
          <w:szCs w:val="21"/>
        </w:rPr>
        <w:t>on boot</w:t>
      </w:r>
    </w:p>
    <w:p w:rsidR="00206BBF" w:rsidRPr="00206BBF" w:rsidRDefault="00206BBF" w:rsidP="00206B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BBF">
        <w:rPr>
          <w:rFonts w:ascii="Consolas" w:eastAsia="宋体" w:hAnsi="Consolas" w:cs="宋体"/>
          <w:color w:val="000000"/>
          <w:kern w:val="0"/>
          <w:szCs w:val="21"/>
        </w:rPr>
        <w:t>…</w:t>
      </w:r>
    </w:p>
    <w:p w:rsidR="00206BBF" w:rsidRPr="00206BBF" w:rsidRDefault="00206BBF" w:rsidP="00206B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BBF">
        <w:rPr>
          <w:rFonts w:ascii="Consolas" w:eastAsia="宋体" w:hAnsi="Consolas" w:cs="宋体"/>
          <w:color w:val="000000"/>
          <w:kern w:val="0"/>
          <w:szCs w:val="21"/>
        </w:rPr>
        <w:t>...</w:t>
      </w:r>
    </w:p>
    <w:p w:rsidR="00206BBF" w:rsidRPr="00206BBF" w:rsidRDefault="00206BBF" w:rsidP="00206B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06BBF">
        <w:rPr>
          <w:rFonts w:ascii="Consolas" w:eastAsia="宋体" w:hAnsi="Consolas" w:cs="宋体"/>
          <w:color w:val="000000"/>
          <w:kern w:val="0"/>
          <w:szCs w:val="21"/>
        </w:rPr>
        <w:t>class_start</w:t>
      </w:r>
      <w:proofErr w:type="spellEnd"/>
      <w:r w:rsidRPr="00206BBF">
        <w:rPr>
          <w:rFonts w:ascii="Consolas" w:eastAsia="宋体" w:hAnsi="Consolas" w:cs="宋体"/>
          <w:color w:val="000000"/>
          <w:kern w:val="0"/>
          <w:szCs w:val="21"/>
        </w:rPr>
        <w:t xml:space="preserve"> core</w:t>
      </w:r>
    </w:p>
    <w:p w:rsidR="00206BBF" w:rsidRPr="00206BBF" w:rsidRDefault="00206BBF" w:rsidP="00206B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06BBF">
        <w:rPr>
          <w:rFonts w:ascii="Consolas" w:eastAsia="宋体" w:hAnsi="Consolas" w:cs="宋体"/>
          <w:color w:val="000000"/>
          <w:kern w:val="0"/>
          <w:szCs w:val="21"/>
        </w:rPr>
        <w:t>class_start</w:t>
      </w:r>
      <w:proofErr w:type="spellEnd"/>
      <w:r w:rsidRPr="00206BBF">
        <w:rPr>
          <w:rFonts w:ascii="Consolas" w:eastAsia="宋体" w:hAnsi="Consolas" w:cs="宋体"/>
          <w:color w:val="000000"/>
          <w:kern w:val="0"/>
          <w:szCs w:val="21"/>
        </w:rPr>
        <w:t xml:space="preserve"> main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class_start</w:t>
      </w:r>
      <w:proofErr w:type="spellEnd"/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命令是指运行某一类的服务，先启动了</w:t>
      </w:r>
      <w:r w:rsidRPr="00206BBF">
        <w:rPr>
          <w:rFonts w:ascii="Calibri" w:eastAsia="宋体" w:hAnsi="Calibri" w:cs="Calibri"/>
          <w:color w:val="4F4F4F"/>
          <w:kern w:val="0"/>
          <w:sz w:val="24"/>
          <w:szCs w:val="24"/>
        </w:rPr>
        <w:t>class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206BBF">
        <w:rPr>
          <w:rFonts w:ascii="Calibri" w:eastAsia="宋体" w:hAnsi="Calibri" w:cs="Calibri"/>
          <w:color w:val="4F4F4F"/>
          <w:kern w:val="0"/>
          <w:sz w:val="24"/>
          <w:szCs w:val="24"/>
        </w:rPr>
        <w:t>core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的服务，然后再启动了</w:t>
      </w:r>
      <w:r w:rsidRPr="00206BBF">
        <w:rPr>
          <w:rFonts w:ascii="Calibri" w:eastAsia="宋体" w:hAnsi="Calibri" w:cs="Calibri"/>
          <w:color w:val="4F4F4F"/>
          <w:kern w:val="0"/>
          <w:sz w:val="24"/>
          <w:szCs w:val="24"/>
        </w:rPr>
        <w:t>class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206BBF">
        <w:rPr>
          <w:rFonts w:ascii="Calibri" w:eastAsia="宋体" w:hAnsi="Calibri" w:cs="Calibri"/>
          <w:color w:val="4F4F4F"/>
          <w:kern w:val="0"/>
          <w:sz w:val="24"/>
          <w:szCs w:val="24"/>
        </w:rPr>
        <w:t>main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的服务。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206BBF">
        <w:rPr>
          <w:rFonts w:ascii="Calibri" w:eastAsia="宋体" w:hAnsi="Calibri" w:cs="Calibri"/>
          <w:color w:val="4F4F4F"/>
          <w:kern w:val="0"/>
          <w:szCs w:val="21"/>
        </w:rPr>
        <w:t>init.rc</w:t>
      </w:r>
      <w:proofErr w:type="spellEnd"/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206BBF">
        <w:rPr>
          <w:rFonts w:ascii="Calibri" w:eastAsia="宋体" w:hAnsi="Calibri" w:cs="Calibri"/>
          <w:color w:val="4F4F4F"/>
          <w:kern w:val="0"/>
          <w:sz w:val="24"/>
          <w:szCs w:val="24"/>
        </w:rPr>
        <w:t>class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206BBF">
        <w:rPr>
          <w:rFonts w:ascii="Calibri" w:eastAsia="宋体" w:hAnsi="Calibri" w:cs="Calibri"/>
          <w:color w:val="4F4F4F"/>
          <w:kern w:val="0"/>
          <w:sz w:val="24"/>
          <w:szCs w:val="24"/>
        </w:rPr>
        <w:t>core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的服务有：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220"/>
      </w:tblGrid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3B3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Service</w:t>
            </w:r>
            <w:r w:rsidRPr="00206BBF">
              <w:rPr>
                <w:rFonts w:ascii="Arial" w:eastAsia="宋体" w:hAnsi="Arial" w:cs="Arial"/>
                <w:color w:val="4F4F4F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3B3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Arial" w:eastAsia="宋体" w:hAnsi="Arial" w:cs="Arial"/>
                <w:color w:val="4F4F4F"/>
                <w:kern w:val="0"/>
                <w:szCs w:val="21"/>
              </w:rPr>
              <w:t>对应程序及参数</w:t>
            </w:r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ueventd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sbin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ueventd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console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sh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adbd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sbin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adbd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servicemanager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servicemanager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vold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vold</w:t>
            </w:r>
            <w:proofErr w:type="spellEnd"/>
          </w:p>
        </w:tc>
      </w:tr>
    </w:tbl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Calibri" w:eastAsia="宋体" w:hAnsi="Calibri" w:cs="Calibri"/>
          <w:color w:val="4F4F4F"/>
          <w:kern w:val="0"/>
          <w:szCs w:val="21"/>
        </w:rPr>
        <w:t> </w:t>
      </w:r>
    </w:p>
    <w:p w:rsidR="00206BBF" w:rsidRPr="00206BBF" w:rsidRDefault="00206BBF" w:rsidP="00206BB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BBF">
        <w:rPr>
          <w:rFonts w:ascii="Calibri" w:eastAsia="宋体" w:hAnsi="Calibri" w:cs="Calibri"/>
          <w:color w:val="4F4F4F"/>
          <w:kern w:val="0"/>
          <w:szCs w:val="21"/>
        </w:rPr>
        <w:t>class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206BBF">
        <w:rPr>
          <w:rFonts w:ascii="Calibri" w:eastAsia="宋体" w:hAnsi="Calibri" w:cs="Calibri"/>
          <w:color w:val="4F4F4F"/>
          <w:kern w:val="0"/>
          <w:sz w:val="24"/>
          <w:szCs w:val="24"/>
        </w:rPr>
        <w:t>main</w:t>
      </w:r>
      <w:r w:rsidRPr="00206BBF">
        <w:rPr>
          <w:rFonts w:ascii="Arial" w:eastAsia="宋体" w:hAnsi="Arial" w:cs="Arial"/>
          <w:color w:val="4F4F4F"/>
          <w:kern w:val="0"/>
          <w:sz w:val="24"/>
          <w:szCs w:val="24"/>
        </w:rPr>
        <w:t>的服务有：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6795"/>
      </w:tblGrid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3B3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Service</w:t>
            </w:r>
            <w:r w:rsidRPr="00206BBF">
              <w:rPr>
                <w:rFonts w:ascii="Arial" w:eastAsia="宋体" w:hAnsi="Arial" w:cs="Arial"/>
                <w:color w:val="4F4F4F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3B3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Arial" w:eastAsia="宋体" w:hAnsi="Arial" w:cs="Arial"/>
                <w:color w:val="4F4F4F"/>
                <w:kern w:val="0"/>
                <w:szCs w:val="21"/>
              </w:rPr>
              <w:t>对应程序及参数</w:t>
            </w:r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netd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netd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debuggerd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debuggerd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ril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-daemon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rild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surfaceflinger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surfaceflinger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lastRenderedPageBreak/>
              <w:t>zygote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app_process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 xml:space="preserve"> -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Xzygote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 xml:space="preserve"> /system/bin --zygote--start-system-server</w:t>
            </w:r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drm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drmserver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mediaserver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bootanim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bootanimation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dbus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dbus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-daemon --system --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nofork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bluetoothd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bluetoothd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 xml:space="preserve"> -n</w:t>
            </w:r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installd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installd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flash_recovery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/system/etc/install-recovery.sh</w:t>
            </w:r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racoon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/system/bin/racoon</w:t>
            </w:r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mtpd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mtpd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keystore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keystore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 xml:space="preserve"> /data/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misc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keystore</w:t>
            </w:r>
            <w:proofErr w:type="spellEnd"/>
          </w:p>
        </w:tc>
      </w:tr>
      <w:tr w:rsidR="00206BBF" w:rsidRPr="00206BBF" w:rsidTr="0020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dumpstate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BBF" w:rsidRPr="00206BBF" w:rsidRDefault="00206BBF" w:rsidP="00206B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/system/bin/</w:t>
            </w:r>
            <w:proofErr w:type="spellStart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dumpstate</w:t>
            </w:r>
            <w:proofErr w:type="spellEnd"/>
            <w:r w:rsidRPr="00206BBF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 xml:space="preserve"> -s</w:t>
            </w:r>
          </w:p>
        </w:tc>
      </w:tr>
    </w:tbl>
    <w:p w:rsidR="00E83416" w:rsidRDefault="00E83416"/>
    <w:sectPr w:rsidR="00E834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8E0" w:rsidRDefault="00D908E0" w:rsidP="00206BBF">
      <w:r>
        <w:separator/>
      </w:r>
    </w:p>
  </w:endnote>
  <w:endnote w:type="continuationSeparator" w:id="0">
    <w:p w:rsidR="00D908E0" w:rsidRDefault="00D908E0" w:rsidP="0020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6651575"/>
      <w:docPartObj>
        <w:docPartGallery w:val="Page Numbers (Bottom of Page)"/>
        <w:docPartUnique/>
      </w:docPartObj>
    </w:sdtPr>
    <w:sdtContent>
      <w:p w:rsidR="00206BBF" w:rsidRDefault="00206BBF">
        <w:pPr>
          <w:pStyle w:val="a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6BBF" w:rsidRDefault="00206BBF">
                                <w:pPr>
                                  <w:pStyle w:val="ab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D4EAF" w:rsidRPr="008D4EAF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" stroked="f">
                    <v:textbox style="layout-flow:vertical" inset="0,0,0,0">
                      <w:txbxContent>
                        <w:p w:rsidR="00206BBF" w:rsidRDefault="00206BBF">
                          <w:pPr>
                            <w:pStyle w:val="ab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D4EAF" w:rsidRPr="008D4EAF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zh-CN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8E0" w:rsidRDefault="00D908E0" w:rsidP="00206BBF">
      <w:r>
        <w:separator/>
      </w:r>
    </w:p>
  </w:footnote>
  <w:footnote w:type="continuationSeparator" w:id="0">
    <w:p w:rsidR="00D908E0" w:rsidRDefault="00D908E0" w:rsidP="00206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C7901"/>
    <w:multiLevelType w:val="multilevel"/>
    <w:tmpl w:val="B8E8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5E"/>
    <w:rsid w:val="00206BBF"/>
    <w:rsid w:val="008D4EAF"/>
    <w:rsid w:val="00D908E0"/>
    <w:rsid w:val="00E83416"/>
    <w:rsid w:val="00F2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E96D1"/>
  <w15:chartTrackingRefBased/>
  <w15:docId w15:val="{1DC0D7FB-F7A5-4648-8C90-F964AEF3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6B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next w:val="a"/>
    <w:link w:val="20"/>
    <w:uiPriority w:val="9"/>
    <w:unhideWhenUsed/>
    <w:qFormat/>
    <w:rsid w:val="00206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BBF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time">
    <w:name w:val="time"/>
    <w:basedOn w:val="a0"/>
    <w:rsid w:val="00206BBF"/>
  </w:style>
  <w:style w:type="character" w:customStyle="1" w:styleId="read-count">
    <w:name w:val="read-count"/>
    <w:basedOn w:val="a0"/>
    <w:rsid w:val="00206BBF"/>
  </w:style>
  <w:style w:type="character" w:customStyle="1" w:styleId="linktitle">
    <w:name w:val="link_title"/>
    <w:basedOn w:val="a0"/>
    <w:rsid w:val="00206BBF"/>
  </w:style>
  <w:style w:type="character" w:customStyle="1" w:styleId="hljs-keyword">
    <w:name w:val="hljs-keyword"/>
    <w:basedOn w:val="a0"/>
    <w:rsid w:val="00206BBF"/>
  </w:style>
  <w:style w:type="character" w:customStyle="1" w:styleId="20">
    <w:name w:val="标题 2 字符"/>
    <w:basedOn w:val="a0"/>
    <w:link w:val="2"/>
    <w:uiPriority w:val="9"/>
    <w:rsid w:val="00206B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06BB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06BB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06B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06B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06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6BB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6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6BBF"/>
    <w:rPr>
      <w:sz w:val="18"/>
      <w:szCs w:val="18"/>
    </w:rPr>
  </w:style>
  <w:style w:type="paragraph" w:styleId="ab">
    <w:name w:val="No Spacing"/>
    <w:link w:val="ac"/>
    <w:uiPriority w:val="1"/>
    <w:qFormat/>
    <w:rsid w:val="00206BBF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206BB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3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01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7172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0497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5516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963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r_raptor/article/details/78049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mr_raptor/article/details/76669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2</cp:revision>
  <dcterms:created xsi:type="dcterms:W3CDTF">2018-07-25T02:09:00Z</dcterms:created>
  <dcterms:modified xsi:type="dcterms:W3CDTF">2018-07-25T02:31:00Z</dcterms:modified>
</cp:coreProperties>
</file>