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57" w:name="content"/>
    <w:bookmarkStart w:id="43" w:name="azure-finops-실습-시나리오"/>
    <w:p>
      <w:pPr>
        <w:pStyle w:val="Heading1"/>
      </w:pPr>
      <w:r>
        <w:t xml:space="preserve">Azure FinOps 실습 시나리오</w:t>
      </w:r>
    </w:p>
    <w:bookmarkStart w:id="21" w:name="목적"/>
    <w:p>
      <w:pPr>
        <w:pStyle w:val="Heading2"/>
      </w:pPr>
      <w:r>
        <w:t xml:space="preserve">1. 목적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비용 가시성 제공:</w:t>
      </w:r>
      <w:r>
        <w:t xml:space="preserve"> </w:t>
      </w:r>
      <w:r>
        <w:t xml:space="preserve">재무팀(‘Finance’ 역할)이 Azure 사용량과 비용을 확인하고 예산을 관리할 수 있도록 합니다.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정책과 권한 학습:</w:t>
      </w:r>
      <w:r>
        <w:t xml:space="preserve"> </w:t>
      </w:r>
      <w:r>
        <w:t xml:space="preserve">관리 그룹, 구독, 리소스 그룹에 대한 권한(RBAC)을 설정하고, 리소스 잠금 및 위치 제한 정책을 사용해 거버넌스를 강화하는 방법을 익힙니다.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도구 활용:</w:t>
      </w:r>
      <w:r>
        <w:t xml:space="preserve"> </w:t>
      </w:r>
      <w:r>
        <w:t xml:space="preserve">Azure Portal과 Azure CLI를 통해 실습하며, 각 역할이 할 수 있는 작업을 체험합니다.</w:t>
      </w:r>
    </w:p>
    <w:bookmarkEnd w:id="21"/>
    <w:bookmarkStart w:id="27" w:name="주요-개념"/>
    <w:p>
      <w:pPr>
        <w:pStyle w:val="Heading2"/>
      </w:pPr>
      <w:r>
        <w:t xml:space="preserve">2. 주요 개념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Microsoft Entra ID(테넌트):</w:t>
      </w:r>
      <w:r>
        <w:t xml:space="preserve"> </w:t>
      </w:r>
      <w:r>
        <w:t xml:space="preserve">조직의 사용자·권한을 관리하는 아이덴티티 서비스입니다. 테넌트는 조직을 대표하며, Azure 사용을 시작할 때 생성되는 Azure AD의 인스턴스입니다</w:t>
      </w:r>
      <w:hyperlink r:id="rId22">
        <w:r>
          <w:rPr>
            <w:rStyle w:val="Hyperlink"/>
          </w:rPr>
          <w:t xml:space="preserve">[1]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관리 그룹(Management Group):</w:t>
      </w:r>
      <w:r>
        <w:t xml:space="preserve"> </w:t>
      </w:r>
      <w:r>
        <w:t xml:space="preserve">여러</w:t>
      </w:r>
      <w:r>
        <w:t xml:space="preserve"> </w:t>
      </w:r>
      <w:r>
        <w:rPr>
          <w:b/>
          <w:bCs/>
        </w:rPr>
        <w:t xml:space="preserve">구독(Subscription)</w:t>
      </w:r>
      <w:r>
        <w:t xml:space="preserve">을 그룹화하여 상위 범위에서 정책과 권한을 일괄 적용할 수 있도록 해줍니다. 관리 그룹에 적용한 거버넌스 정책은 그 그룹에 속한 모든 구독에 자동 상속됩니다</w:t>
      </w:r>
      <w:hyperlink r:id="rId23">
        <w:r>
          <w:rPr>
            <w:rStyle w:val="Hyperlink"/>
          </w:rPr>
          <w:t xml:space="preserve">[2]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구독(Subscription):</w:t>
      </w:r>
      <w:r>
        <w:t xml:space="preserve"> </w:t>
      </w:r>
      <w:r>
        <w:t xml:space="preserve">Azure 비용 청구와 리소스 사용량을 집계하는 단위입니다. 각 구독에는 소유자(Owner), 기여자(Contributor), 읽기 전용(Reader) 등 RBAC 역할을 할당해 접근을 제어합니다.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리소스 그룹(Resource Group):</w:t>
      </w:r>
      <w:r>
        <w:t xml:space="preserve"> </w:t>
      </w:r>
      <w:r>
        <w:t xml:space="preserve">연관된 Azure 리소스(예: VM, 스토리지 등)를 묶는 컨테이너입니다. 라이프사이클이 같은 리소스를 함께 관리할 때 사용합니다.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역할 기반 액세스 제어(RBAC):</w:t>
      </w:r>
      <w:r>
        <w:t xml:space="preserve"> </w:t>
      </w:r>
      <w:r>
        <w:t xml:space="preserve">사용자나 그룹에 적절한 역할을 할당해 리소스 접근을 통제합니다. 예를 들어</w:t>
      </w:r>
      <w:r>
        <w:t xml:space="preserve"> </w:t>
      </w:r>
      <w:r>
        <w:rPr>
          <w:b/>
          <w:bCs/>
        </w:rPr>
        <w:t xml:space="preserve">Cost Management Reader</w:t>
      </w:r>
      <w:r>
        <w:t xml:space="preserve"> </w:t>
      </w:r>
      <w:r>
        <w:t xml:space="preserve">역할은 비용 데이터를 볼 수 있는 권한을 제공합니다</w:t>
      </w:r>
      <w:hyperlink r:id="rId24">
        <w:r>
          <w:rPr>
            <w:rStyle w:val="Hyperlink"/>
          </w:rPr>
          <w:t xml:space="preserve">[3]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정책(Policy):</w:t>
      </w:r>
      <w:r>
        <w:t xml:space="preserve"> </w:t>
      </w:r>
      <w:r>
        <w:t xml:space="preserve">조직 정책에 따라 리소스 생성 위치, 타입 등을 제한합니다. 예를 들어 ‘Allowed Locations’ 정책은 생성 가능한 리전(Region)을 지정하여, 허용된 지역만 사용하도록 강제합니다</w:t>
      </w:r>
      <w:hyperlink r:id="rId25">
        <w:r>
          <w:rPr>
            <w:rStyle w:val="Hyperlink"/>
          </w:rPr>
          <w:t xml:space="preserve">[4]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리소스 잠금(Resource Lock):</w:t>
      </w:r>
      <w:r>
        <w:t xml:space="preserve"> </w:t>
      </w:r>
      <w:r>
        <w:t xml:space="preserve">실수로 리소스를 삭제하거나 변경하지 못하도록 막는 기능입니다. 포털에서 ‘삭제 방지(Delete)’나 ‘읽기 전용(Read-only)’ 잠금을 설정할 수 있고, CLI에서는</w:t>
      </w:r>
      <w:r>
        <w:t xml:space="preserve"> </w:t>
      </w:r>
      <w:r>
        <w:rPr>
          <w:rStyle w:val="VerbatimChar"/>
        </w:rPr>
        <w:t xml:space="preserve">CanNotDelete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ReadOnly</w:t>
      </w:r>
      <w:r>
        <w:t xml:space="preserve"> </w:t>
      </w:r>
      <w:r>
        <w:t xml:space="preserve">옵션을 사용합니다</w:t>
      </w:r>
      <w:hyperlink r:id="rId26">
        <w:r>
          <w:rPr>
            <w:rStyle w:val="Hyperlink"/>
          </w:rPr>
          <w:t xml:space="preserve">[5]</w:t>
        </w:r>
      </w:hyperlink>
      <w:r>
        <w:t xml:space="preserve">.</w:t>
      </w:r>
    </w:p>
    <w:bookmarkEnd w:id="27"/>
    <w:bookmarkStart w:id="42" w:name="실습-시나리오"/>
    <w:p>
      <w:pPr>
        <w:pStyle w:val="Heading2"/>
      </w:pPr>
      <w:r>
        <w:t xml:space="preserve">3. 실습 시나리오</w:t>
      </w:r>
    </w:p>
    <w:bookmarkStart w:id="30" w:name="azure-계정-및-구독-준비"/>
    <w:p>
      <w:pPr>
        <w:pStyle w:val="Heading3"/>
      </w:pPr>
      <w:r>
        <w:t xml:space="preserve">3.1 Azure 계정 및 구독 준비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Azure Portal 로그인:</w:t>
      </w:r>
      <w:r>
        <w:t xml:space="preserve"> </w:t>
      </w:r>
      <w:r>
        <w:t xml:space="preserve">Azure 계정을 사용해</w:t>
      </w:r>
      <w:r>
        <w:t xml:space="preserve"> </w:t>
      </w:r>
      <w:hyperlink r:id="rId28">
        <w:r>
          <w:rPr>
            <w:rStyle w:val="Hyperlink"/>
          </w:rPr>
          <w:t xml:space="preserve">Azure Portal</w:t>
        </w:r>
      </w:hyperlink>
      <w:r>
        <w:t xml:space="preserve">에 로그인합니다. (필요시 관리 그룹 생성:</w:t>
      </w:r>
      <w:r>
        <w:t xml:space="preserve"> </w:t>
      </w:r>
      <w:r>
        <w:rPr>
          <w:b/>
          <w:bCs/>
        </w:rPr>
        <w:t xml:space="preserve">All services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Management Groups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Create management group</w:t>
      </w:r>
      <w:r>
        <w:t xml:space="preserve">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CLI 로그인 (선택):</w:t>
      </w:r>
      <w:r>
        <w:t xml:space="preserve"> </w:t>
      </w:r>
      <w:r>
        <w:t xml:space="preserve">개발 환경에서 Azure CLI를 설치한 후</w:t>
      </w:r>
      <w:r>
        <w:t xml:space="preserve"> </w:t>
      </w:r>
      <w:r>
        <w:rPr>
          <w:rStyle w:val="VerbatimChar"/>
        </w:rPr>
        <w:t xml:space="preserve">az login</w:t>
      </w:r>
      <w:r>
        <w:t xml:space="preserve"> </w:t>
      </w:r>
      <w:r>
        <w:t xml:space="preserve">명령으로 인증합니다</w:t>
      </w:r>
      <w:hyperlink r:id="rId29">
        <w:r>
          <w:rPr>
            <w:rStyle w:val="Hyperlink"/>
          </w:rPr>
          <w:t xml:space="preserve">[6]</w:t>
        </w:r>
      </w:hyperlink>
      <w:r>
        <w:t xml:space="preserve">. Azure CLI는 리소스 생성이나 정책 적용을 자동화할 때 사용합니다.</w:t>
      </w:r>
    </w:p>
    <w:bookmarkEnd w:id="30"/>
    <w:bookmarkStart w:id="32" w:name="entra-id-사용자-및-역할-할당"/>
    <w:p>
      <w:pPr>
        <w:pStyle w:val="Heading3"/>
      </w:pPr>
      <w:r>
        <w:t xml:space="preserve">3.2 Entra ID 사용자 및 역할 할당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사용자 생성:</w:t>
      </w:r>
      <w:r>
        <w:t xml:space="preserve"> </w:t>
      </w:r>
      <w:r>
        <w:t xml:space="preserve">Entra ID(이전 Azure AD)에서 다음과 같은 사용자 계정을 만듭니다. 예:</w:t>
      </w:r>
      <w:r>
        <w:t xml:space="preserve"> </w:t>
      </w:r>
      <w:r>
        <w:rPr>
          <w:rStyle w:val="VerbatimChar"/>
        </w:rPr>
        <w:t xml:space="preserve">finance@…</w:t>
      </w:r>
      <w:r>
        <w:t xml:space="preserve">,</w:t>
      </w:r>
      <w:r>
        <w:t xml:space="preserve"> </w:t>
      </w:r>
      <w:r>
        <w:rPr>
          <w:rStyle w:val="VerbatimChar"/>
        </w:rPr>
        <w:t xml:space="preserve">itadmin@…</w:t>
      </w:r>
      <w:r>
        <w:t xml:space="preserve">,</w:t>
      </w:r>
      <w:r>
        <w:t xml:space="preserve"> </w:t>
      </w:r>
      <w:r>
        <w:rPr>
          <w:rStyle w:val="VerbatimChar"/>
        </w:rPr>
        <w:t xml:space="preserve">engineer@…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역할 할당:</w:t>
      </w:r>
      <w:r>
        <w:t xml:space="preserve"> </w:t>
      </w:r>
      <w:r>
        <w:t xml:space="preserve">각 사용자에게 역할을 할당하여 권한을 구분합니다: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Finance</w:t>
      </w:r>
      <w:r>
        <w:t xml:space="preserve">:</w:t>
      </w:r>
      <w:r>
        <w:t xml:space="preserve"> </w:t>
      </w:r>
      <w:r>
        <w:rPr>
          <w:i/>
          <w:iCs/>
        </w:rPr>
        <w:t xml:space="preserve">Cost Management Reader</w:t>
      </w:r>
      <w:r>
        <w:t xml:space="preserve"> </w:t>
      </w:r>
      <w:r>
        <w:t xml:space="preserve">역할을 구독 범위에 할당하여, 비용 데이터만 볼 수 있도록 설정</w:t>
      </w:r>
      <w:hyperlink r:id="rId24">
        <w:r>
          <w:rPr>
            <w:rStyle w:val="Hyperlink"/>
          </w:rPr>
          <w:t xml:space="preserve">[3]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IT Admin</w:t>
      </w:r>
      <w:r>
        <w:t xml:space="preserve">:</w:t>
      </w:r>
      <w:r>
        <w:t xml:space="preserve"> </w:t>
      </w:r>
      <w:r>
        <w:rPr>
          <w:i/>
          <w:iCs/>
        </w:rPr>
        <w:t xml:space="preserve">Owner</w:t>
      </w:r>
      <w:r>
        <w:t xml:space="preserve"> </w:t>
      </w:r>
      <w:r>
        <w:t xml:space="preserve">또는</w:t>
      </w:r>
      <w:r>
        <w:t xml:space="preserve"> </w:t>
      </w:r>
      <w:r>
        <w:rPr>
          <w:i/>
          <w:iCs/>
        </w:rPr>
        <w:t xml:space="preserve">Contributor</w:t>
      </w:r>
      <w:r>
        <w:t xml:space="preserve"> </w:t>
      </w:r>
      <w:r>
        <w:t xml:space="preserve">역할을 관리 그룹/구독/리소스 그룹 범위에 할당하여 리소스 생성과 정책 적용 권한을 부여합니다.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IT Engineer</w:t>
      </w:r>
      <w:r>
        <w:t xml:space="preserve">: 스토리지 접근을 위해</w:t>
      </w:r>
      <w:r>
        <w:t xml:space="preserve"> </w:t>
      </w:r>
      <w:r>
        <w:rPr>
          <w:i/>
          <w:iCs/>
        </w:rPr>
        <w:t xml:space="preserve">Storage Blob Data Contributor</w:t>
      </w:r>
      <w:r>
        <w:t xml:space="preserve"> </w:t>
      </w:r>
      <w:r>
        <w:t xml:space="preserve">역할을 스토리지 계정에 할당합니다</w:t>
      </w:r>
      <w:hyperlink r:id="rId31">
        <w:r>
          <w:rPr>
            <w:rStyle w:val="Hyperlink"/>
          </w:rPr>
          <w:t xml:space="preserve">[7]</w:t>
        </w:r>
      </w:hyperlink>
      <w:r>
        <w:t xml:space="preserve">. 이 역할은 스토리지 컨테이너와 블롭의 읽기·쓰기·삭제 권한을 부여합니다.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CLI 예시:</w:t>
      </w:r>
      <w:r>
        <w:t xml:space="preserve"> </w:t>
      </w:r>
      <w:r>
        <w:t xml:space="preserve">예를 들어 Azure CLI에서</w:t>
      </w:r>
      <w:r>
        <w:t xml:space="preserve"> </w:t>
      </w:r>
      <w:r>
        <w:rPr>
          <w:rStyle w:val="VerbatimChar"/>
        </w:rPr>
        <w:t xml:space="preserve">az role assignment create --assignee finance@example.com --role "Cost Management Reader" --scope /subscriptions/{SUBSCRIPTION_ID}</w:t>
      </w:r>
      <w:r>
        <w:t xml:space="preserve"> </w:t>
      </w:r>
      <w:r>
        <w:t xml:space="preserve">명령으로 역할을 할당할 수 있습니다.</w:t>
      </w:r>
    </w:p>
    <w:bookmarkEnd w:id="32"/>
    <w:bookmarkStart w:id="34" w:name="리소스-그룹-및-스토리지-생성"/>
    <w:p>
      <w:pPr>
        <w:pStyle w:val="Heading3"/>
      </w:pPr>
      <w:r>
        <w:t xml:space="preserve">3.3 리소스 그룹 및 스토리지 생성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리소스 그룹 생성 (Portal):</w:t>
      </w:r>
      <w:r>
        <w:t xml:space="preserve"> </w:t>
      </w:r>
      <w:r>
        <w:t xml:space="preserve">Azure Portal</w:t>
      </w:r>
      <w:r>
        <w:t xml:space="preserve"> </w:t>
      </w:r>
      <w:r>
        <w:rPr>
          <w:b/>
          <w:bCs/>
        </w:rPr>
        <w:t xml:space="preserve">Resource groups</w:t>
      </w:r>
      <w:r>
        <w:t xml:space="preserve">로 이동해 새 리소스 그룹을 만듭니다.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스토리지 계정 생성 (Portal):</w:t>
      </w:r>
      <w:r>
        <w:t xml:space="preserve"> </w:t>
      </w:r>
      <w:r>
        <w:t xml:space="preserve">생성한 리소스 그룹 내에서</w:t>
      </w:r>
      <w:r>
        <w:t xml:space="preserve"> </w:t>
      </w:r>
      <w:r>
        <w:rPr>
          <w:b/>
          <w:bCs/>
        </w:rPr>
        <w:t xml:space="preserve">Storage accounts</w:t>
      </w:r>
      <w:r>
        <w:t xml:space="preserve">를 클릭해 스토리지 계정을 만듭니다. (위치 Region을 선택합니다.)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CLI로 생성:</w:t>
      </w:r>
      <w:r>
        <w:t xml:space="preserve"> </w:t>
      </w:r>
      <w:r>
        <w:t xml:space="preserve">Azure CLI 예: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az group create --name MyResourceGroup --location koreacentral</w:t>
      </w:r>
      <w:r>
        <w:br/>
      </w:r>
      <w:r>
        <w:rPr>
          <w:rStyle w:val="VerbatimChar"/>
        </w:rPr>
        <w:t xml:space="preserve">az storage account create --resource-group MyResourceGroup --name mystorageacct</w:t>
      </w:r>
    </w:p>
    <w:p>
      <w:pPr>
        <w:pStyle w:val="Compact"/>
        <w:numPr>
          <w:ilvl w:val="0"/>
          <w:numId w:val="1000"/>
        </w:numPr>
      </w:pPr>
      <w:r>
        <w:t xml:space="preserve">위 예시처럼</w:t>
      </w:r>
      <w:r>
        <w:t xml:space="preserve"> </w:t>
      </w:r>
      <w:r>
        <w:rPr>
          <w:rStyle w:val="VerbatimChar"/>
        </w:rPr>
        <w:t xml:space="preserve">az group create</w:t>
      </w:r>
      <w:r>
        <w:t xml:space="preserve">와</w:t>
      </w:r>
      <w:r>
        <w:t xml:space="preserve"> </w:t>
      </w:r>
      <w:r>
        <w:rPr>
          <w:rStyle w:val="VerbatimChar"/>
        </w:rPr>
        <w:t xml:space="preserve">az storage account create</w:t>
      </w:r>
      <w:r>
        <w:t xml:space="preserve"> </w:t>
      </w:r>
      <w:r>
        <w:t xml:space="preserve">명령으로 리소스 그룹과 스토리지를 생성합니다</w:t>
      </w:r>
      <w:hyperlink r:id="rId33">
        <w:r>
          <w:rPr>
            <w:rStyle w:val="Hyperlink"/>
          </w:rPr>
          <w:t xml:space="preserve">[8]</w:t>
        </w:r>
      </w:hyperlink>
      <w:r>
        <w:t xml:space="preserve">.</w:t>
      </w:r>
    </w:p>
    <w:bookmarkEnd w:id="34"/>
    <w:bookmarkStart w:id="36" w:name="비용-모니터링-실습"/>
    <w:p>
      <w:pPr>
        <w:pStyle w:val="Heading3"/>
      </w:pPr>
      <w:r>
        <w:t xml:space="preserve">3.4 비용 모니터링 실습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Finance 접근:</w:t>
      </w:r>
      <w:r>
        <w:t xml:space="preserve"> </w:t>
      </w:r>
      <w:r>
        <w:rPr>
          <w:rStyle w:val="VerbatimChar"/>
        </w:rPr>
        <w:t xml:space="preserve">finance</w:t>
      </w:r>
      <w:r>
        <w:t xml:space="preserve"> </w:t>
      </w:r>
      <w:r>
        <w:t xml:space="preserve">사용자가 포털에 로그인하여</w:t>
      </w:r>
      <w:r>
        <w:t xml:space="preserve"> </w:t>
      </w:r>
      <w:r>
        <w:rPr>
          <w:b/>
          <w:bCs/>
        </w:rPr>
        <w:t xml:space="preserve">Cost Management + Billing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Cost analysis</w:t>
      </w:r>
      <w:r>
        <w:t xml:space="preserve"> </w:t>
      </w:r>
      <w:r>
        <w:t xml:space="preserve">화면으로 이동합니다. Azure 포털 검색창에 “Cost Management + Billing”을 입력하여 찾을 수도 있습니다.</w:t>
      </w:r>
      <w:r>
        <w:br/>
      </w:r>
      <w:r>
        <w:rPr>
          <w:i/>
          <w:iCs/>
        </w:rPr>
        <w:t xml:space="preserve">스크린샷: Azure Portal에서</w:t>
      </w:r>
      <w:r>
        <w:t xml:space="preserve"> </w:t>
      </w:r>
      <w:r>
        <w:rPr>
          <w:i/>
          <w:iCs/>
        </w:rPr>
        <w:t xml:space="preserve">“Cost Management + Billing”</w:t>
      </w:r>
      <w:r>
        <w:t xml:space="preserve"> </w:t>
      </w:r>
      <w:r>
        <w:rPr>
          <w:i/>
          <w:iCs/>
        </w:rPr>
        <w:t xml:space="preserve">을 검색한 예시 화면.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비용 분석:</w:t>
      </w:r>
      <w:r>
        <w:t xml:space="preserve"> </w:t>
      </w:r>
      <w:r>
        <w:t xml:space="preserve">구독별 또는 리소스 그룹별 비용을 확인합니다. 차트와 표를 통해 현재 월별 소비 현황을 파악합니다.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예산 설정:</w:t>
      </w:r>
      <w:r>
        <w:t xml:space="preserve"> </w:t>
      </w:r>
      <w:r>
        <w:rPr>
          <w:i/>
          <w:iCs/>
        </w:rPr>
        <w:t xml:space="preserve">Budgets</w:t>
      </w:r>
      <w:r>
        <w:t xml:space="preserve"> </w:t>
      </w:r>
      <w:r>
        <w:t xml:space="preserve">기능을 사용해 예산을 설정하고 알림을 구성할 수 있습니다.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CLI 사용 (선택):</w:t>
      </w:r>
      <w:r>
        <w:t xml:space="preserve"> </w:t>
      </w:r>
      <w:r>
        <w:t xml:space="preserve">Azure CLI에서</w:t>
      </w:r>
      <w:r>
        <w:t xml:space="preserve"> </w:t>
      </w:r>
      <w:r>
        <w:rPr>
          <w:rStyle w:val="VerbatimChar"/>
        </w:rPr>
        <w:t xml:space="preserve">az costmanagement export create</w:t>
      </w:r>
      <w:r>
        <w:t xml:space="preserve"> </w:t>
      </w:r>
      <w:r>
        <w:t xml:space="preserve">명령을 사용하여 비용 데이터를 스토리지로 내보낼 수 있습니다</w:t>
      </w:r>
      <w:hyperlink r:id="rId35">
        <w:r>
          <w:rPr>
            <w:rStyle w:val="Hyperlink"/>
          </w:rPr>
          <w:t xml:space="preserve">[9]</w:t>
        </w:r>
      </w:hyperlink>
      <w:r>
        <w:t xml:space="preserve">. 예를 들어,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az costmanagement export create --name DemoExport --type Usage --scope "/subscriptions/{SUB_ID}" --storage-account-id mystorageacct ...</w:t>
      </w:r>
    </w:p>
    <w:p>
      <w:pPr>
        <w:pStyle w:val="Compact"/>
        <w:numPr>
          <w:ilvl w:val="0"/>
          <w:numId w:val="1000"/>
        </w:numPr>
      </w:pPr>
      <w:r>
        <w:t xml:space="preserve">처럼 사용하면 월별 사용량 보고서를 스토리지에 저장할 수 있습니다</w:t>
      </w:r>
      <w:hyperlink r:id="rId35">
        <w:r>
          <w:rPr>
            <w:rStyle w:val="Hyperlink"/>
          </w:rPr>
          <w:t xml:space="preserve">[9]</w:t>
        </w:r>
      </w:hyperlink>
      <w:r>
        <w:t xml:space="preserve">.</w:t>
      </w:r>
    </w:p>
    <w:bookmarkEnd w:id="36"/>
    <w:bookmarkStart w:id="39" w:name="리소스-잠금-적용"/>
    <w:p>
      <w:pPr>
        <w:pStyle w:val="Heading3"/>
      </w:pPr>
      <w:r>
        <w:t xml:space="preserve">3.5 리소스 잠금 적용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포털:</w:t>
      </w:r>
      <w:r>
        <w:t xml:space="preserve"> </w:t>
      </w:r>
      <w:r>
        <w:t xml:space="preserve">중요한 리소스를 보호하기 위해 리소스 그룹 또는 리소스에 잠금을 설정합니다. Resource group 페이지 왼쪽 메뉴에서</w:t>
      </w:r>
      <w:r>
        <w:t xml:space="preserve"> </w:t>
      </w:r>
      <w:r>
        <w:rPr>
          <w:b/>
          <w:bCs/>
        </w:rPr>
        <w:t xml:space="preserve">Locks</w:t>
      </w:r>
      <w:r>
        <w:t xml:space="preserve">를 선택하고</w:t>
      </w:r>
      <w:r>
        <w:t xml:space="preserve"> </w:t>
      </w:r>
      <w:r>
        <w:rPr>
          <w:i/>
          <w:iCs/>
        </w:rPr>
        <w:t xml:space="preserve">Add</w:t>
      </w:r>
      <w:r>
        <w:t xml:space="preserve">를 클릭합니다. 잠금 이름과 유형(읽기 전용 또는 삭제 방지)을 입력합니다</w:t>
      </w:r>
      <w:hyperlink r:id="rId37">
        <w:r>
          <w:rPr>
            <w:rStyle w:val="Hyperlink"/>
          </w:rPr>
          <w:t xml:space="preserve">[10]</w:t>
        </w:r>
      </w:hyperlink>
      <w:r>
        <w:t xml:space="preserve">. 이렇게 하면 해당 그룹이나 리소스가 삭제되지 않도록 보호할 수 있습니다.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CLI:</w:t>
      </w:r>
      <w:r>
        <w:t xml:space="preserve"> </w:t>
      </w:r>
      <w:r>
        <w:t xml:space="preserve">Azure CLI에서도 잠금을 걸 수 있습니다. 예를 들어, 특정 리소스에 삭제 방지 잠금을 걸려면: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az lock create --name LockResource --lock-type CanNotDelete --resource-group MyResourceGroup --resource-name MyResource --resource-type Microsoft.Storage/storageAccounts</w:t>
      </w:r>
    </w:p>
    <w:p>
      <w:pPr>
        <w:pStyle w:val="Compact"/>
        <w:numPr>
          <w:ilvl w:val="0"/>
          <w:numId w:val="1000"/>
        </w:numPr>
      </w:pPr>
      <w:r>
        <w:t xml:space="preserve">위 명령은</w:t>
      </w:r>
      <w:r>
        <w:t xml:space="preserve"> </w:t>
      </w:r>
      <w:r>
        <w:rPr>
          <w:rStyle w:val="VerbatimChar"/>
        </w:rPr>
        <w:t xml:space="preserve">MyResource</w:t>
      </w:r>
      <w:r>
        <w:t xml:space="preserve"> </w:t>
      </w:r>
      <w:r>
        <w:t xml:space="preserve">리소스에 삭제 방지(CanNotDelete) 잠금을 만듭니다</w:t>
      </w:r>
      <w:hyperlink r:id="rId38">
        <w:r>
          <w:rPr>
            <w:rStyle w:val="Hyperlink"/>
          </w:rPr>
          <w:t xml:space="preserve">[11]</w:t>
        </w:r>
      </w:hyperlink>
      <w:r>
        <w:t xml:space="preserve">.</w:t>
      </w:r>
    </w:p>
    <w:bookmarkEnd w:id="39"/>
    <w:bookmarkStart w:id="40" w:name="지역-제한-정책-설정"/>
    <w:p>
      <w:pPr>
        <w:pStyle w:val="Heading3"/>
      </w:pPr>
      <w:r>
        <w:t xml:space="preserve">3.6 지역 제한 정책 설정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포털:</w:t>
      </w:r>
      <w:r>
        <w:t xml:space="preserve"> </w:t>
      </w:r>
      <w:r>
        <w:t xml:space="preserve">Azure Policy를 사용해 리소스 생성 지역을 제한합니다. 예를 들어 ‘Allowed locations’ 정책을 구독이나 관리 그룹에 할당하고, 허용할 지역(예: Korea Central)만 지정합니다. 이 정책은 비허용 지역에서의 리소스 생성을 차단합니다</w:t>
      </w:r>
      <w:hyperlink r:id="rId25">
        <w:r>
          <w:rPr>
            <w:rStyle w:val="Hyperlink"/>
          </w:rPr>
          <w:t xml:space="preserve">[4]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CLI:</w:t>
      </w:r>
      <w:r>
        <w:t xml:space="preserve"> </w:t>
      </w:r>
      <w:r>
        <w:t xml:space="preserve">Azure CLI로 커스텀 또는 내장 정책을 할당할 수도 있습니다. 예를 들어</w:t>
      </w:r>
      <w:r>
        <w:t xml:space="preserve"> </w:t>
      </w:r>
      <w:r>
        <w:rPr>
          <w:rStyle w:val="VerbatimChar"/>
        </w:rPr>
        <w:t xml:space="preserve">az policy assignment create</w:t>
      </w:r>
      <w:r>
        <w:t xml:space="preserve"> </w:t>
      </w:r>
      <w:r>
        <w:t xml:space="preserve">명령으로 ‘Allowed Locations’ 정책을 구독 범위에 할당할 수 있습니다.</w:t>
      </w:r>
    </w:p>
    <w:bookmarkEnd w:id="40"/>
    <w:bookmarkStart w:id="41" w:name="요약-및-학습-포인트"/>
    <w:p>
      <w:pPr>
        <w:pStyle w:val="Heading3"/>
      </w:pPr>
      <w:r>
        <w:t xml:space="preserve">3.7 요약 및 학습 포인트</w:t>
      </w:r>
    </w:p>
    <w:p>
      <w:pPr>
        <w:pStyle w:val="Compact"/>
        <w:numPr>
          <w:ilvl w:val="0"/>
          <w:numId w:val="1009"/>
        </w:numPr>
      </w:pPr>
      <w:r>
        <w:t xml:space="preserve">Azure 관리 그룹과 구독을 통해 역할과 정책을 상위에서 적용하는 방법을 이해했습니다</w:t>
      </w:r>
      <w:hyperlink r:id="rId23">
        <w:r>
          <w:rPr>
            <w:rStyle w:val="Hyperlink"/>
          </w:rPr>
          <w:t xml:space="preserve">[2]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재무 담당자에게는</w:t>
      </w:r>
      <w:r>
        <w:t xml:space="preserve"> </w:t>
      </w:r>
      <w:r>
        <w:rPr>
          <w:i/>
          <w:iCs/>
        </w:rPr>
        <w:t xml:space="preserve">Cost Management Reader</w:t>
      </w:r>
      <w:r>
        <w:t xml:space="preserve"> </w:t>
      </w:r>
      <w:r>
        <w:t xml:space="preserve">역할을 할당해 비용 데이터만 볼 수 있도록 하였습니다</w:t>
      </w:r>
      <w:hyperlink r:id="rId24">
        <w:r>
          <w:rPr>
            <w:rStyle w:val="Hyperlink"/>
          </w:rPr>
          <w:t xml:space="preserve">[3]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IT 관리자와 엔지니어는 리소스 그룹과 스토리지에 필요한 역할(예:</w:t>
      </w:r>
      <w:r>
        <w:t xml:space="preserve"> </w:t>
      </w:r>
      <w:r>
        <w:rPr>
          <w:i/>
          <w:iCs/>
        </w:rPr>
        <w:t xml:space="preserve">Storage Blob Data Contributor</w:t>
      </w:r>
      <w:r>
        <w:t xml:space="preserve">)을 부여받았습니다</w:t>
      </w:r>
      <w:hyperlink r:id="rId31">
        <w:r>
          <w:rPr>
            <w:rStyle w:val="Hyperlink"/>
          </w:rPr>
          <w:t xml:space="preserve">[7]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Azure Portal과 CLI 양쪽에서 비용 조회, 예산 설정, 리소스 잠금, 정책 할당을 실습했습니다.</w:t>
      </w:r>
    </w:p>
    <w:p>
      <w:pPr>
        <w:pStyle w:val="FirstParagraph"/>
      </w:pPr>
      <w:r>
        <w:rPr>
          <w:b/>
          <w:bCs/>
        </w:rPr>
        <w:t xml:space="preserve">주요 학습 포인트:</w:t>
      </w:r>
      <w:r>
        <w:t xml:space="preserve"> </w:t>
      </w:r>
      <w:r>
        <w:t xml:space="preserve">관리 그룹과 RBAC를 활용한 계층적 거버넌스, Azure Cost Management를 통한 비용 모니터링, 정책(Allowed Locations)과 잠금(Resource Lock)을 통한 리소스 보호 방법을 배웠습니다.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56" w:name="gcp-정적-웹사이트-배포-시나리오"/>
    <w:p>
      <w:pPr>
        <w:pStyle w:val="Heading1"/>
      </w:pPr>
      <w:r>
        <w:t xml:space="preserve">GCP 정적 웹사이트 배포 시나리오</w:t>
      </w:r>
    </w:p>
    <w:bookmarkStart w:id="44" w:name="목적-1"/>
    <w:p>
      <w:pPr>
        <w:pStyle w:val="Heading2"/>
      </w:pPr>
      <w:r>
        <w:t xml:space="preserve">1. 목적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정적 웹 호스팅:</w:t>
      </w:r>
      <w:r>
        <w:t xml:space="preserve"> </w:t>
      </w:r>
      <w:r>
        <w:t xml:space="preserve">Google Cloud Storage 버킷을 이용해 간단한 HTML/CSS/JS 기반 정적 웹사이트를 호스팅하는 방법을 실습합니다.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핵심 개념 이해:</w:t>
      </w:r>
      <w:r>
        <w:t xml:space="preserve"> </w:t>
      </w:r>
      <w:r>
        <w:t xml:space="preserve">GCP 프로젝트 관리, 스토리지 버킷 생성, IAM 역할 설정, 정적 웹사이트 구성 등을 통해 Cloud Storage의 활용법을 익힙니다.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도구 활용:</w:t>
      </w:r>
      <w:r>
        <w:t xml:space="preserve"> </w:t>
      </w:r>
      <w:r>
        <w:t xml:space="preserve">GCP 콘솔과</w:t>
      </w:r>
      <w:r>
        <w:t xml:space="preserve"> </w:t>
      </w:r>
      <w:r>
        <w:rPr>
          <w:rStyle w:val="VerbatimChar"/>
        </w:rPr>
        <w:t xml:space="preserve">gcloud</w:t>
      </w:r>
      <w:r>
        <w:t xml:space="preserve"> </w:t>
      </w:r>
      <w:r>
        <w:t xml:space="preserve">명령어를 병행하여, GUI와 CLI 방식을 모두 경험합니다.</w:t>
      </w:r>
    </w:p>
    <w:bookmarkEnd w:id="44"/>
    <w:bookmarkStart w:id="46" w:name="주요-개념-1"/>
    <w:p>
      <w:pPr>
        <w:pStyle w:val="Heading2"/>
      </w:pPr>
      <w:r>
        <w:t xml:space="preserve">2. 주요 개념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프로젝트(Project):</w:t>
      </w:r>
      <w:r>
        <w:t xml:space="preserve"> </w:t>
      </w:r>
      <w:r>
        <w:t xml:space="preserve">GCP의 리소스 소유 단위로, 모든 리소스는 특정 프로젝트에 속해야 합니다. 프로젝트마다 별도의 리소스/권한이 관리됩니다.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Cloud Storage 및 버킷(Bucket):</w:t>
      </w:r>
      <w:r>
        <w:t xml:space="preserve"> </w:t>
      </w:r>
      <w:r>
        <w:t xml:space="preserve">GCP의 객체 스토리지 서비스입니다.</w:t>
      </w:r>
      <w:r>
        <w:t xml:space="preserve"> </w:t>
      </w:r>
      <w:r>
        <w:rPr>
          <w:i/>
          <w:iCs/>
        </w:rPr>
        <w:t xml:space="preserve">버킷</w:t>
      </w:r>
      <w:r>
        <w:t xml:space="preserve">은 파일(객체)을 저장하는 컨테이너로, 전 세계에서 고유한 이름을 가져야 합니다.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정적 웹사이트 호스팅:</w:t>
      </w:r>
      <w:r>
        <w:t xml:space="preserve"> </w:t>
      </w:r>
      <w:r>
        <w:t xml:space="preserve">버킷에 웹페이지 파일을 업로드하고,</w:t>
      </w:r>
      <w:r>
        <w:t xml:space="preserve"> </w:t>
      </w:r>
      <w:r>
        <w:rPr>
          <w:i/>
          <w:iCs/>
        </w:rPr>
        <w:t xml:space="preserve">인덱스 페이지</w:t>
      </w:r>
      <w:r>
        <w:t xml:space="preserve">와</w:t>
      </w:r>
      <w:r>
        <w:t xml:space="preserve"> </w:t>
      </w:r>
      <w:r>
        <w:rPr>
          <w:i/>
          <w:iCs/>
        </w:rPr>
        <w:t xml:space="preserve">오류 페이지</w:t>
      </w:r>
      <w:r>
        <w:t xml:space="preserve">를 설정하면 버킷을 웹 서버처럼 사용할 수 있습니다. 예:</w:t>
      </w:r>
      <w:r>
        <w:t xml:space="preserve"> </w:t>
      </w:r>
      <w:r>
        <w:rPr>
          <w:rStyle w:val="VerbatimChar"/>
        </w:rPr>
        <w:t xml:space="preserve">https://storage.googleapis.com/[버킷이름]/index.html</w:t>
      </w:r>
      <w:r>
        <w:t xml:space="preserve">로 접속합니다.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IAM 역할:</w:t>
      </w:r>
      <w:r>
        <w:t xml:space="preserve"> </w:t>
      </w:r>
      <w:r>
        <w:t xml:space="preserve">Cloud Storage 리소스에 접근을 제어하는 역할입니다. 예를 들어, 버킷 생성 시</w:t>
      </w:r>
      <w:r>
        <w:t xml:space="preserve"> </w:t>
      </w:r>
      <w:r>
        <w:rPr>
          <w:b/>
          <w:bCs/>
        </w:rPr>
        <w:t xml:space="preserve">Storage Admin</w:t>
      </w:r>
      <w:r>
        <w:t xml:space="preserve">(</w:t>
      </w:r>
      <w:r>
        <w:rPr>
          <w:rStyle w:val="VerbatimChar"/>
        </w:rPr>
        <w:t xml:space="preserve">roles/storage.admin</w:t>
      </w:r>
      <w:r>
        <w:t xml:space="preserve">) 권한이 필요하고, 버킷을 공용으로 만들려면</w:t>
      </w:r>
      <w:r>
        <w:t xml:space="preserve"> </w:t>
      </w:r>
      <w:r>
        <w:rPr>
          <w:rStyle w:val="VerbatimChar"/>
        </w:rPr>
        <w:t xml:space="preserve">allUsers</w:t>
      </w:r>
      <w:r>
        <w:t xml:space="preserve">에게</w:t>
      </w:r>
      <w:r>
        <w:t xml:space="preserve"> </w:t>
      </w:r>
      <w:r>
        <w:rPr>
          <w:b/>
          <w:bCs/>
        </w:rPr>
        <w:t xml:space="preserve">Storage Object Viewer</w:t>
      </w:r>
      <w:r>
        <w:t xml:space="preserve">(</w:t>
      </w:r>
      <w:r>
        <w:rPr>
          <w:rStyle w:val="VerbatimChar"/>
        </w:rPr>
        <w:t xml:space="preserve">roles/storage.objectViewer</w:t>
      </w:r>
      <w:r>
        <w:t xml:space="preserve">) 역할을 부여해야 합니다</w:t>
      </w:r>
      <w:hyperlink r:id="rId45">
        <w:r>
          <w:rPr>
            <w:rStyle w:val="Hyperlink"/>
          </w:rPr>
          <w:t xml:space="preserve">[12]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도구:</w:t>
      </w:r>
      <w:r>
        <w:t xml:space="preserve"> </w:t>
      </w:r>
      <w:r>
        <w:t xml:space="preserve">GCP Console(웹 UI)과</w:t>
      </w:r>
      <w:r>
        <w:t xml:space="preserve"> </w:t>
      </w:r>
      <w:r>
        <w:rPr>
          <w:rStyle w:val="VerbatimChar"/>
        </w:rPr>
        <w:t xml:space="preserve">gcloud</w:t>
      </w:r>
      <w:r>
        <w:t xml:space="preserve"> </w:t>
      </w:r>
      <w:r>
        <w:t xml:space="preserve">CLI를 사용합니다. 콘솔은 직관적인 UI를 제공하며, CLI(</w:t>
      </w:r>
      <w:r>
        <w:rPr>
          <w:rStyle w:val="VerbatimChar"/>
        </w:rPr>
        <w:t xml:space="preserve">gcloud auth 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gcloud storage</w:t>
      </w:r>
      <w:r>
        <w:t xml:space="preserve"> </w:t>
      </w:r>
      <w:r>
        <w:t xml:space="preserve">등)는 자동화와 반복 작업에 유리합니다.</w:t>
      </w:r>
    </w:p>
    <w:bookmarkEnd w:id="46"/>
    <w:bookmarkStart w:id="55" w:name="실습-시나리오-1"/>
    <w:p>
      <w:pPr>
        <w:pStyle w:val="Heading2"/>
      </w:pPr>
      <w:r>
        <w:t xml:space="preserve">3. 실습 시나리오</w:t>
      </w:r>
    </w:p>
    <w:bookmarkStart w:id="48" w:name="gcp-프로젝트-및-버킷-생성"/>
    <w:p>
      <w:pPr>
        <w:pStyle w:val="Heading3"/>
      </w:pPr>
      <w:r>
        <w:t xml:space="preserve">3.1 GCP 프로젝트 및 버킷 생성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프로젝트 준비:</w:t>
      </w:r>
      <w:r>
        <w:t xml:space="preserve"> </w:t>
      </w:r>
      <w:r>
        <w:t xml:space="preserve">GCP 콘솔에 로그인한 후, 새 프로젝트를 생성하거나 기존 프로젝트를 선택합니다. 프로젝트가 없으면 우선</w:t>
      </w:r>
      <w:r>
        <w:t xml:space="preserve"> </w:t>
      </w:r>
      <w:r>
        <w:rPr>
          <w:i/>
          <w:iCs/>
        </w:rPr>
        <w:t xml:space="preserve">New Project</w:t>
      </w:r>
      <w:r>
        <w:t xml:space="preserve">를 클릭해 만듭니다. 프로젝트마다 고유한 ID가 자동으로 할당됩니다.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버킷 생성 (Portal):</w:t>
      </w:r>
      <w:r>
        <w:t xml:space="preserve"> </w:t>
      </w:r>
      <w:r>
        <w:t xml:space="preserve">GCP 콘솔의</w:t>
      </w:r>
      <w:r>
        <w:t xml:space="preserve"> </w:t>
      </w:r>
      <w:r>
        <w:rPr>
          <w:b/>
          <w:bCs/>
        </w:rPr>
        <w:t xml:space="preserve">Navigation 메뉴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Storage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Browser</w:t>
      </w:r>
      <w:r>
        <w:t xml:space="preserve">로 이동하여</w:t>
      </w:r>
      <w:r>
        <w:t xml:space="preserve"> </w:t>
      </w:r>
      <w:r>
        <w:rPr>
          <w:b/>
          <w:bCs/>
        </w:rPr>
        <w:t xml:space="preserve">Create bucket</w:t>
      </w:r>
      <w:r>
        <w:t xml:space="preserve">을 클릭합니다.</w:t>
      </w:r>
    </w:p>
    <w:p>
      <w:pPr>
        <w:pStyle w:val="Compact"/>
        <w:numPr>
          <w:ilvl w:val="0"/>
          <w:numId w:val="1012"/>
        </w:numPr>
      </w:pPr>
      <w:r>
        <w:t xml:space="preserve">버킷 이름: 전역에서 고유해야 합니다. 예)</w:t>
      </w:r>
      <w:r>
        <w:t xml:space="preserve"> </w:t>
      </w:r>
      <w:r>
        <w:rPr>
          <w:rStyle w:val="VerbatimChar"/>
        </w:rPr>
        <w:t xml:space="preserve">my-static-site-bucket</w:t>
      </w:r>
    </w:p>
    <w:p>
      <w:pPr>
        <w:pStyle w:val="Compact"/>
        <w:numPr>
          <w:ilvl w:val="0"/>
          <w:numId w:val="1012"/>
        </w:numPr>
      </w:pPr>
      <w:r>
        <w:t xml:space="preserve">리전 선택: 원하는 저장소 위치를 선택합니다.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공용 액세스 차단 비활성화:</w:t>
      </w:r>
      <w:r>
        <w:t xml:space="preserve"> </w:t>
      </w:r>
      <w:r>
        <w:rPr>
          <w:i/>
          <w:iCs/>
        </w:rPr>
        <w:t xml:space="preserve">Prevent public access</w:t>
      </w:r>
      <w:r>
        <w:t xml:space="preserve"> </w:t>
      </w:r>
      <w:r>
        <w:t xml:space="preserve">옵션을</w:t>
      </w:r>
      <w:r>
        <w:t xml:space="preserve"> </w:t>
      </w:r>
      <w:r>
        <w:rPr>
          <w:b/>
          <w:bCs/>
        </w:rPr>
        <w:t xml:space="preserve">해제</w:t>
      </w:r>
      <w:r>
        <w:t xml:space="preserve">하여 공개 액세스를 허용합니다. (나중에</w:t>
      </w:r>
      <w:r>
        <w:t xml:space="preserve"> </w:t>
      </w:r>
      <w:r>
        <w:rPr>
          <w:rStyle w:val="VerbatimChar"/>
        </w:rPr>
        <w:t xml:space="preserve">allUsers</w:t>
      </w:r>
      <w:r>
        <w:t xml:space="preserve">에 뷰어 권한을 부여할 수 있도록 설정합니다)</w:t>
      </w:r>
      <w:hyperlink r:id="rId45">
        <w:r>
          <w:rPr>
            <w:rStyle w:val="Hyperlink"/>
          </w:rPr>
          <w:t xml:space="preserve">[12]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생성:</w:t>
      </w:r>
      <w:r>
        <w:t xml:space="preserve"> </w:t>
      </w:r>
      <w:r>
        <w:t xml:space="preserve">나머지 설정은 기본값으로 두고</w:t>
      </w:r>
      <w:r>
        <w:t xml:space="preserve"> </w:t>
      </w:r>
      <w:r>
        <w:rPr>
          <w:b/>
          <w:bCs/>
        </w:rPr>
        <w:t xml:space="preserve">Create</w:t>
      </w:r>
      <w:r>
        <w:t xml:space="preserve">를 클릭해 버킷을 만듭니다.</w:t>
      </w:r>
      <w:r>
        <w:br/>
      </w:r>
      <w:r>
        <w:rPr>
          <w:i/>
          <w:iCs/>
        </w:rPr>
        <w:t xml:space="preserve">스크린샷: GCP 콘솔에서 버킷 생성 시</w:t>
      </w:r>
      <w:r>
        <w:t xml:space="preserve"> </w:t>
      </w:r>
      <w:r>
        <w:rPr>
          <w:i/>
          <w:iCs/>
        </w:rPr>
        <w:t xml:space="preserve">“Prevent public access”</w:t>
      </w:r>
      <w:r>
        <w:t xml:space="preserve"> </w:t>
      </w:r>
      <w:r>
        <w:rPr>
          <w:i/>
          <w:iCs/>
        </w:rPr>
        <w:t xml:space="preserve">옵션을 해제하는 예시 화면.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CLI로 생성 (선택):</w:t>
      </w:r>
      <w:r>
        <w:t xml:space="preserve"> </w:t>
      </w:r>
      <w:r>
        <w:t xml:space="preserve">Cloud Shell 또는 로컬 터미널에서</w:t>
      </w:r>
      <w:r>
        <w:t xml:space="preserve"> </w:t>
      </w:r>
      <w:r>
        <w:rPr>
          <w:rStyle w:val="VerbatimChar"/>
        </w:rPr>
        <w:t xml:space="preserve">gcloud</w:t>
      </w:r>
      <w:r>
        <w:t xml:space="preserve">를 사용해 버킷을 생성할 수 있습니다. 예: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gcloud auth login</w:t>
      </w:r>
      <w:r>
        <w:br/>
      </w:r>
      <w:r>
        <w:rPr>
          <w:rStyle w:val="VerbatimChar"/>
        </w:rPr>
        <w:t xml:space="preserve">gcloud config set project [PROJECT_ID]</w:t>
      </w:r>
      <w:r>
        <w:br/>
      </w:r>
      <w:r>
        <w:rPr>
          <w:rStyle w:val="VerbatimChar"/>
        </w:rPr>
        <w:t xml:space="preserve">gcloud storage buckets create gs://my-static-site-bucket --location=asia-northeast3</w:t>
      </w:r>
    </w:p>
    <w:p>
      <w:pPr>
        <w:pStyle w:val="Compact"/>
        <w:numPr>
          <w:ilvl w:val="0"/>
          <w:numId w:val="1000"/>
        </w:numPr>
      </w:pPr>
      <w:r>
        <w:t xml:space="preserve">위 예시처럼</w:t>
      </w:r>
      <w:r>
        <w:t xml:space="preserve"> </w:t>
      </w:r>
      <w:r>
        <w:rPr>
          <w:rStyle w:val="VerbatimChar"/>
        </w:rPr>
        <w:t xml:space="preserve">gcloud storage buckets create gs://BUCKET_NAME --location=LOCATION</w:t>
      </w:r>
      <w:r>
        <w:t xml:space="preserve"> </w:t>
      </w:r>
      <w:r>
        <w:t xml:space="preserve">명령으로 버킷을 만듭니다</w:t>
      </w:r>
      <w:hyperlink r:id="rId47">
        <w:r>
          <w:rPr>
            <w:rStyle w:val="Hyperlink"/>
          </w:rPr>
          <w:t xml:space="preserve">[13]</w:t>
        </w:r>
      </w:hyperlink>
      <w:r>
        <w:t xml:space="preserve">.</w:t>
      </w:r>
    </w:p>
    <w:bookmarkEnd w:id="48"/>
    <w:bookmarkStart w:id="52" w:name="웹사이트-파일-업로드-및-구성"/>
    <w:p>
      <w:pPr>
        <w:pStyle w:val="Heading3"/>
      </w:pPr>
      <w:r>
        <w:t xml:space="preserve">3.2 웹사이트 파일 업로드 및 구성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파일 준비:</w:t>
      </w:r>
      <w:r>
        <w:t xml:space="preserve"> </w:t>
      </w:r>
      <w:r>
        <w:t xml:space="preserve">로컬에 정적 웹사이트 파일(예: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404.html</w:t>
      </w:r>
      <w:r>
        <w:t xml:space="preserve">, CSS/이미지 파일 등)을 준비합니다.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파일 업로드 (Portal):</w:t>
      </w:r>
      <w:r>
        <w:t xml:space="preserve"> </w:t>
      </w:r>
      <w:r>
        <w:t xml:space="preserve">GCP 콘솔의 Storage → 버킷 →</w:t>
      </w:r>
      <w:r>
        <w:t xml:space="preserve"> </w:t>
      </w:r>
      <w:r>
        <w:rPr>
          <w:b/>
          <w:bCs/>
        </w:rPr>
        <w:t xml:space="preserve">Upload files</w:t>
      </w:r>
      <w:r>
        <w:t xml:space="preserve">를 클릭하여 준비된 웹 파일을 업로드합니다. 모든 파일이 버킷에 저장됩니다.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웹사이트 구성 (Portal):</w:t>
      </w:r>
      <w:r>
        <w:t xml:space="preserve"> </w:t>
      </w:r>
      <w:r>
        <w:t xml:space="preserve">버킷 메뉴(버킷 우측의 세로 점 메뉴)에서</w:t>
      </w:r>
      <w:r>
        <w:t xml:space="preserve"> </w:t>
      </w:r>
      <w:r>
        <w:rPr>
          <w:b/>
          <w:bCs/>
        </w:rPr>
        <w:t xml:space="preserve">Edit website configuration</w:t>
      </w:r>
      <w:r>
        <w:t xml:space="preserve">을 선택합니다.</w:t>
      </w:r>
      <w:r>
        <w:t xml:space="preserve"> </w:t>
      </w:r>
      <w:r>
        <w:rPr>
          <w:i/>
          <w:iCs/>
        </w:rPr>
        <w:t xml:space="preserve">Main page</w:t>
      </w:r>
      <w:r>
        <w:t xml:space="preserve">에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,</w:t>
      </w:r>
      <w:r>
        <w:t xml:space="preserve"> </w:t>
      </w:r>
      <w:r>
        <w:rPr>
          <w:i/>
          <w:iCs/>
        </w:rPr>
        <w:t xml:space="preserve">404 page</w:t>
      </w:r>
      <w:r>
        <w:t xml:space="preserve">에</w:t>
      </w:r>
      <w:r>
        <w:t xml:space="preserve"> </w:t>
      </w:r>
      <w:r>
        <w:rPr>
          <w:rStyle w:val="VerbatimChar"/>
        </w:rPr>
        <w:t xml:space="preserve">404.html</w:t>
      </w:r>
      <w:r>
        <w:t xml:space="preserve">을 입력하고 저장합니다</w:t>
      </w:r>
      <w:hyperlink r:id="rId49">
        <w:r>
          <w:rPr>
            <w:rStyle w:val="Hyperlink"/>
          </w:rPr>
          <w:t xml:space="preserve">[14]</w:t>
        </w:r>
      </w:hyperlink>
      <w:r>
        <w:t xml:space="preserve">. 이 설정으로 버킷이 정적 웹사이트로 동작합니다.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웹사이트 구성 (CLI):</w:t>
      </w:r>
      <w:r>
        <w:t xml:space="preserve"> </w:t>
      </w:r>
      <w:r>
        <w:rPr>
          <w:rStyle w:val="VerbatimChar"/>
        </w:rPr>
        <w:t xml:space="preserve">gcloud</w:t>
      </w:r>
      <w:r>
        <w:t xml:space="preserve">로도 설정할 수 있습니다. 예: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gcloud storage buckets update gs://my-static-site-bucket --web-main-page-suffix=index.html --web-error-page=404.html</w:t>
      </w:r>
    </w:p>
    <w:p>
      <w:pPr>
        <w:pStyle w:val="Compact"/>
        <w:numPr>
          <w:ilvl w:val="0"/>
          <w:numId w:val="1000"/>
        </w:numPr>
      </w:pPr>
      <w:r>
        <w:t xml:space="preserve">위 명령은 메인 페이지와 오류 페이지를 지정하여 웹사이트 기능을 활성화합니다</w:t>
      </w:r>
      <w:hyperlink r:id="rId50">
        <w:r>
          <w:rPr>
            <w:rStyle w:val="Hyperlink"/>
          </w:rPr>
          <w:t xml:space="preserve">[15]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공개 권한 부여:</w:t>
      </w:r>
      <w:r>
        <w:t xml:space="preserve"> </w:t>
      </w:r>
      <w:r>
        <w:t xml:space="preserve">정적 웹사이트는 모든 사용자 접근이 가능해야 합니다.</w:t>
      </w:r>
      <w:r>
        <w:t xml:space="preserve"> </w:t>
      </w:r>
      <w:r>
        <w:rPr>
          <w:i/>
          <w:iCs/>
        </w:rPr>
        <w:t xml:space="preserve">Permissions</w:t>
      </w:r>
      <w:r>
        <w:t xml:space="preserve"> </w:t>
      </w:r>
      <w:r>
        <w:t xml:space="preserve">탭에서</w:t>
      </w:r>
      <w:r>
        <w:t xml:space="preserve"> </w:t>
      </w:r>
      <w:r>
        <w:rPr>
          <w:rStyle w:val="VerbatimChar"/>
        </w:rPr>
        <w:t xml:space="preserve">allUsers</w:t>
      </w:r>
      <w:r>
        <w:t xml:space="preserve">(모든 사용자)에게</w:t>
      </w:r>
      <w:r>
        <w:t xml:space="preserve"> </w:t>
      </w:r>
      <w:r>
        <w:rPr>
          <w:b/>
          <w:bCs/>
        </w:rPr>
        <w:t xml:space="preserve">Storage Object Viewer</w:t>
      </w:r>
      <w:r>
        <w:t xml:space="preserve"> </w:t>
      </w:r>
      <w:r>
        <w:t xml:space="preserve">역할을 부여합니다.</w:t>
      </w:r>
      <w:r>
        <w:br/>
      </w:r>
      <w:r>
        <w:rPr>
          <w:b/>
          <w:bCs/>
        </w:rPr>
        <w:t xml:space="preserve">CLI 예시: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gcloud storage buckets add-iam-policy-binding gs://my-static-site-bucket \</w:t>
      </w:r>
      <w:r>
        <w:br/>
      </w:r>
      <w:r>
        <w:rPr>
          <w:rStyle w:val="VerbatimChar"/>
        </w:rPr>
        <w:t xml:space="preserve">  --member=allUsers --role=roles/storage.objectViewer</w:t>
      </w:r>
    </w:p>
    <w:p>
      <w:pPr>
        <w:pStyle w:val="Compact"/>
        <w:numPr>
          <w:ilvl w:val="0"/>
          <w:numId w:val="1000"/>
        </w:numPr>
      </w:pPr>
      <w:r>
        <w:t xml:space="preserve">위 명령으로</w:t>
      </w:r>
      <w:r>
        <w:t xml:space="preserve"> </w:t>
      </w:r>
      <w:r>
        <w:rPr>
          <w:rStyle w:val="VerbatimChar"/>
        </w:rPr>
        <w:t xml:space="preserve">allUsers</w:t>
      </w:r>
      <w:r>
        <w:t xml:space="preserve">에게 읽기 권한을 부여합니다</w:t>
      </w:r>
      <w:hyperlink r:id="rId51">
        <w:r>
          <w:rPr>
            <w:rStyle w:val="Hyperlink"/>
          </w:rPr>
          <w:t xml:space="preserve">[16]</w:t>
        </w:r>
      </w:hyperlink>
      <w:r>
        <w:t xml:space="preserve">.</w:t>
      </w:r>
    </w:p>
    <w:bookmarkEnd w:id="52"/>
    <w:bookmarkStart w:id="53" w:name="웹사이트-확인-및-테스트"/>
    <w:p>
      <w:pPr>
        <w:pStyle w:val="Heading3"/>
      </w:pPr>
      <w:r>
        <w:t xml:space="preserve">3.3 웹사이트 확인 및 테스트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접속 테스트:</w:t>
      </w:r>
      <w:r>
        <w:t xml:space="preserve"> </w:t>
      </w:r>
      <w:r>
        <w:t xml:space="preserve">웹 브라우저에서</w:t>
      </w:r>
      <w:r>
        <w:t xml:space="preserve"> </w:t>
      </w:r>
      <w:r>
        <w:rPr>
          <w:rStyle w:val="VerbatimChar"/>
        </w:rPr>
        <w:t xml:space="preserve">https://storage.googleapis.com/[버킷이름]/index.html</w:t>
      </w:r>
      <w:r>
        <w:t xml:space="preserve">에 접속하여 웹페이지가 정상적으로 표시되는지 확인합니다. (예:</w:t>
      </w:r>
      <w:r>
        <w:t xml:space="preserve"> </w:t>
      </w:r>
      <w:r>
        <w:rPr>
          <w:rStyle w:val="VerbatimChar"/>
        </w:rPr>
        <w:t xml:space="preserve">https://storage.googleapis.com/my-static-site-bucket/index.html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404 페이지 테스트:</w:t>
      </w:r>
      <w:r>
        <w:t xml:space="preserve"> </w:t>
      </w:r>
      <w:r>
        <w:t xml:space="preserve">존재하지 않는 경로로 접근하여</w:t>
      </w:r>
      <w:r>
        <w:t xml:space="preserve"> </w:t>
      </w:r>
      <w:r>
        <w:rPr>
          <w:rStyle w:val="VerbatimChar"/>
        </w:rPr>
        <w:t xml:space="preserve">404.html</w:t>
      </w:r>
      <w:r>
        <w:t xml:space="preserve">이 표시되는지 확인합니다.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CLI 테스트: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명령을 사용해 URL을 호출하여 HTML이 응답되는지도 확인할 수 있습니다.</w:t>
      </w:r>
    </w:p>
    <w:bookmarkEnd w:id="53"/>
    <w:bookmarkStart w:id="54" w:name="요약-및-학습-포인트-1"/>
    <w:p>
      <w:pPr>
        <w:pStyle w:val="Heading3"/>
      </w:pPr>
      <w:r>
        <w:t xml:space="preserve">3.4 요약 및 학습 포인트</w:t>
      </w:r>
    </w:p>
    <w:p>
      <w:pPr>
        <w:pStyle w:val="Compact"/>
        <w:numPr>
          <w:ilvl w:val="0"/>
          <w:numId w:val="1015"/>
        </w:numPr>
      </w:pPr>
      <w:r>
        <w:t xml:space="preserve">GCP 프로젝트와 Storage 버킷을 생성하여 정적 웹사이트 호스팅 환경을 구성했습니다.</w:t>
      </w:r>
    </w:p>
    <w:p>
      <w:pPr>
        <w:pStyle w:val="Compact"/>
        <w:numPr>
          <w:ilvl w:val="0"/>
          <w:numId w:val="1015"/>
        </w:numPr>
      </w:pPr>
      <w:r>
        <w:t xml:space="preserve">버킷 설정에서</w:t>
      </w:r>
      <w:r>
        <w:t xml:space="preserve"> </w:t>
      </w:r>
      <w:r>
        <w:rPr>
          <w:i/>
          <w:iCs/>
        </w:rPr>
        <w:t xml:space="preserve">공용 액세스 차단</w:t>
      </w:r>
      <w:r>
        <w:t xml:space="preserve"> </w:t>
      </w:r>
      <w:r>
        <w:t xml:space="preserve">옵션을 해제하고,</w:t>
      </w:r>
      <w:r>
        <w:t xml:space="preserve"> </w:t>
      </w:r>
      <w:r>
        <w:rPr>
          <w:rStyle w:val="VerbatimChar"/>
        </w:rPr>
        <w:t xml:space="preserve">allUsers</w:t>
      </w:r>
      <w:r>
        <w:t xml:space="preserve">에게 읽기 역할(Storage Object Viewer)을 부여하여 파일을 공개했습니다</w:t>
      </w:r>
      <w:hyperlink r:id="rId45">
        <w:r>
          <w:rPr>
            <w:rStyle w:val="Hyperlink"/>
          </w:rPr>
          <w:t xml:space="preserve">[12]</w:t>
        </w:r>
      </w:hyperlink>
      <w:hyperlink r:id="rId51">
        <w:r>
          <w:rPr>
            <w:rStyle w:val="Hyperlink"/>
          </w:rPr>
          <w:t xml:space="preserve">[16]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버킷의 웹사이트 구성에서 인덱스 페이지와 오류 페이지를 지정하여 정적 사이트로 동작하게 했습니다</w:t>
      </w:r>
      <w:hyperlink r:id="rId49">
        <w:r>
          <w:rPr>
            <w:rStyle w:val="Hyperlink"/>
          </w:rPr>
          <w:t xml:space="preserve">[14]</w:t>
        </w:r>
      </w:hyperlink>
      <w:hyperlink r:id="rId50">
        <w:r>
          <w:rPr>
            <w:rStyle w:val="Hyperlink"/>
          </w:rPr>
          <w:t xml:space="preserve">[15]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콘솔과 CLI를 병행 사용하며, GCP 리소스를 효율적으로 관리하는 방법을 익혔습니다.</w:t>
      </w:r>
    </w:p>
    <w:p>
      <w:pPr>
        <w:pStyle w:val="FirstParagraph"/>
      </w:pPr>
      <w:r>
        <w:rPr>
          <w:b/>
          <w:bCs/>
        </w:rPr>
        <w:t xml:space="preserve">주요 학습 포인트:</w:t>
      </w:r>
      <w:r>
        <w:t xml:space="preserve"> </w:t>
      </w:r>
      <w:r>
        <w:t xml:space="preserve">GCP 프로젝트 기반 리소스 조직, Cloud Storage 버킷 생성과 IAM 설정, 정적 웹사이트 호스팅 구성(인덱스/404 페이지), Portal과</w:t>
      </w:r>
      <w:r>
        <w:t xml:space="preserve"> </w:t>
      </w:r>
      <w:r>
        <w:rPr>
          <w:rStyle w:val="VerbatimChar"/>
        </w:rPr>
        <w:t xml:space="preserve">gcloud</w:t>
      </w:r>
      <w:r>
        <w:t xml:space="preserve"> </w:t>
      </w:r>
      <w:r>
        <w:t xml:space="preserve">CLI 명령어 사용법을 습득했습니다.</w:t>
      </w:r>
    </w:p>
    <w:bookmarkEnd w:id="54"/>
    <w:bookmarkEnd w:id="55"/>
    <w:bookmarkEnd w:id="56"/>
    <w:bookmarkEnd w:id="57"/>
    <w:p>
      <w:r>
        <w:pict>
          <v:rect style="width:0;height:1.5pt" o:hralign="center" o:hrstd="t" o:hr="t"/>
        </w:pict>
      </w:r>
    </w:p>
    <w:bookmarkStart w:id="69" w:name="citations"/>
    <w:p>
      <w:pPr>
        <w:pStyle w:val="FirstParagraph"/>
      </w:pPr>
      <w:hyperlink r:id="rId22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Create a Microsoft Entra tenant - Microsoft identity platform | Microsoft Learn</w:t>
      </w:r>
    </w:p>
    <w:p>
      <w:pPr>
        <w:pStyle w:val="BodyText"/>
      </w:pPr>
      <w:hyperlink r:id="rId58">
        <w:r>
          <w:rPr>
            <w:rStyle w:val="Hyperlink"/>
          </w:rPr>
          <w:t xml:space="preserve">https://learn.microsoft.com/en-us/entra/identity-platform/quickstart-create-new-tenant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Manage your Azure subscriptions at scale with management groups - Azure Governance - Azure governance | Microsoft Learn</w:t>
      </w:r>
    </w:p>
    <w:p>
      <w:pPr>
        <w:pStyle w:val="BodyText"/>
      </w:pPr>
      <w:hyperlink r:id="rId59">
        <w:r>
          <w:rPr>
            <w:rStyle w:val="Hyperlink"/>
          </w:rPr>
          <w:t xml:space="preserve">https://learn.microsoft.com/en-us/azure/governance/management-groups/manage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Assign access to Cost Management data - Microsoft Cost Management | Microsoft Learn</w:t>
      </w:r>
    </w:p>
    <w:p>
      <w:pPr>
        <w:pStyle w:val="BodyText"/>
      </w:pPr>
      <w:hyperlink r:id="rId60">
        <w:r>
          <w:rPr>
            <w:rStyle w:val="Hyperlink"/>
          </w:rPr>
          <w:t xml:space="preserve">https://learn.microsoft.com/en-us/azure/cost-management-billing/costs/assign-access-acm-data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Overview of Azure Policy - Azure Policy | Microsoft Learn</w:t>
      </w:r>
    </w:p>
    <w:p>
      <w:pPr>
        <w:pStyle w:val="BodyText"/>
      </w:pPr>
      <w:hyperlink r:id="rId61">
        <w:r>
          <w:rPr>
            <w:rStyle w:val="Hyperlink"/>
          </w:rPr>
          <w:t xml:space="preserve">https://learn.microsoft.com/en-us/azure/governance/policy/overview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hyperlink r:id="rId38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Lock your Azure resources to protect your infrastructure - Azure Resource Manager | Microsoft Learn</w:t>
      </w:r>
    </w:p>
    <w:p>
      <w:pPr>
        <w:pStyle w:val="BodyText"/>
      </w:pPr>
      <w:hyperlink r:id="rId62">
        <w:r>
          <w:rPr>
            <w:rStyle w:val="Hyperlink"/>
          </w:rPr>
          <w:t xml:space="preserve">https://learn.microsoft.com/en-us/azure/azure-resource-manager/management/lock-resources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[6]</w:t>
        </w:r>
      </w:hyperlink>
      <w:r>
        <w:t xml:space="preserve"> </w:t>
      </w:r>
      <w:hyperlink r:id="rId33">
        <w:r>
          <w:rPr>
            <w:rStyle w:val="Hyperlink"/>
          </w:rPr>
          <w:t xml:space="preserve">[8]</w:t>
        </w:r>
      </w:hyperlink>
      <w:r>
        <w:t xml:space="preserve"> </w:t>
      </w:r>
      <w:hyperlink r:id="rId35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View and download Azure usage and charges - Microsoft Cost Management | Microsoft Learn</w:t>
      </w:r>
    </w:p>
    <w:p>
      <w:pPr>
        <w:pStyle w:val="BodyText"/>
      </w:pPr>
      <w:hyperlink r:id="rId63">
        <w:r>
          <w:rPr>
            <w:rStyle w:val="Hyperlink"/>
          </w:rPr>
          <w:t xml:space="preserve">https://learn.microsoft.com/en-us/azure/cost-management-billing/understand/download-azure-daily-usage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Azure built-in roles - Azure RBAC | Microsoft Learn</w:t>
      </w:r>
    </w:p>
    <w:p>
      <w:pPr>
        <w:pStyle w:val="BodyText"/>
      </w:pPr>
      <w:hyperlink r:id="rId64">
        <w:r>
          <w:rPr>
            <w:rStyle w:val="Hyperlink"/>
          </w:rPr>
          <w:t xml:space="preserve">https://learn.microsoft.com/en-us/azure/role-based-access-control/built-in-roles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Use the Azure portal and Azure Resource Manager to Manage Resource Groups - Azure Resource Manager | Microsoft Learn</w:t>
      </w:r>
    </w:p>
    <w:p>
      <w:pPr>
        <w:pStyle w:val="BodyText"/>
      </w:pPr>
      <w:hyperlink r:id="rId65">
        <w:r>
          <w:rPr>
            <w:rStyle w:val="Hyperlink"/>
          </w:rPr>
          <w:t xml:space="preserve">https://learn.microsoft.com/en-us/azure/azure-resource-manager/management/manage-resource-groups-portal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[12]</w:t>
        </w:r>
      </w:hyperlink>
      <w:r>
        <w:t xml:space="preserve"> </w:t>
      </w:r>
      <w:hyperlink r:id="rId50">
        <w:r>
          <w:rPr>
            <w:rStyle w:val="Hyperlink"/>
          </w:rPr>
          <w:t xml:space="preserve">[15]</w:t>
        </w:r>
      </w:hyperlink>
      <w:r>
        <w:t xml:space="preserve"> </w:t>
      </w:r>
      <w:hyperlink r:id="rId51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Host a static website  |  Cloud Storage  |  Google Cloud</w:t>
      </w:r>
    </w:p>
    <w:p>
      <w:pPr>
        <w:pStyle w:val="BodyText"/>
      </w:pPr>
      <w:hyperlink r:id="rId66">
        <w:r>
          <w:rPr>
            <w:rStyle w:val="Hyperlink"/>
          </w:rPr>
          <w:t xml:space="preserve">https://cloud.google.com/storage/docs/hosting-static-website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Create a bucket  |  Cloud Storage  |  Google Cloud</w:t>
      </w:r>
    </w:p>
    <w:p>
      <w:pPr>
        <w:pStyle w:val="BodyText"/>
      </w:pPr>
      <w:hyperlink r:id="rId67">
        <w:r>
          <w:rPr>
            <w:rStyle w:val="Hyperlink"/>
          </w:rPr>
          <w:t xml:space="preserve">https://cloud.google.com/storage/docs/creating-buckets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Static Website Hosting with Google Cloud Storage: Hosting a Web App - GeeksforGeeks</w:t>
      </w:r>
    </w:p>
    <w:p>
      <w:pPr>
        <w:pStyle w:val="BodyText"/>
      </w:pPr>
      <w:hyperlink r:id="rId68">
        <w:r>
          <w:rPr>
            <w:rStyle w:val="Hyperlink"/>
          </w:rPr>
          <w:t xml:space="preserve">https://www.geeksforgeeks.org/websites-apps/static-website-hosting-with-google-cloud-storage/</w:t>
        </w:r>
      </w:hyperlink>
    </w:p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7" Target="https://cloud.google.com/storage/docs/creating-buckets" TargetMode="External" /><Relationship Type="http://schemas.openxmlformats.org/officeDocument/2006/relationships/hyperlink" Id="rId47" Target="https://cloud.google.com/storage/docs/creating-buckets#:~:text=2,gcloud%20storage%20buckets%20create%20command" TargetMode="External" /><Relationship Type="http://schemas.openxmlformats.org/officeDocument/2006/relationships/hyperlink" Id="rId66" Target="https://cloud.google.com/storage/docs/hosting-static-website" TargetMode="External" /><Relationship Type="http://schemas.openxmlformats.org/officeDocument/2006/relationships/hyperlink" Id="rId45" Target="https://cloud.google.com/storage/docs/hosting-static-website#:~:text=,information%2C%20see%20Create%20a%20bucket" TargetMode="External" /><Relationship Type="http://schemas.openxmlformats.org/officeDocument/2006/relationships/hyperlink" Id="rId51" Target="https://cloud.google.com/storage/docs/hosting-static-website#:~:text=match%20at%20L1405%20gcloud%20storage,role%3Droles%2Fstorage.objectViewer" TargetMode="External" /><Relationship Type="http://schemas.openxmlformats.org/officeDocument/2006/relationships/hyperlink" Id="rId50" Target="https://cloud.google.com/storage/docs/hosting-static-website#:~:text=match%20at%20L1777%20gcloud%20storage,page%3D404.html" TargetMode="External" /><Relationship Type="http://schemas.openxmlformats.org/officeDocument/2006/relationships/hyperlink" Id="rId62" Target="https://learn.microsoft.com/en-us/azure/azure-resource-manager/management/lock-resources" TargetMode="External" /><Relationship Type="http://schemas.openxmlformats.org/officeDocument/2006/relationships/hyperlink" Id="rId26" Target="https://learn.microsoft.com/en-us/azure/azure-resource-manager/management/lock-resources#:~:text=You%20can%20set%20locks%20that,are%20called%20CanNotDelete%20and%20ReadOnly" TargetMode="External" /><Relationship Type="http://schemas.openxmlformats.org/officeDocument/2006/relationships/hyperlink" Id="rId38" Target="https://learn.microsoft.com/en-us/azure/azure-resource-manager/management/lock-resources#:~:text=az%20lock%20create%20,type%20Microsoft.Web%2Fsites" TargetMode="External" /><Relationship Type="http://schemas.openxmlformats.org/officeDocument/2006/relationships/hyperlink" Id="rId65" Target="https://learn.microsoft.com/en-us/azure/azure-resource-manager/management/manage-resource-groups-portal" TargetMode="External" /><Relationship Type="http://schemas.openxmlformats.org/officeDocument/2006/relationships/hyperlink" Id="rId37" Target="https://learn.microsoft.com/en-us/azure/azure-resource-manager/management/manage-resource-groups-portal#:~:text=1,information%2C%20see%20Open%20resource%20groups" TargetMode="External" /><Relationship Type="http://schemas.openxmlformats.org/officeDocument/2006/relationships/hyperlink" Id="rId60" Target="https://learn.microsoft.com/en-us/azure/cost-management-billing/costs/assign-access-acm-data" TargetMode="External" /><Relationship Type="http://schemas.openxmlformats.org/officeDocument/2006/relationships/hyperlink" Id="rId24" Target="https://learn.microsoft.com/en-us/azure/cost-management-billing/costs/assign-access-acm-data#:~:text=Assign%20subscription%20scope%20access" TargetMode="External" /><Relationship Type="http://schemas.openxmlformats.org/officeDocument/2006/relationships/hyperlink" Id="rId63" Target="https://learn.microsoft.com/en-us/azure/cost-management-billing/understand/download-azure-daily-usage" TargetMode="External" /><Relationship Type="http://schemas.openxmlformats.org/officeDocument/2006/relationships/hyperlink" Id="rId29" Target="https://learn.microsoft.com/en-us/azure/cost-management-billing/understand/download-azure-daily-usage#:~:text=,in%20options%2C%20see%20%2016" TargetMode="External" /><Relationship Type="http://schemas.openxmlformats.org/officeDocument/2006/relationships/hyperlink" Id="rId35" Target="https://learn.microsoft.com/en-us/azure/cost-management-billing/understand/download-azure-daily-usage#:~:text=3,command%20to%20create%20the%20export" TargetMode="External" /><Relationship Type="http://schemas.openxmlformats.org/officeDocument/2006/relationships/hyperlink" Id="rId33" Target="https://learn.microsoft.com/en-us/azure/cost-management-billing/understand/download-azure-daily-usage#:~:text=az%20group%20create%20,East%20US" TargetMode="External" /><Relationship Type="http://schemas.openxmlformats.org/officeDocument/2006/relationships/hyperlink" Id="rId59" Target="https://learn.microsoft.com/en-us/azure/governance/management-groups/manage" TargetMode="External" /><Relationship Type="http://schemas.openxmlformats.org/officeDocument/2006/relationships/hyperlink" Id="rId23" Target="https://learn.microsoft.com/en-us/azure/governance/management-groups/manage#:~:text=If%20your%20organization%20has%20many,applied%20to%20the%20management%20group" TargetMode="External" /><Relationship Type="http://schemas.openxmlformats.org/officeDocument/2006/relationships/hyperlink" Id="rId61" Target="https://learn.microsoft.com/en-us/azure/governance/policy/overview" TargetMode="External" /><Relationship Type="http://schemas.openxmlformats.org/officeDocument/2006/relationships/hyperlink" Id="rId25" Target="https://learn.microsoft.com/en-us/azure/governance/policy/overview#:~:text=list.%20,SKUs%20that%20you%20can%20deploy" TargetMode="External" /><Relationship Type="http://schemas.openxmlformats.org/officeDocument/2006/relationships/hyperlink" Id="rId64" Target="https://learn.microsoft.com/en-us/azure/role-based-access-control/built-in-roles" TargetMode="External" /><Relationship Type="http://schemas.openxmlformats.org/officeDocument/2006/relationships/hyperlink" Id="rId31" Target="https://learn.microsoft.com/en-us/azure/role-based-access-control/built-in-roles#:~:text=Storage%20Blob%20Data%20Contributor%20,e96b0029c9fe" TargetMode="External" /><Relationship Type="http://schemas.openxmlformats.org/officeDocument/2006/relationships/hyperlink" Id="rId58" Target="https://learn.microsoft.com/en-us/entra/identity-platform/quickstart-create-new-tenant" TargetMode="External" /><Relationship Type="http://schemas.openxmlformats.org/officeDocument/2006/relationships/hyperlink" Id="rId22" Target="https://learn.microsoft.com/en-us/entra/identity-platform/quickstart-create-new-tenant#:~:text=A%20tenant%20represents%20an%20organization,or%20Microsoft%20365%2C%20for%20example" TargetMode="External" /><Relationship Type="http://schemas.openxmlformats.org/officeDocument/2006/relationships/hyperlink" Id="rId28" Target="https://portal.azure.com" TargetMode="External" /><Relationship Type="http://schemas.openxmlformats.org/officeDocument/2006/relationships/hyperlink" Id="rId68" Target="https://www.geeksforgeeks.org/websites-apps/static-website-hosting-with-google-cloud-storage/" TargetMode="External" /><Relationship Type="http://schemas.openxmlformats.org/officeDocument/2006/relationships/hyperlink" Id="rId49" Target="https://www.geeksforgeeks.org/websites-apps/static-website-hosting-with-google-cloud-storage/#:~:text=In%20the%20website%20configuration%2C%20specify,Click%20the%20save%20butt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cloud.google.com/storage/docs/creating-buckets" TargetMode="External" /><Relationship Type="http://schemas.openxmlformats.org/officeDocument/2006/relationships/hyperlink" Id="rId47" Target="https://cloud.google.com/storage/docs/creating-buckets#:~:text=2,gcloud%20storage%20buckets%20create%20command" TargetMode="External" /><Relationship Type="http://schemas.openxmlformats.org/officeDocument/2006/relationships/hyperlink" Id="rId66" Target="https://cloud.google.com/storage/docs/hosting-static-website" TargetMode="External" /><Relationship Type="http://schemas.openxmlformats.org/officeDocument/2006/relationships/hyperlink" Id="rId45" Target="https://cloud.google.com/storage/docs/hosting-static-website#:~:text=,information%2C%20see%20Create%20a%20bucket" TargetMode="External" /><Relationship Type="http://schemas.openxmlformats.org/officeDocument/2006/relationships/hyperlink" Id="rId51" Target="https://cloud.google.com/storage/docs/hosting-static-website#:~:text=match%20at%20L1405%20gcloud%20storage,role%3Droles%2Fstorage.objectViewer" TargetMode="External" /><Relationship Type="http://schemas.openxmlformats.org/officeDocument/2006/relationships/hyperlink" Id="rId50" Target="https://cloud.google.com/storage/docs/hosting-static-website#:~:text=match%20at%20L1777%20gcloud%20storage,page%3D404.html" TargetMode="External" /><Relationship Type="http://schemas.openxmlformats.org/officeDocument/2006/relationships/hyperlink" Id="rId62" Target="https://learn.microsoft.com/en-us/azure/azure-resource-manager/management/lock-resources" TargetMode="External" /><Relationship Type="http://schemas.openxmlformats.org/officeDocument/2006/relationships/hyperlink" Id="rId26" Target="https://learn.microsoft.com/en-us/azure/azure-resource-manager/management/lock-resources#:~:text=You%20can%20set%20locks%20that,are%20called%20CanNotDelete%20and%20ReadOnly" TargetMode="External" /><Relationship Type="http://schemas.openxmlformats.org/officeDocument/2006/relationships/hyperlink" Id="rId38" Target="https://learn.microsoft.com/en-us/azure/azure-resource-manager/management/lock-resources#:~:text=az%20lock%20create%20,type%20Microsoft.Web%2Fsites" TargetMode="External" /><Relationship Type="http://schemas.openxmlformats.org/officeDocument/2006/relationships/hyperlink" Id="rId65" Target="https://learn.microsoft.com/en-us/azure/azure-resource-manager/management/manage-resource-groups-portal" TargetMode="External" /><Relationship Type="http://schemas.openxmlformats.org/officeDocument/2006/relationships/hyperlink" Id="rId37" Target="https://learn.microsoft.com/en-us/azure/azure-resource-manager/management/manage-resource-groups-portal#:~:text=1,information%2C%20see%20Open%20resource%20groups" TargetMode="External" /><Relationship Type="http://schemas.openxmlformats.org/officeDocument/2006/relationships/hyperlink" Id="rId60" Target="https://learn.microsoft.com/en-us/azure/cost-management-billing/costs/assign-access-acm-data" TargetMode="External" /><Relationship Type="http://schemas.openxmlformats.org/officeDocument/2006/relationships/hyperlink" Id="rId24" Target="https://learn.microsoft.com/en-us/azure/cost-management-billing/costs/assign-access-acm-data#:~:text=Assign%20subscription%20scope%20access" TargetMode="External" /><Relationship Type="http://schemas.openxmlformats.org/officeDocument/2006/relationships/hyperlink" Id="rId63" Target="https://learn.microsoft.com/en-us/azure/cost-management-billing/understand/download-azure-daily-usage" TargetMode="External" /><Relationship Type="http://schemas.openxmlformats.org/officeDocument/2006/relationships/hyperlink" Id="rId29" Target="https://learn.microsoft.com/en-us/azure/cost-management-billing/understand/download-azure-daily-usage#:~:text=,in%20options%2C%20see%20%2016" TargetMode="External" /><Relationship Type="http://schemas.openxmlformats.org/officeDocument/2006/relationships/hyperlink" Id="rId35" Target="https://learn.microsoft.com/en-us/azure/cost-management-billing/understand/download-azure-daily-usage#:~:text=3,command%20to%20create%20the%20export" TargetMode="External" /><Relationship Type="http://schemas.openxmlformats.org/officeDocument/2006/relationships/hyperlink" Id="rId33" Target="https://learn.microsoft.com/en-us/azure/cost-management-billing/understand/download-azure-daily-usage#:~:text=az%20group%20create%20,East%20US" TargetMode="External" /><Relationship Type="http://schemas.openxmlformats.org/officeDocument/2006/relationships/hyperlink" Id="rId59" Target="https://learn.microsoft.com/en-us/azure/governance/management-groups/manage" TargetMode="External" /><Relationship Type="http://schemas.openxmlformats.org/officeDocument/2006/relationships/hyperlink" Id="rId23" Target="https://learn.microsoft.com/en-us/azure/governance/management-groups/manage#:~:text=If%20your%20organization%20has%20many,applied%20to%20the%20management%20group" TargetMode="External" /><Relationship Type="http://schemas.openxmlformats.org/officeDocument/2006/relationships/hyperlink" Id="rId61" Target="https://learn.microsoft.com/en-us/azure/governance/policy/overview" TargetMode="External" /><Relationship Type="http://schemas.openxmlformats.org/officeDocument/2006/relationships/hyperlink" Id="rId25" Target="https://learn.microsoft.com/en-us/azure/governance/policy/overview#:~:text=list.%20,SKUs%20that%20you%20can%20deploy" TargetMode="External" /><Relationship Type="http://schemas.openxmlformats.org/officeDocument/2006/relationships/hyperlink" Id="rId64" Target="https://learn.microsoft.com/en-us/azure/role-based-access-control/built-in-roles" TargetMode="External" /><Relationship Type="http://schemas.openxmlformats.org/officeDocument/2006/relationships/hyperlink" Id="rId31" Target="https://learn.microsoft.com/en-us/azure/role-based-access-control/built-in-roles#:~:text=Storage%20Blob%20Data%20Contributor%20,e96b0029c9fe" TargetMode="External" /><Relationship Type="http://schemas.openxmlformats.org/officeDocument/2006/relationships/hyperlink" Id="rId58" Target="https://learn.microsoft.com/en-us/entra/identity-platform/quickstart-create-new-tenant" TargetMode="External" /><Relationship Type="http://schemas.openxmlformats.org/officeDocument/2006/relationships/hyperlink" Id="rId22" Target="https://learn.microsoft.com/en-us/entra/identity-platform/quickstart-create-new-tenant#:~:text=A%20tenant%20represents%20an%20organization,or%20Microsoft%20365%2C%20for%20example" TargetMode="External" /><Relationship Type="http://schemas.openxmlformats.org/officeDocument/2006/relationships/hyperlink" Id="rId28" Target="https://portal.azure.com" TargetMode="External" /><Relationship Type="http://schemas.openxmlformats.org/officeDocument/2006/relationships/hyperlink" Id="rId68" Target="https://www.geeksforgeeks.org/websites-apps/static-website-hosting-with-google-cloud-storage/" TargetMode="External" /><Relationship Type="http://schemas.openxmlformats.org/officeDocument/2006/relationships/hyperlink" Id="rId49" Target="https://www.geeksforgeeks.org/websites-apps/static-website-hosting-with-google-cloud-storage/#:~:text=In%20the%20website%20configuration%2C%20specify,Click%20the%20save%20butt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ko</dc:language>
  <cp:keywords/>
  <dcterms:created xsi:type="dcterms:W3CDTF">2025-09-01T09:46:34Z</dcterms:created>
  <dcterms:modified xsi:type="dcterms:W3CDTF">2025-09-01T09:46:34Z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