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9" w:name="content"/>
    <w:bookmarkStart w:id="58" w:name="일차-컨테이너-기술-심화-및-cicd-파이프라인"/>
    <w:p>
      <w:pPr>
        <w:pStyle w:val="Heading1"/>
      </w:pPr>
      <w:r>
        <w:t xml:space="preserve">1일차: 컨테이너 기술 심화 및 CI/CD 파이프라인</w:t>
      </w:r>
    </w:p>
    <w:p>
      <w:pPr>
        <w:pStyle w:val="FirstParagraph"/>
      </w:pPr>
      <w:r>
        <w:t xml:space="preserve">이 장에서는 Dockerfile 최적화와 멀티스테이지 빌드, Docker Compose를 활용한 다중 서비스 관리, GitHub Actions 기반 CI/CD 파이프라인 구성, AWS/GCP 컨테이너 서비스 활용, Blue-Green 배포 전략 등을 자세히 다룹니다. 각 주제별로 이론 설명과 함께 실습 예제, 코드, 결과 예시 및 팁을 제공합니다.</w:t>
      </w:r>
    </w:p>
    <w:bookmarkStart w:id="29" w:name="docker-컨테이너-기술-심화"/>
    <w:p>
      <w:pPr>
        <w:pStyle w:val="Heading2"/>
      </w:pPr>
      <w:r>
        <w:t xml:space="preserve">1. Docker 컨테이너 기술 심화</w:t>
      </w:r>
    </w:p>
    <w:bookmarkStart w:id="24" w:name="dockerfile-최적화-및-멀티스테이지-빌드"/>
    <w:p>
      <w:pPr>
        <w:pStyle w:val="Heading3"/>
      </w:pPr>
      <w:r>
        <w:t xml:space="preserve">Dockerfile 최적화 및 멀티스테이지 빌드</w:t>
      </w:r>
    </w:p>
    <w:p>
      <w:pPr>
        <w:pStyle w:val="FirstParagraph"/>
      </w:pPr>
      <w:r>
        <w:t xml:space="preserve">Docker 이미지는 Dockerfile의 각 명령(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등)마다 레이어를 생성합니다. 따라서 이미지 크기를 줄이려면 불필요한 파일이나 빌드 도구를 제거해야 합니다.</w:t>
      </w:r>
      <w:r>
        <w:t xml:space="preserve"> </w:t>
      </w:r>
      <w:r>
        <w:rPr>
          <w:b/>
          <w:bCs/>
        </w:rPr>
        <w:t xml:space="preserve">멀티스테이지 빌드(multi-stage build)</w:t>
      </w:r>
      <w:r>
        <w:t xml:space="preserve">를 사용하면 빌드 환경과 런타임 환경을 분리하여 최종 이미지에 실행에 필요한 최소 구성만 포함할 수 있습니다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예를 들어 Go나 Node.js 애플리케이션의 컴파일 결과물만 최종 이미지에 복사하여, 소스 코드나 빌드 도구는 이미지에 포함하지 않을 수 있습니다.</w:t>
      </w:r>
    </w:p>
    <w:p>
      <w:pPr>
        <w:pStyle w:val="BodyText"/>
      </w:pPr>
      <w:r>
        <w:t xml:space="preserve">Docker 공식 문서에도 멀티스테이지 빌드는 Dockerfile 최적화를 위해 유용하다고 안내합니다. 예를 들어, Golang 애플리케이션을 빌드한 후</w:t>
      </w:r>
      <w:r>
        <w:t xml:space="preserve"> </w:t>
      </w:r>
      <w:r>
        <w:rPr>
          <w:rStyle w:val="VerbatimChar"/>
        </w:rPr>
        <w:t xml:space="preserve">scratch</w:t>
      </w:r>
      <w:r>
        <w:t xml:space="preserve"> </w:t>
      </w:r>
      <w:r>
        <w:t xml:space="preserve">이미지를 사용하여 빌드 결과물만 복사하면, 빌드 도구나 불필요한 파일 없이 매우 경량의 프로덕션 이미지를 만들 수 있습니다</w:t>
      </w:r>
      <w:hyperlink r:id="rId23">
        <w:r>
          <w:rPr>
            <w:rStyle w:val="Hyperlink"/>
          </w:rPr>
          <w:t xml:space="preserve">[3]</w:t>
        </w:r>
      </w:hyperlink>
      <w:hyperlink r:id="rId21">
        <w:r>
          <w:rPr>
            <w:rStyle w:val="Hyperlink"/>
          </w:rPr>
          <w:t xml:space="preserve">[1]</w:t>
        </w:r>
      </w:hyperlink>
      <w:r>
        <w:t xml:space="preserve">. 다음은 간단한 예시입니다.</w:t>
      </w:r>
    </w:p>
    <w:p>
      <w:pPr>
        <w:pStyle w:val="SourceCode"/>
      </w:pPr>
      <w:r>
        <w:rPr>
          <w:rStyle w:val="VerbatimChar"/>
        </w:rPr>
        <w:t xml:space="preserve"># --- 빌드용 스테이지 ---</w:t>
      </w:r>
      <w:r>
        <w:br/>
      </w:r>
      <w:r>
        <w:rPr>
          <w:rStyle w:val="VerbatimChar"/>
        </w:rPr>
        <w:t xml:space="preserve">FROM golang:1.24 AS builder</w:t>
      </w:r>
      <w:r>
        <w:br/>
      </w:r>
      <w:r>
        <w:rPr>
          <w:rStyle w:val="VerbatimChar"/>
        </w:rPr>
        <w:t xml:space="preserve">WORKDIR /app</w:t>
      </w:r>
      <w:r>
        <w:br/>
      </w:r>
      <w:r>
        <w:rPr>
          <w:rStyle w:val="VerbatimChar"/>
        </w:rPr>
        <w:t xml:space="preserve">COPY . .</w:t>
      </w:r>
      <w:r>
        <w:br/>
      </w:r>
      <w:r>
        <w:rPr>
          <w:rStyle w:val="VerbatimChar"/>
        </w:rPr>
        <w:t xml:space="preserve">RUN go build -o myapp ./main.go</w:t>
      </w:r>
      <w:r>
        <w:br/>
      </w:r>
      <w:r>
        <w:br/>
      </w:r>
      <w:r>
        <w:rPr>
          <w:rStyle w:val="VerbatimChar"/>
        </w:rPr>
        <w:t xml:space="preserve"># --- 런타임 스테이지 (최종 이미지) ---</w:t>
      </w:r>
      <w:r>
        <w:br/>
      </w:r>
      <w:r>
        <w:rPr>
          <w:rStyle w:val="VerbatimChar"/>
        </w:rPr>
        <w:t xml:space="preserve">FROM scratch</w:t>
      </w:r>
      <w:r>
        <w:br/>
      </w:r>
      <w:r>
        <w:rPr>
          <w:rStyle w:val="VerbatimChar"/>
        </w:rPr>
        <w:t xml:space="preserve">COPY --from=builder /app/myapp /myapp</w:t>
      </w:r>
      <w:r>
        <w:br/>
      </w:r>
      <w:r>
        <w:rPr>
          <w:rStyle w:val="VerbatimChar"/>
        </w:rPr>
        <w:t xml:space="preserve">CMD ["/myapp"]</w:t>
      </w:r>
    </w:p>
    <w:p>
      <w:pPr>
        <w:pStyle w:val="FirstParagraph"/>
      </w:pPr>
      <w:r>
        <w:t xml:space="preserve">위 예제에서 첫 번째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명령은 Go SDK가 포함된 빌드용 환경을 만들고, 애플리케이션을 컴파일합니다. 두 번째</w:t>
      </w:r>
      <w:r>
        <w:t xml:space="preserve"> </w:t>
      </w:r>
      <w:r>
        <w:rPr>
          <w:rStyle w:val="VerbatimChar"/>
        </w:rPr>
        <w:t xml:space="preserve">FROM scratch</w:t>
      </w:r>
      <w:r>
        <w:t xml:space="preserve"> </w:t>
      </w:r>
      <w:r>
        <w:t xml:space="preserve">단계에서는 이전 스테이지의 컴파일 결과물(</w:t>
      </w:r>
      <w:r>
        <w:rPr>
          <w:rStyle w:val="VerbatimChar"/>
        </w:rPr>
        <w:t xml:space="preserve">myapp</w:t>
      </w:r>
      <w:r>
        <w:t xml:space="preserve">)만 복사합니다. 결과적으로 Go SDK나 기타 불필요한 파일 없이 바이너리만 담긴 작은 이미지를 얻을 수 있습니다. 멀티스테이지 빌드를 사용하면 이미지 크기를 크게 줄일 수 있고, 보안 관점에서도 빌드 관련 파일 노출을 최소화할 수 있습니다</w:t>
      </w:r>
      <w:hyperlink r:id="rId21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도커이미지 최적화 팁</w:t>
      </w:r>
      <w:r>
        <w:t xml:space="preserve">:</w:t>
      </w:r>
      <w:r>
        <w:br/>
      </w:r>
      <w:r>
        <w:t xml:space="preserve">- 가능한 한 작은 베이스 이미지를 사용합니다(ex.</w:t>
      </w:r>
      <w:r>
        <w:t xml:space="preserve"> </w:t>
      </w:r>
      <w:r>
        <w:rPr>
          <w:rStyle w:val="VerbatimChar"/>
        </w:rPr>
        <w:t xml:space="preserve">alpine</w:t>
      </w:r>
      <w:r>
        <w:t xml:space="preserve"> </w:t>
      </w:r>
      <w:r>
        <w:t xml:space="preserve">계열).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명령을 체인으로 연결(</w:t>
      </w:r>
      <w:r>
        <w:rPr>
          <w:rStyle w:val="VerbatimChar"/>
        </w:rPr>
        <w:t xml:space="preserve">&amp;&amp;</w:t>
      </w:r>
      <w:r>
        <w:t xml:space="preserve">)하여 불필요한 임시 레이어를 줄입니다.</w:t>
      </w:r>
      <w:r>
        <w:br/>
      </w:r>
      <w:r>
        <w:t xml:space="preserve">- 빌드 시 생성되는 캐시 파일이나 테스트용 파일은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에 추가해 컨텍스트에 포함되지 않도록 합니다.</w:t>
      </w:r>
      <w:r>
        <w:br/>
      </w:r>
      <w:r>
        <w:t xml:space="preserve">- 멀티스테이지 빌드로 빌드 도구를 분리하고, 최종 이미지에는 런타임에만 필요한 아티팩트만 담습니다</w:t>
      </w:r>
      <w:hyperlink r:id="rId21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bookmarkEnd w:id="24"/>
    <w:bookmarkStart w:id="27" w:name="docker-compose를-활용한-다중-서비스-관리"/>
    <w:p>
      <w:pPr>
        <w:pStyle w:val="Heading3"/>
      </w:pPr>
      <w:r>
        <w:t xml:space="preserve">Docker Compose를 활용한 다중 서비스 관리</w:t>
      </w:r>
    </w:p>
    <w:p>
      <w:pPr>
        <w:pStyle w:val="FirstParagraph"/>
      </w:pPr>
      <w:r>
        <w:t xml:space="preserve">Docker Compose는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파일 하나로 여러 컨테이너(서비스)를 함께 정의하고 실행할 수 있게 해줍니다. 다중 컨테이너 애플리케이션의 모든 서비스(예: 웹, API, DB, 캐시 등)에 대한 설정을 한곳에 모아 문서화하며, 한 번의 명령어로 전체 애플리케이션을 띄울 수 있습니다</w:t>
      </w:r>
      <w:hyperlink r:id="rId25">
        <w:r>
          <w:rPr>
            <w:rStyle w:val="Hyperlink"/>
          </w:rPr>
          <w:t xml:space="preserve">[4]</w:t>
        </w:r>
      </w:hyperlink>
      <w:r>
        <w:t xml:space="preserve">. Microsoft 문서에 따르면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파일은 애플리케이션의 모든 서비스 종속성을 구성·문서화할 수 있는 편리한 도구입니다</w:t>
      </w:r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BodyText"/>
      </w:pPr>
      <w:r>
        <w:t xml:space="preserve">예를 들어, 간단한 웹 서비스(Flask)와 MySQL DB를 다루는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예시는 다음과 같습니다.</w:t>
      </w:r>
    </w:p>
    <w:p>
      <w:pPr>
        <w:pStyle w:val="SourceCode"/>
      </w:pPr>
      <w:r>
        <w:rPr>
          <w:rStyle w:val="VerbatimChar"/>
        </w:rPr>
        <w:t xml:space="preserve">version: '3.8'</w:t>
      </w:r>
      <w:r>
        <w:br/>
      </w:r>
      <w:r>
        <w:rPr>
          <w:rStyle w:val="VerbatimChar"/>
        </w:rPr>
        <w:t xml:space="preserve">services:</w:t>
      </w:r>
      <w:r>
        <w:br/>
      </w:r>
      <w:r>
        <w:rPr>
          <w:rStyle w:val="VerbatimChar"/>
        </w:rPr>
        <w:t xml:space="preserve">  web:</w:t>
      </w:r>
      <w:r>
        <w:br/>
      </w:r>
      <w:r>
        <w:rPr>
          <w:rStyle w:val="VerbatimChar"/>
        </w:rPr>
        <w:t xml:space="preserve">    build: .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"8000:8000"</w:t>
      </w:r>
      <w:r>
        <w:br/>
      </w:r>
      <w:r>
        <w:rPr>
          <w:rStyle w:val="VerbatimChar"/>
        </w:rPr>
        <w:t xml:space="preserve">    depends_on:</w:t>
      </w:r>
      <w:r>
        <w:br/>
      </w:r>
      <w:r>
        <w:rPr>
          <w:rStyle w:val="VerbatimChar"/>
        </w:rPr>
        <w:t xml:space="preserve">      - db</w:t>
      </w:r>
      <w:r>
        <w:br/>
      </w:r>
      <w:r>
        <w:rPr>
          <w:rStyle w:val="VerbatimChar"/>
        </w:rPr>
        <w:t xml:space="preserve">    environment:</w:t>
      </w:r>
      <w:r>
        <w:br/>
      </w:r>
      <w:r>
        <w:rPr>
          <w:rStyle w:val="VerbatimChar"/>
        </w:rPr>
        <w:t xml:space="preserve">      - FLASK_ENV=production</w:t>
      </w:r>
      <w:r>
        <w:br/>
      </w:r>
      <w:r>
        <w:rPr>
          <w:rStyle w:val="VerbatimChar"/>
        </w:rPr>
        <w:t xml:space="preserve">  db:</w:t>
      </w:r>
      <w:r>
        <w:br/>
      </w:r>
      <w:r>
        <w:rPr>
          <w:rStyle w:val="VerbatimChar"/>
        </w:rPr>
        <w:t xml:space="preserve">    image: mysql:8</w:t>
      </w:r>
      <w:r>
        <w:br/>
      </w:r>
      <w:r>
        <w:rPr>
          <w:rStyle w:val="VerbatimChar"/>
        </w:rPr>
        <w:t xml:space="preserve">    environment:</w:t>
      </w:r>
      <w:r>
        <w:br/>
      </w:r>
      <w:r>
        <w:rPr>
          <w:rStyle w:val="VerbatimChar"/>
        </w:rPr>
        <w:t xml:space="preserve">      MYSQL_ROOT_PASSWORD: example</w:t>
      </w:r>
      <w:r>
        <w:br/>
      </w:r>
      <w:r>
        <w:rPr>
          <w:rStyle w:val="VerbatimChar"/>
        </w:rPr>
        <w:t xml:space="preserve">    volumes:</w:t>
      </w:r>
      <w:r>
        <w:br/>
      </w:r>
      <w:r>
        <w:rPr>
          <w:rStyle w:val="VerbatimChar"/>
        </w:rPr>
        <w:t xml:space="preserve">      - db_data:/var/lib/mysql</w:t>
      </w:r>
      <w:r>
        <w:br/>
      </w:r>
      <w:r>
        <w:br/>
      </w:r>
      <w:r>
        <w:rPr>
          <w:rStyle w:val="VerbatimChar"/>
        </w:rPr>
        <w:t xml:space="preserve">volumes:</w:t>
      </w:r>
      <w:r>
        <w:br/>
      </w:r>
      <w:r>
        <w:rPr>
          <w:rStyle w:val="VerbatimChar"/>
        </w:rPr>
        <w:t xml:space="preserve">  db_data:</w:t>
      </w:r>
    </w:p>
    <w:p>
      <w:pPr>
        <w:pStyle w:val="FirstParagraph"/>
      </w:pPr>
      <w:r>
        <w:t xml:space="preserve">위 설정에서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서비스는 현재 디렉토리의 Dockerfile로부터 이미지를 빌드하여 8000번 포트를 노출하고,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서비스가 준비될 때까지 기다립니다.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서비스는 MySQL 이미지를 사용하며 데이터 볼륨</w:t>
      </w:r>
      <w:r>
        <w:t xml:space="preserve"> </w:t>
      </w:r>
      <w:r>
        <w:rPr>
          <w:rStyle w:val="VerbatimChar"/>
        </w:rPr>
        <w:t xml:space="preserve">db_data</w:t>
      </w:r>
      <w:r>
        <w:t xml:space="preserve">를 마운트합니다. 이처럼 Compose를 사용하면 복잡한 연관 서비스를 쉽게 정의하고</w:t>
      </w:r>
      <w:r>
        <w:t xml:space="preserve"> </w:t>
      </w:r>
      <w:r>
        <w:rPr>
          <w:rStyle w:val="VerbatimChar"/>
        </w:rPr>
        <w:t xml:space="preserve">docker-compose up -d</w:t>
      </w:r>
      <w:r>
        <w:t xml:space="preserve"> </w:t>
      </w:r>
      <w:r>
        <w:t xml:space="preserve">한 줄로 전체 스택을 시작할 수 있습니다</w:t>
      </w:r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Compose 활용 팁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으로 서비스 시작 순서를 지정할 수 있습니다.</w:t>
      </w:r>
      <w:r>
        <w:br/>
      </w:r>
      <w:r>
        <w:t xml:space="preserve">- 환경별로</w:t>
      </w:r>
      <w:r>
        <w:t xml:space="preserve"> </w:t>
      </w:r>
      <w:r>
        <w:rPr>
          <w:rStyle w:val="VerbatimChar"/>
        </w:rPr>
        <w:t xml:space="preserve">docker-compose.override.yml</w:t>
      </w:r>
      <w:r>
        <w:t xml:space="preserve"> </w:t>
      </w:r>
      <w:r>
        <w:t xml:space="preserve">파일을 만들어 개발/테스트/프로덕션 설정을 분리할 수 있습니다.</w:t>
      </w:r>
      <w:r>
        <w:br/>
      </w:r>
      <w:r>
        <w:t xml:space="preserve">- 테스트용 엔드포인트를 구성하거나 데이터베이스를 떼어놓고 재사용하려면 여러 Compose 파일을 조합할 수 있습니다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  <w:r>
        <w:br/>
      </w:r>
      <w:r>
        <w:t xml:space="preserve">- 변경된 서비스만 재시작하려면</w:t>
      </w:r>
      <w:r>
        <w:t xml:space="preserve"> </w:t>
      </w:r>
      <w:r>
        <w:rPr>
          <w:rStyle w:val="VerbatimChar"/>
        </w:rPr>
        <w:t xml:space="preserve">docker-compose up -d 서비스명</w:t>
      </w:r>
      <w:r>
        <w:t xml:space="preserve"> </w:t>
      </w:r>
      <w:r>
        <w:t xml:space="preserve">명령을 사용합니다.</w:t>
      </w:r>
    </w:p>
    <w:bookmarkEnd w:id="27"/>
    <w:bookmarkStart w:id="28" w:name="실습-최적화된-dockerfile-작성-및-실행"/>
    <w:p>
      <w:pPr>
        <w:pStyle w:val="Heading3"/>
      </w:pPr>
      <w:r>
        <w:t xml:space="preserve">실습: 최적화된 Dockerfile 작성 및 실행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프로젝트 준비:</w:t>
      </w:r>
      <w:r>
        <w:t xml:space="preserve"> </w:t>
      </w:r>
      <w:r>
        <w:t xml:space="preserve">간단한 Python 웹 애플리케이션(예: Flask)을 준비하고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폴더에 소스 코드를 둡니다.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Dockerfile 작성:</w:t>
      </w:r>
      <w:r>
        <w:t xml:space="preserve"> </w:t>
      </w:r>
      <w:r>
        <w:t xml:space="preserve">다음과 같이 멀티스테이지 빌드를 사용한 Dockerfile을 작성합니다.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FROM python:3.9-slim AS builder</w:t>
      </w:r>
      <w:r>
        <w:br/>
      </w:r>
      <w:r>
        <w:rPr>
          <w:rStyle w:val="VerbatimChar"/>
        </w:rPr>
        <w:t xml:space="preserve">WORKDIR /app</w:t>
      </w:r>
      <w:r>
        <w:br/>
      </w:r>
      <w:r>
        <w:rPr>
          <w:rStyle w:val="VerbatimChar"/>
        </w:rPr>
        <w:t xml:space="preserve">COPY requirements.txt .</w:t>
      </w:r>
      <w:r>
        <w:br/>
      </w:r>
      <w:r>
        <w:rPr>
          <w:rStyle w:val="VerbatimChar"/>
        </w:rPr>
        <w:t xml:space="preserve">RUN pip install -r requirements.txt --target /app</w:t>
      </w:r>
      <w:r>
        <w:br/>
      </w:r>
      <w:r>
        <w:br/>
      </w:r>
      <w:r>
        <w:rPr>
          <w:rStyle w:val="VerbatimChar"/>
        </w:rPr>
        <w:t xml:space="preserve">FROM python:3.9-slim</w:t>
      </w:r>
      <w:r>
        <w:br/>
      </w:r>
      <w:r>
        <w:rPr>
          <w:rStyle w:val="VerbatimChar"/>
        </w:rPr>
        <w:t xml:space="preserve">WORKDIR /app</w:t>
      </w:r>
      <w:r>
        <w:br/>
      </w:r>
      <w:r>
        <w:rPr>
          <w:rStyle w:val="VerbatimChar"/>
        </w:rPr>
        <w:t xml:space="preserve">COPY --from=builder /app /app</w:t>
      </w:r>
      <w:r>
        <w:br/>
      </w:r>
      <w:r>
        <w:rPr>
          <w:rStyle w:val="VerbatimChar"/>
        </w:rPr>
        <w:t xml:space="preserve">COPY app.py .</w:t>
      </w:r>
      <w:r>
        <w:br/>
      </w:r>
      <w:r>
        <w:rPr>
          <w:rStyle w:val="VerbatimChar"/>
        </w:rPr>
        <w:t xml:space="preserve">CMD ["python", "app.py"]</w:t>
      </w:r>
    </w:p>
    <w:p>
      <w:pPr>
        <w:pStyle w:val="Compact"/>
        <w:numPr>
          <w:ilvl w:val="0"/>
          <w:numId w:val="1001"/>
        </w:numPr>
      </w:pPr>
      <w:r>
        <w:t xml:space="preserve">첫 번째 스테이지에서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를 기반으로 라이브러리를</w:t>
      </w:r>
      <w:r>
        <w:t xml:space="preserve"> </w:t>
      </w:r>
      <w:r>
        <w:rPr>
          <w:rStyle w:val="VerbatimChar"/>
        </w:rPr>
        <w:t xml:space="preserve">/app</w:t>
      </w:r>
      <w:r>
        <w:t xml:space="preserve">에 설치합니다.</w:t>
      </w:r>
    </w:p>
    <w:p>
      <w:pPr>
        <w:numPr>
          <w:ilvl w:val="0"/>
          <w:numId w:val="1001"/>
        </w:numPr>
      </w:pPr>
      <w:r>
        <w:t xml:space="preserve">두 번째 스테이지에서는 빌드 스테이지 결과(</w:t>
      </w:r>
      <w:r>
        <w:rPr>
          <w:rStyle w:val="VerbatimChar"/>
        </w:rPr>
        <w:t xml:space="preserve">/app</w:t>
      </w:r>
      <w:r>
        <w:t xml:space="preserve"> </w:t>
      </w:r>
      <w:r>
        <w:t xml:space="preserve">라이브러리)와 애플리케이션 코드만 복사하여 런타임 이미지를 만듭니다.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빌드 및 실행:</w:t>
      </w:r>
      <w:r>
        <w:t xml:space="preserve"> </w:t>
      </w:r>
      <w:r>
        <w:t xml:space="preserve">터미널에서 해당 Dockerfile이 있는 디렉토리로 이동하여 다음 명령을 실행합니다.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docker build -t my-flask-app .</w:t>
      </w:r>
      <w:r>
        <w:br/>
      </w:r>
      <w:r>
        <w:rPr>
          <w:rStyle w:val="VerbatimChar"/>
        </w:rPr>
        <w:t xml:space="preserve">docker run -d -p 8000:5000 --name myapp my-flask-app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docker build</w:t>
      </w:r>
      <w:r>
        <w:t xml:space="preserve">로 이미지를 빌드하면 멀티스테이지로 인한 빌드 단계가 출력됩니다.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docker run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를 통해 컨테이너가 정상 실행 중인지 확인합니다. 웹 브라우저에서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을 열어 애플리케이션이 동작하는지 확인합니다.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결과 확인:</w:t>
      </w:r>
      <w:r>
        <w:t xml:space="preserve"> </w:t>
      </w:r>
      <w:r>
        <w:t xml:space="preserve">웹 애플리케이션이 정상적으로 응답하면 멀티스테이지 Dockerfile이 올바르게 작성된 것입니다. 최종 이미지 크기를</w:t>
      </w:r>
      <w:r>
        <w:t xml:space="preserve"> </w:t>
      </w:r>
      <w:r>
        <w:rPr>
          <w:rStyle w:val="VerbatimChar"/>
        </w:rPr>
        <w:t xml:space="preserve">docker images</w:t>
      </w:r>
      <w:r>
        <w:t xml:space="preserve">로 확인하면 빌드 도구가 제외되어 상대적으로 작음을 확인할 수 있습니다.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문제 해결 팁: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라이브러리 누락 오류:</w:t>
      </w:r>
      <w:r>
        <w:t xml:space="preserve"> </w:t>
      </w:r>
      <w:r>
        <w:t xml:space="preserve">종속성 설치가 빠져 있으면 실행 시 모듈 누락 에러가 발생합니다.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시</w:t>
      </w:r>
      <w:r>
        <w:t xml:space="preserve"> </w:t>
      </w:r>
      <w:r>
        <w:rPr>
          <w:rStyle w:val="VerbatimChar"/>
        </w:rPr>
        <w:t xml:space="preserve">--target</w:t>
      </w:r>
      <w:r>
        <w:t xml:space="preserve"> </w:t>
      </w:r>
      <w:r>
        <w:t xml:space="preserve">혹은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옵션을 적절히 사용하거나 두 스테이지의</w:t>
      </w:r>
      <w:r>
        <w:t xml:space="preserve"> </w:t>
      </w:r>
      <w:r>
        <w:rPr>
          <w:rStyle w:val="VerbatimChar"/>
        </w:rPr>
        <w:t xml:space="preserve">WORKDIR</w:t>
      </w:r>
      <w:r>
        <w:t xml:space="preserve">이 다를 수 있으므로 경로를 확인하세요.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경로 문제:</w:t>
      </w:r>
      <w:r>
        <w:t xml:space="preserve"> </w:t>
      </w:r>
      <w:r>
        <w:t xml:space="preserve">두 번째 스테이지에서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경로를 잘못 지정하면 파일 복사 오류가 납니다. 스테이지 이름(</w:t>
      </w:r>
      <w:r>
        <w:rPr>
          <w:rStyle w:val="VerbatimChar"/>
        </w:rPr>
        <w:t xml:space="preserve">builder</w:t>
      </w:r>
      <w:r>
        <w:t xml:space="preserve">)을 지정하고</w:t>
      </w:r>
      <w:r>
        <w:t xml:space="preserve"> </w:t>
      </w:r>
      <w:r>
        <w:rPr>
          <w:rStyle w:val="VerbatimChar"/>
        </w:rPr>
        <w:t xml:space="preserve">COPY --from=builder</w:t>
      </w:r>
      <w:r>
        <w:t xml:space="preserve">로 참조하세요.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.dockerignore 설정:</w:t>
      </w:r>
      <w:r>
        <w:t xml:space="preserve"> </w:t>
      </w:r>
      <w:r>
        <w:t xml:space="preserve">소스 코드에 크거나 불필요한 파일(예: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)이 포함되어 있으면 빌드 컨텍스트가 커져 빌드 속도가 느려집니다.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파일을 활용해 필수 파일만 복사되도록 합니다.</w:t>
      </w:r>
    </w:p>
    <w:bookmarkEnd w:id="28"/>
    <w:bookmarkEnd w:id="29"/>
    <w:bookmarkStart w:id="39" w:name="github-actions-기반-cicd-파이프라인"/>
    <w:p>
      <w:pPr>
        <w:pStyle w:val="Heading2"/>
      </w:pPr>
      <w:r>
        <w:t xml:space="preserve">2. GitHub Actions 기반 CI/CD 파이프라인</w:t>
      </w:r>
    </w:p>
    <w:bookmarkStart w:id="35" w:name="고급-workflow-구조-이해-및-작성"/>
    <w:p>
      <w:pPr>
        <w:pStyle w:val="Heading3"/>
      </w:pPr>
      <w:r>
        <w:t xml:space="preserve">고급 Workflow 구조 이해 및 작성</w:t>
      </w:r>
    </w:p>
    <w:p>
      <w:pPr>
        <w:pStyle w:val="FirstParagraph"/>
      </w:pPr>
      <w:r>
        <w:t xml:space="preserve">GitHub Actions는 소스코드 저장소 이벤트(예: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)에 반응하여 테스트, 빌드, 배포 작업을 자동으로 실행하는 CI/CD 플랫폼입니다</w:t>
      </w:r>
      <w:hyperlink r:id="rId30">
        <w:r>
          <w:rPr>
            <w:rStyle w:val="Hyperlink"/>
          </w:rPr>
          <w:t xml:space="preserve">[6]</w:t>
        </w:r>
      </w:hyperlink>
      <w:r>
        <w:t xml:space="preserve">. 워크플로우는 리포지토리 내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디렉터리에 YAML 파일로 정의합니다. 각 워크플로우는 하나 이상의</w:t>
      </w:r>
      <w:r>
        <w:t xml:space="preserve"> </w:t>
      </w:r>
      <w:r>
        <w:rPr>
          <w:b/>
          <w:bCs/>
        </w:rPr>
        <w:t xml:space="preserve">작업(job)</w:t>
      </w:r>
      <w:r>
        <w:t xml:space="preserve"> </w:t>
      </w:r>
      <w:r>
        <w:t xml:space="preserve">으로 구성되며, 각 작업은 하나 이상의</w:t>
      </w:r>
      <w:r>
        <w:t xml:space="preserve"> </w:t>
      </w:r>
      <w:r>
        <w:rPr>
          <w:b/>
          <w:bCs/>
        </w:rPr>
        <w:t xml:space="preserve">단계(step)</w:t>
      </w:r>
      <w:r>
        <w:t xml:space="preserve"> </w:t>
      </w:r>
      <w:r>
        <w:t xml:space="preserve">를 실행합니다. 기본적으로 작업들은 병렬로 실행되지만,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키워드로 의존성을 지정하여 순차 실행되도록 할 수 있습니다</w:t>
      </w:r>
      <w:hyperlink r:id="rId31">
        <w:r>
          <w:rPr>
            <w:rStyle w:val="Hyperlink"/>
          </w:rPr>
          <w:t xml:space="preserve">[7]</w:t>
        </w:r>
      </w:hyperlink>
      <w:hyperlink r:id="rId32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BodyText"/>
      </w:pPr>
      <w:r>
        <w:t xml:space="preserve">예를 들어, 소프트웨어를 다양한 운영체제(OS)나 언어 버전에서 동시에 테스트하려면</w:t>
      </w:r>
      <w:r>
        <w:t xml:space="preserve"> </w:t>
      </w:r>
      <w:r>
        <w:rPr>
          <w:b/>
          <w:bCs/>
        </w:rPr>
        <w:t xml:space="preserve">매트릭스(matrix) 전략</w:t>
      </w:r>
      <w:r>
        <w:t xml:space="preserve">을 사용합니다. 매트릭스를 사용하면 동일한 작업이 여러 변형(예:</w:t>
      </w:r>
      <w:r>
        <w:t xml:space="preserve"> </w:t>
      </w:r>
      <w:r>
        <w:rPr>
          <w:rStyle w:val="VerbatimChar"/>
        </w:rPr>
        <w:t xml:space="preserve">python: 3.8, 3.9</w:t>
      </w:r>
      <w:r>
        <w:t xml:space="preserve">)으로 병렬 실행됩니다</w:t>
      </w:r>
      <w:hyperlink r:id="rId33">
        <w:r>
          <w:rPr>
            <w:rStyle w:val="Hyperlink"/>
          </w:rPr>
          <w:t xml:space="preserve">[9]</w:t>
        </w:r>
      </w:hyperlink>
      <w:r>
        <w:t xml:space="preserve">. 또한</w:t>
      </w:r>
      <w:r>
        <w:t xml:space="preserve"> </w:t>
      </w:r>
      <w:r>
        <w:rPr>
          <w:rStyle w:val="VerbatimChar"/>
        </w:rPr>
        <w:t xml:space="preserve">if:</w:t>
      </w:r>
      <w:r>
        <w:t xml:space="preserve"> </w:t>
      </w:r>
      <w:r>
        <w:t xml:space="preserve">조건문을 통해 특정 브랜치나 이벤트일 때만 단계나 작업을 실행하도록 제어할 수 있습니다. 예를 들어</w:t>
      </w:r>
      <w:r>
        <w:t xml:space="preserve"> </w:t>
      </w:r>
      <w:r>
        <w:rPr>
          <w:rStyle w:val="VerbatimChar"/>
        </w:rPr>
        <w:t xml:space="preserve">if: github.ref == 'refs/heads/main'</w:t>
      </w:r>
      <w:r>
        <w:t xml:space="preserve">로 메인 브랜치에서만 배포 작업을 수행하게 할 수 있습니다</w:t>
      </w:r>
      <w:hyperlink r:id="rId34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워크플로우 예시:</w:t>
      </w:r>
      <w:r>
        <w:t xml:space="preserve"> </w:t>
      </w:r>
      <w:r>
        <w:t xml:space="preserve">아래는 Python 코드 저장소에서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브랜치에 푸시될 때 매트릭스 테스트와 빌드, 그리고 메인 브랜치에 한해 배포 작업까지 수행하는 간단한 워크플로우 예입니다.</w:t>
      </w:r>
    </w:p>
    <w:p>
      <w:pPr>
        <w:pStyle w:val="SourceCode"/>
      </w:pP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push:</w:t>
      </w:r>
      <w:r>
        <w:br/>
      </w:r>
      <w:r>
        <w:rPr>
          <w:rStyle w:val="VerbatimChar"/>
        </w:rPr>
        <w:t xml:space="preserve">    branches: [main]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test:</w:t>
      </w:r>
      <w:r>
        <w:br/>
      </w:r>
      <w:r>
        <w:rPr>
          <w:rStyle w:val="VerbatimChar"/>
        </w:rPr>
        <w:t xml:space="preserve">    name: Run Tests (${{ matrix.python-version }})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strategy:</w:t>
      </w:r>
      <w:r>
        <w:br/>
      </w:r>
      <w:r>
        <w:rPr>
          <w:rStyle w:val="VerbatimChar"/>
        </w:rPr>
        <w:t xml:space="preserve">      matrix:</w:t>
      </w:r>
      <w:r>
        <w:br/>
      </w:r>
      <w:r>
        <w:rPr>
          <w:rStyle w:val="VerbatimChar"/>
        </w:rPr>
        <w:t xml:space="preserve">        python-version: [3.8, 3.9, 3.10]  # 병렬 테스트 환경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actions/checkout@v3</w:t>
      </w:r>
      <w:r>
        <w:br/>
      </w:r>
      <w:r>
        <w:rPr>
          <w:rStyle w:val="VerbatimChar"/>
        </w:rPr>
        <w:t xml:space="preserve">      - name: Set up Python ${{ matrix.python-version }}</w:t>
      </w:r>
      <w:r>
        <w:br/>
      </w:r>
      <w:r>
        <w:rPr>
          <w:rStyle w:val="VerbatimChar"/>
        </w:rPr>
        <w:t xml:space="preserve">        uses: actions/setup-python@v4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python-version: ${{ matrix.python-version }}</w:t>
      </w:r>
      <w:r>
        <w:br/>
      </w:r>
      <w:r>
        <w:rPr>
          <w:rStyle w:val="VerbatimChar"/>
        </w:rPr>
        <w:t xml:space="preserve">      - name: Install dependencies</w:t>
      </w:r>
      <w:r>
        <w:br/>
      </w:r>
      <w:r>
        <w:rPr>
          <w:rStyle w:val="VerbatimChar"/>
        </w:rPr>
        <w:t xml:space="preserve">        run: pip install -r requirements.txt</w:t>
      </w:r>
      <w:r>
        <w:br/>
      </w:r>
      <w:r>
        <w:rPr>
          <w:rStyle w:val="VerbatimChar"/>
        </w:rPr>
        <w:t xml:space="preserve">      - name: Run tests</w:t>
      </w:r>
      <w:r>
        <w:br/>
      </w:r>
      <w:r>
        <w:rPr>
          <w:rStyle w:val="VerbatimChar"/>
        </w:rPr>
        <w:t xml:space="preserve">        run: pytest</w:t>
      </w:r>
      <w:r>
        <w:br/>
      </w:r>
      <w:r>
        <w:br/>
      </w:r>
      <w:r>
        <w:rPr>
          <w:rStyle w:val="VerbatimChar"/>
        </w:rPr>
        <w:t xml:space="preserve">  build:</w:t>
      </w:r>
      <w:r>
        <w:br/>
      </w:r>
      <w:r>
        <w:rPr>
          <w:rStyle w:val="VerbatimChar"/>
        </w:rPr>
        <w:t xml:space="preserve">    name: Build Docker Image</w:t>
      </w:r>
      <w:r>
        <w:br/>
      </w:r>
      <w:r>
        <w:rPr>
          <w:rStyle w:val="VerbatimChar"/>
        </w:rPr>
        <w:t xml:space="preserve">    needs: test  # 테스트 성공 후 실행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actions/checkout@v3</w:t>
      </w:r>
      <w:r>
        <w:br/>
      </w:r>
      <w:r>
        <w:rPr>
          <w:rStyle w:val="VerbatimChar"/>
        </w:rPr>
        <w:t xml:space="preserve">      - name: Build image</w:t>
      </w:r>
      <w:r>
        <w:br/>
      </w:r>
      <w:r>
        <w:rPr>
          <w:rStyle w:val="VerbatimChar"/>
        </w:rPr>
        <w:t xml:space="preserve">        run: |</w:t>
      </w:r>
      <w:r>
        <w:br/>
      </w:r>
      <w:r>
        <w:rPr>
          <w:rStyle w:val="VerbatimChar"/>
        </w:rPr>
        <w:t xml:space="preserve">          docker build -t myapp:$GITHUB_SHA .</w:t>
      </w:r>
      <w:r>
        <w:br/>
      </w:r>
      <w:r>
        <w:rPr>
          <w:rStyle w:val="VerbatimChar"/>
        </w:rPr>
        <w:t xml:space="preserve">      # (필요시 이미지를 레지스트리로 push하는 단계 추가)</w:t>
      </w:r>
      <w:r>
        <w:br/>
      </w:r>
      <w:r>
        <w:br/>
      </w:r>
      <w:r>
        <w:rPr>
          <w:rStyle w:val="VerbatimChar"/>
        </w:rPr>
        <w:t xml:space="preserve">  deploy:</w:t>
      </w:r>
      <w:r>
        <w:br/>
      </w:r>
      <w:r>
        <w:rPr>
          <w:rStyle w:val="VerbatimChar"/>
        </w:rPr>
        <w:t xml:space="preserve">    name: Deploy to Production</w:t>
      </w:r>
      <w:r>
        <w:br/>
      </w:r>
      <w:r>
        <w:rPr>
          <w:rStyle w:val="VerbatimChar"/>
        </w:rPr>
        <w:t xml:space="preserve">    needs: build</w:t>
      </w:r>
      <w:r>
        <w:br/>
      </w:r>
      <w:r>
        <w:rPr>
          <w:rStyle w:val="VerbatimChar"/>
        </w:rPr>
        <w:t xml:space="preserve">    if: github.ref == 'refs/heads/main'  # 메인 브랜치에서만 실행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actions/checkout@v3</w:t>
      </w:r>
      <w:r>
        <w:br/>
      </w:r>
      <w:r>
        <w:rPr>
          <w:rStyle w:val="VerbatimChar"/>
        </w:rPr>
        <w:t xml:space="preserve">      - name: Deploy script</w:t>
      </w:r>
      <w:r>
        <w:br/>
      </w:r>
      <w:r>
        <w:rPr>
          <w:rStyle w:val="VerbatimChar"/>
        </w:rPr>
        <w:t xml:space="preserve">        run: echo "Deploy to production environment"</w:t>
      </w:r>
    </w:p>
    <w:p>
      <w:pPr>
        <w:pStyle w:val="FirstParagraph"/>
      </w:pPr>
      <w:r>
        <w:t xml:space="preserve">위 워크플로우에서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작업은 Python 3.8, 3.9, 3.10 환경에서 병렬로 테스트를 수행합니다</w:t>
      </w:r>
      <w:hyperlink r:id="rId33">
        <w:r>
          <w:rPr>
            <w:rStyle w:val="Hyperlink"/>
          </w:rPr>
          <w:t xml:space="preserve">[9]</w:t>
        </w:r>
      </w:hyperlink>
      <w:r>
        <w:t xml:space="preserve">. 모든 테스트가 성공하면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작업이 실행되며, 도커 이미지를 빌드합니다. 그리고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작업은 메인 브랜치에서만 조건부로 실행됩니다</w:t>
      </w:r>
      <w:hyperlink r:id="rId34">
        <w:r>
          <w:rPr>
            <w:rStyle w:val="Hyperlink"/>
          </w:rPr>
          <w:t xml:space="preserve">[10]</w:t>
        </w:r>
      </w:hyperlink>
      <w:hyperlink r:id="rId32">
        <w:r>
          <w:rPr>
            <w:rStyle w:val="Hyperlink"/>
          </w:rPr>
          <w:t xml:space="preserve">[8]</w:t>
        </w:r>
      </w:hyperlink>
      <w:r>
        <w:t xml:space="preserve">.</w:t>
      </w:r>
    </w:p>
    <w:bookmarkEnd w:id="35"/>
    <w:bookmarkStart w:id="37" w:name="자동화된-테스트-빌드-배포-파이프라인-구성"/>
    <w:p>
      <w:pPr>
        <w:pStyle w:val="Heading3"/>
      </w:pPr>
      <w:r>
        <w:t xml:space="preserve">자동화된 테스트, 빌드, 배포 파이프라인 구성</w:t>
      </w:r>
    </w:p>
    <w:p>
      <w:pPr>
        <w:pStyle w:val="FirstParagraph"/>
      </w:pPr>
      <w:r>
        <w:t xml:space="preserve">고급 워크플로우 기능을 활용하여 전체 CI/CD 파이프라인을 자동화할 수 있습니다. 일반적으로 워크플로우는 다음 단계를 포함합니다: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코드 검사/테스트: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flake8</w:t>
      </w:r>
      <w:r>
        <w:t xml:space="preserve"> </w:t>
      </w:r>
      <w:r>
        <w:t xml:space="preserve">등으로 유닛 테스트와 린트 검사를 실행하여 코드 품질을 검증합니다.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아티팩트 빌드:</w:t>
      </w:r>
      <w:r>
        <w:t xml:space="preserve"> </w:t>
      </w:r>
      <w:r>
        <w:t xml:space="preserve">성공적인 테스트 후에 애플리케이션 패키지나 도커 이미지를 빌드합니다. 예를 들어 Python 애플리케이션은</w:t>
      </w:r>
      <w:r>
        <w:t xml:space="preserve"> </w:t>
      </w:r>
      <w:r>
        <w:rPr>
          <w:rStyle w:val="VerbatimChar"/>
        </w:rPr>
        <w:t xml:space="preserve">python setup.py bdist_wheel</w:t>
      </w:r>
      <w:r>
        <w:t xml:space="preserve">로 빌드하거나, 도커 이미지를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로 생성합니다.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캐시 활용:</w:t>
      </w:r>
      <w:r>
        <w:t xml:space="preserve"> </w:t>
      </w:r>
      <w:r>
        <w:rPr>
          <w:rStyle w:val="VerbatimChar"/>
        </w:rPr>
        <w:t xml:space="preserve">actions/cache</w:t>
      </w:r>
      <w:r>
        <w:t xml:space="preserve"> </w:t>
      </w:r>
      <w:r>
        <w:t xml:space="preserve">액션을 사용해 종속성을 캐시하면 빌드 시간을 단축할 수 있습니다. 예를 들어</w:t>
      </w:r>
      <w:r>
        <w:t xml:space="preserve"> </w:t>
      </w:r>
      <w:r>
        <w:rPr>
          <w:rStyle w:val="VerbatimChar"/>
        </w:rPr>
        <w:t xml:space="preserve">~/.cache/pip</w:t>
      </w:r>
      <w:r>
        <w:t xml:space="preserve">를 캐시하면 매 실행마다 라이브러리 설치 시간을 절약할 수 있습니다</w:t>
      </w:r>
      <w:hyperlink r:id="rId36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보안 스캔:</w:t>
      </w:r>
      <w:r>
        <w:t xml:space="preserve"> </w:t>
      </w:r>
      <w:r>
        <w:t xml:space="preserve">SAST나 서드파티 도구를 사용해 보안 취약점을 검출하는 단계를 추가할 수 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배포:</w:t>
      </w:r>
      <w:r>
        <w:t xml:space="preserve"> </w:t>
      </w:r>
      <w:r>
        <w:t xml:space="preserve">빌드된 결과물을 클라우드 환경(AWS, GCP 등)에 배포합니다. 이 단계에서는 클라우드 자격증명(secret)이 필요하므로, GitHub Secrets나 Environments를 사용해 자격증명을 안전하게 관리합니다.</w:t>
      </w:r>
    </w:p>
    <w:p>
      <w:pPr>
        <w:pStyle w:val="FirstParagraph"/>
      </w:pPr>
      <w:r>
        <w:t xml:space="preserve">각 단계는 워크플로우 내 여러</w:t>
      </w:r>
      <w:r>
        <w:t xml:space="preserve"> </w:t>
      </w:r>
      <w:r>
        <w:rPr>
          <w:b/>
          <w:bCs/>
        </w:rPr>
        <w:t xml:space="preserve">jobs</w:t>
      </w:r>
      <w:r>
        <w:t xml:space="preserve">와</w:t>
      </w:r>
      <w:r>
        <w:t xml:space="preserve"> </w:t>
      </w:r>
      <w:r>
        <w:rPr>
          <w:b/>
          <w:bCs/>
        </w:rPr>
        <w:t xml:space="preserve">steps</w:t>
      </w:r>
      <w:r>
        <w:t xml:space="preserve">로 구성됩니다. 예를 들어,</w:t>
      </w:r>
      <w:r>
        <w:t xml:space="preserve"> </w:t>
      </w:r>
      <w:r>
        <w:rPr>
          <w:b/>
          <w:bCs/>
        </w:rPr>
        <w:t xml:space="preserve">job 간 의존성(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needs: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을 설정하여 빌드 작업이 테스트 작업 이후에 실행되도록 할 수 있고</w:t>
      </w:r>
      <w:hyperlink r:id="rId32">
        <w:r>
          <w:rPr>
            <w:rStyle w:val="Hyperlink"/>
          </w:rPr>
          <w:t xml:space="preserve">[8]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매트릭스</w:t>
      </w:r>
      <w:r>
        <w:t xml:space="preserve">로 여러 파이썬 버전을 동시에 처리할 수 있습니다</w:t>
      </w:r>
      <w:hyperlink r:id="rId33">
        <w:r>
          <w:rPr>
            <w:rStyle w:val="Hyperlink"/>
          </w:rPr>
          <w:t xml:space="preserve">[9]</w:t>
        </w:r>
      </w:hyperlink>
      <w:r>
        <w:t xml:space="preserve">. 조건문(</w:t>
      </w:r>
      <w:r>
        <w:rPr>
          <w:rStyle w:val="VerbatimChar"/>
        </w:rPr>
        <w:t xml:space="preserve">if:</w:t>
      </w:r>
      <w:r>
        <w:t xml:space="preserve">)을 활용하면 테스트 통과 시에만 다음 작업이 실행되거나 특정 브랜치에서만 배포 작업이 동작하도록 구성할 수 있습니다</w:t>
      </w:r>
      <w:hyperlink r:id="rId34">
        <w:r>
          <w:rPr>
            <w:rStyle w:val="Hyperlink"/>
          </w:rPr>
          <w:t xml:space="preserve">[10]</w:t>
        </w:r>
      </w:hyperlink>
      <w:r>
        <w:t xml:space="preserve">.</w:t>
      </w:r>
    </w:p>
    <w:bookmarkEnd w:id="37"/>
    <w:bookmarkStart w:id="38" w:name="실습-github-actions로-cicd-구현"/>
    <w:p>
      <w:pPr>
        <w:pStyle w:val="Heading3"/>
      </w:pPr>
      <w:r>
        <w:t xml:space="preserve">실습: GitHub Actions로 CI/CD 구현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저장소 준비:</w:t>
      </w:r>
      <w:r>
        <w:t xml:space="preserve"> </w:t>
      </w:r>
      <w:r>
        <w:t xml:space="preserve">GitHub에 Python 애플리케이션 저장소를 생성합니다. 기존 코드를 푸시하거나 새로운 파이썬 프로젝트를 초기화합니다.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워크플로우 파일 생성:</w:t>
      </w:r>
      <w:r>
        <w:t xml:space="preserve"> </w:t>
      </w:r>
      <w:r>
        <w:t xml:space="preserve">저장소 루트에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파일을 생성하고, 위 예시와 같이 워크플로우 정의를 작성합니다.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GitHub Secrets 설정:</w:t>
      </w:r>
      <w:r>
        <w:t xml:space="preserve"> </w:t>
      </w:r>
      <w:r>
        <w:t xml:space="preserve">만약 배포나 도커 레지스트리 액션에 클라우드 자격증명이 필요하면, 저장소 Settings &gt; Secrets에서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GCP_SA_KEY</w:t>
      </w:r>
      <w:r>
        <w:t xml:space="preserve"> </w:t>
      </w:r>
      <w:r>
        <w:t xml:space="preserve">등 필요한 시크릿을 등록합니다.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파일 커밋:</w:t>
      </w:r>
      <w:r>
        <w:t xml:space="preserve"> </w:t>
      </w:r>
      <w:r>
        <w:t xml:space="preserve">변경 사항을 커밋하고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브랜치에 푸시합니다. 푸시와 동시에 Actions 탭에서 워크플로우 실행 로그를 확인할 수 있습니다.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결과 확인:</w:t>
      </w:r>
      <w:r>
        <w:t xml:space="preserve"> </w:t>
      </w:r>
      <w:r>
        <w:t xml:space="preserve">GitHub Actions 페이지에서 각 작업의 실행 상태(성공/실패)를 확인합니다. 빌드나 테스트가 실패하면 로그를 열어 오류 원인을 확인할 수 있습니다.</w:t>
      </w:r>
    </w:p>
    <w:p>
      <w:pPr>
        <w:pStyle w:val="FirstParagraph"/>
      </w:pPr>
      <w:r>
        <w:rPr>
          <w:b/>
          <w:bCs/>
        </w:rPr>
        <w:t xml:space="preserve">오류 해결 팁:</w:t>
      </w:r>
      <w:r>
        <w:br/>
      </w:r>
      <w:r>
        <w:t xml:space="preserve">- YAML 문법 오류가 있으면 Actions 실행이 시작되지 않거나 워크플로우가 실패합니다. (예: 들여쓰기, 띄어쓰기 실수)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uses:</w:t>
      </w:r>
      <w:r>
        <w:t xml:space="preserve"> </w:t>
      </w:r>
      <w:r>
        <w:t xml:space="preserve">액션 버전이 올바른지,</w:t>
      </w:r>
      <w:r>
        <w:t xml:space="preserve"> </w:t>
      </w:r>
      <w:r>
        <w:rPr>
          <w:rStyle w:val="VerbatimChar"/>
        </w:rPr>
        <w:t xml:space="preserve">with:</w:t>
      </w:r>
      <w:r>
        <w:t xml:space="preserve"> </w:t>
      </w:r>
      <w:r>
        <w:t xml:space="preserve">파라미터에 오타는 없는지 확인하세요.</w:t>
      </w:r>
      <w:r>
        <w:br/>
      </w:r>
      <w:r>
        <w:t xml:space="preserve">- 비밀키나 환경 변수가 누락되면 인증 오류가 발생합니다. GitHub Secrets에 등록했는지, 이름을 정확히 입력했는지 확인합니다.</w:t>
      </w:r>
      <w:r>
        <w:br/>
      </w:r>
      <w:r>
        <w:t xml:space="preserve">- 워크플로우 내 캐시 오류 시 캐시 키 구성(</w:t>
      </w:r>
      <w:r>
        <w:rPr>
          <w:rStyle w:val="VerbatimChar"/>
        </w:rPr>
        <w:t xml:space="preserve">key:</w:t>
      </w:r>
      <w:r>
        <w:t xml:space="preserve">)이나 경로(</w:t>
      </w:r>
      <w:r>
        <w:rPr>
          <w:rStyle w:val="VerbatimChar"/>
        </w:rPr>
        <w:t xml:space="preserve">path:</w:t>
      </w:r>
      <w:r>
        <w:t xml:space="preserve">)를 점검하세요.</w:t>
      </w:r>
    </w:p>
    <w:bookmarkEnd w:id="38"/>
    <w:bookmarkEnd w:id="39"/>
    <w:bookmarkStart w:id="51" w:name="클라우드-컨테이너-서비스-활용"/>
    <w:p>
      <w:pPr>
        <w:pStyle w:val="Heading2"/>
      </w:pPr>
      <w:r>
        <w:t xml:space="preserve">3. 클라우드 컨테이너 서비스 활용</w:t>
      </w:r>
    </w:p>
    <w:bookmarkStart w:id="46" w:name="aws-ecsfargate-및-gcp-cloud-rungke-소개"/>
    <w:p>
      <w:pPr>
        <w:pStyle w:val="Heading3"/>
      </w:pPr>
      <w:r>
        <w:t xml:space="preserve">AWS ECS(Fargate) 및 GCP Cloud Run/GKE 소개</w:t>
      </w:r>
    </w:p>
    <w:p>
      <w:pPr>
        <w:pStyle w:val="FirstParagraph"/>
      </w:pPr>
      <w:r>
        <w:rPr>
          <w:b/>
          <w:bCs/>
        </w:rPr>
        <w:t xml:space="preserve">AWS ECS (Elastic Container Service)</w:t>
      </w:r>
      <w:r>
        <w:t xml:space="preserve"> </w:t>
      </w:r>
      <w:r>
        <w:t xml:space="preserve">는 AWS의 컨테이너 오케스트레이션 서비스로, Docker 컨테이너를 자동으로 실행・확장・배포할 수 있도록 지원합니다</w:t>
      </w:r>
      <w:hyperlink r:id="rId40">
        <w:r>
          <w:rPr>
            <w:rStyle w:val="Hyperlink"/>
          </w:rPr>
          <w:t xml:space="preserve">[12]</w:t>
        </w:r>
      </w:hyperlink>
      <w:r>
        <w:t xml:space="preserve">. ECS는 컨테이너를 논리적인 그룹인</w:t>
      </w:r>
      <w:r>
        <w:t xml:space="preserve"> </w:t>
      </w:r>
      <w:r>
        <w:rPr>
          <w:i/>
          <w:iCs/>
        </w:rPr>
        <w:t xml:space="preserve">클러스터</w:t>
      </w:r>
      <w:r>
        <w:t xml:space="preserve">에서 운영하며, 컨테이너 설정을 정의한</w:t>
      </w:r>
      <w:r>
        <w:t xml:space="preserve"> </w:t>
      </w:r>
      <w:r>
        <w:rPr>
          <w:i/>
          <w:iCs/>
        </w:rPr>
        <w:t xml:space="preserve">태스크 정의(Task Definition)</w:t>
      </w:r>
      <w:r>
        <w:t xml:space="preserve">를 기반으로 태스크(Task)가 생성됩니다. 또한 ECS 서비스(Service)를 통해 태스크를 자동으로 유지하거나 로드밸런싱으로 트래픽을 분산할 수 있습니다</w:t>
      </w:r>
      <w:hyperlink r:id="rId40">
        <w:r>
          <w:rPr>
            <w:rStyle w:val="Hyperlink"/>
          </w:rPr>
          <w:t xml:space="preserve">[12]</w:t>
        </w:r>
      </w:hyperlink>
      <w:r>
        <w:t xml:space="preserve">. ECS는 두 가지 런타임 옵션을 제공하는데, EC2 인스턴스 기반과</w:t>
      </w:r>
      <w:r>
        <w:t xml:space="preserve"> </w:t>
      </w:r>
      <w:r>
        <w:rPr>
          <w:b/>
          <w:bCs/>
        </w:rPr>
        <w:t xml:space="preserve">Fargate</w:t>
      </w:r>
      <w:r>
        <w:t xml:space="preserve"> </w:t>
      </w:r>
      <w:r>
        <w:t xml:space="preserve">기반입니다.</w:t>
      </w:r>
      <w:r>
        <w:t xml:space="preserve"> </w:t>
      </w:r>
      <w:r>
        <w:rPr>
          <w:b/>
          <w:bCs/>
        </w:rPr>
        <w:t xml:space="preserve">AWS Fargate</w:t>
      </w:r>
      <w:r>
        <w:t xml:space="preserve">는 서버를 직접 관리할 필요 없는 서버리스 컨테이너 실행 환경입니다</w:t>
      </w:r>
      <w:hyperlink r:id="rId41">
        <w:r>
          <w:rPr>
            <w:rStyle w:val="Hyperlink"/>
          </w:rPr>
          <w:t xml:space="preserve">[13]</w:t>
        </w:r>
      </w:hyperlink>
      <w:r>
        <w:t xml:space="preserve">. Fargate를 사용하면 EC2 인스턴스를 띄우고 관리하는 과정을 AWS가 대행하므로, 사용자 입장에서는 컨테이너 실행에만 집중할 수 있습니다</w:t>
      </w:r>
      <w:hyperlink r:id="rId42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Google Cloud Run</w:t>
      </w:r>
      <w:r>
        <w:t xml:space="preserve">은 Google Cloud의 서버리스 컨테이너 플랫폼입니다. Cloud Run을 이용하면 개발자는 컨테이너 이미지를 Google의 확장 가능한 인프라에서 바로 실행할 수 있습니다. Cloud Run은 관리형(fully managed) 서비스로, 인프라 구성이나 클러스터 운영 없이도 컨테이너 서비스를 배포할 수 있습니다</w:t>
      </w:r>
      <w:hyperlink r:id="rId43">
        <w:r>
          <w:rPr>
            <w:rStyle w:val="Hyperlink"/>
          </w:rPr>
          <w:t xml:space="preserve">[15]</w:t>
        </w:r>
      </w:hyperlink>
      <w:r>
        <w:t xml:space="preserve">. 예를 들어, Python이나 Go 등 어떤 언어로 작성된 코드를 컨테이너화하여 Cloud Run에 배포하면, 요청에 따라 자동 확장되며 사용한 리소스에 따라 과금됩니다</w:t>
      </w:r>
      <w:hyperlink r:id="rId43">
        <w:r>
          <w:rPr>
            <w:rStyle w:val="Hyperlink"/>
          </w:rPr>
          <w:t xml:space="preserve">[15]</w:t>
        </w:r>
      </w:hyperlink>
      <w:hyperlink r:id="rId44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Google Kubernetes Engine (GKE)</w:t>
      </w:r>
      <w:r>
        <w:t xml:space="preserve"> </w:t>
      </w:r>
      <w:r>
        <w:t xml:space="preserve">는 Kubernetes 기반의 컨테이너 오케스트레이션 서비스를 제공합니다. Kubernetes는 현재 가장 대중적인 오케스트레이션 플랫폼으로, AWS, GCP, Azure 등 주요 클라우드에서 관리형 서비스를 지원합니다</w:t>
      </w:r>
      <w:hyperlink r:id="rId45">
        <w:r>
          <w:rPr>
            <w:rStyle w:val="Hyperlink"/>
          </w:rPr>
          <w:t xml:space="preserve">[17]</w:t>
        </w:r>
      </w:hyperlink>
      <w:r>
        <w:t xml:space="preserve">. Kubernetes를 이용하면 여러 머신에 걸친 컨테이너 클러스터를 구성하여 애플리케이션을 배포하고 자동화된 스케일링, 롤링 업데이트, 서비스 디스커버리 등을 구현할 수 있습니다.</w:t>
      </w:r>
    </w:p>
    <w:p>
      <w:pPr>
        <w:pStyle w:val="BodyText"/>
      </w:pPr>
      <w:r>
        <w:t xml:space="preserve">요약하면, AWS ECS는 AWS 생태계에서 컨테이너를 관리하는 서비스이고, Fargate는 여기에 서버리스 런타임을 결합한 형태입니다</w:t>
      </w:r>
      <w:hyperlink r:id="rId40">
        <w:r>
          <w:rPr>
            <w:rStyle w:val="Hyperlink"/>
          </w:rPr>
          <w:t xml:space="preserve">[12]</w:t>
        </w:r>
      </w:hyperlink>
      <w:hyperlink r:id="rId42">
        <w:r>
          <w:rPr>
            <w:rStyle w:val="Hyperlink"/>
          </w:rPr>
          <w:t xml:space="preserve">[14]</w:t>
        </w:r>
      </w:hyperlink>
      <w:r>
        <w:t xml:space="preserve">. GCP에서는 Cloud Run이 간단한 서버리스 컨테이너 실행 옵션이고, GKE가 Kubernetes 기반의 풀 매니지드 오케스트레이션입니다. 멀티클라우드 환경에서는 각 플랫폼의 장단점을 이해하여 필요한 곳에 적합한 서비스를 선택할 수 있습니다.</w:t>
      </w:r>
    </w:p>
    <w:bookmarkEnd w:id="46"/>
    <w:bookmarkStart w:id="49" w:name="컨테이너-오케스트레이션-개념-이해"/>
    <w:p>
      <w:pPr>
        <w:pStyle w:val="Heading3"/>
      </w:pPr>
      <w:r>
        <w:t xml:space="preserve">컨테이너 오케스트레이션 개념 이해</w:t>
      </w:r>
    </w:p>
    <w:p>
      <w:pPr>
        <w:pStyle w:val="FirstParagraph"/>
      </w:pPr>
      <w:r>
        <w:t xml:space="preserve">컨테이너 오케스트레이션은 컨테이너화된 애플리케이션을</w:t>
      </w:r>
      <w:r>
        <w:t xml:space="preserve"> </w:t>
      </w:r>
      <w:r>
        <w:rPr>
          <w:b/>
          <w:bCs/>
        </w:rPr>
        <w:t xml:space="preserve">프로비저닝(provisioning)</w:t>
      </w:r>
      <w:r>
        <w:t xml:space="preserve">,</w:t>
      </w:r>
      <w:r>
        <w:t xml:space="preserve"> </w:t>
      </w:r>
      <w:r>
        <w:rPr>
          <w:b/>
          <w:bCs/>
        </w:rPr>
        <w:t xml:space="preserve">배포</w:t>
      </w:r>
      <w:r>
        <w:t xml:space="preserve">,</w:t>
      </w:r>
      <w:r>
        <w:t xml:space="preserve"> </w:t>
      </w:r>
      <w:r>
        <w:rPr>
          <w:b/>
          <w:bCs/>
        </w:rPr>
        <w:t xml:space="preserve">확장</w:t>
      </w:r>
      <w:r>
        <w:t xml:space="preserve">,</w:t>
      </w:r>
      <w:r>
        <w:t xml:space="preserve"> </w:t>
      </w:r>
      <w:r>
        <w:rPr>
          <w:b/>
          <w:bCs/>
        </w:rPr>
        <w:t xml:space="preserve">관리</w:t>
      </w:r>
      <w:r>
        <w:t xml:space="preserve">하는 작업을 자동화하는 기술입니다. 수십 개, 수백 개의 컨테이너를 운영 환경에 맞게 배치하고 장애 대비를 설정하는 등의 반복 작업을 수동으로 하기 어렵기 때문에, 오케스트레이션 도구가 이를 대신 수행합니다</w:t>
      </w:r>
      <w:hyperlink r:id="rId47">
        <w:r>
          <w:rPr>
            <w:rStyle w:val="Hyperlink"/>
          </w:rPr>
          <w:t xml:space="preserve">[18]</w:t>
        </w:r>
      </w:hyperlink>
      <w:r>
        <w:t xml:space="preserve">. IBM에 따르면, 컨테이너 오케스트레이션은 컨테이너 애플리케이션의 전 생애주기를 자동으로 관리하여 CI/CD 파이프라인의 핵심 역할을 하며, 최신 하이브리드 멀티클라우드 인프라에서 민첩성과 속도를 제공합니다</w:t>
      </w:r>
      <w:hyperlink r:id="rId47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BodyText"/>
      </w:pPr>
      <w:r>
        <w:t xml:space="preserve">대표적인 오케스트레이션 플랫폼인</w:t>
      </w:r>
      <w:r>
        <w:t xml:space="preserve"> </w:t>
      </w:r>
      <w:r>
        <w:rPr>
          <w:b/>
          <w:bCs/>
        </w:rPr>
        <w:t xml:space="preserve">Kubernetes</w:t>
      </w:r>
      <w:r>
        <w:t xml:space="preserve">는 클러스터 단위로 컨테이너를 관리합니다. 사용자는 Kubernetes 매니페스트(YAML)를 통해 원하는 상태(배포할 컨테이너 이미지, 수, 리소스 요구사항 등)를 선언하면, Kubernetes가 자동으로 노드에 컨테이너를 스케줄링하고 관리합니다</w:t>
      </w:r>
      <w:hyperlink r:id="rId47">
        <w:r>
          <w:rPr>
            <w:rStyle w:val="Hyperlink"/>
          </w:rPr>
          <w:t xml:space="preserve">[18]</w:t>
        </w:r>
      </w:hyperlink>
      <w:hyperlink r:id="rId48">
        <w:r>
          <w:rPr>
            <w:rStyle w:val="Hyperlink"/>
          </w:rPr>
          <w:t xml:space="preserve">[19]</w:t>
        </w:r>
      </w:hyperlink>
      <w:r>
        <w:t xml:space="preserve">. 오케스트레이션의 주요 기능에는 자동</w:t>
      </w:r>
      <w:r>
        <w:t xml:space="preserve"> </w:t>
      </w:r>
      <w:r>
        <w:rPr>
          <w:b/>
          <w:bCs/>
        </w:rPr>
        <w:t xml:space="preserve">스케일링</w:t>
      </w:r>
      <w:r>
        <w:t xml:space="preserve">,</w:t>
      </w:r>
      <w:r>
        <w:t xml:space="preserve"> </w:t>
      </w:r>
      <w:r>
        <w:rPr>
          <w:b/>
          <w:bCs/>
        </w:rPr>
        <w:t xml:space="preserve">로드 밸런싱</w:t>
      </w:r>
      <w:r>
        <w:t xml:space="preserve">,</w:t>
      </w:r>
      <w:r>
        <w:t xml:space="preserve"> </w:t>
      </w:r>
      <w:r>
        <w:rPr>
          <w:b/>
          <w:bCs/>
        </w:rPr>
        <w:t xml:space="preserve">헬스체크 및 자기치유(self-healing)</w:t>
      </w:r>
      <w:r>
        <w:t xml:space="preserve">,</w:t>
      </w:r>
      <w:r>
        <w:t xml:space="preserve"> </w:t>
      </w:r>
      <w:r>
        <w:rPr>
          <w:b/>
          <w:bCs/>
        </w:rPr>
        <w:t xml:space="preserve">롤링 업데이트/롤백</w:t>
      </w:r>
      <w:r>
        <w:t xml:space="preserve"> </w:t>
      </w:r>
      <w:r>
        <w:t xml:space="preserve">등이 있습니다. 즉, 인프라 환경을 직접 손대지 않고도 컨테이너를 효율적으로 운영할 수 있게 해줍니다. 실제로 많은 기업에서 Kubernetes와 같은 관리형 오케스트레이션 서비스를 사용하여 서비스를 운영하고 있습니다</w:t>
      </w:r>
      <w:hyperlink r:id="rId47">
        <w:r>
          <w:rPr>
            <w:rStyle w:val="Hyperlink"/>
          </w:rPr>
          <w:t xml:space="preserve">[18]</w:t>
        </w:r>
      </w:hyperlink>
      <w:hyperlink r:id="rId45">
        <w:r>
          <w:rPr>
            <w:rStyle w:val="Hyperlink"/>
          </w:rPr>
          <w:t xml:space="preserve">[17]</w:t>
        </w:r>
      </w:hyperlink>
      <w:r>
        <w:t xml:space="preserve">.</w:t>
      </w:r>
    </w:p>
    <w:bookmarkEnd w:id="49"/>
    <w:bookmarkStart w:id="50" w:name="실습-서버리스-컨테이너-배포-ecs-또는-cloud-run"/>
    <w:p>
      <w:pPr>
        <w:pStyle w:val="Heading3"/>
      </w:pPr>
      <w:r>
        <w:t xml:space="preserve">실습: 서버리스 컨테이너 배포 (ECS 또는 Cloud Run)</w:t>
      </w:r>
    </w:p>
    <w:p>
      <w:pPr>
        <w:pStyle w:val="FirstParagraph"/>
      </w:pPr>
      <w:r>
        <w:t xml:space="preserve">이 실습에서는 이미지를 클라우드에 배포하는 예시를 살펴봅니다. 두 가지 방법 중 하나를 선택해 진행할 수 있습니다.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AWS ECS(Fargate) 예시:</w:t>
      </w:r>
    </w:p>
    <w:p>
      <w:pPr>
        <w:pStyle w:val="Compact"/>
        <w:numPr>
          <w:ilvl w:val="0"/>
          <w:numId w:val="1004"/>
        </w:numPr>
      </w:pPr>
      <w:r>
        <w:t xml:space="preserve">Docker 이미지를 AWS ECR에 업로드합니다.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aws ecr create-repository --repository-name my-app</w:t>
      </w:r>
      <w:r>
        <w:br/>
      </w:r>
      <w:r>
        <w:rPr>
          <w:rStyle w:val="VerbatimChar"/>
        </w:rPr>
        <w:t xml:space="preserve">aws ecr get-login-password --region us-east-1 | docker login --username AWS --password-stdin 123456789012.dkr.ecr.us-east-1.amazonaws.com</w:t>
      </w:r>
      <w:r>
        <w:br/>
      </w:r>
      <w:r>
        <w:rPr>
          <w:rStyle w:val="VerbatimChar"/>
        </w:rPr>
        <w:t xml:space="preserve">docker build -t my-app .</w:t>
      </w:r>
      <w:r>
        <w:br/>
      </w:r>
      <w:r>
        <w:rPr>
          <w:rStyle w:val="VerbatimChar"/>
        </w:rPr>
        <w:t xml:space="preserve">docker tag my-app:latest 123456789012.dkr.ecr.us-east-1.amazonaws.com/my-app:latest</w:t>
      </w:r>
      <w:r>
        <w:br/>
      </w:r>
      <w:r>
        <w:rPr>
          <w:rStyle w:val="VerbatimChar"/>
        </w:rPr>
        <w:t xml:space="preserve">docker push 123456789012.dkr.ecr.us-east-1.amazonaws.com/my-app:latest</w:t>
      </w:r>
    </w:p>
    <w:p>
      <w:pPr>
        <w:pStyle w:val="Compact"/>
        <w:numPr>
          <w:ilvl w:val="0"/>
          <w:numId w:val="1004"/>
        </w:numPr>
      </w:pPr>
      <w:r>
        <w:t xml:space="preserve">AWS ECS 콘솔에서</w:t>
      </w:r>
      <w:r>
        <w:t xml:space="preserve"> </w:t>
      </w:r>
      <w:r>
        <w:rPr>
          <w:b/>
          <w:bCs/>
        </w:rPr>
        <w:t xml:space="preserve">클러스터</w:t>
      </w:r>
      <w:r>
        <w:t xml:space="preserve">를 만들고, Fargate를 런타임으로 선택합니다.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태스크 정의(Task Definition)</w:t>
      </w:r>
      <w:r>
        <w:t xml:space="preserve">를 생성하여 1단계에서 푸시한 ECR 이미지를 지정합니다.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서비스(Service)</w:t>
      </w:r>
      <w:r>
        <w:t xml:space="preserve">를 생성하고, 태스크 정의를 지정한 뒤 원하는 개수만큼 태스크를 실행합니다. 필요시 ALB를 연결하여 로드밸런싱할 수 있습니다.</w:t>
      </w:r>
    </w:p>
    <w:p>
      <w:pPr>
        <w:pStyle w:val="Compact"/>
        <w:numPr>
          <w:ilvl w:val="0"/>
          <w:numId w:val="1004"/>
        </w:numPr>
      </w:pPr>
      <w:r>
        <w:t xml:space="preserve">서비스가 기동되고 태스크가 정상 실행되면, 퍼블릭 IP(또는 ALB DNS)를 통해 애플리케이션에 접속합니다.</w:t>
      </w:r>
    </w:p>
    <w:p>
      <w:pPr>
        <w:pStyle w:val="FirstParagraph"/>
      </w:pPr>
      <w:r>
        <w:t xml:space="preserve">Fargate는 서버 인프라를 신경쓰지 않아도 되는 서버리스 환경이므로 편리합니다.</w:t>
      </w:r>
      <w:r>
        <w:t xml:space="preserve"> </w:t>
      </w:r>
      <w:r>
        <w:rPr>
          <w:b/>
          <w:bCs/>
        </w:rPr>
        <w:t xml:space="preserve">팁:</w:t>
      </w:r>
      <w:r>
        <w:t xml:space="preserve"> </w:t>
      </w:r>
      <w:r>
        <w:t xml:space="preserve">IAM 역할이 적절히 설정되어 있지 않으면 태스크 실행 실패, 로그 전송 실패 등의 에러가 발생할 수 있습니다. 필요한 권한(AmazonECSTaskExecutionRole 등)이 태스크 역할에 부여되었는지 확인하세요.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GCP Cloud Run 예시:</w:t>
      </w:r>
    </w:p>
    <w:p>
      <w:pPr>
        <w:pStyle w:val="Compact"/>
        <w:numPr>
          <w:ilvl w:val="0"/>
          <w:numId w:val="1005"/>
        </w:numPr>
      </w:pPr>
      <w:r>
        <w:t xml:space="preserve">Google Cloud SDK(</w:t>
      </w:r>
      <w:r>
        <w:rPr>
          <w:rStyle w:val="VerbatimChar"/>
        </w:rPr>
        <w:t xml:space="preserve">gcloud</w:t>
      </w:r>
      <w:r>
        <w:t xml:space="preserve">)를 설치하고 로그인한 뒤 프로젝트를 설정합니다.</w:t>
      </w:r>
    </w:p>
    <w:p>
      <w:pPr>
        <w:pStyle w:val="Compact"/>
        <w:numPr>
          <w:ilvl w:val="0"/>
          <w:numId w:val="1005"/>
        </w:numPr>
      </w:pPr>
      <w:r>
        <w:t xml:space="preserve">코드를 컨테이너로 빌드하고 Container Registry에 푸시합니다. 예: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gcloud builds submit --tag gcr.io/PROJECT_ID/my-python-app .</w:t>
      </w:r>
    </w:p>
    <w:p>
      <w:pPr>
        <w:pStyle w:val="Compact"/>
        <w:numPr>
          <w:ilvl w:val="0"/>
          <w:numId w:val="1005"/>
        </w:numPr>
      </w:pPr>
      <w:r>
        <w:t xml:space="preserve">Cloud Run 서비스를 생성하여 방금 빌드한 이미지를 배포합니다. 예: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gcloud run deploy my-python-app \</w:t>
      </w:r>
      <w:r>
        <w:br/>
      </w:r>
      <w:r>
        <w:rPr>
          <w:rStyle w:val="VerbatimChar"/>
        </w:rPr>
        <w:t xml:space="preserve">  --image gcr.io/PROJECT_ID/my-python-app \</w:t>
      </w:r>
      <w:r>
        <w:br/>
      </w:r>
      <w:r>
        <w:rPr>
          <w:rStyle w:val="VerbatimChar"/>
        </w:rPr>
        <w:t xml:space="preserve">  --platform managed \</w:t>
      </w:r>
      <w:r>
        <w:br/>
      </w:r>
      <w:r>
        <w:rPr>
          <w:rStyle w:val="VerbatimChar"/>
        </w:rPr>
        <w:t xml:space="preserve">  --region asia-northeast3 \</w:t>
      </w:r>
      <w:r>
        <w:br/>
      </w:r>
      <w:r>
        <w:rPr>
          <w:rStyle w:val="VerbatimChar"/>
        </w:rPr>
        <w:t xml:space="preserve">  --allow-unauthenticated</w:t>
      </w:r>
    </w:p>
    <w:p>
      <w:pPr>
        <w:pStyle w:val="Compact"/>
        <w:numPr>
          <w:ilvl w:val="0"/>
          <w:numId w:val="1005"/>
        </w:numPr>
      </w:pPr>
      <w:r>
        <w:t xml:space="preserve">배포가 완료되면 Cloud Run 서비스의 URL이 출력됩니다. 브라우저에서 해당 URL에 접속하여 애플리케이션이 정상 동작하는지 확인합니다.</w:t>
      </w:r>
    </w:p>
    <w:p>
      <w:pPr>
        <w:pStyle w:val="FirstParagraph"/>
      </w:pPr>
      <w:r>
        <w:t xml:space="preserve">Cloud Run은 코드 작성 이외에 클러스터 관리나 서버 설정을 거의 하지 않아도 됩니다</w:t>
      </w:r>
      <w:hyperlink r:id="rId43">
        <w:r>
          <w:rPr>
            <w:rStyle w:val="Hyperlink"/>
          </w:rPr>
          <w:t xml:space="preserve">[15]</w:t>
        </w:r>
      </w:hyperlink>
      <w:hyperlink r:id="rId44">
        <w:r>
          <w:rPr>
            <w:rStyle w:val="Hyperlink"/>
          </w:rPr>
          <w:t xml:space="preserve">[16]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팁:</w:t>
      </w:r>
      <w:r>
        <w:t xml:space="preserve"> </w:t>
      </w:r>
      <w:r>
        <w:t xml:space="preserve">Cloud Run 배포 전에 Cloud Run API가 활성화되어 있는지, 서비스 계정 권한이 충분한지 확인하세요. 또한 요금제가</w:t>
      </w:r>
      <w:r>
        <w:t xml:space="preserve"> </w:t>
      </w:r>
      <w:r>
        <w:rPr>
          <w:b/>
          <w:bCs/>
        </w:rPr>
        <w:t xml:space="preserve">요청 기반(Request-based)</w:t>
      </w:r>
      <w:r>
        <w:t xml:space="preserve">인지,</w:t>
      </w:r>
      <w:r>
        <w:t xml:space="preserve"> </w:t>
      </w:r>
      <w:r>
        <w:rPr>
          <w:b/>
          <w:bCs/>
        </w:rPr>
        <w:t xml:space="preserve">인스턴스 기반</w:t>
      </w:r>
      <w:r>
        <w:t xml:space="preserve">인지에 따라 과금 방식이 다르니 운영 환경에 맞게 선택합니다.</w:t>
      </w:r>
    </w:p>
    <w:bookmarkEnd w:id="50"/>
    <w:bookmarkEnd w:id="51"/>
    <w:bookmarkStart w:id="57" w:name="자동화된-배포-전략"/>
    <w:p>
      <w:pPr>
        <w:pStyle w:val="Heading2"/>
      </w:pPr>
      <w:r>
        <w:t xml:space="preserve">4. 자동화된 배포 전략</w:t>
      </w:r>
    </w:p>
    <w:bookmarkStart w:id="52" w:name="github-actions와-클라우드-연동"/>
    <w:p>
      <w:pPr>
        <w:pStyle w:val="Heading3"/>
      </w:pPr>
      <w:r>
        <w:t xml:space="preserve">GitHub Actions와 클라우드 연동</w:t>
      </w:r>
    </w:p>
    <w:p>
      <w:pPr>
        <w:pStyle w:val="FirstParagraph"/>
      </w:pPr>
      <w:r>
        <w:t xml:space="preserve">CI/CD 파이프라인에서 GitHub Actions와 클라우드 서비스를 연동하려면 액세스 키나 서비스 계정 키 같은 인증 정보를 사용해야 합니다. 예를 들어 AWS에 배포할 때는</w:t>
      </w:r>
      <w:r>
        <w:t xml:space="preserve"> </w:t>
      </w:r>
      <w:r>
        <w:rPr>
          <w:rStyle w:val="VerbatimChar"/>
        </w:rPr>
        <w:t xml:space="preserve">aws-actions/configure-aws-credentials</w:t>
      </w:r>
      <w:r>
        <w:t xml:space="preserve"> </w:t>
      </w:r>
      <w:r>
        <w:t xml:space="preserve">액션을 사용하여 AWS 자격증명을 설정할 수 있습니다. GCP의 경우</w:t>
      </w:r>
      <w:r>
        <w:t xml:space="preserve"> </w:t>
      </w:r>
      <w:r>
        <w:rPr>
          <w:rStyle w:val="VerbatimChar"/>
        </w:rPr>
        <w:t xml:space="preserve">google-github-actions/auth</w:t>
      </w:r>
      <w:r>
        <w:t xml:space="preserve">와</w:t>
      </w:r>
      <w:r>
        <w:t xml:space="preserve"> </w:t>
      </w:r>
      <w:r>
        <w:rPr>
          <w:rStyle w:val="VerbatimChar"/>
        </w:rPr>
        <w:t xml:space="preserve">google-github-actions/setup-gcloud</w:t>
      </w:r>
      <w:r>
        <w:t xml:space="preserve"> </w:t>
      </w:r>
      <w:r>
        <w:t xml:space="preserve">등을 사용하여 서비스 계정 키를 이용해 인증합니다. 이러한 자격증명은 GitHub Secrets에 등록해 보관하며 워크플로우에서 참조합니다.</w:t>
      </w:r>
    </w:p>
    <w:p>
      <w:pPr>
        <w:pStyle w:val="BodyText"/>
      </w:pPr>
      <w:r>
        <w:t xml:space="preserve">또한, 배포 시</w:t>
      </w:r>
      <w:r>
        <w:t xml:space="preserve"> </w:t>
      </w:r>
      <w:r>
        <w:rPr>
          <w:b/>
          <w:bCs/>
        </w:rPr>
        <w:t xml:space="preserve">브랜치나 이벤트에 따라 환경을 분리</w:t>
      </w:r>
      <w:r>
        <w:t xml:space="preserve">하는 것이 중요합니다. 예를 들어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브랜치로 병합될 때 프로덕션에 배포하고,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브랜치에서는 스테이징 환경에 배포하도록 워크플로우를 구성할 수 있습니다. GitHub의</w:t>
      </w:r>
      <w:r>
        <w:t xml:space="preserve"> </w:t>
      </w:r>
      <w:r>
        <w:rPr>
          <w:b/>
          <w:bCs/>
        </w:rPr>
        <w:t xml:space="preserve">Environments</w:t>
      </w:r>
      <w:r>
        <w:t xml:space="preserve"> </w:t>
      </w:r>
      <w:r>
        <w:t xml:space="preserve">기능을 사용하면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등의 이름을 가진 환경을 만들고, 각각의 환경에 대해 별도의 시크릿과 승인을 설정할 수 있습니다. 이로써 중요한 프로덕션 배포는 추가 승인 단계를 거치도록 하여 안정성을 높일 수 있습니다.</w:t>
      </w:r>
    </w:p>
    <w:bookmarkEnd w:id="52"/>
    <w:bookmarkStart w:id="53" w:name="환경-분리-전략-staging-production"/>
    <w:p>
      <w:pPr>
        <w:pStyle w:val="Heading3"/>
      </w:pPr>
      <w:r>
        <w:t xml:space="preserve">환경 분리 전략 (Staging, Production)</w:t>
      </w:r>
    </w:p>
    <w:p>
      <w:pPr>
        <w:pStyle w:val="FirstParagraph"/>
      </w:pPr>
      <w:r>
        <w:t xml:space="preserve">스테이징/프로덕션 같은 여러 환경을 분리하려면, 다음과 같은 방식을 활용합니다: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브랜치 전략:</w:t>
      </w:r>
      <w:r>
        <w:t xml:space="preserve"> </w:t>
      </w:r>
      <w:r>
        <w:t xml:space="preserve">코드 레포에서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등으로 브랜치를 분리하고, 각 브랜치 푸시 시 서로 다른 워크플로우가 동작하도록 설정합니다. 예를 들어</w:t>
      </w:r>
      <w:r>
        <w:t xml:space="preserve"> </w:t>
      </w:r>
      <w:r>
        <w:rPr>
          <w:rStyle w:val="VerbatimChar"/>
        </w:rPr>
        <w:t xml:space="preserve">on: push: branches: [dev]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branches: [main]</w:t>
      </w:r>
      <w:r>
        <w:t xml:space="preserve">으로 워크플로우 파일을 분리할 수 있습니다.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GitHub Environments:</w:t>
      </w:r>
      <w:r>
        <w:t xml:space="preserve"> </w:t>
      </w:r>
      <w:r>
        <w:t xml:space="preserve">Settings &gt; Environments에서 환경을 생성한 후, 워크플로우의</w:t>
      </w:r>
      <w:r>
        <w:t xml:space="preserve"> </w:t>
      </w:r>
      <w:r>
        <w:rPr>
          <w:rStyle w:val="VerbatimChar"/>
        </w:rPr>
        <w:t xml:space="preserve">environment:</w:t>
      </w:r>
      <w:r>
        <w:t xml:space="preserve"> </w:t>
      </w:r>
      <w:r>
        <w:t xml:space="preserve">키를 지정하여 사용합니다. 환경별 시크릿을 달리 설정하거나, 배포 승인(review) 규칙을 걸 수 있습니다.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조건부 배포:</w:t>
      </w:r>
      <w:r>
        <w:t xml:space="preserve"> </w:t>
      </w:r>
      <w:r>
        <w:rPr>
          <w:rStyle w:val="VerbatimChar"/>
        </w:rPr>
        <w:t xml:space="preserve">if: github.ref == 'refs/heads/main'</w:t>
      </w:r>
      <w:r>
        <w:t xml:space="preserve"> </w:t>
      </w:r>
      <w:r>
        <w:t xml:space="preserve">같은 조건문으로 프로덕션 브랜치에서만 배포 단계가 실행되도록 합니다. 스테이징에서는 다른 조건을 사용할 수 있습니다.</w:t>
      </w:r>
    </w:p>
    <w:p>
      <w:pPr>
        <w:pStyle w:val="FirstParagraph"/>
      </w:pPr>
      <w:r>
        <w:t xml:space="preserve">이렇게 설정하면 개발/테스트 단계에서는 자유롭게 배포해보면서도, 최종 프로덕션은 별도 승인이나 엄격한 조건을 거쳐 배포할 수 있습니다.</w:t>
      </w:r>
    </w:p>
    <w:bookmarkEnd w:id="53"/>
    <w:bookmarkStart w:id="55" w:name="실습-blue-green-배포-및-롤백-설정"/>
    <w:p>
      <w:pPr>
        <w:pStyle w:val="Heading3"/>
      </w:pPr>
      <w:r>
        <w:t xml:space="preserve">실습: Blue-Green 배포 및 롤백 설정</w:t>
      </w:r>
    </w:p>
    <w:p>
      <w:pPr>
        <w:pStyle w:val="FirstParagraph"/>
      </w:pPr>
      <w:r>
        <w:rPr>
          <w:b/>
          <w:bCs/>
        </w:rPr>
        <w:t xml:space="preserve">Blue-Green 배포</w:t>
      </w:r>
      <w:r>
        <w:t xml:space="preserve">는 현재 서비스 중인 환경(Blue)과 새로운 버전을 준비할 환경(Green)을 동시에 운영하다가, 준비가 완료되면 트래픽을 한꺼번에 전환하는 방식입니다</w:t>
      </w:r>
      <w:hyperlink r:id="rId54">
        <w:r>
          <w:rPr>
            <w:rStyle w:val="Hyperlink"/>
          </w:rPr>
          <w:t xml:space="preserve">[20]</w:t>
        </w:r>
      </w:hyperlink>
      <w:r>
        <w:t xml:space="preserve">. 기존 버전에서 새로운 버전으로 즉시 스위칭하기 때문에 중간 단계 호환성 문제를 줄일 수 있고, 문제가 발생하면 즉시 Blue 환경으로 트래픽을 되돌려</w:t>
      </w:r>
      <w:r>
        <w:t xml:space="preserve"> </w:t>
      </w:r>
      <w:r>
        <w:rPr>
          <w:b/>
          <w:bCs/>
        </w:rPr>
        <w:t xml:space="preserve">롤백</w:t>
      </w:r>
      <w:r>
        <w:t xml:space="preserve">할 수 있다는 장점이 있습니다</w:t>
      </w:r>
      <w:hyperlink r:id="rId54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pStyle w:val="BodyText"/>
      </w:pPr>
      <w:r>
        <w:t xml:space="preserve">예를 들어, AWS 환경에서는 다음과 같이 구성할 수 있습니다:</w:t>
      </w:r>
      <w:r>
        <w:br/>
      </w:r>
      <w:r>
        <w:t xml:space="preserve">1. 기존 프로덕션 환경은</w:t>
      </w:r>
      <w:r>
        <w:t xml:space="preserve"> </w:t>
      </w:r>
      <w:r>
        <w:rPr>
          <w:b/>
          <w:bCs/>
        </w:rPr>
        <w:t xml:space="preserve">Blue</w:t>
      </w:r>
      <w:r>
        <w:t xml:space="preserve">로 두고, 새로운 버전의 태스크를 포함하는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서비스를 별도로 생성합니다. (Green은 Blue와 동일한 설정의 복제본)</w:t>
      </w:r>
      <w:r>
        <w:br/>
      </w:r>
      <w:r>
        <w:t xml:space="preserve">2. 두 서비스에 ALB(또는 NLB) 로드밸런서를 연결하여 동일한 도메인/엔드포인트로 라우팅합니다.</w:t>
      </w:r>
      <w:r>
        <w:br/>
      </w:r>
      <w:r>
        <w:t xml:space="preserve">3. Green 배포가 완료되면 ALB의 대상 그룹(Target Group) 설정을 수정하거나 서비스 디스커버리를 업데이트하여 트래픽을 Blue에서 Green으로 전환합니다.</w:t>
      </w:r>
      <w:r>
        <w:br/>
      </w:r>
      <w:r>
        <w:t xml:space="preserve">4. 문제가 없으면 Blue 환경을 종료합니다. 문제가 생기면 다시 Blue로 스위치하여 롤백합니다.</w:t>
      </w:r>
    </w:p>
    <w:p>
      <w:pPr>
        <w:pStyle w:val="BodyText"/>
      </w:pPr>
      <w:r>
        <w:t xml:space="preserve">GCP Cloud Run에서도 비슷한 방식이 가능합니다. Cloud Run은 서비스 내 버전별 트래픽 분할 기능을 제공합니다. 예를 들어 새 버전을 배포할 때 100%를 Green으로 설정하여 전환하거나, 일정 비율을 테스트 후 올리는 방식으로 롤아웃할 수 있습니다. 문제가 생길 경우 이전 버전으로 쉽게 복귀할 수 있습니다.</w:t>
      </w:r>
    </w:p>
    <w:p>
      <w:pPr>
        <w:pStyle w:val="BodyText"/>
      </w:pPr>
      <w:r>
        <w:rPr>
          <w:b/>
          <w:bCs/>
        </w:rPr>
        <w:t xml:space="preserve">실습 예시:</w:t>
      </w:r>
      <w:r>
        <w:t xml:space="preserve"> </w:t>
      </w:r>
      <w:r>
        <w:t xml:space="preserve">(Blue-Green 배포 설정 개략)</w:t>
      </w:r>
      <w:r>
        <w:br/>
      </w:r>
    </w:p>
    <w:p>
      <w:pPr>
        <w:pStyle w:val="SourceCode"/>
      </w:pPr>
      <w:r>
        <w:rPr>
          <w:rStyle w:val="VerbatimChar"/>
        </w:rPr>
        <w:t xml:space="preserve"># AWS CLI 예시: ALB 대상 그룹에서 트래픽 스위칭 (예상 커맨드)</w:t>
      </w:r>
      <w:r>
        <w:br/>
      </w:r>
      <w:r>
        <w:rPr>
          <w:rStyle w:val="VerbatimChar"/>
        </w:rPr>
        <w:t xml:space="preserve">aws elbv2 modify-listener --listener-arn arn:aws:... \</w:t>
      </w:r>
      <w:r>
        <w:br/>
      </w:r>
      <w:r>
        <w:rPr>
          <w:rStyle w:val="VerbatimChar"/>
        </w:rPr>
        <w:t xml:space="preserve">  --default-actions Type=forward,TargetGroupArn=arn:aws:...:targetgroup/green-tg</w:t>
      </w:r>
      <w:r>
        <w:br/>
      </w:r>
      <w:r>
        <w:br/>
      </w:r>
      <w:r>
        <w:rPr>
          <w:rStyle w:val="VerbatimChar"/>
        </w:rPr>
        <w:t xml:space="preserve"># Cloud Run 예시: 트래픽 100% Green으로 전환</w:t>
      </w:r>
      <w:r>
        <w:br/>
      </w:r>
      <w:r>
        <w:rPr>
          <w:rStyle w:val="VerbatimChar"/>
        </w:rPr>
        <w:t xml:space="preserve">gcloud run services update-traffic my-python-app \</w:t>
      </w:r>
      <w:r>
        <w:br/>
      </w:r>
      <w:r>
        <w:rPr>
          <w:rStyle w:val="VerbatimChar"/>
        </w:rPr>
        <w:t xml:space="preserve">  --to-latest</w:t>
      </w:r>
    </w:p>
    <w:p>
      <w:pPr>
        <w:pStyle w:val="FirstParagraph"/>
      </w:pPr>
      <w:r>
        <w:rPr>
          <w:b/>
          <w:bCs/>
        </w:rPr>
        <w:t xml:space="preserve">오류 해결 팁:</w:t>
      </w:r>
      <w:r>
        <w:t xml:space="preserve"> </w:t>
      </w:r>
      <w:r>
        <w:t xml:space="preserve">Blue-Green 배포 시에는 두 환경을 동시에 운영하므로 추가 비용이 발생할 수 있습니다. 또한, DNS 캐싱이나 로드밸런서 헬스체크 설정이 올바르지 않으면 트래픽 전환이 기대대로 이루어지지 않습니다. 스위치 전후에 헬스체크 통과 여부와 트래픽 흐름을 반드시 확인해야 합니다.</w:t>
      </w:r>
    </w:p>
    <w:bookmarkEnd w:id="55"/>
    <w:bookmarkStart w:id="56" w:name="정리"/>
    <w:p>
      <w:pPr>
        <w:pStyle w:val="Heading3"/>
      </w:pPr>
      <w:r>
        <w:t xml:space="preserve">정리</w:t>
      </w:r>
    </w:p>
    <w:p>
      <w:pPr>
        <w:pStyle w:val="FirstParagraph"/>
      </w:pPr>
      <w:r>
        <w:t xml:space="preserve">이상의 내용으로 1일차에는</w:t>
      </w:r>
      <w:r>
        <w:t xml:space="preserve"> </w:t>
      </w:r>
      <w:r>
        <w:rPr>
          <w:b/>
          <w:bCs/>
        </w:rPr>
        <w:t xml:space="preserve">Docker 컨테이너 기술</w:t>
      </w:r>
      <w:r>
        <w:t xml:space="preserve">과</w:t>
      </w:r>
      <w:r>
        <w:t xml:space="preserve"> </w:t>
      </w:r>
      <w:r>
        <w:rPr>
          <w:b/>
          <w:bCs/>
        </w:rPr>
        <w:t xml:space="preserve">CI/CD 파이프라인</w:t>
      </w:r>
      <w:r>
        <w:t xml:space="preserve">에 관한 심화 내용을 다룹니다. 각 개념을 설명하고, 구체적인 코드 예시와 실습을 통해 이해를 돕습니다. 특히 멀티스테이지 Dockerfile 작성, Docker Compose를 통한 멀티 컨테이너 관리, GitHub Actions 워크플로우 작성 및 실행, AWS/GCP 컨테이너 서비스로의 배포, Blue-Green 무중단 배포 등은 실무에서도 자주 사용되는 기술입니다. 여기에 소개된 예제와 절차를 따라 해보면서 개념을 확실히 익히고, 혹시 발생하는 에러는 로그를 면밀히 분석해 해결해 보시기 바랍니다.</w:t>
      </w:r>
    </w:p>
    <w:p>
      <w:pPr>
        <w:pStyle w:val="BodyText"/>
      </w:pPr>
      <w:r>
        <w:rPr>
          <w:b/>
          <w:bCs/>
        </w:rPr>
        <w:t xml:space="preserve">참고 자료:</w:t>
      </w:r>
      <w:r>
        <w:t xml:space="preserve"> </w:t>
      </w:r>
      <w:r>
        <w:t xml:space="preserve">각 기술의 개념 및 사용법은 공식 문서와 기술 블로그 등을 참고하였습니다</w:t>
      </w:r>
      <w:hyperlink r:id="rId21">
        <w:r>
          <w:rPr>
            <w:rStyle w:val="Hyperlink"/>
          </w:rPr>
          <w:t xml:space="preserve">[1]</w:t>
        </w:r>
      </w:hyperlink>
      <w:hyperlink r:id="rId25">
        <w:r>
          <w:rPr>
            <w:rStyle w:val="Hyperlink"/>
          </w:rPr>
          <w:t xml:space="preserve">[4]</w:t>
        </w:r>
      </w:hyperlink>
      <w:hyperlink r:id="rId33">
        <w:r>
          <w:rPr>
            <w:rStyle w:val="Hyperlink"/>
          </w:rPr>
          <w:t xml:space="preserve">[9]</w:t>
        </w:r>
      </w:hyperlink>
      <w:hyperlink r:id="rId30">
        <w:r>
          <w:rPr>
            <w:rStyle w:val="Hyperlink"/>
          </w:rPr>
          <w:t xml:space="preserve">[6]</w:t>
        </w:r>
      </w:hyperlink>
      <w:hyperlink r:id="rId40">
        <w:r>
          <w:rPr>
            <w:rStyle w:val="Hyperlink"/>
          </w:rPr>
          <w:t xml:space="preserve">[12]</w:t>
        </w:r>
      </w:hyperlink>
      <w:hyperlink r:id="rId47">
        <w:r>
          <w:rPr>
            <w:rStyle w:val="Hyperlink"/>
          </w:rPr>
          <w:t xml:space="preserve">[18]</w:t>
        </w:r>
      </w:hyperlink>
      <w:hyperlink r:id="rId54">
        <w:r>
          <w:rPr>
            <w:rStyle w:val="Hyperlink"/>
          </w:rPr>
          <w:t xml:space="preserve">[20]</w:t>
        </w:r>
      </w:hyperlink>
      <w:r>
        <w:t xml:space="preserve">.</w:t>
      </w:r>
    </w:p>
    <w:bookmarkEnd w:id="56"/>
    <w:bookmarkEnd w:id="57"/>
    <w:bookmarkEnd w:id="58"/>
    <w:bookmarkEnd w:id="59"/>
    <w:p>
      <w:r>
        <w:pict>
          <v:rect style="width:0;height:1.5pt" o:hralign="center" o:hrstd="t" o:hr="t"/>
        </w:pict>
      </w:r>
    </w:p>
    <w:bookmarkStart w:id="6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Dockerfile 최적화 Multi-Stage Build(멀티스테이지 빌드)</w:t>
      </w:r>
    </w:p>
    <w:p>
      <w:pPr>
        <w:pStyle w:val="BodyText"/>
      </w:pPr>
      <w:hyperlink r:id="rId60">
        <w:r>
          <w:rPr>
            <w:rStyle w:val="Hyperlink"/>
          </w:rPr>
          <w:t xml:space="preserve">https://rae0.tistory.com/49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Multi-stage | Docker Docs</w:t>
      </w:r>
      <w:r>
        <w:t xml:space="preserve"> </w:t>
      </w:r>
    </w:p>
    <w:p>
      <w:pPr>
        <w:pStyle w:val="BodyText"/>
      </w:pPr>
      <w:hyperlink r:id="rId61">
        <w:r>
          <w:rPr>
            <w:rStyle w:val="Hyperlink"/>
          </w:rPr>
          <w:t xml:space="preserve">https://docs.docker.com/build/building/multi-stage/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docker-compose.yml 사용하여 다중 컨테이너 애플리케이션 정의 - .NET | Microsoft Learn</w:t>
      </w:r>
    </w:p>
    <w:p>
      <w:pPr>
        <w:pStyle w:val="BodyText"/>
      </w:pPr>
      <w:hyperlink r:id="rId62">
        <w:r>
          <w:rPr>
            <w:rStyle w:val="Hyperlink"/>
          </w:rPr>
          <w:t xml:space="preserve">https://learn.microsoft.com/ko-kr/dotnet/architecture/microservices/multi-container-microservice-net-applications/multi-container-applications-docker-compose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[6]</w:t>
        </w:r>
      </w:hyperlink>
      <w:r>
        <w:t xml:space="preserve"> </w:t>
      </w:r>
      <w:hyperlink r:id="rId31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GitHub Actions 이해 - GitHub Docs</w:t>
      </w:r>
    </w:p>
    <w:p>
      <w:pPr>
        <w:pStyle w:val="BodyText"/>
      </w:pPr>
      <w:hyperlink r:id="rId63">
        <w:r>
          <w:rPr>
            <w:rStyle w:val="Hyperlink"/>
          </w:rPr>
          <w:t xml:space="preserve">https://docs.github.com/ko/actions/get-started/understand-github-actions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[8]</w:t>
        </w:r>
      </w:hyperlink>
      <w:r>
        <w:t xml:space="preserve"> </w:t>
      </w:r>
      <w:hyperlink r:id="rId33">
        <w:r>
          <w:rPr>
            <w:rStyle w:val="Hyperlink"/>
          </w:rPr>
          <w:t xml:space="preserve">[9]</w:t>
        </w:r>
      </w:hyperlink>
      <w:r>
        <w:t xml:space="preserve"> </w:t>
      </w:r>
      <w:hyperlink r:id="rId34">
        <w:r>
          <w:rPr>
            <w:rStyle w:val="Hyperlink"/>
          </w:rPr>
          <w:t xml:space="preserve">[10]</w:t>
        </w:r>
      </w:hyperlink>
      <w:r>
        <w:t xml:space="preserve"> </w:t>
      </w:r>
      <w:hyperlink r:id="rId36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GitHub Actions 고급 워크플로우 구성법</w:t>
      </w:r>
    </w:p>
    <w:p>
      <w:pPr>
        <w:pStyle w:val="BodyText"/>
      </w:pPr>
      <w:hyperlink r:id="rId64">
        <w:r>
          <w:rPr>
            <w:rStyle w:val="Hyperlink"/>
          </w:rPr>
          <w:t xml:space="preserve">https://hobbylife.tistory.com/entry/GitHub-Actions-%EA%B3%A0%EA%B8%89-%EC%9B%8C%ED%81%AC%ED%94%8C%EB%A1%9C%EC%9A%B0-%EA%B5%AC%EC%84%B1%EB%B2%95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[12]</w:t>
        </w:r>
      </w:hyperlink>
      <w:r>
        <w:t xml:space="preserve"> </w:t>
      </w:r>
      <w:hyperlink r:id="rId41">
        <w:r>
          <w:rPr>
            <w:rStyle w:val="Hyperlink"/>
          </w:rPr>
          <w:t xml:space="preserve">[13]</w:t>
        </w:r>
      </w:hyperlink>
      <w:r>
        <w:t xml:space="preserve"> </w:t>
      </w:r>
      <w:hyperlink r:id="rId42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[CLOUD] AWS ECS + Fargate 이해</w:t>
      </w:r>
    </w:p>
    <w:p>
      <w:pPr>
        <w:pStyle w:val="BodyText"/>
      </w:pPr>
      <w:hyperlink r:id="rId65">
        <w:r>
          <w:rPr>
            <w:rStyle w:val="Hyperlink"/>
          </w:rPr>
          <w:t xml:space="preserve">https://yerim110324.tistory.com/45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[15]</w:t>
        </w:r>
      </w:hyperlink>
      <w:r>
        <w:t xml:space="preserve"> </w:t>
      </w:r>
      <w:hyperlink r:id="rId44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Cloud Run이란 무엇인가요?  |  Cloud Run Documentation  |  Google Cloud</w:t>
      </w:r>
    </w:p>
    <w:p>
      <w:pPr>
        <w:pStyle w:val="BodyText"/>
      </w:pPr>
      <w:hyperlink r:id="rId66">
        <w:r>
          <w:rPr>
            <w:rStyle w:val="Hyperlink"/>
          </w:rPr>
          <w:t xml:space="preserve">https://cloud.google.com/run/docs/overview/what-is-cloud-run?hl=ko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[17]</w:t>
        </w:r>
      </w:hyperlink>
      <w:r>
        <w:t xml:space="preserve"> </w:t>
      </w:r>
      <w:hyperlink r:id="rId47">
        <w:r>
          <w:rPr>
            <w:rStyle w:val="Hyperlink"/>
          </w:rPr>
          <w:t xml:space="preserve">[18]</w:t>
        </w:r>
      </w:hyperlink>
      <w:r>
        <w:t xml:space="preserve"> </w:t>
      </w:r>
      <w:hyperlink r:id="rId48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컨테이너 오케스트레이션이란 무엇인가요? | IBM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https://www.ibm.com/kr-ko/think/topics/container-orchestration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Blue Green 무중단 배포</w:t>
      </w:r>
    </w:p>
    <w:p>
      <w:pPr>
        <w:pStyle w:val="BodyText"/>
      </w:pPr>
      <w:hyperlink r:id="rId68">
        <w:r>
          <w:rPr>
            <w:rStyle w:val="Hyperlink"/>
          </w:rPr>
          <w:t xml:space="preserve">https://velog.io/@hooni_/Blue-Green-%EB%AC%B4%EC%A4%91%EB%8B%A8-%EB%B0%B0%ED%8F%AC</w:t>
        </w:r>
      </w:hyperlink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6" Target="https://cloud.google.com/run/docs/overview/what-is-cloud-run?hl=ko" TargetMode="External" /><Relationship Type="http://schemas.openxmlformats.org/officeDocument/2006/relationships/hyperlink" Id="rId44" Target="https://cloud.google.com/run/docs/overview/what-is-cloud-run?hl=ko#:~:text=%EC%96%B8%EC%96%B4%EC%9D%98%20%EA%B6%8C%EC%9E%A5%EC%82%AC%ED%95%AD%EC%97%90%20%EB%94%B0%EB%9D%BC%20%EC%BB%A8%ED%85%8C%EC%9D%B4%EB%84%88%EB%A5%BC%20%EB%B9%8C%EB%93%9C%ED%95%98%EB%8A%94,%EB%B0%B0%ED%8F%AC%20%EC%98%B5%EC%85%98%EC%9D%84%20%EC%82%AC%EC%9A%A9%ED%95%A0%20%EC%88%98%20%EC%9E%88%EC%8A%B5%EB%8B%88%EB%8B%A4" TargetMode="External" /><Relationship Type="http://schemas.openxmlformats.org/officeDocument/2006/relationships/hyperlink" Id="rId43" Target="https://cloud.google.com/run/docs/overview/what-is-cloud-run?hl=ko#:~:text=Cloud%20Run%EC%9D%80%20Google%EC%9D%98%20%ED%99%95%EC%9E%A5%20%EA%B0%80%EB%8A%A5%ED%95%9C,%EC%9E%88%EA%B2%8C%20%ED%95%B4%EC%A3%BC%EB%8A%94%20%EA%B4%80%EB%A6%AC%ED%98%95%20%EC%BB%B4%ED%93%A8%ED%8C%85%20%ED%94%8C%EB%9E%AB%ED%8F%BC%EC%9E%85%EB%8B%88%EB%8B%A4" TargetMode="External" /><Relationship Type="http://schemas.openxmlformats.org/officeDocument/2006/relationships/hyperlink" Id="rId61" Target="https://docs.docker.com/build/building/multi-stage/" TargetMode="External" /><Relationship Type="http://schemas.openxmlformats.org/officeDocument/2006/relationships/hyperlink" Id="rId23" Target="https://docs.docker.com/build/building/multi-stage/#:~:text=How%20does%20it%20work%3F%20The,saved%20in%20the%20final%20image" TargetMode="External" /><Relationship Type="http://schemas.openxmlformats.org/officeDocument/2006/relationships/hyperlink" Id="rId22" Target="https://docs.docker.com/build/building/multi-stage/#:~:text=Multi,easy%20to%20read%20and%20maintain" TargetMode="External" /><Relationship Type="http://schemas.openxmlformats.org/officeDocument/2006/relationships/hyperlink" Id="rId63" Target="https://docs.github.com/ko/actions/get-started/understand-github-actions" TargetMode="External" /><Relationship Type="http://schemas.openxmlformats.org/officeDocument/2006/relationships/hyperlink" Id="rId31" Target="https://docs.github.com/ko/actions/get-started/understand-github-actions#:~:text=%EC%9E%91%EC%97%85%20%EA%B0%84%20%EC%A2%85%EC%86%8D%EC%84%B1%EC%9D%84%20%EA%B5%AC%EC%84%B1%ED%95%A0%20%EC%88%98,%EC%A0%84%EC%97%90%20%EC%A2%85%EC%86%8D%20%EC%9E%91%EC%97%85%EC%9D%B4%20%EC%99%84%EB%A3%8C%EB%90%98%EA%B8%B0%EB%A5%BC%20%EA%B8%B0%EB%8B%A4%EB%A6%BD%EB%8B%88%EB%8B%A4" TargetMode="External" /><Relationship Type="http://schemas.openxmlformats.org/officeDocument/2006/relationships/hyperlink" Id="rId30" Target="https://docs.github.com/ko/actions/get-started/understand-github-actions#:~:text=GitHub%20Actions%EB%8A%94%20%EB%B9%8C%EB%93%9C%2C%20%ED%85%8C%EC%8A%A4%ED%8A%B8%20%EB%B0%8F,%EB%B0%B0%ED%8F%AC%ED%95%98%EB%8A%94%20%EC%9B%8C%ED%81%AC%ED%94%8C%EB%A1%9C%EB%A5%BC%20%EB%A7%8C%EB%93%A4%20%EC%88%98%20%EC%9E%88%EC%8A%B5%EB%8B%88%EB%8B%A4" TargetMode="External" /><Relationship Type="http://schemas.openxmlformats.org/officeDocument/2006/relationships/hyperlink" Id="rId64" Target="https://hobbylife.tistory.com/entry/GitHub-Actions-%EA%B3%A0%EA%B8%89-%EC%9B%8C%ED%81%AC%ED%94%8C%EB%A1%9C%EC%9A%B0-%EA%B5%AC%EC%84%B1%EB%B2%95" TargetMode="External" /><Relationship Type="http://schemas.openxmlformats.org/officeDocument/2006/relationships/hyperlink" Id="rId36" Target="https://hobbylife.tistory.com/entry/GitHub-Actions-%EA%B3%A0%EA%B8%89-%EC%9B%8C%ED%81%AC%ED%94%8C%EB%A1%9C%EC%9A%B0-%EA%B5%AC%EC%84%B1%EB%B2%95#:~:text=%E2%9A%A1%203,%EB%B9%8C%EB%93%9C%20%EB%93%B1" TargetMode="External" /><Relationship Type="http://schemas.openxmlformats.org/officeDocument/2006/relationships/hyperlink" Id="rId34" Target="https://hobbylife.tistory.com/entry/GitHub-Actions-%EA%B3%A0%EA%B8%89-%EC%9B%8C%ED%81%AC%ED%94%8C%EB%A1%9C%EC%9A%B0-%EA%B5%AC%EC%84%B1%EB%B2%95#:~:text=%E2%9C%85%20%EC%98%88%EC%A0%9C" TargetMode="External" /><Relationship Type="http://schemas.openxmlformats.org/officeDocument/2006/relationships/hyperlink" Id="rId33" Target="https://hobbylife.tistory.com/entry/GitHub-Actions-%EA%B3%A0%EA%B8%89-%EC%9B%8C%ED%81%AC%ED%94%8C%EB%A1%9C%EC%9A%B0-%EA%B5%AC%EC%84%B1%EB%B2%95#:~:text=1,%EB%B3%91%EB%A0%AC%20%EC%8B%A4%ED%96%89" TargetMode="External" /><Relationship Type="http://schemas.openxmlformats.org/officeDocument/2006/relationships/hyperlink" Id="rId32" Target="https://hobbylife.tistory.com/entry/GitHub-Actions-%EA%B3%A0%EA%B8%89-%EC%9B%8C%ED%81%AC%ED%94%8C%EB%A1%9C%EC%9A%B0-%EA%B5%AC%EC%84%B1%EB%B2%95#:~:text=4,needs" TargetMode="External" /><Relationship Type="http://schemas.openxmlformats.org/officeDocument/2006/relationships/hyperlink" Id="rId62" Target="https://learn.microsoft.com/ko-kr/dotnet/architecture/microservices/multi-container-microservice-net-applications/multi-container-applications-docker-compose" TargetMode="External" /><Relationship Type="http://schemas.openxmlformats.org/officeDocument/2006/relationships/hyperlink" Id="rId26" Target="https://learn.microsoft.com/ko-kr/dotnet/architecture/microservices/multi-container-microservice-net-applications/multi-container-applications-docker-compose#:~:text=%EC%97%AC%EB%9F%AC%20docker,%ED%99%98%EA%B2%BD%20%EC%B2%98%EB%A6%AC" TargetMode="External" /><Relationship Type="http://schemas.openxmlformats.org/officeDocument/2006/relationships/hyperlink" Id="rId25" Target="https://learn.microsoft.com/ko-kr/dotnet/architecture/microservices/multi-container-microservice-net-applications/multi-container-applications-docker-compose#:~:text=docker,%EC%BB%A8%ED%85%8C%EC%9D%B4%EB%84%88%EB%A5%BC%20%EB%A7%8C%EB%93%A4%EA%B3%A0%20%EC%8B%9C%EC%9E%91%ED%95%A0%20%EC%88%98%20%EC%9E%88%EC%8A%B5%EB%8B%88%EB%8B%A4" TargetMode="External" /><Relationship Type="http://schemas.openxmlformats.org/officeDocument/2006/relationships/hyperlink" Id="rId60" Target="https://rae0.tistory.com/49" TargetMode="External" /><Relationship Type="http://schemas.openxmlformats.org/officeDocument/2006/relationships/hyperlink" Id="rId21" Target="https://rae0.tistory.com/49#:~:text=,%EB%95%8C%EB%AC%B8%EC%97%90%20%EB%B9%8C%EB%93%9C%20%EC%86%8D%EB%8F%84%EA%B0%80%20%ED%96%A5%EC%83%81%20%EB%90%A9%EB%8B%88%EB%8B%A4" TargetMode="External" /><Relationship Type="http://schemas.openxmlformats.org/officeDocument/2006/relationships/hyperlink" Id="rId68" Target="https://velog.io/@hooni_/Blue-Green-%EB%AC%B4%EC%A4%91%EB%8B%A8-%EB%B0%B0%ED%8F%AC" TargetMode="External" /><Relationship Type="http://schemas.openxmlformats.org/officeDocument/2006/relationships/hyperlink" Id="rId54" Target="https://velog.io/@hooni_/Blue-Green-%EB%AC%B4%EC%A4%91%EB%8B%A8-%EB%B0%B0%ED%8F%AC#:~:text=Blue,%ED%99%98%EA%B2%BD%EC%9C%BC%EB%A1%9C%20%ED%95%9C%20%EB%B2%88%EC%97%90%20%EC%A0%84%ED%99%98%ED%95%A9%EB%8B%88%EB%8B%A4" TargetMode="External" /><Relationship Type="http://schemas.openxmlformats.org/officeDocument/2006/relationships/hyperlink" Id="rId67" Target="https://www.ibm.com/kr-ko/think/topics/container-orchestration" TargetMode="External" /><Relationship Type="http://schemas.openxmlformats.org/officeDocument/2006/relationships/hyperlink" Id="rId45" Target="https://www.ibm.com/kr-ko/think/topics/container-orchestration#:~:text=%EC%98%A4%EB%8A%98%EB%82%A0%20Kubernetes%EB%8A%94%20%EA%B0%80%EC%9E%A5%20%EB%8C%80%EC%A4%91%EC%A0%81%EC%9D%B8%20%EC%BB%A8%ED%85%8C%EC%9D%B4%EB%84%88,Swarm%20%EB%B0%8F%20Apache%20Mesos%EA%B0%80%20%EC%9E%88%EC%8A%B5%EB%8B%88%EB%8B%A4" TargetMode="External" /><Relationship Type="http://schemas.openxmlformats.org/officeDocument/2006/relationships/hyperlink" Id="rId48" Target="https://www.ibm.com/kr-ko/think/topics/container-orchestration#:~:text=%EC%BB%A8%ED%85%8C%EC%9D%B4%EB%84%88%20%EC%98%A4%EC%BC%80%EC%8A%A4%ED%8A%B8%EB%A0%88%EC%9D%B4%EC%85%98%EC%9D%80%20%EC%96%B4%EB%96%BB%EA%B2%8C%20%EC%9E%91%EB%8F%99%ED%95%98%EB%82%98%EC%9A%94%3F" TargetMode="External" /><Relationship Type="http://schemas.openxmlformats.org/officeDocument/2006/relationships/hyperlink" Id="rId47" Target="https://www.ibm.com/kr-ko/think/topics/container-orchestration#:~:text=%EC%BB%A8%ED%85%8C%EC%9D%B4%EB%84%88%20%EC%98%A4%EC%BC%80%EC%8A%A4%ED%8A%B8%EB%A0%88%EC%9D%B4%EC%85%98%EC%9D%80%20%EC%BB%A8%ED%85%8C%EC%9D%B4%EB%84%88%ED%99%94%EB%90%9C%20%EC%95%A0%ED%94%8C%EB%A6%AC%EC%BC%80%EC%9D%B4%EC%85%98%EC%9D%98%20%ED%94%84%EB%A1%9C%EB%B9%84%EC%A0%80%EB%8B%9D%2C,%EB%8D%B0%20%ED%95%84%EC%9A%94%ED%95%9C%20%EC%9C%A0%EC%97%B0%EC%84%B1%EA%B3%BC%20%EC%86%8D%EB%8F%84%EB%A5%BC%20%EC%A0%9C%EA%B3%B5%ED%95%A9%EB%8B%88%EB%8B%A4" TargetMode="External" /><Relationship Type="http://schemas.openxmlformats.org/officeDocument/2006/relationships/hyperlink" Id="rId65" Target="https://yerim110324.tistory.com/45" TargetMode="External" /><Relationship Type="http://schemas.openxmlformats.org/officeDocument/2006/relationships/hyperlink" Id="rId41" Target="https://yerim110324.tistory.com/45#:~:text=2" TargetMode="External" /><Relationship Type="http://schemas.openxmlformats.org/officeDocument/2006/relationships/hyperlink" Id="rId40" Target="https://yerim110324.tistory.com/45#:~:text=ECS%EB%8A%94%20AWS%EC%9D%98%20%EC%BB%A8%ED%85%8C%EC%9D%B4%EB%84%88%20%EC%98%A4%EC%BC%80%EC%8A%A4%ED%8A%B8%EB%A0%88%EC%9D%B4%EC%85%98%20%EC%84%9C%EB%B9%84%EC%8A%A4%EC%9D%B4%EB%8B%A4,%EC%8B%A4%ED%96%89%2C%20%ED%99%95%EC%9E%A5%2C%20%EB%B0%B0%ED%8F%AC%ED%95%98%EB%8A%94%20%EC%84%9C%EB%B9%84%EC%8A%A4%EB%A5%BC%20%EC%A0%9C%EA%B3%B5%ED%95%9C%EB%8B%A4" TargetMode="External" /><Relationship Type="http://schemas.openxmlformats.org/officeDocument/2006/relationships/hyperlink" Id="rId42" Target="https://yerim110324.tistory.com/45#:~:text=Fargate%EB%8A%94%20ECS%EB%82%98%20EKS%EC%9D%98%20%EC%8B%A4%ED%96%89%20%ED%99%98%EA%B2%BD,%EA%B4%80%EB%A6%AC%ED%95%B4%EC%A3%BC%EB%8A%94%20%EC%84%9C%EB%B2%84%EB%A6%AC%EC%8A%A4%20%EC%BB%A8%ED%85%8C%EC%9D%B4%EB%84%88%20%EC%8B%A4%ED%96%89%20%EC%84%9C%EB%B9%84%EC%8A%A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cloud.google.com/run/docs/overview/what-is-cloud-run?hl=ko" TargetMode="External" /><Relationship Type="http://schemas.openxmlformats.org/officeDocument/2006/relationships/hyperlink" Id="rId44" Target="https://cloud.google.com/run/docs/overview/what-is-cloud-run?hl=ko#:~:text=%EC%96%B8%EC%96%B4%EC%9D%98%20%EA%B6%8C%EC%9E%A5%EC%82%AC%ED%95%AD%EC%97%90%20%EB%94%B0%EB%9D%BC%20%EC%BB%A8%ED%85%8C%EC%9D%B4%EB%84%88%EB%A5%BC%20%EB%B9%8C%EB%93%9C%ED%95%98%EB%8A%94,%EB%B0%B0%ED%8F%AC%20%EC%98%B5%EC%85%98%EC%9D%84%20%EC%82%AC%EC%9A%A9%ED%95%A0%20%EC%88%98%20%EC%9E%88%EC%8A%B5%EB%8B%88%EB%8B%A4" TargetMode="External" /><Relationship Type="http://schemas.openxmlformats.org/officeDocument/2006/relationships/hyperlink" Id="rId43" Target="https://cloud.google.com/run/docs/overview/what-is-cloud-run?hl=ko#:~:text=Cloud%20Run%EC%9D%80%20Google%EC%9D%98%20%ED%99%95%EC%9E%A5%20%EA%B0%80%EB%8A%A5%ED%95%9C,%EC%9E%88%EA%B2%8C%20%ED%95%B4%EC%A3%BC%EB%8A%94%20%EA%B4%80%EB%A6%AC%ED%98%95%20%EC%BB%B4%ED%93%A8%ED%8C%85%20%ED%94%8C%EB%9E%AB%ED%8F%BC%EC%9E%85%EB%8B%88%EB%8B%A4" TargetMode="External" /><Relationship Type="http://schemas.openxmlformats.org/officeDocument/2006/relationships/hyperlink" Id="rId61" Target="https://docs.docker.com/build/building/multi-stage/" TargetMode="External" /><Relationship Type="http://schemas.openxmlformats.org/officeDocument/2006/relationships/hyperlink" Id="rId23" Target="https://docs.docker.com/build/building/multi-stage/#:~:text=How%20does%20it%20work%3F%20The,saved%20in%20the%20final%20image" TargetMode="External" /><Relationship Type="http://schemas.openxmlformats.org/officeDocument/2006/relationships/hyperlink" Id="rId22" Target="https://docs.docker.com/build/building/multi-stage/#:~:text=Multi,easy%20to%20read%20and%20maintain" TargetMode="External" /><Relationship Type="http://schemas.openxmlformats.org/officeDocument/2006/relationships/hyperlink" Id="rId63" Target="https://docs.github.com/ko/actions/get-started/understand-github-actions" TargetMode="External" /><Relationship Type="http://schemas.openxmlformats.org/officeDocument/2006/relationships/hyperlink" Id="rId31" Target="https://docs.github.com/ko/actions/get-started/understand-github-actions#:~:text=%EC%9E%91%EC%97%85%20%EA%B0%84%20%EC%A2%85%EC%86%8D%EC%84%B1%EC%9D%84%20%EA%B5%AC%EC%84%B1%ED%95%A0%20%EC%88%98,%EC%A0%84%EC%97%90%20%EC%A2%85%EC%86%8D%20%EC%9E%91%EC%97%85%EC%9D%B4%20%EC%99%84%EB%A3%8C%EB%90%98%EA%B8%B0%EB%A5%BC%20%EA%B8%B0%EB%8B%A4%EB%A6%BD%EB%8B%88%EB%8B%A4" TargetMode="External" /><Relationship Type="http://schemas.openxmlformats.org/officeDocument/2006/relationships/hyperlink" Id="rId30" Target="https://docs.github.com/ko/actions/get-started/understand-github-actions#:~:text=GitHub%20Actions%EB%8A%94%20%EB%B9%8C%EB%93%9C%2C%20%ED%85%8C%EC%8A%A4%ED%8A%B8%20%EB%B0%8F,%EB%B0%B0%ED%8F%AC%ED%95%98%EB%8A%94%20%EC%9B%8C%ED%81%AC%ED%94%8C%EB%A1%9C%EB%A5%BC%20%EB%A7%8C%EB%93%A4%20%EC%88%98%20%EC%9E%88%EC%8A%B5%EB%8B%88%EB%8B%A4" TargetMode="External" /><Relationship Type="http://schemas.openxmlformats.org/officeDocument/2006/relationships/hyperlink" Id="rId64" Target="https://hobbylife.tistory.com/entry/GitHub-Actions-%EA%B3%A0%EA%B8%89-%EC%9B%8C%ED%81%AC%ED%94%8C%EB%A1%9C%EC%9A%B0-%EA%B5%AC%EC%84%B1%EB%B2%95" TargetMode="External" /><Relationship Type="http://schemas.openxmlformats.org/officeDocument/2006/relationships/hyperlink" Id="rId36" Target="https://hobbylife.tistory.com/entry/GitHub-Actions-%EA%B3%A0%EA%B8%89-%EC%9B%8C%ED%81%AC%ED%94%8C%EB%A1%9C%EC%9A%B0-%EA%B5%AC%EC%84%B1%EB%B2%95#:~:text=%E2%9A%A1%203,%EB%B9%8C%EB%93%9C%20%EB%93%B1" TargetMode="External" /><Relationship Type="http://schemas.openxmlformats.org/officeDocument/2006/relationships/hyperlink" Id="rId34" Target="https://hobbylife.tistory.com/entry/GitHub-Actions-%EA%B3%A0%EA%B8%89-%EC%9B%8C%ED%81%AC%ED%94%8C%EB%A1%9C%EC%9A%B0-%EA%B5%AC%EC%84%B1%EB%B2%95#:~:text=%E2%9C%85%20%EC%98%88%EC%A0%9C" TargetMode="External" /><Relationship Type="http://schemas.openxmlformats.org/officeDocument/2006/relationships/hyperlink" Id="rId33" Target="https://hobbylife.tistory.com/entry/GitHub-Actions-%EA%B3%A0%EA%B8%89-%EC%9B%8C%ED%81%AC%ED%94%8C%EB%A1%9C%EC%9A%B0-%EA%B5%AC%EC%84%B1%EB%B2%95#:~:text=1,%EB%B3%91%EB%A0%AC%20%EC%8B%A4%ED%96%89" TargetMode="External" /><Relationship Type="http://schemas.openxmlformats.org/officeDocument/2006/relationships/hyperlink" Id="rId32" Target="https://hobbylife.tistory.com/entry/GitHub-Actions-%EA%B3%A0%EA%B8%89-%EC%9B%8C%ED%81%AC%ED%94%8C%EB%A1%9C%EC%9A%B0-%EA%B5%AC%EC%84%B1%EB%B2%95#:~:text=4,needs" TargetMode="External" /><Relationship Type="http://schemas.openxmlformats.org/officeDocument/2006/relationships/hyperlink" Id="rId62" Target="https://learn.microsoft.com/ko-kr/dotnet/architecture/microservices/multi-container-microservice-net-applications/multi-container-applications-docker-compose" TargetMode="External" /><Relationship Type="http://schemas.openxmlformats.org/officeDocument/2006/relationships/hyperlink" Id="rId26" Target="https://learn.microsoft.com/ko-kr/dotnet/architecture/microservices/multi-container-microservice-net-applications/multi-container-applications-docker-compose#:~:text=%EC%97%AC%EB%9F%AC%20docker,%ED%99%98%EA%B2%BD%20%EC%B2%98%EB%A6%AC" TargetMode="External" /><Relationship Type="http://schemas.openxmlformats.org/officeDocument/2006/relationships/hyperlink" Id="rId25" Target="https://learn.microsoft.com/ko-kr/dotnet/architecture/microservices/multi-container-microservice-net-applications/multi-container-applications-docker-compose#:~:text=docker,%EC%BB%A8%ED%85%8C%EC%9D%B4%EB%84%88%EB%A5%BC%20%EB%A7%8C%EB%93%A4%EA%B3%A0%20%EC%8B%9C%EC%9E%91%ED%95%A0%20%EC%88%98%20%EC%9E%88%EC%8A%B5%EB%8B%88%EB%8B%A4" TargetMode="External" /><Relationship Type="http://schemas.openxmlformats.org/officeDocument/2006/relationships/hyperlink" Id="rId60" Target="https://rae0.tistory.com/49" TargetMode="External" /><Relationship Type="http://schemas.openxmlformats.org/officeDocument/2006/relationships/hyperlink" Id="rId21" Target="https://rae0.tistory.com/49#:~:text=,%EB%95%8C%EB%AC%B8%EC%97%90%20%EB%B9%8C%EB%93%9C%20%EC%86%8D%EB%8F%84%EA%B0%80%20%ED%96%A5%EC%83%81%20%EB%90%A9%EB%8B%88%EB%8B%A4" TargetMode="External" /><Relationship Type="http://schemas.openxmlformats.org/officeDocument/2006/relationships/hyperlink" Id="rId68" Target="https://velog.io/@hooni_/Blue-Green-%EB%AC%B4%EC%A4%91%EB%8B%A8-%EB%B0%B0%ED%8F%AC" TargetMode="External" /><Relationship Type="http://schemas.openxmlformats.org/officeDocument/2006/relationships/hyperlink" Id="rId54" Target="https://velog.io/@hooni_/Blue-Green-%EB%AC%B4%EC%A4%91%EB%8B%A8-%EB%B0%B0%ED%8F%AC#:~:text=Blue,%ED%99%98%EA%B2%BD%EC%9C%BC%EB%A1%9C%20%ED%95%9C%20%EB%B2%88%EC%97%90%20%EC%A0%84%ED%99%98%ED%95%A9%EB%8B%88%EB%8B%A4" TargetMode="External" /><Relationship Type="http://schemas.openxmlformats.org/officeDocument/2006/relationships/hyperlink" Id="rId67" Target="https://www.ibm.com/kr-ko/think/topics/container-orchestration" TargetMode="External" /><Relationship Type="http://schemas.openxmlformats.org/officeDocument/2006/relationships/hyperlink" Id="rId45" Target="https://www.ibm.com/kr-ko/think/topics/container-orchestration#:~:text=%EC%98%A4%EB%8A%98%EB%82%A0%20Kubernetes%EB%8A%94%20%EA%B0%80%EC%9E%A5%20%EB%8C%80%EC%A4%91%EC%A0%81%EC%9D%B8%20%EC%BB%A8%ED%85%8C%EC%9D%B4%EB%84%88,Swarm%20%EB%B0%8F%20Apache%20Mesos%EA%B0%80%20%EC%9E%88%EC%8A%B5%EB%8B%88%EB%8B%A4" TargetMode="External" /><Relationship Type="http://schemas.openxmlformats.org/officeDocument/2006/relationships/hyperlink" Id="rId48" Target="https://www.ibm.com/kr-ko/think/topics/container-orchestration#:~:text=%EC%BB%A8%ED%85%8C%EC%9D%B4%EB%84%88%20%EC%98%A4%EC%BC%80%EC%8A%A4%ED%8A%B8%EB%A0%88%EC%9D%B4%EC%85%98%EC%9D%80%20%EC%96%B4%EB%96%BB%EA%B2%8C%20%EC%9E%91%EB%8F%99%ED%95%98%EB%82%98%EC%9A%94%3F" TargetMode="External" /><Relationship Type="http://schemas.openxmlformats.org/officeDocument/2006/relationships/hyperlink" Id="rId47" Target="https://www.ibm.com/kr-ko/think/topics/container-orchestration#:~:text=%EC%BB%A8%ED%85%8C%EC%9D%B4%EB%84%88%20%EC%98%A4%EC%BC%80%EC%8A%A4%ED%8A%B8%EB%A0%88%EC%9D%B4%EC%85%98%EC%9D%80%20%EC%BB%A8%ED%85%8C%EC%9D%B4%EB%84%88%ED%99%94%EB%90%9C%20%EC%95%A0%ED%94%8C%EB%A6%AC%EC%BC%80%EC%9D%B4%EC%85%98%EC%9D%98%20%ED%94%84%EB%A1%9C%EB%B9%84%EC%A0%80%EB%8B%9D%2C,%EB%8D%B0%20%ED%95%84%EC%9A%94%ED%95%9C%20%EC%9C%A0%EC%97%B0%EC%84%B1%EA%B3%BC%20%EC%86%8D%EB%8F%84%EB%A5%BC%20%EC%A0%9C%EA%B3%B5%ED%95%A9%EB%8B%88%EB%8B%A4" TargetMode="External" /><Relationship Type="http://schemas.openxmlformats.org/officeDocument/2006/relationships/hyperlink" Id="rId65" Target="https://yerim110324.tistory.com/45" TargetMode="External" /><Relationship Type="http://schemas.openxmlformats.org/officeDocument/2006/relationships/hyperlink" Id="rId41" Target="https://yerim110324.tistory.com/45#:~:text=2" TargetMode="External" /><Relationship Type="http://schemas.openxmlformats.org/officeDocument/2006/relationships/hyperlink" Id="rId40" Target="https://yerim110324.tistory.com/45#:~:text=ECS%EB%8A%94%20AWS%EC%9D%98%20%EC%BB%A8%ED%85%8C%EC%9D%B4%EB%84%88%20%EC%98%A4%EC%BC%80%EC%8A%A4%ED%8A%B8%EB%A0%88%EC%9D%B4%EC%85%98%20%EC%84%9C%EB%B9%84%EC%8A%A4%EC%9D%B4%EB%8B%A4,%EC%8B%A4%ED%96%89%2C%20%ED%99%95%EC%9E%A5%2C%20%EB%B0%B0%ED%8F%AC%ED%95%98%EB%8A%94%20%EC%84%9C%EB%B9%84%EC%8A%A4%EB%A5%BC%20%EC%A0%9C%EA%B3%B5%ED%95%9C%EB%8B%A4" TargetMode="External" /><Relationship Type="http://schemas.openxmlformats.org/officeDocument/2006/relationships/hyperlink" Id="rId42" Target="https://yerim110324.tistory.com/45#:~:text=Fargate%EB%8A%94%20ECS%EB%82%98%20EKS%EC%9D%98%20%EC%8B%A4%ED%96%89%20%ED%99%98%EA%B2%BD,%EA%B4%80%EB%A6%AC%ED%95%B4%EC%A3%BC%EB%8A%94%20%EC%84%9C%EB%B2%84%EB%A6%AC%EC%8A%A4%20%EC%BB%A8%ED%85%8C%EC%9D%B4%EB%84%88%20%EC%8B%A4%ED%96%89%20%EC%84%9C%EB%B9%84%EC%8A%A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2025-09-08T09:40:10Z</dcterms:created>
  <dcterms:modified xsi:type="dcterms:W3CDTF">2025-09-08T09:40:10Z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