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945EEC" w:rsidRPr="00675A6C" w:rsidRDefault="00EE6A8C" w:rsidP="00945EEC">
      <w:pPr>
        <w:spacing w:after="0" w:line="240" w:lineRule="auto"/>
        <w:contextualSpacing/>
        <w:jc w:val="center"/>
        <w:rPr>
          <w:sz w:val="48"/>
          <w:szCs w:val="48"/>
        </w:rPr>
      </w:pPr>
      <w:r>
        <w:rPr>
          <w:sz w:val="48"/>
          <w:szCs w:val="48"/>
        </w:rPr>
        <w:br/>
      </w:r>
      <w:r w:rsidR="00323A28">
        <w:rPr>
          <w:sz w:val="48"/>
          <w:szCs w:val="48"/>
        </w:rPr>
        <w:t xml:space="preserve"/>
      </w: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323A28" w:rsidP="00945EEC">
      <w:pPr>
        <w:spacing w:after="0" w:line="240" w:lineRule="auto"/>
        <w:contextual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Monthly Report</w:t>
      </w:r>
    </w:p>
    <w:p w:rsidR="00945EEC" w:rsidRPr="00675A6C" w:rsidRDefault="00323A28" w:rsidP="00945EEC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7" type="#_x0000_t32" style="position:absolute;left:0;text-align:left;margin-left:54.65pt;margin-top:9pt;width:428.6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" strokecolor="#c0504d [3205]" strokeweight="2pt"/>
        </w:pict>
      </w:r>
    </w:p>
    <w:p w:rsidR="00945EEC" w:rsidRPr="00675A6C" w:rsidRDefault="00323A28" w:rsidP="00945EEC">
      <w:pPr>
        <w:spacing w:after="0" w:line="240" w:lineRule="auto"/>
        <w:contextualSpacing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/>
      </w: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Pr="00C33D83" w:rsidRDefault="00323A28" w:rsidP="00323A28">
      <w:pPr>
        <w:spacing w:after="0" w:line="24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2022.6</w:t>
      </w: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323A28" w:rsidRDefault="00323A28" w:rsidP="00945EEC">
      <w:pPr>
        <w:spacing w:after="0" w:line="240" w:lineRule="auto"/>
        <w:contextualSpacing/>
        <w:jc w:val="center"/>
      </w:pPr>
    </w:p>
    <w:p w:rsidR="00323A28" w:rsidRDefault="00323A28" w:rsidP="00945EEC">
      <w:pPr>
        <w:spacing w:after="0" w:line="240" w:lineRule="auto"/>
        <w:contextualSpacing/>
        <w:jc w:val="center"/>
      </w:pPr>
    </w:p>
    <w:p w:rsidR="00945EEC" w:rsidRDefault="00323A28" w:rsidP="00945EEC">
      <w:pPr>
        <w:spacing w:after="0" w:line="240" w:lineRule="auto"/>
        <w:contextualSpacing/>
        <w:jc w:val="center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정인환/클라우드운영센터</w:t>
      </w: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  <w:bookmarkStart w:id="0" w:name="_GoBack"/>
      <w:bookmarkEnd w:id="0"/>
    </w:p>
    <w:p>
      <w:r>
        <w:br w:type="page"/>
      </w:r>
    </w:p>
    <w:sectPr w:rsidR="00945EEC" w:rsidSect="00286C4D">
      <w:pgSz w:w="12240" w:h="15840" w:code="1"/>
      <w:pgMar w:top="720" w:right="720" w:bottom="720" w:left="720" w:header="720" w:footer="720" w:gutter="0"/>
      <w:cols w:space="720"/>
      <w:docGrid w:linePitch="360"/>
    </w:sectPr>
    <w:p>
      <w:r>
        <w:drawing>
          <wp:inline xmlns:a="http://schemas.openxmlformats.org/drawingml/2006/main" xmlns:pic="http://schemas.openxmlformats.org/drawingml/2006/picture">
            <wp:extent cx="4826000" cy="469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mmary_2022_8_11_1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요약</w:t>
      </w:r>
    </w:p>
    <w:p>
      <w:pPr>
        <w:pStyle w:val="ListBullet"/>
      </w:pPr>
      <w:r>
        <w:t>완료: 9 건 / 이슈: 23 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리전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내용 상세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F5 BIG-IP 취약점(CVE-2022-1388) 대응 펌웨어 업그레이드</w:t>
              <w:br/>
              <w:t xml:space="preserve"> BIG-IP 제품군에 대한 iControl REST 취약점에 의해 펌웨어 업그레이드 진행</w:t>
              <w:br/>
              <w:t>대상 장비 현황</w:t>
              <w:br/>
              <w:t>1) KRCloud-PRD-L7-01, KRCloud-PRD-L7-02</w:t>
              <w:br/>
              <w:t xml:space="preserve">   - 영향도: 장비 Active-Active 이중화로 영향없음.</w:t>
              <w:br/>
              <w:t xml:space="preserve">   - 조치내용:</w:t>
              <w:br/>
              <w:t xml:space="preserve">     ==&gt; 운영계 장비 CM 승인 예정( 작업날짜: 06/09(목) 00시) </w:t>
              <w:br/>
              <w:t xml:space="preserve">     ==&gt; 운영계 작업 완료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중국 CCS 운영계 스토리지 증설 필요</w:t>
              <w:br/>
              <w:t>=&gt; CN PRD CCS 스토리지 사용률 95%초과 &amp; 신규 VM생성 불가</w:t>
              <w:br/>
              <w:t>→ 스토리지 사용 현황 중국 법인(홍성두,김석근,전승훈 책임)으로 공유 및 data 삭제 요청</w:t>
              <w:br/>
              <w:t>→ 대상 Volume list 전달 완료 to HAE</w:t>
              <w:br/>
              <w:t>→ (완료) snapshot 제거(현재 삭제 가능한 스냅샷 없음)</w:t>
              <w:br/>
              <w:t>→ 사용률이 비교적 낮은 Gen_SAS 스토리지로 볼륨 마이그레이션 제안 to 중국법인</w:t>
              <w:br/>
              <w:t xml:space="preserve">     ( ※ 볼륨 마이그레이션은 VM 다운 타임 발생 )</w:t>
              <w:br/>
              <w:br/>
              <w:t>=&gt; (6/16 완료) 미사용 VM 회수. ex,ccscndatapocosp01, ccscndatapocp01,02 (current: 77%)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중국 운영계 SSD 스토리지 사용률 94%초과 &amp; 신규 VM생성 불가</w:t>
              <w:br/>
              <w:t>중국 운영계 Gen SSD 94%초과</w:t>
              <w:br/>
              <w:t>=&gt; 삭제 가능한 스냅샷 존재하지 않음. ( ※ SSD스토리지는 ironic서버용으로 구매되어 초기 구성부터 스냅샷 적용 되어있지 않음 )</w:t>
              <w:br/>
              <w:t>=&gt; 볼륨 마이그레이션으로 사용률 약 5% 감소(current:87%). ( ※ ccscnomsdbp01 볼륨 SSD-&gt;SAS로 마이그레이션/ Only,서비스 다운이 없는 볼륨 대상 (2022/6/16 진행완료)</w:t>
              <w:br/>
              <w:br/>
              <w:t>※ 90% 사용량 재 도달시, 솔루션 2: ccscnomsdbp01(강욱 과장, 전승훈 책임) CCS DB 볼륨 SSD-&gt;SAS로 마이그레이션 (VM다운 필요)</w:t>
            </w:r>
          </w:p>
        </w:tc>
      </w:tr>
      <w:tr>
        <w:tc>
          <w:tcPr>
            <w:tcW w:type="dxa" w:w="3120"/>
          </w:tcPr>
          <w:p>
            <w:r>
              <w:t>RU/EU/NA/CN/KR/SG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Openstack NetApp Cinder 사용 전체 컴퓨터 서버 파라메터 적용</w:t>
              <w:br/>
              <w:t>[Storage IP] (Vserver 3) is greater than the maximum number of in-flight requests allowed (128).</w:t>
              <w:br/>
              <w:br/>
              <w:t>당 메시지는 NFS 세션당 처리 가능한 NFS rpc slot table 이 128개 까지 인데 클라이언트에서 한번에 너무 많은 IO Request 가 인입되어 발생되는 메시지 입니다.</w:t>
              <w:br/>
              <w:br/>
              <w:t>RHEL 6.3 버전 이후부터는 slot table 값의 default 가 16 에서 2로 변경되었고,  최대 65536 까지  상황에 따라 유동적으로 관리된다고 합니다. (확인결과 CensOS 도 동일합니다.)</w:t>
              <w:br/>
              <w:br/>
              <w:t xml:space="preserve">slot table 의 값은 유동적으로 관리되나 아래 파라메터로 고정할 수 있고, sunrpc.tcp_slot_table_entries = 2 slot table 의 최대 값은 아래 파라메터로 설정할 수 있다고 합니다. </w:t>
              <w:br/>
              <w:br/>
              <w:t xml:space="preserve">현재값 sunrpc.tcp_max_slot_table_entries = 65536 수정 필요 값 sunrpc.tcp_max_slot_table_entries = 128 </w:t>
              <w:br/>
              <w:br/>
              <w:t>Target : 글로벌 클라우드 전체 컴퓨트 서버에</w:t>
              <w:br/>
              <w:br/>
              <w:br/>
              <w:t>방법은 두가지라고 합니다.</w:t>
              <w:br/>
              <w:br/>
              <w:t>1. 아래 방법으로 파일 적용 후 리부팅</w:t>
              <w:br/>
              <w:br/>
              <w:t>echo "options sunrpc tcp_max_slot_table_entries=128" &gt;&gt; /etc/modprobe.d/sunrpc.conf</w:t>
              <w:br/>
              <w:br/>
              <w:t>2. 아래 방법으로 파일 적용 및 sysctl 에 적용 후 해당 클라이언트의 전체 NFS 볼륨 재마운트</w:t>
              <w:br/>
              <w:br/>
              <w:t>echo "options sunrpc tcp_max_slot_table_entries=128" &gt;&gt; /etc/modprobe.d/sunrpc.conf</w:t>
              <w:br/>
              <w:br/>
              <w:t>sysctl -w sunrpc tcp_max_slot_table_entries=128 (추후 적용 예정)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CCS 2.0 RnR &amp; 운영 업무 이관</w:t>
              <w:br/>
              <w:t>업무 인수인계 체크리스트</w:t>
              <w:br/>
              <w:t>(완료) 데이터센터 구축 계획 공유 받음 (3/2)</w:t>
              <w:br/>
              <w:t>(완료) RnR 1차 미팅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CCS 2.0 RnR &amp; 운영 업무 이관</w:t>
              <w:br/>
              <w:t>업무 인수인계 체크리스트</w:t>
              <w:br/>
              <w:t>(완료) 데이터센터 구축 계획 공유 받음 (3/2)</w:t>
              <w:br/>
              <w:t>(완료) RnR 1차 미팅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F5 펌웨어 업그레이드</w:t>
              <w:br/>
              <w:t>F5 BIG-IP 제품군에 대한 iControl REST 취약점(CVE-2022-1388)에 의해 펌웨어 업그레이드 필요</w:t>
              <w:br/>
              <w:t>대상장비(총 7대)</w:t>
              <w:br/>
              <w:t>==&gt; (내수 운영계) KRCloud-PRD-L7-01, KRCloud-PRD-L7-02  / 2대</w:t>
              <w:br/>
              <w:t>==&gt; (내수 검증계) KRCloud-PRD-L7-01, KRCloud-PRD-L7-02 / 2대</w:t>
              <w:br/>
              <w:t>==&gt; (SG) SG-LB01.nw.h53.io, SG-LB02.nw.h53.io / 2대</w:t>
              <w:br/>
              <w:t>==&gt; (EU) WAF(host-10-115-186-40)</w:t>
              <w:br/>
              <w:t>(내수 운영계) KRCloud-PRD-L7-01, KRCloud-PRD-L7-02 펌웨어 업그레이드 예정 (6/9목 00시)</w:t>
              <w:br/>
              <w:t>- 작업영향도</w:t>
              <w:br/>
              <w:t xml:space="preserve">   ==&gt; 장비 Active-Active 이중화 구성</w:t>
              <w:br/>
              <w:t xml:space="preserve">   ==&gt; 각 장비 1회씩 재기동 필요</w:t>
              <w:br/>
              <w:t xml:space="preserve">   ==&gt; 재기동 시 세션 끊긴 발생(수초이내 순단 발생)</w:t>
              <w:br/>
              <w:t>조치경과</w:t>
              <w:br/>
              <w:t xml:space="preserve">   ==&gt; (완료) 검증계 KRCloud-STG-L7-01, KRCloud-STG-L7-02 펌웨어 업그레이드 완료 - 5/31화</w:t>
              <w:br/>
              <w:t xml:space="preserve">   ==&gt; (완료) 내수 운영계 CM 승인 - 06/03금</w:t>
              <w:br/>
              <w:t xml:space="preserve">   ==&gt; (완료) KR 펌웨어 업그레이드 작업(엔지니어 방문) - 06/09목 00시</w:t>
              <w:br/>
              <w:t xml:space="preserve">   ==&gt; (완료) (SG) SG-LB01.nw.h53.io, SG-LB02.nw.h53.io / 2대 펌웨어 업그레이드 완료 (06/23 23시)</w:t>
            </w:r>
          </w:p>
        </w:tc>
      </w:tr>
      <w:tr>
        <w:tc>
          <w:tcPr>
            <w:tcW w:type="dxa" w:w="3120"/>
          </w:tcPr>
          <w:p>
            <w:r>
              <w:t>RU/EU/NA/CN/KR/SG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Dell Tech support 파일 업로드 불가 ==&gt; Workaround 로 해결</w:t>
              <w:br/>
              <w:t>Dell support site - tech file업로드 불가(보안)</w:t>
              <w:br/>
              <w:t>Dell engineer mail - 전송한 첨부파일 오픈 불가</w:t>
              <w:br/>
              <w:t>=&gt; 공식적인 루트로 RMA불가.</w:t>
              <w:br/>
              <w:t xml:space="preserve">=&gt; 담당 보안팀 확인중 - 지정 담당자 확인되지 않고 있음. </w:t>
              <w:br/>
              <w:t>: 원희종 차장님 → 김현수 책임님 → 천범영 차장 / 이상욱 사원 → 이상선 과장 → 확인 필요</w:t>
              <w:br/>
              <w:t>=&gt; (임시조치) 메일 첨부시 확장자 변경하여 보내면 전달가능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싱가폴 검증계 라이브 마이그레이션 불가</w:t>
              <w:br/>
              <w:t>싱가폴 검증계 기 도입 서버와 신규도입 서버간 VM 라이브마이그레이션 불가</w:t>
              <w:br/>
              <w:t>==&gt; 두 장비간 CPU Feature Flag중 MPX flag missmatch로 인해 라이브마이그레이션 불가</w:t>
              <w:br/>
              <w:t>(원인분석)기 도입된 서버에 nova.conf 튜닝 필요</w:t>
              <w:br/>
              <w:t>==&gt; Custom CPU mode, CPU model 설정 후 VM 하드리붓 필요</w:t>
              <w:br/>
              <w:t>(완료) 검증계 호스트에 nova.conf 설정 반영, 작업계획서 작성</w:t>
              <w:br/>
              <w:t>(예정) 변경된 nova.conf파일 적용을 위한 nova-compute 컨테이너 재기동</w:t>
              <w:br/>
              <w:t>- 작업은 HOST에만 적용됨.</w:t>
              <w:br/>
              <w:t>- VM은 리빌딩(하드 리붓) 발생되어야 적용되는 건으로 운영상 pre-configure적용하고 작업성/이슈 (으)로 발생하는 VM적용대상이 늘어가는 방향성.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신운영계 자원 확보 방안</w:t>
              <w:br/>
              <w:t>(이슈) Spine Port 부족으로, Super Spine 구성 예정으로, 필요 장비 발주 (구성 목표: 22년 6월)</w:t>
              <w:br/>
              <w:t>신운영계 KR_Cloud_NVMe 80% 초과</w:t>
              <w:br/>
              <w:t>신검증계 Netapp 스토리지 증설 필요</w:t>
              <w:br/>
              <w:t>내수 신금정계 NVME_data 90% 초과</w:t>
              <w:br/>
              <w:t>→ 미사용 볼륨 및 스냅샷 제거 작업 후 86%로 변경 하였으나 볼륨 증설 필요</w:t>
              <w:br/>
              <w:t>→ 신검증계 추가 자원 생성 불가 상태</w:t>
              <w:br/>
              <w:t>(이슈) Spine Port 부족으로, Super Spine 구성 예정으로, 필요 장비 발주 (구성 목표: 22년 6월)</w:t>
              <w:br/>
              <w:t>신운영계 KR_Cloud_NVMe 80% 초과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중국 CCS 운영계 SAS, Gen SSD 스토리지 증설 필요</w:t>
              <w:br/>
              <w:t>=&gt; 중국 운영계 스토리지 CCS, GCS, SSD 중 CN PRD CCS,SSD 신규 VM생성 불가</w:t>
              <w:br/>
              <w:t>중국 운영계 CCS SAS 90%초과</w:t>
              <w:br/>
              <w:t>중국 운영계 Gen SSD 90%초과</w:t>
              <w:br/>
              <w:t>→ 스토리지 사용 현황 중국 법인(홍성두,김석근,전승훈 책임)으로 공유 및 data 삭제 요청</w:t>
              <w:br/>
              <w:t>→ 대상 Volume list 전달 완료 to HAE</w:t>
              <w:br/>
              <w:t>(상세 내용 확인중) 6~7월 중국 운영계 스토리지 증설 예정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중국 CCS 검증계 Memory자원 증설 필요</w:t>
              <w:br/>
              <w:t>=&gt; 중국 CCS 검증계 신규 VM생성 불가</w:t>
              <w:br/>
              <w:t xml:space="preserve">중국 검증계 가용메모리 부족, VM생성 중단 </w:t>
              <w:br/>
              <w:t>=&gt; 평균 메모리 사용률 98~98%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유럽 CCS 운영계 CPU자원 증설 필요</w:t>
              <w:br/>
              <w:t>=&gt; 유럽 CCS,CCS-DB 운영계 호스트 CPU 사용률 85%초과 &amp; 신규 VM생성 불가</w:t>
              <w:br/>
              <w:t>유럽 운영계 서버 CCS,CCS-DB,GCS,GCS-DB 중 EU PRD CCS,CCS-DB 신규 VM생성 불가</w:t>
              <w:br/>
              <w:t>유럽 CCS 운영계 CPU 사용률 85% 초과</w:t>
              <w:br/>
              <w:t>유럽 CCS-DB 운영계 CPU 사용률 89% 초과</w:t>
              <w:br/>
              <w:t>유럽 CCS 운영계 현지 물리적 증설 진행중(by HAE)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유럽 CCS 운영계 SAS 스토리지 증설 필요</w:t>
              <w:br/>
              <w:t>=&gt; 유럽 운영계 스토리지 SAS 사용률 89% 초과 &amp; CCS,GCS 신규 VM생성 불가</w:t>
              <w:br/>
              <w:t>유럽 운영계 스토리지 CCS/GCS, DB 중 EU PRD CCS/GCS 신규 VM생성 불가</w:t>
              <w:br/>
              <w:t>유럽 CCS 운영계 SAS 사용률 89% 초과</w:t>
              <w:br/>
              <w:t>→ 스토리지 사용 현황 유럽 법인(이원희,강남식,이준원 책임)으로 공유 및 data 삭제 요청</w:t>
              <w:br/>
              <w:t>→ vcrm data이관중 (1주/1TB) 소요</w:t>
              <w:br/>
              <w:t>→ 스토리지 이관동안 사용률 증가는 snapshot삭제로 임시 해소중</w:t>
              <w:br/>
              <w:t>(6/9 완료) 스토리지 Snapshot 주기 최소화 : 2week 7days → 4days</w:t>
              <w:br/>
              <w:t>6월 말까지 유럽 운영계 스토리지 증설 발주 목표</w:t>
              <w:br/>
              <w:t>- SAS Type SSD-150TB 증설 예정</w:t>
            </w:r>
          </w:p>
        </w:tc>
      </w:tr>
      <w:tr>
        <w:tc>
          <w:tcPr>
            <w:tcW w:type="dxa" w:w="3120"/>
          </w:tcPr>
          <w:p>
            <w:r>
              <w:t>RU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러시아 CCS 운영계 CPU 자원 증설 필요</w:t>
              <w:br/>
              <w:t>=&gt; 러시아 CCS 운영계 호스트 CPU 사용률 118% &amp; 신규 VM생성 불가 &amp; 호스트 RMA 다운 타임으로 진행 예정 &amp; Rescue노드 미존재</w:t>
              <w:br/>
              <w:t>CPU 평균 사용량 초과로, 신규 vm 생성 요청 중단</w:t>
              <w:br/>
              <w:t>임시해소 방안</w:t>
              <w:br/>
              <w:t>- 자원 회수 대상 조사하여 CPU자원 효율화 진행 중.</w:t>
              <w:br/>
              <w:t>(완료) Mobility VM 회수 151% → 139%로 감소 _2022.02월 기준</w:t>
              <w:br/>
              <w:t>(완료) RU PRD VM 1차 회수 139% → 118%로 감소 _2022.06월 기준</w:t>
              <w:br/>
              <w:t>(진행중) RU PRD VM 2차 회수 (대상: 담당자 확인 불가 VM, DB 회수)</w:t>
              <w:br/>
              <w:t>(요청) CCS자원 사용중인 ES자원 이동 필요. (to ES)(박지훈 책임께 회수 진행 요청)</w:t>
              <w:br/>
              <w:t>(Current) 러시아 증설 계획 없음.</w:t>
              <w:br/>
              <w:t>ps,러시아↔ 미국 부문별 제재(sectoral sanction) 상태.</w:t>
              <w:br/>
              <w:t>러시아 CCS운영계 Rescue노드 미존재</w:t>
              <w:br/>
              <w:t>RUCloudPrdComdR101 메모리 에러(correctable memory error) 발생</w:t>
              <w:br/>
              <w:t>=&gt;  RUCloudPrdComdR101 CCS-DB호스트로 마이그레이션 가능한 호스트 없음</w:t>
              <w:br/>
              <w:t>=&gt; (예정) VM Down time (서비스 영향도) 확인하여 서비스 담당자와 확인하여 진행.</w:t>
            </w:r>
          </w:p>
        </w:tc>
      </w:tr>
      <w:tr>
        <w:tc>
          <w:tcPr>
            <w:tcW w:type="dxa" w:w="3120"/>
          </w:tcPr>
          <w:p>
            <w:r>
              <w:t>RU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 xml:space="preserve">Dell Technologies Corporation 물리 RMA지원 불가 </w:t>
              <w:br/>
              <w:t>=&gt; (예정) Dell 호스트 여분 Memory 6ea 구매</w:t>
              <w:br/>
              <w:t>Dell Technologies Corporation does not ship goods and spare part for Russian users.</w:t>
              <w:br/>
              <w:br/>
              <w:t>- Case1: RucloudSTGcomdr104 메모리 에러(correctable memory error) 발생</w:t>
              <w:br/>
              <w:t>=&gt; RucloudSTGcomdr104 라이브 마이그레이션 진행 완료(다른 서버로 이동 완료)</w:t>
              <w:br/>
              <w:t>=&gt; (완료)벤더사 권고로 5/18 서버 재부팅 진행(correctable memory error 서버 재부팅으로 해소 가능)하였으나, 비정상 상태 알람 재발생</w:t>
              <w:br/>
              <w:t xml:space="preserve">=&gt; (불가) Memory relocation 해소 후 진행 안될시 마더보드 교체 필요하나, 물리 RMA불가 상태                 </w:t>
              <w:br/>
              <w:t>=&gt; (완료) Memory relocation 진행 at 2022.05.25 18:00~19:00(KST), 12:00~13:00 (MSK)</w:t>
              <w:br/>
              <w:t>=&gt; Memory relocation 후에도 동일한 문제 발생.</w:t>
              <w:br/>
              <w:t>=&gt; (대기) 로컬 벤더사로 일부 부품 구매가 가능하여, 부품 구매 가능하여 배송대기 중 (5~6주 소요)</w:t>
              <w:br/>
              <w:t xml:space="preserve">     ps,러시아↔ 미국 부문별 제재(sectoral sanction) 상태.</w:t>
              <w:br/>
              <w:t>=&gt; (예정) 메모리 여분 확보 - Dell 호스트 여분 Memory 6ea, 선 구비 예정 at 2022.06.22 요청 to 정승화 책임/러시아 법인</w:t>
              <w:br/>
              <w:t xml:space="preserve">    - Case2: RUCloudPrdComdR101 메모리 에러(correctable memory error) 발생</w:t>
              <w:br/>
              <w:t>=&gt;  RUCloudPrdComdR101 CCS-DB호스트로 마이그레이션 가능한 호스트 없음</w:t>
              <w:br/>
              <w:t>=&gt; (예정) VM Down time (서비스 영향도) 확인하여 서비스 담당자와 확인하여 진행.</w:t>
            </w:r>
          </w:p>
        </w:tc>
      </w:tr>
      <w:tr>
        <w:tc>
          <w:tcPr>
            <w:tcW w:type="dxa" w:w="3120"/>
          </w:tcPr>
          <w:p>
            <w:r>
              <w:t>RU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 xml:space="preserve">Dell Technologies Corporation 물리 RMA지원 불가 </w:t>
              <w:br/>
              <w:t>=&gt; (예정) Dell 호스트 여분 Memory 6ea 구매</w:t>
              <w:br/>
              <w:t>Dell Technologies Corporation does not ship goods and spare part for Russian users.</w:t>
              <w:br/>
              <w:br/>
              <w:t>- Case1: RucloudSTGcomdr104 메모리 에러(correctable memory error) 발생</w:t>
              <w:br/>
              <w:t>=&gt; RucloudSTGcomdr104 라이브 마이그레이션 진행 완료(다른 서버로 이동 완료)</w:t>
              <w:br/>
              <w:t>=&gt; (완료)벤더사 권고로 5/18 서버 재부팅 진행(correctable memory error 서버 재부팅으로 해소 가능)하였으나, 비정상 상태 알람 재발생</w:t>
              <w:br/>
              <w:t xml:space="preserve">=&gt; (불가) Memory relocation 해소 후 진행 안될시 마더보드 교체 필요하나, 물리 RMA불가 상태                 </w:t>
              <w:br/>
              <w:t>=&gt; (완료) Memory relocation 진행 at 2022.05.25 18:00~19:00(KST), 12:00~13:00 (MSK)</w:t>
              <w:br/>
              <w:t>=&gt; Memory relocation 후에도 동일한 문제 발생.</w:t>
              <w:br/>
              <w:t>=&gt; (대기) 로컬 벤더사로 일부 부품 구매가 가능하여, 부품 구매 가능하여 배송대기 중 (5~6주 소요)</w:t>
              <w:br/>
              <w:t xml:space="preserve">     ps,러시아↔ 미국 부문별 제재(sectoral sanction) 상태.</w:t>
              <w:br/>
              <w:t>=&gt; (예정) 메모리 여분 확보 - Dell 호스트 여분 Memory 6ea, 선 구비 예정 at 2022.06.22 요청 to 정승화 책임/러시아 법인</w:t>
              <w:br/>
              <w:t xml:space="preserve">    - Case2: RUCloudPrdComdR101 메모리 에러(correctable memory error) 발생</w:t>
              <w:br/>
              <w:t>=&gt;  RUCloudPrdComdR101 CCS-DB호스트로 마이그레이션 가능한 호스트 없음</w:t>
              <w:br/>
              <w:t>=&gt; (예정) VM Down time (서비스 영향도) 확인하여 서비스 담당자와 확인하여 진행.</w:t>
            </w:r>
          </w:p>
        </w:tc>
      </w:tr>
      <w:tr>
        <w:tc>
          <w:tcPr>
            <w:tcW w:type="dxa" w:w="3120"/>
          </w:tcPr>
          <w:p>
            <w:r>
              <w:t>RU/EU/NA/CN/KR/SG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MongoDB 업무 이관</w:t>
              <w:br/>
              <w:t xml:space="preserve">업무 인수인계 체크리스트 </w:t>
              <w:br/>
              <w:t>(완료) 몽고디비 인수인계 회의 (2/28)</w:t>
              <w:br/>
              <w:t>(완료) 몽고디비 인수인계에 필요한 체크리스트 전달 (3/2)</w:t>
              <w:br/>
              <w:t>(완료) 문서 부분 전달 (3/10)</w:t>
              <w:br/>
              <w:t>(완료) 몽고디비 인수인계에 필요한 추가 체크리스트 전달 (3/11)</w:t>
              <w:br/>
              <w:t>(완료) 몽고디비 인수인계회의 및 인수인계 (3/21)</w:t>
              <w:br/>
              <w:t>(완료) 몽고디비 인수인계회의 및 인수인계 (4/5)</w:t>
              <w:br/>
              <w:t>(완료) 몽고디비 인수인계회의 및 인수인계 (5/17)</w:t>
              <w:br/>
              <w:t>(진행 중) 체크리스트 :: 총 30개 중 21개 진행, 다른 부분은 작업을 하는 경우 같이 진행하기로 함.</w:t>
            </w:r>
          </w:p>
        </w:tc>
      </w:tr>
      <w:tr>
        <w:tc>
          <w:tcPr>
            <w:tcW w:type="dxa" w:w="3120"/>
          </w:tcPr>
          <w:p>
            <w:r>
              <w:t>RU/EU/CN/KR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자원 회수 ::: 리소스 부족으로 인한 자원 확보 방안</w:t>
              <w:br/>
              <w:t>운영계를 대상으로 자원이 부족한 리전 선별 (신 KR, CN, EU, RU 총 4개 리전)</w:t>
              <w:br/>
              <w:t>실 사용률에 비해 리소스가 과다하게 할당된 VM에 대해 scale-down 진행</w:t>
              <w:br/>
              <w:t>==&gt;  최근 한달간 OS레벨에서 VM 리소스 사용률을 조사 (avg, peak) - 완료:KR,CN,RU,EU</w:t>
              <w:br/>
              <w:t xml:space="preserve">==&gt; 자원 회수 VM 대상 선별 진행 중 (해외 : 현지 법인 / 내수 : 카클라우드인프라개발팀 문규태 연구원 </w:t>
              <w:br/>
              <w:t>==&gt; 자원 회수 진행 중: KR, RU, EU,CN</w:t>
              <w:br/>
              <w:t>==&gt; 자원 회수 1차 진행중: EU,CN</w:t>
              <w:br/>
              <w:t>==&gt; 자원 회수 1차 완료 : KR (담당자 요청으로 연기된 건들은 일정 수립 후 추후 진행 예정), RU(담당자 확인 불가, DB 제외)</w:t>
              <w:br/>
              <w:t>==&gt; 자원 회수 2차 진행중: RU(담당자 확인 불가, DB, ES VM 회수 by HAER)</w:t>
            </w:r>
          </w:p>
        </w:tc>
      </w:tr>
      <w:tr>
        <w:tc>
          <w:tcPr>
            <w:tcW w:type="dxa" w:w="3120"/>
          </w:tcPr>
          <w:p>
            <w:r>
              <w:t>RU/EU/NA/CN/KR/SG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지어로빌딩 8층 모니터링pc 구성</w:t>
              <w:br/>
              <w:t>모니터 : 4대 ( 디비: 2개,  제2센터: 2개)</w:t>
              <w:br/>
              <w:t>PC :  4대 (구매) 필요</w:t>
            </w:r>
          </w:p>
        </w:tc>
      </w:tr>
      <w:tr>
        <w:tc>
          <w:tcPr>
            <w:tcW w:type="dxa" w:w="3120"/>
          </w:tcPr>
          <w:p>
            <w:r>
              <w:t>RU/EU/NA/CN/KR/SG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On-site Support (현장지원서비스) 및 유지보수 서비스 이슈 (==&gt; 장애 해결 장기화)</w:t>
              <w:br/>
              <w:t>비 표준화 되어 있고, 물리적 장애 시  지원 체계 부재한 사이트 존재 (예, 의왕)</w:t>
              <w:br/>
              <w:br/>
              <w:t>사용중 장비/소프트웨어 유지보수 계약 미체결로 per call 기반 case 존재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물리적 장애 지원 체계 부재</w:t>
              <w:br/>
              <w:t>물리적 장애(케이블 접촉불량, LED 확인, GBIC 모듈교체 등) 지원이 서비스 범위에서 누락되어 장애 해결 불가</w:t>
              <w:br/>
              <w:t>==&gt; (미정) 벤더/IDC 담당자 모두 지원 범위 외 회신 – 장애 대응 불가</w:t>
              <w:br/>
              <w:t>==&gt; 차주 벤더사 엔지니어 출장 복귀 후 RnR 회의 후 회신 예정</w:t>
              <w:br/>
              <w:t>==&gt; T1 기술 이관 전 지원 체계 확인 요청 메일 전송(06/02) - 카클라우드인프라개발팀 / 문규태 연구원</w:t>
              <w:br/>
              <w:t>==&gt; SPK(이정윤 매니저),  카클라우드인프라개발팀(문규태 연구원) 요청 현황</w:t>
              <w:br/>
              <w:t xml:space="preserve">        - H/W Fault로 인한 RMA, 케이스오픈 = SPK 지원(공사 작업)</w:t>
              <w:br/>
              <w:t xml:space="preserve">        - 긴급 상황은 IDC 상주 외부인원에게 요청(거부 시 카클라우드인프라개발팀 → HAE 클라우드구축운영팀 → 의왕 IDC 상주인원 전달) </w:t>
              <w:br/>
              <w:t xml:space="preserve">         - 긴급도가 낮은 건들은 COC에서 센터로 출장하여 대응 검토요청</w:t>
              <w:br/>
              <w:t>==&gt; COC 현장 지원 RNR 확인 필요</w:t>
              <w:br/>
              <w:t xml:space="preserve">물리적 장애 현황 </w:t>
              <w:br/>
              <w:t>CDO (2건)</w:t>
              <w:br/>
              <w:t>1) KR-BIG Compute-Ari-9 Ethernet50/1 Port CRC에러 증가 (22/01/04)</w:t>
              <w:br/>
              <w:t xml:space="preserve">    · 영향도 : 패킷 에러로 인한 회선 품질 저하 및 재전송 요청 증가</w:t>
              <w:br/>
              <w:t>2) KR-BIG rndObjPrdFedSL-A 2/3 Port ↔ RndCloudBL-B Ethernet 14 Port 간 Link down (22/01/04)</w:t>
              <w:br/>
              <w:t xml:space="preserve">    · 영향도 : Port-Channel(이중화) 구성으로 서비스 영향은 없으나 해당 구간 80G → 40G 대역폭으로 운영</w:t>
              <w:br/>
              <w:t xml:space="preserve">    ·  rndObjPrdFedSL-A 계정 정보 확인 필요(로그인 불가)</w:t>
              <w:br/>
              <w:t xml:space="preserve">    · 조치방안 : 케이블 및 GBIC모듈 점검 및 교체, 계정 점검</w:t>
              <w:br/>
              <w:t>CCS (6건)</w:t>
              <w:br/>
              <w:t>1) KRCloud-STG-SP-01 SSH접속 불가</w:t>
              <w:br/>
              <w:t xml:space="preserve">    · 영향도 : 해당장비 점검 불가 </w:t>
              <w:br/>
              <w:t xml:space="preserve">    · 조치방안 : 장비 Console 접속하여 점검 필요</w:t>
              <w:br/>
              <w:t>2) KRCloud-STG-SL-Storage-R1-02</w:t>
              <w:br/>
              <w:t xml:space="preserve">    ·  Power Offline</w:t>
              <w:br/>
              <w:t xml:space="preserve">    · 영향도 : Power 이중화로 영향없음</w:t>
              <w:br/>
              <w:t xml:space="preserve">    · 조치방안 : 케이블, 전원 장비점검 선행 후 엔지니어 점검 </w:t>
              <w:br/>
              <w:t>3) KRCloudSTG-IPMI-R1B Link down</w:t>
              <w:br/>
              <w:t xml:space="preserve">    · 영향도 : 회선 이중화로 서비스 영향없음</w:t>
              <w:br/>
              <w:t>4) KRCloudSTG-Bl-R1-B Ethernet38 ↔ krcloudstgnetapp-ctrl-B (e3b) Link down</w:t>
              <w:br/>
              <w:t xml:space="preserve">  · 영향도 : 회선 이중화로 서비스 영향없음</w:t>
              <w:br/>
              <w:t>5) KRCloudPRD-SL-R13-01 Ethernet4 ↔ krcloudprdcomdr1304_p1p2 Link down</w:t>
              <w:br/>
              <w:t xml:space="preserve">  · 영향도 : 회선 이중화로 서비스 영향없음</w:t>
              <w:br/>
              <w:t>6) KRCloud-PRD-SL-R18-01 Ethernet13 ↔ krcloudprdcomdR1813_p1p2 Link down</w:t>
              <w:br/>
              <w:t xml:space="preserve">  · 영향도 : 회선 이중화로 서비스 영향없음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물리적 장애 지원 체계 부재</w:t>
              <w:br/>
              <w:t>물리적 장애(케이블 접촉불량, LED 확인, GBIC 모듈교체 등) 지원이 서비스 범위에서 누락되어 장애 해결 불가</w:t>
              <w:br/>
              <w:t>==&gt; (미정) 벤더/IDC 담당자 모두 지원 범위 외 회신 – 장애 대응 불가</w:t>
              <w:br/>
              <w:t>==&gt; 차주 벤더사 엔지니어 출장 복귀 후 RnR 회의 후 회신 예정</w:t>
              <w:br/>
              <w:t>==&gt; T1 기술 이관 전 지원 체계 확인 요청 메일 전송(06/02) - 카클라우드인프라개발팀 / 문규태 연구원</w:t>
              <w:br/>
              <w:t>==&gt; SPK(이정윤 매니저),  카클라우드인프라개발팀(문규태 연구원) 요청 현황</w:t>
              <w:br/>
              <w:t xml:space="preserve">        - H/W Fault로 인한 RMA, 케이스오픈 = SPK 지원(공사 작업)</w:t>
              <w:br/>
              <w:t xml:space="preserve">        - 긴급 상황은 IDC 상주 외부인원에게 요청(거부 시 카클라우드인프라개발팀 → HAE 클라우드구축운영팀 → 의왕 IDC 상주인원 전달) </w:t>
              <w:br/>
              <w:t xml:space="preserve">         - 긴급도가 낮은 건들은 COC에서 센터로 출장하여 대응 검토요청</w:t>
              <w:br/>
              <w:t>==&gt; COC 현장 지원 RNR 확인 필요</w:t>
              <w:br/>
              <w:t xml:space="preserve">물리적 장애 현황 </w:t>
              <w:br/>
              <w:t>CDO (2건)</w:t>
              <w:br/>
              <w:t>1) KR-BIG Compute-Ari-9 Ethernet50/1 Port CRC에러 증가 (22/01/04)</w:t>
              <w:br/>
              <w:t xml:space="preserve">    · 영향도 : 패킷 에러로 인한 회선 품질 저하 및 재전송 요청 증가</w:t>
              <w:br/>
              <w:t>2) KR-BIG rndObjPrdFedSL-A 2/3 Port ↔ RndCloudBL-B Ethernet 14 Port 간 Link down (22/01/04)</w:t>
              <w:br/>
              <w:t xml:space="preserve">    · 영향도 : Port-Channel(이중화) 구성으로 서비스 영향은 없으나 해당 구간 80G → 40G 대역폭으로 운영</w:t>
              <w:br/>
              <w:t xml:space="preserve">    ·  rndObjPrdFedSL-A 계정 정보 확인 필요(로그인 불가)</w:t>
              <w:br/>
              <w:t xml:space="preserve">    · 조치방안 : 케이블 및 GBIC모듈 점검 및 교체, 계정 점검</w:t>
              <w:br/>
              <w:t>CCS (6건)</w:t>
              <w:br/>
              <w:t>1) KRCloud-STG-SP-01 SSH접속 불가</w:t>
              <w:br/>
              <w:t xml:space="preserve">    · 영향도 : 해당장비 점검 불가 </w:t>
              <w:br/>
              <w:t xml:space="preserve">    · 조치방안 : 장비 Console 접속하여 점검 필요</w:t>
              <w:br/>
              <w:t>2) KRCloud-STG-SL-Storage-R1-02</w:t>
              <w:br/>
              <w:t xml:space="preserve">    ·  Power Offline</w:t>
              <w:br/>
              <w:t xml:space="preserve">    · 영향도 : Power 이중화로 영향없음</w:t>
              <w:br/>
              <w:t xml:space="preserve">    · 조치방안 : 케이블, 전원 장비점검 선행 후 엔지니어 점검 </w:t>
              <w:br/>
              <w:t>3) KRCloudSTG-IPMI-R1B Link down</w:t>
              <w:br/>
              <w:t xml:space="preserve">    · 영향도 : 회선 이중화로 서비스 영향없음</w:t>
              <w:br/>
              <w:t>4) KRCloudSTG-Bl-R1-B Ethernet38 ↔ krcloudstgnetapp-ctrl-B (e3b) Link down</w:t>
              <w:br/>
              <w:t xml:space="preserve">  · 영향도 : 회선 이중화로 서비스 영향없음</w:t>
              <w:br/>
              <w:t>5) KRCloudPRD-SL-R13-01 Ethernet4 ↔ krcloudprdcomdr1304_p1p2 Link down</w:t>
              <w:br/>
              <w:t xml:space="preserve">  · 영향도 : 회선 이중화로 서비스 영향없음</w:t>
              <w:br/>
              <w:t>6) KRCloud-PRD-SL-R18-01 Ethernet13 ↔ krcloudprdcomdR1813_p1p2 Link down</w:t>
              <w:br/>
              <w:t xml:space="preserve">  · 영향도 : 회선 이중화로 서비스 영향없음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서비스 이중화 정기 점검</w:t>
              <w:br/>
              <w:t>(요청) 리스트에 서비스명 및 서비스 오너 (연락처 포함) 작성</w:t>
              <w:br/>
              <w:t>==&gt; (완료) 신/구A10 및 F5 리스트 작성</w:t>
              <w:br/>
              <w:t>==&gt; (완료) 서비스별 호스트(설치일자)/Rack 정보 추가</w:t>
              <w:br/>
              <w:t>==&gt; (HAE 진행 필요) 리스트에 서비스명 및 서비스 오너 (연락처 포함) 작성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서비스 이중화 정기 점검</w:t>
              <w:br/>
              <w:t>(요청) 리스트에 서비스명 및 서비스 오너 (연락처 포함) 작성</w:t>
              <w:br/>
              <w:t>==&gt; (완료) 신/구A10 및 F5 리스트 작성</w:t>
              <w:br/>
              <w:t>==&gt; (완료) 서비스별 호스트(설치일자)/Rack 정보 추가</w:t>
              <w:br/>
              <w:t>==&gt; (HAE 진행 필요) 리스트에 서비스명 및 서비스 오너 (연락처 포함) 작성</w:t>
            </w:r>
          </w:p>
        </w:tc>
      </w:tr>
      <w:tr>
        <w:tc>
          <w:tcPr>
            <w:tcW w:type="dxa" w:w="3120"/>
          </w:tcPr>
          <w:p>
            <w:r>
              <w:t>SG/NA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ALL BM zabbix, 운영계 ALL VM zabbix 연동</w:t>
              <w:br/>
              <w:t>싱가폴 VM Zabbix, BM Zabbix와 ALL Zabbix의 연동 필요 (장애 문자 수신)</w:t>
              <w:br/>
              <w:t>(완료)버전 불일치로 국내 및 해외 All baremetal, All Zabbix 버전 업데이트(현재 버전: 5.0.4)</w:t>
              <w:br/>
              <w:t>(완료) VM 장애 발생 시 VM owner에게 알람 통지 기능 부재</w:t>
              <w:br/>
              <w:t>==&gt; (완료) SMS연동 필요하여 주간회의에서 진행 요청 (01/13~ , to: 오정완 책임)</w:t>
              <w:br/>
              <w:t>==&gt; (완료) 연동 작업을 위한 버전 v5 업그레이드 작업(3/28, to: 오정완 책임)</w:t>
              <w:br/>
              <w:t>(예정) ALL BM Zabbix와 싱가폴 BM Zabbix 연동 (to: 오정완책임)</w:t>
              <w:br/>
              <w:t>==&gt; Zabbix Proxy 문제로 데이터가 수집이 안되는 이슈 발생(SG/NA), 조치중(to: 오정완책임)</w:t>
              <w:br/>
              <w:t>각 권역별 자빅스 → 국내 SMS 서버 연동 (CCS플랫폼팀 내용 확인 중)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방화벽 IPS/FW 분리 및 IPSEC VPN 적용 요청 (→ 추가 요청 시 대응)</w:t>
              <w:br/>
              <w:t>CCS 클라우드 내 AWS와 IPSECVPN 연동 요청</w:t>
              <w:br/>
              <w:t>==&gt;(완료) 2140모델에 IPS+FW+IPSECVPN 수용 가능한지 점검 완료  (03/03)</w:t>
              <w:br/>
              <w:t>==&gt;IPSECVPN 기능 수용가능하나 사용 시 CPU리소스 70%이상 사용 예상, 엔지니어와 IPSECVPN연동 스케쥴링 중</w:t>
              <w:br/>
              <w:t>==&gt; 리소스는 IPSECVPN연동 시 80%가까이 사용될 것으로 예상되는것으로 확인</w:t>
              <w:br/>
              <w:t>CCS 클라우드 방화벽 IPSECVPN 연동 시 공인IP 구성 필요</w:t>
              <w:br/>
              <w:t>==&gt; 공인IP구성 시 기존에 방화벽에 사설IP로 구성되어있는 인터페이스 설정을 변경해야 함 (네트워크 아키텍처 변경 필요)</w:t>
              <w:br/>
              <w:t>==&gt; 유럽법인, 윤영진 팀장님과 회의(03/15) 하였으나 네트워크 아키텍처 변경에 담당자 필요 (COC 운영범위 외)</w:t>
              <w:br/>
              <w:t>IPS분리, IPSECVPN 사용기능을 위한 네트워크 디자인 안 메일 발송 (문규태 연구원 =&gt; 양성현책임, 유럽법인 강남식 책임)</w:t>
              <w:br/>
              <w:t>문규태 연구원, 유럽법인 미팅 진행 (04/13)</w:t>
              <w:br/>
              <w:t>==&gt; (단기) CISCO 2140 방화벽에서 IPS기능 분리 후 IPSECVPN 연동 (카클라우드 인프라 개발팀, COC, 업체)</w:t>
              <w:br/>
              <w:t>==&gt; (장기) 방화벽/IPS 상위 장비 선정 (HAEE)</w:t>
              <w:br/>
              <w:t>방화벽/IPS 분리작업에 대한 방화벽 엔지니어 구성 의견 전달 (04/20)</w:t>
              <w:br/>
              <w:t>방화벽/IPS 분리작업에 대한 미팅 with 유럽 법인 (05/04)</w:t>
              <w:br/>
              <w:t>→ 이테크 쪽으로 분리 작업 요청 진행 중 by 강남식 부장/유럽법인</w:t>
              <w:br/>
              <w:t>(완료) 방화벽/IPS 분리작업 추가 미팅 : 출장,일정,인력 관련 (05/27)</w:t>
              <w:br/>
              <w:t>IPS 분리구성안 수립 중 (여기호 책임, 장광훈 책임, 양성현 책임)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유럽 CISCO 방화벽 FMC 버그 &amp; FW-B 다운 발생/원인 분석중 &amp; CPU 리소스 부족</w:t>
              <w:br/>
              <w:t>[ Cisco 방화벽 FMC버그 ]</w:t>
              <w:br/>
              <w:t>1. EU FW FMC disk usage critical alert (Disk Management 비정상 작동으로 /Volume사용량 100%발생) 2022/5/23</w:t>
              <w:br/>
              <w:t>→ Cisco 케이스 오픈, Disk Management 재기동, FMC 프로세스 재기동, FMC /volume사용량 임계치 수동 설정 by Cisco→ 해당 Disk Management 해소 후 파생된 이슈 발생중.</w:t>
              <w:br/>
              <w:t>2. EU FW 트래픽 인입 모니터링 페이지 비정상 작동 (EU FW 트래픽 인입 로그 확인불가) 2022/5/23</w:t>
              <w:br/>
              <w:t>→ Disk full 이슈 해소 후, 트래픽 인입 확인하는 기능 Disable 발생.</w:t>
              <w:br/>
              <w:t xml:space="preserve">3. EU FW FMC Process Status alert </w:t>
              <w:br/>
              <w:t>→ Cisco 케이스 오픈, FMC 프로세스 재기동 - 이슈 해소되지 않음.</w:t>
              <w:br/>
              <w:t>→ FMC 리부팅 후 새로운 이슈 발생, log와 TS파일을 토대로 원인 분석 진행 중</w:t>
              <w:br/>
              <w:t>4. EU FW FMC Syslog diable - 보안 부서 확인 요청.</w:t>
              <w:br/>
              <w:t>→ Disk full 이슈 해소 후, Syslog기능 disable 확인됨.</w:t>
              <w:br/>
              <w:t>→ Syslog config 변경 발생하여, Cisco 케이스 오픈</w:t>
              <w:br/>
              <w:br/>
              <w:t>=&gt; (완료) FMC DB rebuilding, FMC 서버 재시작, FMC OS 업그레이드로 해소 완료</w:t>
              <w:br/>
              <w:t>[ Cisco 방화벽 CPU 리소스 부족 ]</w:t>
              <w:br/>
              <w:t>- Cisco 방화벽 CPU 리소스 사용률 80%초과</w:t>
              <w:br/>
              <w:t xml:space="preserve">   → (완료) 트래픽 사용 높은 policy pre-filter적용 - zabbix </w:t>
              <w:br/>
              <w:t xml:space="preserve">   → (완료) 트래픽 사용 높은 policy pre-filter적용 - 차량 IP 대역→ GIS 2022.06.21</w:t>
              <w:br/>
              <w:t>[ Cisco 방화벽 FW-B 다운 발생/원인분석중 ]</w:t>
              <w:br/>
              <w:t>- 2022.06.17,18일 동일 시간에 FW-B HA 헬스 경고 이벤트와 Failover 이력 로그 확인됨.</w:t>
              <w:br/>
              <w:t>+ SNMP서버에서 FW-B 인터페이스 다운 발생</w:t>
              <w:br/>
              <w:t xml:space="preserve">  → Cisco Tech 케이스 오픈되어 원인 분석중.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F5 펌웨어 업그레이드</w:t>
              <w:br/>
              <w:t>F5 BIG-IP 제품군에 대한 iControl REST 취약점(CVE-2022-1388)에 의해 펌웨어 업그레이드 필요</w:t>
              <w:br/>
              <w:t>대상장비(총 7대)</w:t>
              <w:br/>
              <w:t>==&gt; (내수 운영계) KRCloud-PRD-L7-01, KRCloud-PRD-L7-02  / 2대</w:t>
              <w:br/>
              <w:t>==&gt; (내수 검증계) KRCloud-PRD-L7-01, KRCloud-PRD-L7-02 / 2대</w:t>
              <w:br/>
              <w:t>==&gt; (SG) SG-LB01.nw.h53.io, SG-LB02.nw.h53.io / 2대</w:t>
              <w:br/>
              <w:t>==&gt; (EU) WAF(host-10-115-186-40)</w:t>
              <w:br/>
              <w:t>(내수 운영계) KRCloud-PRD-L7-01, KRCloud-PRD-L7-02 펌웨어 업그레이드 예정 (6/9목 00시)</w:t>
              <w:br/>
              <w:t>- 작업영향도</w:t>
              <w:br/>
              <w:t xml:space="preserve">   ==&gt; 장비 Active-Active 이중화 구성</w:t>
              <w:br/>
              <w:t xml:space="preserve">   ==&gt; 각 장비 1회씩 재기동 필요</w:t>
              <w:br/>
              <w:t xml:space="preserve">   ==&gt; 재기동 시 세션 끊긴 발생(수초이내 순단 발생)</w:t>
              <w:br/>
              <w:t>조치경과</w:t>
              <w:br/>
              <w:t xml:space="preserve">   ==&gt; (완료) 검증계 KRCloud-STG-L7-01, KRCloud-STG-L7-02 펌웨어 업그레이드 완료 - 5/31화</w:t>
              <w:br/>
              <w:t xml:space="preserve">   ==&gt; (완료) 내수 운영계 CM 승인 - 06/03금</w:t>
              <w:br/>
              <w:t xml:space="preserve">   ==&gt; (완료) KR 펌웨어 업그레이드 작업(엔지니어 방문) - 06/09목 00시</w:t>
              <w:br/>
              <w:t xml:space="preserve">   ==&gt; (완료) (SG) SG-LB01.nw.h53.io, SG-LB02.nw.h53.io / 2대 펌웨어 업그레이드 예정 (06/23 23시)              .  ==&gt; (예정) (EU) WAF 펌웨어 업그레이드 예정 07/12 KST 10:00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클라우드 플랫폼(opentsack) 보안 설정 현황 확인 요청</w:t>
              <w:br/>
              <w:t>중국 GCS시스템에 대한 인터넷 보안등급 최종평가에서 클라우드 플랫폼(openstack)에 관련된 보안 설정 현황 확인 요청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클라우드 플랫폼(opentsack) 보안 설정 현황 확인 요청</w:t>
              <w:br/>
              <w:t>중국 GCS시스템에 대한 인터넷 보안등급 최종평가에서 클라우드 플랫폼(openstack)에 관련된 보안 설정 현황 확인 요청</w:t>
            </w:r>
          </w:p>
        </w:tc>
      </w:tr>
      <w:tr>
        <w:tc>
          <w:tcPr>
            <w:tcW w:type="dxa" w:w="3120"/>
          </w:tcPr>
          <w:p>
            <w:r>
              <w:t>RU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러시아 CCS 운영계 Rescue노드 필요</w:t>
              <w:br/>
              <w:t>=&gt; 러시아 CCS 운영계 Rescue노드 미존재 &amp; 호스트 RMA - HOST/VM다운 타임 필요</w:t>
              <w:br/>
              <w:t>RUCloudPrdComdR101 메모리 에러(correctable memory error) 발생</w:t>
              <w:br/>
              <w:t>=&gt;  RUCloudPrdComdR101 CCS-DB호스트로 마이그레이션 가능한 호스트 없음</w:t>
              <w:br/>
              <w:t>=&gt; (일정 조율중) VM Down time (서비스 영향도) 확인하여 서비스 담당자와 확인하여 진행.</w:t>
            </w:r>
          </w:p>
        </w:tc>
      </w:tr>
    </w:tbl>
    <w:p>
      <w:r>
        <w:br w:type="page"/>
      </w:r>
    </w:p>
    <w:p>
      <w:pPr>
        <w:pStyle w:val="ListNumber"/>
      </w:pPr>
      <w:r>
        <w:t>모니터링(인시던트핸들링)</w:t>
      </w:r>
    </w:p>
    <w:p>
      <w:pPr>
        <w:pStyle w:val="ListBullet"/>
      </w:pPr>
      <w:r>
        <w:t>완료: 129 건 / 진행: 0 건</w:t>
      </w:r>
    </w:p>
    <w:p>
      <w:r>
        <w:drawing>
          <wp:inline xmlns:a="http://schemas.openxmlformats.org/drawingml/2006/main" xmlns:pic="http://schemas.openxmlformats.org/drawingml/2006/picture">
            <wp:extent cx="4775200" cy="469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_All_2022_8_11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일별 장애전파 소요시간(분) 현황</w:t>
      </w:r>
    </w:p>
    <w:p>
      <w:r>
        <w:drawing>
          <wp:inline xmlns:a="http://schemas.openxmlformats.org/drawingml/2006/main" xmlns:pic="http://schemas.openxmlformats.org/drawingml/2006/picture">
            <wp:extent cx="5867400" cy="3136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_All_2022_8_11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3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장애전파SLA(15분) 초과: 9 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날짜</w:t>
            </w:r>
          </w:p>
        </w:tc>
        <w:tc>
          <w:tcPr>
            <w:tcW w:type="dxa" w:w="1872"/>
          </w:tcPr>
          <w:p>
            <w:r>
              <w:t>진행상태</w:t>
            </w:r>
          </w:p>
        </w:tc>
        <w:tc>
          <w:tcPr>
            <w:tcW w:type="dxa" w:w="1872"/>
          </w:tcPr>
          <w:p>
            <w:r>
              <w:t>장애이벤트</w:t>
            </w:r>
          </w:p>
        </w:tc>
        <w:tc>
          <w:tcPr>
            <w:tcW w:type="dxa" w:w="1872"/>
          </w:tcPr>
          <w:p>
            <w:r>
              <w:t>조치내용</w:t>
            </w:r>
          </w:p>
        </w:tc>
        <w:tc>
          <w:tcPr>
            <w:tcW w:type="dxa" w:w="1872"/>
          </w:tcPr>
          <w:p>
            <w:r>
              <w:t>장애전파소요시간(분)</w:t>
            </w:r>
          </w:p>
        </w:tc>
      </w:tr>
      <w:tr>
        <w:tc>
          <w:tcPr>
            <w:tcW w:type="dxa" w:w="1872"/>
          </w:tcPr>
          <w:p>
            <w:r>
              <w:t>2022.06.04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Free Size on aggr_node02_data_CNCloud less than 5%.</w:t>
            </w:r>
          </w:p>
        </w:tc>
        <w:tc>
          <w:tcPr>
            <w:tcW w:type="dxa" w:w="1872"/>
          </w:tcPr>
          <w:p>
            <w:r>
              <w:t>Deleted old  snapshots</w:t>
            </w:r>
          </w:p>
        </w:tc>
        <w:tc>
          <w:tcPr>
            <w:tcW w:type="dxa" w:w="1872"/>
          </w:tcPr>
          <w:p>
            <w:r>
              <w:t>19.0</w:t>
            </w:r>
          </w:p>
        </w:tc>
      </w:tr>
      <w:tr>
        <w:tc>
          <w:tcPr>
            <w:tcW w:type="dxa" w:w="1872"/>
          </w:tcPr>
          <w:p>
            <w:r>
              <w:t>2022.06.08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 xml:space="preserve">Free Size on aggr_node02_data_CNCloud less than 5% </w:t>
            </w:r>
          </w:p>
        </w:tc>
        <w:tc>
          <w:tcPr>
            <w:tcW w:type="dxa" w:w="1872"/>
          </w:tcPr>
          <w:p>
            <w:r>
              <w:t>Deleted old snapshots</w:t>
            </w:r>
          </w:p>
        </w:tc>
        <w:tc>
          <w:tcPr>
            <w:tcW w:type="dxa" w:w="1872"/>
          </w:tcPr>
          <w:p>
            <w:r>
              <w:t>30.0</w:t>
            </w:r>
          </w:p>
        </w:tc>
      </w:tr>
      <w:tr>
        <w:tc>
          <w:tcPr>
            <w:tcW w:type="dxa" w:w="1872"/>
          </w:tcPr>
          <w:p>
            <w:r>
              <w:t>2022.06.15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CNTMSPRD_Netapp Free Size on aggr_node01_data_CNCloud_Gen_SSD less than 10%</w:t>
            </w:r>
          </w:p>
        </w:tc>
        <w:tc>
          <w:tcPr>
            <w:tcW w:type="dxa" w:w="1872"/>
          </w:tcPr>
          <w:p>
            <w:r>
              <w:t>Its known issue, it got resolved automatically</w:t>
            </w:r>
          </w:p>
        </w:tc>
        <w:tc>
          <w:tcPr>
            <w:tcW w:type="dxa" w:w="1872"/>
          </w:tcPr>
          <w:p>
            <w:r>
              <w:t>17.0</w:t>
            </w:r>
          </w:p>
        </w:tc>
      </w:tr>
      <w:tr>
        <w:tc>
          <w:tcPr>
            <w:tcW w:type="dxa" w:w="1872"/>
          </w:tcPr>
          <w:p>
            <w:r>
              <w:t>2022.06.02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Free size on aggr_node02_data less than 10%/Average</w:t>
            </w:r>
          </w:p>
        </w:tc>
        <w:tc>
          <w:tcPr>
            <w:tcW w:type="dxa" w:w="1872"/>
          </w:tcPr>
          <w:p>
            <w:r>
              <w:t>오래된 스냅샷 삭제 후 알람 Resolved</w:t>
            </w:r>
          </w:p>
        </w:tc>
        <w:tc>
          <w:tcPr>
            <w:tcW w:type="dxa" w:w="1872"/>
          </w:tcPr>
          <w:p>
            <w:r>
              <w:t>2881.0</w:t>
            </w:r>
          </w:p>
        </w:tc>
      </w:tr>
      <w:tr>
        <w:tc>
          <w:tcPr>
            <w:tcW w:type="dxa" w:w="1872"/>
          </w:tcPr>
          <w:p>
            <w:r>
              <w:t>2022.06.09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EUCLOUDNETAPP01: free size on agg_node02_data less than 10%</w:t>
            </w:r>
          </w:p>
        </w:tc>
        <w:tc>
          <w:tcPr>
            <w:tcW w:type="dxa" w:w="1872"/>
          </w:tcPr>
          <w:p>
            <w:r>
              <w:t>Deleted old snapshots</w:t>
            </w:r>
          </w:p>
        </w:tc>
        <w:tc>
          <w:tcPr>
            <w:tcW w:type="dxa" w:w="1872"/>
          </w:tcPr>
          <w:p>
            <w:r>
              <w:t>211.0</w:t>
            </w:r>
          </w:p>
        </w:tc>
      </w:tr>
      <w:tr>
        <w:tc>
          <w:tcPr>
            <w:tcW w:type="dxa" w:w="1872"/>
          </w:tcPr>
          <w:p>
            <w:r>
              <w:t>2022.06.06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ccskrotamgdbp03.krcloud-ccskrotamgdbp03.krcloud : mongod process is down state</w:t>
            </w:r>
          </w:p>
        </w:tc>
        <w:tc>
          <w:tcPr>
            <w:tcW w:type="dxa" w:w="1872"/>
          </w:tcPr>
          <w:p>
            <w:r>
              <w:t>After restarting the Mangodb service on ccskrotamgdbp03.krcloud and came up</w:t>
            </w:r>
          </w:p>
        </w:tc>
        <w:tc>
          <w:tcPr>
            <w:tcW w:type="dxa" w:w="1872"/>
          </w:tcPr>
          <w:p>
            <w:r>
              <w:t>27.0</w:t>
            </w:r>
          </w:p>
        </w:tc>
      </w:tr>
      <w:tr>
        <w:tc>
          <w:tcPr>
            <w:tcW w:type="dxa" w:w="1872"/>
          </w:tcPr>
          <w:p>
            <w:r>
              <w:t>2022.06.06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Host : krcloudprdcomdr1601 memory error</w:t>
            </w:r>
          </w:p>
        </w:tc>
        <w:tc>
          <w:tcPr>
            <w:tcW w:type="dxa" w:w="1872"/>
          </w:tcPr>
          <w:p>
            <w:r>
              <w:t>Created the Ticket -&gt; KRCLOUD-4994</w:t>
            </w:r>
          </w:p>
        </w:tc>
        <w:tc>
          <w:tcPr>
            <w:tcW w:type="dxa" w:w="1872"/>
          </w:tcPr>
          <w:p>
            <w:r>
              <w:t>49.0</w:t>
            </w:r>
          </w:p>
        </w:tc>
      </w:tr>
      <w:tr>
        <w:tc>
          <w:tcPr>
            <w:tcW w:type="dxa" w:w="1872"/>
          </w:tcPr>
          <w:p>
            <w:r>
              <w:t>2022.06.15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clone06: Unavailable by ICMP ping</w:t>
            </w:r>
          </w:p>
        </w:tc>
        <w:tc>
          <w:tcPr>
            <w:tcW w:type="dxa" w:w="1872"/>
          </w:tcPr>
          <w:p>
            <w:r>
              <w:t>Informed in Kakao</w:t>
            </w:r>
          </w:p>
        </w:tc>
        <w:tc>
          <w:tcPr>
            <w:tcW w:type="dxa" w:w="1872"/>
          </w:tcPr>
          <w:p>
            <w:r>
              <w:t>28.0</w:t>
            </w:r>
          </w:p>
        </w:tc>
      </w:tr>
      <w:tr>
        <w:tc>
          <w:tcPr>
            <w:tcW w:type="dxa" w:w="1872"/>
          </w:tcPr>
          <w:p>
            <w:r>
              <w:t>2022.06.06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rucloudprdcomdr101.rucloud System status is in critical state</w:t>
            </w:r>
          </w:p>
        </w:tc>
        <w:tc>
          <w:tcPr>
            <w:tcW w:type="dxa" w:w="1872"/>
          </w:tcPr>
          <w:p>
            <w:r>
              <w:t xml:space="preserve">We have not migrated any VM instance yet, since these are all critical Database VMs and as directed by next level technical person, we have sent a mail to the VM owner and created the ticket for the same. </w:t>
            </w:r>
          </w:p>
        </w:tc>
        <w:tc>
          <w:tcPr>
            <w:tcW w:type="dxa" w:w="1872"/>
          </w:tcPr>
          <w:p>
            <w:r>
              <w:t>143.0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765800" cy="3149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_All_2022_8_11_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14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이슈 관리</w:t>
      </w:r>
    </w:p>
    <w:p>
      <w:pPr>
        <w:pStyle w:val="ListBullet"/>
      </w:pPr>
      <w:r>
        <w:t>완료: 13 건 / 진행: 0 건</w:t>
      </w:r>
    </w:p>
    <w:p>
      <w:r>
        <w:drawing>
          <wp:inline xmlns:a="http://schemas.openxmlformats.org/drawingml/2006/main" xmlns:pic="http://schemas.openxmlformats.org/drawingml/2006/picture">
            <wp:extent cx="4787900" cy="4699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_All_2022_8_11_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리전</w:t>
            </w:r>
          </w:p>
        </w:tc>
        <w:tc>
          <w:tcPr>
            <w:tcW w:type="dxa" w:w="2340"/>
          </w:tcPr>
          <w:p>
            <w:r>
              <w:t>진행상태</w:t>
            </w:r>
          </w:p>
        </w:tc>
        <w:tc>
          <w:tcPr>
            <w:tcW w:type="dxa" w:w="2340"/>
          </w:tcPr>
          <w:p>
            <w:r>
              <w:t>제목</w:t>
            </w:r>
          </w:p>
        </w:tc>
        <w:tc>
          <w:tcPr>
            <w:tcW w:type="dxa" w:w="2340"/>
          </w:tcPr>
          <w:p>
            <w:r>
              <w:t>작업내용</w:t>
            </w:r>
          </w:p>
        </w:tc>
      </w:tr>
      <w:tr>
        <w:tc>
          <w:tcPr>
            <w:tcW w:type="dxa" w:w="2340"/>
          </w:tcPr>
          <w:p>
            <w:r>
              <w:t>NA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NA Canada Migration to Car Cloud(Dev Env)</w:t>
            </w:r>
          </w:p>
        </w:tc>
        <w:tc>
          <w:tcPr>
            <w:tcW w:type="dxa" w:w="2340"/>
          </w:tcPr>
          <w:p>
            <w:r>
              <w:t>-VM setUP .</w:t>
              <w:br/>
              <w:br/>
              <w:t>-LB with cert SetUp.</w:t>
              <w:br/>
              <w:br/>
              <w:t>-NAT changing (HAEA) SetUP.</w:t>
              <w:br/>
              <w:br/>
              <w:t>-Internal(External ) DNS change.(Hyundai/KIA Canada)</w:t>
              <w:br/>
              <w:br/>
              <w:t>-Test and validation.</w:t>
            </w:r>
          </w:p>
        </w:tc>
      </w:tr>
      <w:tr>
        <w:tc>
          <w:tcPr>
            <w:tcW w:type="dxa" w:w="2340"/>
          </w:tcPr>
          <w:p>
            <w:r>
              <w:t>EU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Completed /</w:t>
              <w:br/>
              <w:t>EU FW FMC disk usage critical alert</w:t>
            </w:r>
          </w:p>
        </w:tc>
        <w:tc>
          <w:tcPr>
            <w:tcW w:type="dxa" w:w="2340"/>
          </w:tcPr>
          <w:p>
            <w:r>
              <w:t>EU FW FMC 의 일부 디스크(/Volume) 사용량 100%확인됨</w:t>
              <w:br/>
              <w:t>Cisco Case 오픈</w:t>
              <w:br/>
              <w:t>→ (이슈) 디스크 사용량 임계치 확인하는 디스크 관리 프로세스 비정상 작동</w:t>
              <w:br/>
              <w:t>- 정상의 경우, 디스크 사용량 90% 임계치 초과 시 자동으로 Old 데이터를 삭제하여 공간 확보</w:t>
              <w:br/>
              <w:t>→ (해소) 디스크 관리 프로세스 Drain 임계치 값 80%이하로 수동 적용 by Cisco TAC 엔지니어</w:t>
            </w:r>
          </w:p>
        </w:tc>
      </w:tr>
      <w:tr>
        <w:tc>
          <w:tcPr>
            <w:tcW w:type="dxa" w:w="2340"/>
          </w:tcPr>
          <w:p>
            <w:r>
              <w:t>EU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EU Cisco Firewall Process Status 알람 발생</w:t>
            </w:r>
          </w:p>
        </w:tc>
        <w:tc>
          <w:tcPr>
            <w:tcW w:type="dxa" w:w="2340"/>
          </w:tcPr>
          <w:p>
            <w:r>
              <w:t>2022/05/19에 발생한 FMC management Disk 100% 버그 발생에 따른 데이터 상관 장치 프로세스가 종료되었다는 Process Status 알람이 지속적으로 발생</w:t>
              <w:br/>
              <w:t>해당 이슈 사항 벤더사 엔지니어를 통해 원인 파악중 → Cisco TAC에서 FMC관리 서버의 이벤트 처리 및 DB 동작에 원인이 있는 것으로 파악되어 DB Rebuild 진행 → 작업 이후 알람 발생되지 않고 있음</w:t>
            </w:r>
          </w:p>
        </w:tc>
      </w:tr>
      <w:tr>
        <w:tc>
          <w:tcPr>
            <w:tcW w:type="dxa" w:w="2340"/>
          </w:tcPr>
          <w:p>
            <w:r>
              <w:t>EU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EU Cisco Firewall FMC 모니터링 이슈</w:t>
            </w:r>
          </w:p>
        </w:tc>
        <w:tc>
          <w:tcPr>
            <w:tcW w:type="dxa" w:w="2340"/>
          </w:tcPr>
          <w:p>
            <w:r>
              <w:t>2022/05/19에 발생한 FMC management Disk 100% 버그 발생에 따른 SYSLOG 수신 기능 비활성화 발생.</w:t>
              <w:br/>
              <w:t>해당 이슈 사항 벤더사 엔지니어를 통해 원인 분석</w:t>
              <w:br/>
              <w:t>→ config 문제로 확인 되었으며, 방화벽 정책의 각 각 룰 마다 logging 탭의 syslog 탭의 서버체크가 되어 있지않아 발생.</w:t>
              <w:br/>
              <w:t>→ 방화벽 시스로그 적용하여 정상 작동 확인되면 정상화 진행 예정</w:t>
              <w:br/>
              <w:t>→ syslog config 변경된 원인 파악중</w:t>
              <w:br/>
              <w:t>Cisco TAC에서 FMC관리 서버의 이벤트 처리 및 DB 동작에 원인이 있는 것으로 파악되어 DB Rebuild 진행 → 작업 이후 Estreamer를 통해 스플렁크 서버로 SYSLOG 정상 전송중</w:t>
            </w:r>
          </w:p>
        </w:tc>
      </w:tr>
      <w:tr>
        <w:tc>
          <w:tcPr>
            <w:tcW w:type="dxa" w:w="2340"/>
          </w:tcPr>
          <w:p>
            <w:r>
              <w:t>EU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EU Cisco Firewall 트래픽 실시간 모니터링 불가 이슈</w:t>
            </w:r>
          </w:p>
        </w:tc>
        <w:tc>
          <w:tcPr>
            <w:tcW w:type="dxa" w:w="2340"/>
          </w:tcPr>
          <w:p>
            <w:r>
              <w:t>2022/05/19에 발생한 FMC management Disk 100% 버그 발생 이후 에러 발생</w:t>
              <w:br/>
              <w:t>→ EU 방화벽 트래픽 인입 확인하는 모니터링 페이지가 error상태로 사용불가→ Cisco TAC에서 FMC관리 서버의 이벤트 처리 및 DB 동작에 원인이 있는 것으로 파악되어 DB Rebuild 진행 → 작업 이후 방화벽 이벤트 정상적으로 조회 가능</w:t>
            </w:r>
          </w:p>
        </w:tc>
      </w:tr>
      <w:tr>
        <w:tc>
          <w:tcPr>
            <w:tcW w:type="dxa" w:w="2340"/>
          </w:tcPr>
          <w:p>
            <w:r>
              <w:t>EU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FMC 서버 Disk Usage Full 이슈</w:t>
            </w:r>
          </w:p>
        </w:tc>
        <w:tc>
          <w:tcPr>
            <w:tcW w:type="dxa" w:w="2340"/>
          </w:tcPr>
          <w:p>
            <w:r>
              <w:t>EU Cisco FMC Server에서 Disk Usage Full 이슈 발생</w:t>
              <w:br/>
              <w:t>이전과 동일하게 disk full알람에서 FMC재부팅 진행한 결과로, Monet이라는 DB 프로세스에서 Crash 발생 되어 해당 이슈 발생</w:t>
              <w:br/>
              <w:t>Disk 이슈 발생으로 인해 이전에 있던 Process status 알람 지속적으로 수신, SYSLOG 수신 불가, 트래픽 인입 모니터링 페이지 비정상 작동 등의 원인 발생</w:t>
              <w:br/>
              <w:t>디스크 수동 삭제 및 DB 프로세스 Re-Bulid 하더라도 근본적인 버그 히팅 문제를 해결할 수 없어 Cisco TAC 권고로 06/11일자에 바로 OS 업그레이드 진행(서비스 영향도 X)</w:t>
              <w:br/>
              <w:t>7.0.1.1 → 7.0.2(권고) 버전으로 업그레이드 진행하였으며, 작업 이후 모든 이슈 해소</w:t>
              <w:br/>
              <w:t>1~2 주 정도 Disk 사용량 모니터링 권장</w:t>
            </w:r>
          </w:p>
        </w:tc>
      </w:tr>
      <w:tr>
        <w:tc>
          <w:tcPr>
            <w:tcW w:type="dxa" w:w="2340"/>
          </w:tcPr>
          <w:p>
            <w:r>
              <w:t>CN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중국 CCS FAS8200 스토리지 Disk Fault</w:t>
            </w:r>
          </w:p>
        </w:tc>
        <w:tc>
          <w:tcPr>
            <w:tcW w:type="dxa" w:w="2340"/>
          </w:tcPr>
          <w:p>
            <w:r>
              <w:t>중국 CCS FAS8200 스토리지 Disk Fault발생</w:t>
              <w:br/>
              <w:t>(완료) 중국 CCS FAS8200 스토리지 faulty Disk 교체</w:t>
            </w:r>
          </w:p>
        </w:tc>
      </w:tr>
      <w:tr>
        <w:tc>
          <w:tcPr>
            <w:tcW w:type="dxa" w:w="2340"/>
          </w:tcPr>
          <w:p>
            <w:r>
              <w:t>CN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CN PRD Gen-SSD 스토리지 사용률 high</w:t>
              <w:br/>
              <w:br/>
              <w:t>신규 VM생성 불가</w:t>
              <w:br/>
              <w:t xml:space="preserve"> 중국 운영계 스토리지 CCS SSD 95%초과</w:t>
            </w:r>
          </w:p>
        </w:tc>
        <w:tc>
          <w:tcPr>
            <w:tcW w:type="dxa" w:w="2340"/>
          </w:tcPr>
          <w:p>
            <w:r>
              <w:t>중국 운영계 Gen SSD 94%초과</w:t>
              <w:br/>
              <w:t>→ (완료) ccscnomsdbp01 CCS DB 볼륨 SSD-&gt;SAS로 마이그레이션 (서비스 다운이 없는 볼륨만 대상으로 진행)</w:t>
              <w:br/>
              <w:t>=&gt; 85%로 사용량 감소.</w:t>
              <w:br/>
              <w:t>→ Gen_SSD사용률이 90% 도달시 (ccscnomsdbp01)VM다운 타임이 필요한 볼륨마이그레이션 고려되어야 함.</w:t>
            </w:r>
          </w:p>
        </w:tc>
      </w:tr>
      <w:tr>
        <w:tc>
          <w:tcPr>
            <w:tcW w:type="dxa" w:w="2340"/>
          </w:tcPr>
          <w:p>
            <w:r>
              <w:t>SG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쿠버네티스 플랫폼 모니터링 구성</w:t>
            </w:r>
          </w:p>
        </w:tc>
        <w:tc>
          <w:tcPr>
            <w:tcW w:type="dxa" w:w="2340"/>
          </w:tcPr>
          <w:p>
            <w:r>
              <w:t>쿠버네티스 플랫폼 모니터링, 알람수신 체계 구성</w:t>
              <w:br/>
              <w:t>=&gt; 운영/검증계 쿠버네티스 장애 인지하기 위함</w:t>
              <w:br/>
              <w:t>제2센터 : 허블그라파나에 연동, 그 외 허블 그라파나가 없는 리전의 경우 Rancher Local 클러스터에 그라파나 구성 후 연동</w:t>
            </w:r>
          </w:p>
        </w:tc>
      </w:tr>
      <w:tr>
        <w:tc>
          <w:tcPr>
            <w:tcW w:type="dxa" w:w="2340"/>
          </w:tcPr>
          <w:p>
            <w:r>
              <w:t>NA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쿠버네티스 플랫폼 모니터링 구성</w:t>
            </w:r>
          </w:p>
        </w:tc>
        <w:tc>
          <w:tcPr>
            <w:tcW w:type="dxa" w:w="2340"/>
          </w:tcPr>
          <w:p>
            <w:r>
              <w:t>쿠버네티스 플랫폼 모니터링, 알람수신 체계 구성</w:t>
              <w:br/>
              <w:t>=&gt; 운영/검증계 쿠버네티스 장애 인지하기 위함</w:t>
              <w:br/>
              <w:t>제2센터 : 허블그라파나에 연동, 그 외 허블 그라파나가 없는 리전의 경우 Rancher Local 클러스터에 그라파나 구성 후 연동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쿠버네티스 플랫폼 모니터링 구성 (1센터)</w:t>
            </w:r>
          </w:p>
        </w:tc>
        <w:tc>
          <w:tcPr>
            <w:tcW w:type="dxa" w:w="2340"/>
          </w:tcPr>
          <w:p>
            <w:r>
              <w:t>쿠버네티스 플랫폼 모니터링, 알람수신 체계 구성</w:t>
              <w:br/>
              <w:t>=&gt; 운영/검증계 쿠버네티스 장애 인지하기 위함</w:t>
              <w:br/>
              <w:t>제2센터 : 허블그라파나에 연동, 그 외 허블 그라파나가 없는 리전의 경우 Rancher Local 클러스터에 그라파나 구성 후 연동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쿠버네티스 플랫폼 모니터링 구성 (2센터)</w:t>
            </w:r>
          </w:p>
        </w:tc>
        <w:tc>
          <w:tcPr>
            <w:tcW w:type="dxa" w:w="2340"/>
          </w:tcPr>
          <w:p>
            <w:r>
              <w:t>쿠버네티스 플랫폼 모니터링, 알람수신 체계 구성</w:t>
              <w:br/>
              <w:t>=&gt; 운영/검증계 쿠버네티스 장애 인지하기 위함</w:t>
              <w:br/>
              <w:t>제2센터 : 허블그라파나에 연동, 그 외 허블 그라파나가 없는 리전의 경우 Rancher Local 클러스터에 그라파나 구성 후 연동</w:t>
            </w:r>
          </w:p>
        </w:tc>
      </w:tr>
      <w:tr>
        <w:tc>
          <w:tcPr>
            <w:tcW w:type="dxa" w:w="2340"/>
          </w:tcPr>
          <w:p>
            <w:r>
              <w:t>EU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쿠버네티스 플랫폼 모니터링 구성</w:t>
            </w:r>
          </w:p>
        </w:tc>
        <w:tc>
          <w:tcPr>
            <w:tcW w:type="dxa" w:w="2340"/>
          </w:tcPr>
          <w:p>
            <w:r>
              <w:t>쿠버네티스 플랫폼 모니터링, 알람수신 체계 구성</w:t>
              <w:br/>
              <w:t>=&gt; 운영/검증계 쿠버네티스 장애 인지하기 위함</w:t>
              <w:br/>
              <w:t>제2센터 : 허블그라파나에 연동, 그 외 허블 그라파나가 없는 리전의 경우 Rancher Local 클러스터에 그라파나 구성 후 연동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702300" cy="3200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_All_2022_8_11_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장애(RCA) 관리</w:t>
      </w:r>
    </w:p>
    <w:p>
      <w:pPr>
        <w:pStyle w:val="ListBullet"/>
      </w:pPr>
      <w:r>
        <w:t>완료: 3 건 / 진행: 0 건</w:t>
      </w:r>
    </w:p>
    <w:p>
      <w:r>
        <w:drawing>
          <wp:inline xmlns:a="http://schemas.openxmlformats.org/drawingml/2006/main" xmlns:pic="http://schemas.openxmlformats.org/drawingml/2006/picture">
            <wp:extent cx="4699000" cy="4699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m_All_2022_8_11_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리전</w:t>
            </w:r>
          </w:p>
        </w:tc>
        <w:tc>
          <w:tcPr>
            <w:tcW w:type="dxa" w:w="2340"/>
          </w:tcPr>
          <w:p>
            <w:r>
              <w:t>진행상태</w:t>
            </w:r>
          </w:p>
        </w:tc>
        <w:tc>
          <w:tcPr>
            <w:tcW w:type="dxa" w:w="2340"/>
          </w:tcPr>
          <w:p>
            <w:r>
              <w:t>제목</w:t>
            </w:r>
          </w:p>
        </w:tc>
        <w:tc>
          <w:tcPr>
            <w:tcW w:type="dxa" w:w="2340"/>
          </w:tcPr>
          <w:p>
            <w:r>
              <w:t>작업내용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RMA / 디스크 교체</w:t>
            </w:r>
          </w:p>
        </w:tc>
        <w:tc>
          <w:tcPr>
            <w:tcW w:type="dxa" w:w="2340"/>
          </w:tcPr>
          <w:p>
            <w:r>
              <w:t>22/05/30 krcloudprdcomdr1514 log 분석 요청</w:t>
              <w:br/>
              <w:t>22/06/08(목) 디스크 교체 작업 예정</w:t>
              <w:br/>
              <w:t>22/06/08 디스크 교체 완료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네트워크 장비 점검</w:t>
            </w:r>
          </w:p>
        </w:tc>
        <w:tc>
          <w:tcPr>
            <w:tcW w:type="dxa" w:w="2340"/>
          </w:tcPr>
          <w:p>
            <w:r>
              <w:t>미확인 트래픽, 인터페이스 장애 등으로 오류 발생 가능</w:t>
              <w:br/>
              <w:t>일시적 장애 발생으로 지속 모니터링 진행</w:t>
              <w:br/>
              <w:t>벤더 엔지니어에게 tech log 정보 전달</w:t>
              <w:br/>
              <w:t>벤더측 점검 결과 장비 상태 특이사항 미발견으로 종료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2센터 Spine02 Interface Down</w:t>
            </w:r>
          </w:p>
        </w:tc>
        <w:tc>
          <w:tcPr>
            <w:tcW w:type="dxa" w:w="2340"/>
          </w:tcPr>
          <w:p>
            <w:r>
              <w:t>네트워크 장비간 Interface Down 발생하여 2선(HMC) 확인 요청</w:t>
              <w:br/>
              <w:t>RAM등 후속절차 진행중(긴급)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638800" cy="3200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m_All_2022_8_11_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변경 관리</w:t>
      </w:r>
    </w:p>
    <w:p>
      <w:pPr>
        <w:pStyle w:val="ListBullet"/>
      </w:pPr>
      <w:r>
        <w:t>완료: 34 건 / 진행: 0 건</w:t>
      </w:r>
    </w:p>
    <w:p>
      <w:r>
        <w:drawing>
          <wp:inline xmlns:a="http://schemas.openxmlformats.org/drawingml/2006/main" xmlns:pic="http://schemas.openxmlformats.org/drawingml/2006/picture">
            <wp:extent cx="5092700" cy="4699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All_2022_8_11_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리전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제목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LB 인증서 갱신 요청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F5 취약점 대응에 의한 펌웨어 업데이트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FMS LB 신규 생성 요청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GOMS LB 멤버 추가 요청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LB Method 변경 및 Rancher api pod 재기동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 xml:space="preserve">TAS 플랫폼 Shutoff 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[국내 MCP] CARPAY 웹서버 LB 신규 생성 요청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CCS 유휴 자원 반납 요청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VM CPU 증설 요청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컨트롤러 노드 Reboot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[ccvR] 장비 메인보드 교체 작업 요청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VM 리소스 증설 요청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Volume 회수 요청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신규 LB 생성 요청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신규 LB 생성 요청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F5 취약점 대응에 의한 펌웨어 업데이트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DB VM 볼륨 이전 ( SSD -&gt; SAS)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Daily Vacuum freeze 수행 횟수 조정 및 파라미터 값 조정 요청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VM Disk 증설 요청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SSL 인증서 프로토콜 보안 적용 요청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SSL 인증서 프로토콜 보안 적용 요청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Pre-filter 적용 GIS(GTC-C) 요청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LB 신규 인증서 추가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Rancher-webhook-tls 인증서갱신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Rancher-webhook-tls 인증서갱신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Rancher-webhook-tls 인증서갱신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Rancher-webhook-tls 인증서갱신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Rancher-webhook-tls 인증서갱신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[API G/W] LB SSL 인증서 갱신 요청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VM 회수 요청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기존 LB에 멤버 추가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[API G/W] LB URL 분기 요청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LB 인증서 갱신 요청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VR SBS LB 인증서 적용 요청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702300" cy="3200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All_2022_8_11_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요청 관리</w:t>
      </w:r>
    </w:p>
    <w:p>
      <w:pPr>
        <w:pStyle w:val="ListBullet"/>
      </w:pPr>
      <w:r>
        <w:t>완료: 총 414 건</w:t>
      </w:r>
    </w:p>
    <w:p>
      <w:r>
        <w:drawing>
          <wp:inline xmlns:a="http://schemas.openxmlformats.org/drawingml/2006/main" xmlns:pic="http://schemas.openxmlformats.org/drawingml/2006/picture">
            <wp:extent cx="5194300" cy="4699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All_2022_8_11_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765800" cy="31623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All_2022_8_11_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162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자산 관리(vm)</w:t>
      </w:r>
    </w:p>
    <w:p>
      <w:pPr>
        <w:pStyle w:val="ListBullet"/>
      </w:pPr>
      <w:r>
        <w:t>총 3756.0 건</w:t>
      </w:r>
    </w:p>
    <w:p>
      <w:r>
        <w:drawing>
          <wp:inline xmlns:a="http://schemas.openxmlformats.org/drawingml/2006/main" xmlns:pic="http://schemas.openxmlformats.org/drawingml/2006/picture">
            <wp:extent cx="4813300" cy="4699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m_All_2022_8_11_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270500" cy="32385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m_All_2022_8_11_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자산 관리(db)</w:t>
      </w:r>
    </w:p>
    <w:p>
      <w:pPr>
        <w:pStyle w:val="ListBullet"/>
      </w:pPr>
      <w:r>
        <w:t>총 604.0 건</w:t>
      </w:r>
    </w:p>
    <w:p>
      <w:r>
        <w:drawing>
          <wp:inline xmlns:a="http://schemas.openxmlformats.org/drawingml/2006/main" xmlns:pic="http://schemas.openxmlformats.org/drawingml/2006/picture">
            <wp:extent cx="4699000" cy="4699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All_2022_8_11_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type="dxa" w:w="1040"/>
          </w:tcPr>
          <w:p>
            <w:r>
              <w:t>유형</w:t>
            </w:r>
          </w:p>
        </w:tc>
        <w:tc>
          <w:tcPr>
            <w:tcW w:type="dxa" w:w="1040"/>
          </w:tcPr>
          <w:p>
            <w:r>
              <w:t>KR</w:t>
            </w:r>
          </w:p>
        </w:tc>
        <w:tc>
          <w:tcPr>
            <w:tcW w:type="dxa" w:w="1040"/>
          </w:tcPr>
          <w:p>
            <w:r>
              <w:t>NA</w:t>
            </w:r>
          </w:p>
        </w:tc>
        <w:tc>
          <w:tcPr>
            <w:tcW w:type="dxa" w:w="1040"/>
          </w:tcPr>
          <w:p>
            <w:r>
              <w:t>EU</w:t>
            </w:r>
          </w:p>
        </w:tc>
        <w:tc>
          <w:tcPr>
            <w:tcW w:type="dxa" w:w="1040"/>
          </w:tcPr>
          <w:p>
            <w:r>
              <w:t>CN</w:t>
            </w:r>
          </w:p>
        </w:tc>
        <w:tc>
          <w:tcPr>
            <w:tcW w:type="dxa" w:w="1040"/>
          </w:tcPr>
          <w:p>
            <w:r>
              <w:t>SG</w:t>
            </w:r>
          </w:p>
        </w:tc>
        <w:tc>
          <w:tcPr>
            <w:tcW w:type="dxa" w:w="1040"/>
          </w:tcPr>
          <w:p>
            <w:r>
              <w:t>RU</w:t>
            </w:r>
          </w:p>
        </w:tc>
        <w:tc>
          <w:tcPr>
            <w:tcW w:type="dxa" w:w="1040"/>
          </w:tcPr>
          <w:p>
            <w:r>
              <w:t>합계</w:t>
            </w:r>
          </w:p>
        </w:tc>
        <w:tc>
          <w:tcPr>
            <w:tcW w:type="dxa" w:w="1040"/>
          </w:tcPr>
          <w:p>
            <w:r>
              <w:t>비중</w:t>
            </w:r>
          </w:p>
        </w:tc>
      </w:tr>
      <w:tr>
        <w:tc>
          <w:tcPr>
            <w:tcW w:type="dxa" w:w="1040"/>
          </w:tcPr>
          <w:p>
            <w:r>
              <w:t>Redis</w:t>
            </w:r>
          </w:p>
        </w:tc>
        <w:tc>
          <w:tcPr>
            <w:tcW w:type="dxa" w:w="1040"/>
          </w:tcPr>
          <w:p>
            <w:r>
              <w:t>145.0</w:t>
            </w:r>
          </w:p>
        </w:tc>
        <w:tc>
          <w:tcPr>
            <w:tcW w:type="dxa" w:w="1040"/>
          </w:tcPr>
          <w:p>
            <w:r>
              <w:t>10.0</w:t>
            </w:r>
          </w:p>
        </w:tc>
        <w:tc>
          <w:tcPr>
            <w:tcW w:type="dxa" w:w="1040"/>
          </w:tcPr>
          <w:p>
            <w:r>
              <w:t>22.0</w:t>
            </w:r>
          </w:p>
        </w:tc>
        <w:tc>
          <w:tcPr>
            <w:tcW w:type="dxa" w:w="1040"/>
          </w:tcPr>
          <w:p>
            <w:r>
              <w:t>14.0</w:t>
            </w:r>
          </w:p>
        </w:tc>
        <w:tc>
          <w:tcPr>
            <w:tcW w:type="dxa" w:w="1040"/>
          </w:tcPr>
          <w:p>
            <w:r>
              <w:t>26.0</w:t>
            </w:r>
          </w:p>
        </w:tc>
        <w:tc>
          <w:tcPr>
            <w:tcW w:type="dxa" w:w="1040"/>
          </w:tcPr>
          <w:p>
            <w:r>
              <w:t>3.0</w:t>
            </w:r>
          </w:p>
        </w:tc>
        <w:tc>
          <w:tcPr>
            <w:tcW w:type="dxa" w:w="1040"/>
          </w:tcPr>
          <w:p>
            <w:r>
              <w:t>220.0</w:t>
            </w:r>
          </w:p>
        </w:tc>
        <w:tc>
          <w:tcPr>
            <w:tcW w:type="dxa" w:w="1040"/>
          </w:tcPr>
          <w:p>
            <w:r>
              <w:t>36.4</w:t>
            </w:r>
          </w:p>
        </w:tc>
      </w:tr>
      <w:tr>
        <w:tc>
          <w:tcPr>
            <w:tcW w:type="dxa" w:w="1040"/>
          </w:tcPr>
          <w:p>
            <w:r>
              <w:t>PostgreSQL</w:t>
            </w:r>
          </w:p>
        </w:tc>
        <w:tc>
          <w:tcPr>
            <w:tcW w:type="dxa" w:w="1040"/>
          </w:tcPr>
          <w:p>
            <w:r>
              <w:t>126.0</w:t>
            </w:r>
          </w:p>
        </w:tc>
        <w:tc>
          <w:tcPr>
            <w:tcW w:type="dxa" w:w="1040"/>
          </w:tcPr>
          <w:p>
            <w:r>
              <w:t>7.0</w:t>
            </w:r>
          </w:p>
        </w:tc>
        <w:tc>
          <w:tcPr>
            <w:tcW w:type="dxa" w:w="1040"/>
          </w:tcPr>
          <w:p>
            <w:r>
              <w:t>19.0</w:t>
            </w:r>
          </w:p>
        </w:tc>
        <w:tc>
          <w:tcPr>
            <w:tcW w:type="dxa" w:w="1040"/>
          </w:tcPr>
          <w:p>
            <w:r>
              <w:t>10.0</w:t>
            </w:r>
          </w:p>
        </w:tc>
        <w:tc>
          <w:tcPr>
            <w:tcW w:type="dxa" w:w="1040"/>
          </w:tcPr>
          <w:p>
            <w:r>
              <w:t>24.0</w:t>
            </w:r>
          </w:p>
        </w:tc>
        <w:tc>
          <w:tcPr>
            <w:tcW w:type="dxa" w:w="1040"/>
          </w:tcPr>
          <w:p>
            <w:r>
              <w:t>4.0</w:t>
            </w:r>
          </w:p>
        </w:tc>
        <w:tc>
          <w:tcPr>
            <w:tcW w:type="dxa" w:w="1040"/>
          </w:tcPr>
          <w:p>
            <w:r>
              <w:t>190.0</w:t>
            </w:r>
          </w:p>
        </w:tc>
        <w:tc>
          <w:tcPr>
            <w:tcW w:type="dxa" w:w="1040"/>
          </w:tcPr>
          <w:p>
            <w:r>
              <w:t>31.5</w:t>
            </w:r>
          </w:p>
        </w:tc>
      </w:tr>
      <w:tr>
        <w:tc>
          <w:tcPr>
            <w:tcW w:type="dxa" w:w="1040"/>
          </w:tcPr>
          <w:p>
            <w:r>
              <w:t>Mongo</w:t>
            </w:r>
          </w:p>
        </w:tc>
        <w:tc>
          <w:tcPr>
            <w:tcW w:type="dxa" w:w="1040"/>
          </w:tcPr>
          <w:p>
            <w:r>
              <w:t>82.0</w:t>
            </w:r>
          </w:p>
        </w:tc>
        <w:tc>
          <w:tcPr>
            <w:tcW w:type="dxa" w:w="1040"/>
          </w:tcPr>
          <w:p>
            <w:r>
              <w:t>6.0</w:t>
            </w:r>
          </w:p>
        </w:tc>
        <w:tc>
          <w:tcPr>
            <w:tcW w:type="dxa" w:w="1040"/>
          </w:tcPr>
          <w:p>
            <w:r>
              <w:t>4.0</w:t>
            </w:r>
          </w:p>
        </w:tc>
        <w:tc>
          <w:tcPr>
            <w:tcW w:type="dxa" w:w="1040"/>
          </w:tcPr>
          <w:p>
            <w:r>
              <w:t>5.0</w:t>
            </w:r>
          </w:p>
        </w:tc>
        <w:tc>
          <w:tcPr>
            <w:tcW w:type="dxa" w:w="1040"/>
          </w:tcPr>
          <w:p>
            <w:r>
              <w:t>7.0</w:t>
            </w:r>
          </w:p>
        </w:tc>
        <w:tc>
          <w:tcPr>
            <w:tcW w:type="dxa" w:w="1040"/>
          </w:tcPr>
          <w:p>
            <w:r>
              <w:t>1.0</w:t>
            </w:r>
          </w:p>
        </w:tc>
        <w:tc>
          <w:tcPr>
            <w:tcW w:type="dxa" w:w="1040"/>
          </w:tcPr>
          <w:p>
            <w:r>
              <w:t>105.0</w:t>
            </w:r>
          </w:p>
        </w:tc>
        <w:tc>
          <w:tcPr>
            <w:tcW w:type="dxa" w:w="1040"/>
          </w:tcPr>
          <w:p>
            <w:r>
              <w:t>17.4</w:t>
            </w:r>
          </w:p>
        </w:tc>
      </w:tr>
      <w:tr>
        <w:tc>
          <w:tcPr>
            <w:tcW w:type="dxa" w:w="1040"/>
          </w:tcPr>
          <w:p>
            <w:r>
              <w:t>Tibero</w:t>
            </w:r>
          </w:p>
        </w:tc>
        <w:tc>
          <w:tcPr>
            <w:tcW w:type="dxa" w:w="1040"/>
          </w:tcPr>
          <w:p>
            <w:r>
              <w:t>26.0</w:t>
            </w:r>
          </w:p>
        </w:tc>
        <w:tc>
          <w:tcPr>
            <w:tcW w:type="dxa" w:w="1040"/>
          </w:tcPr>
          <w:p>
            <w:r>
              <w:t>18.0</w:t>
            </w:r>
          </w:p>
        </w:tc>
        <w:tc>
          <w:tcPr>
            <w:tcW w:type="dxa" w:w="1040"/>
          </w:tcPr>
          <w:p>
            <w:r>
              <w:t>3.0</w:t>
            </w:r>
          </w:p>
        </w:tc>
        <w:tc>
          <w:tcPr>
            <w:tcW w:type="dxa" w:w="1040"/>
          </w:tcPr>
          <w:p>
            <w:r>
              <w:t>14.0</w:t>
            </w:r>
          </w:p>
        </w:tc>
        <w:tc>
          <w:tcPr>
            <w:tcW w:type="dxa" w:w="1040"/>
          </w:tcPr>
          <w:p>
            <w:r>
              <w:t>0.0</w:t>
            </w:r>
          </w:p>
        </w:tc>
        <w:tc>
          <w:tcPr>
            <w:tcW w:type="dxa" w:w="1040"/>
          </w:tcPr>
          <w:p>
            <w:r>
              <w:t>0.0</w:t>
            </w:r>
          </w:p>
        </w:tc>
        <w:tc>
          <w:tcPr>
            <w:tcW w:type="dxa" w:w="1040"/>
          </w:tcPr>
          <w:p>
            <w:r>
              <w:t>61.0</w:t>
            </w:r>
          </w:p>
        </w:tc>
        <w:tc>
          <w:tcPr>
            <w:tcW w:type="dxa" w:w="1040"/>
          </w:tcPr>
          <w:p>
            <w:r>
              <w:t>10.1</w:t>
            </w:r>
          </w:p>
        </w:tc>
      </w:tr>
      <w:tr>
        <w:tc>
          <w:tcPr>
            <w:tcW w:type="dxa" w:w="1040"/>
          </w:tcPr>
          <w:p>
            <w:r>
              <w:t>Maria</w:t>
            </w:r>
          </w:p>
        </w:tc>
        <w:tc>
          <w:tcPr>
            <w:tcW w:type="dxa" w:w="1040"/>
          </w:tcPr>
          <w:p>
            <w:r>
              <w:t>28.0</w:t>
            </w:r>
          </w:p>
        </w:tc>
        <w:tc>
          <w:tcPr>
            <w:tcW w:type="dxa" w:w="1040"/>
          </w:tcPr>
          <w:p>
            <w:r>
              <w:t>0.0</w:t>
            </w:r>
          </w:p>
        </w:tc>
        <w:tc>
          <w:tcPr>
            <w:tcW w:type="dxa" w:w="1040"/>
          </w:tcPr>
          <w:p>
            <w:r>
              <w:t>0.0</w:t>
            </w:r>
          </w:p>
        </w:tc>
        <w:tc>
          <w:tcPr>
            <w:tcW w:type="dxa" w:w="1040"/>
          </w:tcPr>
          <w:p>
            <w:r>
              <w:t>0.0</w:t>
            </w:r>
          </w:p>
        </w:tc>
        <w:tc>
          <w:tcPr>
            <w:tcW w:type="dxa" w:w="1040"/>
          </w:tcPr>
          <w:p>
            <w:r>
              <w:t>0.0</w:t>
            </w:r>
          </w:p>
        </w:tc>
        <w:tc>
          <w:tcPr>
            <w:tcW w:type="dxa" w:w="1040"/>
          </w:tcPr>
          <w:p>
            <w:r>
              <w:t>0.0</w:t>
            </w:r>
          </w:p>
        </w:tc>
        <w:tc>
          <w:tcPr>
            <w:tcW w:type="dxa" w:w="1040"/>
          </w:tcPr>
          <w:p>
            <w:r>
              <w:t>28.0</w:t>
            </w:r>
          </w:p>
        </w:tc>
        <w:tc>
          <w:tcPr>
            <w:tcW w:type="dxa" w:w="1040"/>
          </w:tcPr>
          <w:p>
            <w:r>
              <w:t>4.6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978400" cy="51689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All_2022_8_11_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516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168900" cy="32131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All_2022_8_11_3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21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자산 관리(k8s)</w:t>
      </w:r>
    </w:p>
    <w:p>
      <w:pPr>
        <w:pStyle w:val="ListBullet"/>
      </w:pPr>
      <w:r>
        <w:t>총 52 건</w:t>
      </w:r>
    </w:p>
    <w:p>
      <w:r>
        <w:drawing>
          <wp:inline xmlns:a="http://schemas.openxmlformats.org/drawingml/2006/main" xmlns:pic="http://schemas.openxmlformats.org/drawingml/2006/picture">
            <wp:extent cx="4914900" cy="4699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8s_All_2022_8_11_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t>리전</w:t>
            </w:r>
          </w:p>
        </w:tc>
        <w:tc>
          <w:tcPr>
            <w:tcW w:type="dxa" w:w="1560"/>
          </w:tcPr>
          <w:p>
            <w:r>
              <w:t>클러스터명</w:t>
            </w:r>
          </w:p>
        </w:tc>
        <w:tc>
          <w:tcPr>
            <w:tcW w:type="dxa" w:w="1560"/>
          </w:tcPr>
          <w:p>
            <w:r>
              <w:t>노드수</w:t>
            </w:r>
          </w:p>
        </w:tc>
        <w:tc>
          <w:tcPr>
            <w:tcW w:type="dxa" w:w="1560"/>
          </w:tcPr>
          <w:p>
            <w:r>
              <w:t>CPU사용율</w:t>
            </w:r>
          </w:p>
        </w:tc>
        <w:tc>
          <w:tcPr>
            <w:tcW w:type="dxa" w:w="1560"/>
          </w:tcPr>
          <w:p>
            <w:r>
              <w:t>RAM사용율</w:t>
            </w:r>
          </w:p>
        </w:tc>
        <w:tc>
          <w:tcPr>
            <w:tcW w:type="dxa" w:w="1560"/>
          </w:tcPr>
          <w:p>
            <w:r>
              <w:t>모니터링설치</w:t>
            </w:r>
          </w:p>
        </w:tc>
      </w:tr>
      <w:tr>
        <w:tc>
          <w:tcPr>
            <w:tcW w:type="dxa" w:w="1560"/>
          </w:tcPr>
          <w:p>
            <w:r>
              <w:t>EU</w:t>
            </w:r>
          </w:p>
        </w:tc>
        <w:tc>
          <w:tcPr>
            <w:tcW w:type="dxa" w:w="1560"/>
          </w:tcPr>
          <w:p>
            <w:r>
              <w:t>local</w:t>
            </w:r>
          </w:p>
        </w:tc>
        <w:tc>
          <w:tcPr>
            <w:tcW w:type="dxa" w:w="1560"/>
          </w:tcPr>
          <w:p>
            <w:r>
              <w:t>3.0</w:t>
            </w:r>
          </w:p>
        </w:tc>
        <w:tc>
          <w:tcPr>
            <w:tcW w:type="dxa" w:w="1560"/>
          </w:tcPr>
          <w:p>
            <w:r>
              <w:t>0.3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EU</w:t>
            </w:r>
          </w:p>
        </w:tc>
        <w:tc>
          <w:tcPr>
            <w:tcW w:type="dxa" w:w="1560"/>
          </w:tcPr>
          <w:p>
            <w:r>
              <w:t>gcseu-vtwin-prd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EU</w:t>
            </w:r>
          </w:p>
        </w:tc>
        <w:tc>
          <w:tcPr>
            <w:tcW w:type="dxa" w:w="1560"/>
          </w:tcPr>
          <w:p>
            <w:r>
              <w:t>gcseu-svchubidmz-prd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EU</w:t>
            </w:r>
          </w:p>
        </w:tc>
        <w:tc>
          <w:tcPr>
            <w:tcW w:type="dxa" w:w="1560"/>
          </w:tcPr>
          <w:p>
            <w:r>
              <w:t>gcseu-svchubcore-prd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EU</w:t>
            </w:r>
          </w:p>
        </w:tc>
        <w:tc>
          <w:tcPr>
            <w:tcW w:type="dxa" w:w="1560"/>
          </w:tcPr>
          <w:p>
            <w:r>
              <w:t>gcseu-dkc2gpl-prd</w:t>
            </w:r>
          </w:p>
        </w:tc>
        <w:tc>
          <w:tcPr>
            <w:tcW w:type="dxa" w:w="1560"/>
          </w:tcPr>
          <w:p>
            <w:r>
              <w:t>7.0</w:t>
            </w:r>
          </w:p>
        </w:tc>
        <w:tc>
          <w:tcPr>
            <w:tcW w:type="dxa" w:w="1560"/>
          </w:tcPr>
          <w:p>
            <w:r>
              <w:t>0.2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NA</w:t>
            </w:r>
          </w:p>
        </w:tc>
        <w:tc>
          <w:tcPr>
            <w:tcW w:type="dxa" w:w="1560"/>
          </w:tcPr>
          <w:p>
            <w:r>
              <w:t>local</w:t>
            </w:r>
          </w:p>
        </w:tc>
        <w:tc>
          <w:tcPr>
            <w:tcW w:type="dxa" w:w="1560"/>
          </w:tcPr>
          <w:p>
            <w:r>
              <w:t>3.0</w:t>
            </w:r>
          </w:p>
        </w:tc>
        <w:tc>
          <w:tcPr>
            <w:tcW w:type="dxa" w:w="1560"/>
          </w:tcPr>
          <w:p>
            <w:r>
              <w:t>0.3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NA</w:t>
            </w:r>
          </w:p>
        </w:tc>
        <w:tc>
          <w:tcPr>
            <w:tcW w:type="dxa" w:w="1560"/>
          </w:tcPr>
          <w:p>
            <w:r>
              <w:t>ccsna-vtwin-prd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NA</w:t>
            </w:r>
          </w:p>
        </w:tc>
        <w:tc>
          <w:tcPr>
            <w:tcW w:type="dxa" w:w="1560"/>
          </w:tcPr>
          <w:p>
            <w:r>
              <w:t>ccsna-trident-prd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NA</w:t>
            </w:r>
          </w:p>
        </w:tc>
        <w:tc>
          <w:tcPr>
            <w:tcW w:type="dxa" w:w="1560"/>
          </w:tcPr>
          <w:p>
            <w:r>
              <w:t>ccsna-svchubidmz-prd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NA</w:t>
            </w:r>
          </w:p>
        </w:tc>
        <w:tc>
          <w:tcPr>
            <w:tcW w:type="dxa" w:w="1560"/>
          </w:tcPr>
          <w:p>
            <w:r>
              <w:t>ccsna-svchubcore-prd</w:t>
            </w:r>
          </w:p>
        </w:tc>
        <w:tc>
          <w:tcPr>
            <w:tcW w:type="dxa" w:w="1560"/>
          </w:tcPr>
          <w:p>
            <w:r>
              <w:t>13.0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NA</w:t>
            </w:r>
          </w:p>
        </w:tc>
        <w:tc>
          <w:tcPr>
            <w:tcW w:type="dxa" w:w="1560"/>
          </w:tcPr>
          <w:p>
            <w:r>
              <w:t>ccsna-kmadk2-prd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0.8</w:t>
            </w:r>
          </w:p>
        </w:tc>
        <w:tc>
          <w:tcPr>
            <w:tcW w:type="dxa" w:w="1560"/>
          </w:tcPr>
          <w:p>
            <w:r>
              <w:t>0.8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NA</w:t>
            </w:r>
          </w:p>
        </w:tc>
        <w:tc>
          <w:tcPr>
            <w:tcW w:type="dxa" w:w="1560"/>
          </w:tcPr>
          <w:p>
            <w:r>
              <w:t>ccsna-hmadk2-prd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0.8</w:t>
            </w:r>
          </w:p>
        </w:tc>
        <w:tc>
          <w:tcPr>
            <w:tcW w:type="dxa" w:w="1560"/>
          </w:tcPr>
          <w:p>
            <w:r>
              <w:t>0.8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CN</w:t>
            </w:r>
          </w:p>
        </w:tc>
        <w:tc>
          <w:tcPr>
            <w:tcW w:type="dxa" w:w="1560"/>
          </w:tcPr>
          <w:p>
            <w:r>
              <w:t>local</w:t>
            </w:r>
          </w:p>
        </w:tc>
        <w:tc>
          <w:tcPr>
            <w:tcW w:type="dxa" w:w="1560"/>
          </w:tcPr>
          <w:p>
            <w:r>
              <w:t>3.0</w:t>
            </w:r>
          </w:p>
        </w:tc>
        <w:tc>
          <w:tcPr>
            <w:tcW w:type="dxa" w:w="1560"/>
          </w:tcPr>
          <w:p>
            <w:r>
              <w:t>0.3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CN</w:t>
            </w:r>
          </w:p>
        </w:tc>
        <w:tc>
          <w:tcPr>
            <w:tcW w:type="dxa" w:w="1560"/>
          </w:tcPr>
          <w:p>
            <w:r>
              <w:t>gcscn-vtwin-prd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CN</w:t>
            </w:r>
          </w:p>
        </w:tc>
        <w:tc>
          <w:tcPr>
            <w:tcW w:type="dxa" w:w="1560"/>
          </w:tcPr>
          <w:p>
            <w:r>
              <w:t>gcscn-svchubidmz-prd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CN</w:t>
            </w:r>
          </w:p>
        </w:tc>
        <w:tc>
          <w:tcPr>
            <w:tcW w:type="dxa" w:w="1560"/>
          </w:tcPr>
          <w:p>
            <w:r>
              <w:t>gcscn-svchubcore-prd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CN</w:t>
            </w:r>
          </w:p>
        </w:tc>
        <w:tc>
          <w:tcPr>
            <w:tcW w:type="dxa" w:w="1560"/>
          </w:tcPr>
          <w:p>
            <w:r>
              <w:t>gcscn-dkc2gql-stg</w:t>
            </w:r>
          </w:p>
        </w:tc>
        <w:tc>
          <w:tcPr>
            <w:tcW w:type="dxa" w:w="1560"/>
          </w:tcPr>
          <w:p>
            <w:r>
              <w:t>3.0</w:t>
            </w:r>
          </w:p>
        </w:tc>
        <w:tc>
          <w:tcPr>
            <w:tcW w:type="dxa" w:w="1560"/>
          </w:tcPr>
          <w:p>
            <w:r>
              <w:t>0.6</w:t>
            </w:r>
          </w:p>
        </w:tc>
        <w:tc>
          <w:tcPr>
            <w:tcW w:type="dxa" w:w="1560"/>
          </w:tcPr>
          <w:p>
            <w:r>
              <w:t>0.8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CN</w:t>
            </w:r>
          </w:p>
        </w:tc>
        <w:tc>
          <w:tcPr>
            <w:tcW w:type="dxa" w:w="1560"/>
          </w:tcPr>
          <w:p>
            <w:r>
              <w:t>gcscn-dkc2gqg-stg</w:t>
            </w:r>
          </w:p>
        </w:tc>
        <w:tc>
          <w:tcPr>
            <w:tcW w:type="dxa" w:w="1560"/>
          </w:tcPr>
          <w:p>
            <w:r>
              <w:t>3.0</w:t>
            </w:r>
          </w:p>
        </w:tc>
        <w:tc>
          <w:tcPr>
            <w:tcW w:type="dxa" w:w="1560"/>
          </w:tcPr>
          <w:p>
            <w:r>
              <w:t>0.4</w:t>
            </w:r>
          </w:p>
        </w:tc>
        <w:tc>
          <w:tcPr>
            <w:tcW w:type="dxa" w:w="1560"/>
          </w:tcPr>
          <w:p>
            <w:r>
              <w:t>0.3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CN</w:t>
            </w:r>
          </w:p>
        </w:tc>
        <w:tc>
          <w:tcPr>
            <w:tcW w:type="dxa" w:w="1560"/>
          </w:tcPr>
          <w:p>
            <w:r>
              <w:t>ccscn-dkc2gpl-prd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CN</w:t>
            </w:r>
          </w:p>
        </w:tc>
        <w:tc>
          <w:tcPr>
            <w:tcW w:type="dxa" w:w="1560"/>
          </w:tcPr>
          <w:p>
            <w:r>
              <w:t>ccscn-dkc2gpg-prd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local</w:t>
            </w:r>
          </w:p>
        </w:tc>
        <w:tc>
          <w:tcPr>
            <w:tcW w:type="dxa" w:w="1560"/>
          </w:tcPr>
          <w:p>
            <w:r>
              <w:t>3.0</w:t>
            </w:r>
          </w:p>
        </w:tc>
        <w:tc>
          <w:tcPr>
            <w:tcW w:type="dxa" w:w="1560"/>
          </w:tcPr>
          <w:p>
            <w:r>
              <w:t>0.3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hubble-prd</w:t>
            </w:r>
          </w:p>
        </w:tc>
        <w:tc>
          <w:tcPr>
            <w:tcW w:type="dxa" w:w="1560"/>
          </w:tcPr>
          <w:p>
            <w:r>
              <w:t>7.0</w:t>
            </w:r>
          </w:p>
        </w:tc>
        <w:tc>
          <w:tcPr>
            <w:tcW w:type="dxa" w:w="1560"/>
          </w:tcPr>
          <w:p>
            <w:r>
              <w:t>0.5</w:t>
            </w:r>
          </w:p>
        </w:tc>
        <w:tc>
          <w:tcPr>
            <w:tcW w:type="dxa" w:w="1560"/>
          </w:tcPr>
          <w:p>
            <w:r>
              <w:t>0.3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hclouddemo-prd</w:t>
            </w:r>
          </w:p>
        </w:tc>
        <w:tc>
          <w:tcPr>
            <w:tcW w:type="dxa" w:w="1560"/>
          </w:tcPr>
          <w:p>
            <w:r>
              <w:t>4.0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ccsau-svchubcore-prd</w:t>
            </w:r>
          </w:p>
        </w:tc>
        <w:tc>
          <w:tcPr>
            <w:tcW w:type="dxa" w:w="1560"/>
          </w:tcPr>
          <w:p>
            <w:r>
              <w:t>14.0</w:t>
            </w:r>
          </w:p>
        </w:tc>
        <w:tc>
          <w:tcPr>
            <w:tcW w:type="dxa" w:w="1560"/>
          </w:tcPr>
          <w:p>
            <w:r>
              <w:t>0.9</w:t>
            </w:r>
          </w:p>
        </w:tc>
        <w:tc>
          <w:tcPr>
            <w:tcW w:type="dxa" w:w="1560"/>
          </w:tcPr>
          <w:p>
            <w:r>
              <w:t>0.5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ccsau-svchub-prd</w:t>
            </w:r>
          </w:p>
        </w:tc>
        <w:tc>
          <w:tcPr>
            <w:tcW w:type="dxa" w:w="1560"/>
          </w:tcPr>
          <w:p>
            <w:r>
              <w:t>14.0</w:t>
            </w:r>
          </w:p>
        </w:tc>
        <w:tc>
          <w:tcPr>
            <w:tcW w:type="dxa" w:w="1560"/>
          </w:tcPr>
          <w:p>
            <w:r>
              <w:t>0.9</w:t>
            </w:r>
          </w:p>
        </w:tc>
        <w:tc>
          <w:tcPr>
            <w:tcW w:type="dxa" w:w="1560"/>
          </w:tcPr>
          <w:p>
            <w:r>
              <w:t>0.6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au8vdmztst1</w:t>
            </w:r>
          </w:p>
        </w:tc>
        <w:tc>
          <w:tcPr>
            <w:tcW w:type="dxa" w:w="1560"/>
          </w:tcPr>
          <w:p>
            <w:r>
              <w:t>1.0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au2vintaztst11</w:t>
            </w:r>
          </w:p>
        </w:tc>
        <w:tc>
          <w:tcPr>
            <w:tcW w:type="dxa" w:w="1560"/>
          </w:tcPr>
          <w:p>
            <w:r>
              <w:t>1.0</w:t>
            </w:r>
          </w:p>
        </w:tc>
        <w:tc>
          <w:tcPr>
            <w:tcW w:type="dxa" w:w="1560"/>
          </w:tcPr>
          <w:p>
            <w:r>
              <w:t>0.2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asp-cicd</w:t>
            </w:r>
          </w:p>
        </w:tc>
        <w:tc>
          <w:tcPr>
            <w:tcW w:type="dxa" w:w="1560"/>
          </w:tcPr>
          <w:p>
            <w:r>
              <w:t>4.0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avnt-cicd-1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ccskr-ccsp-prd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0.7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ccskr-devworks-prd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ccskr-dkc2hpkr-prd</w:t>
            </w:r>
          </w:p>
        </w:tc>
        <w:tc>
          <w:tcPr>
            <w:tcW w:type="dxa" w:w="1560"/>
          </w:tcPr>
          <w:p>
            <w:r>
              <w:t>18.0</w:t>
            </w:r>
          </w:p>
        </w:tc>
        <w:tc>
          <w:tcPr>
            <w:tcW w:type="dxa" w:w="1560"/>
          </w:tcPr>
          <w:p>
            <w:r>
              <w:t>0.3</w:t>
            </w:r>
          </w:p>
        </w:tc>
        <w:tc>
          <w:tcPr>
            <w:tcW w:type="dxa" w:w="1560"/>
          </w:tcPr>
          <w:p>
            <w:r>
              <w:t>0.3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ccskr-dkc2kpgkr-prd</w:t>
            </w:r>
          </w:p>
        </w:tc>
        <w:tc>
          <w:tcPr>
            <w:tcW w:type="dxa" w:w="1560"/>
          </w:tcPr>
          <w:p>
            <w:r>
              <w:t>12.0</w:t>
            </w:r>
          </w:p>
        </w:tc>
        <w:tc>
          <w:tcPr>
            <w:tcW w:type="dxa" w:w="1560"/>
          </w:tcPr>
          <w:p>
            <w:r>
              <w:t>0.3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ccskr-dkc2kplkr-prd</w:t>
            </w:r>
          </w:p>
        </w:tc>
        <w:tc>
          <w:tcPr>
            <w:tcW w:type="dxa" w:w="1560"/>
          </w:tcPr>
          <w:p>
            <w:r>
              <w:t>9.0</w:t>
            </w:r>
          </w:p>
        </w:tc>
        <w:tc>
          <w:tcPr>
            <w:tcW w:type="dxa" w:w="1560"/>
          </w:tcPr>
          <w:p>
            <w:r>
              <w:t>0.2</w:t>
            </w:r>
          </w:p>
        </w:tc>
        <w:tc>
          <w:tcPr>
            <w:tcW w:type="dxa" w:w="1560"/>
          </w:tcPr>
          <w:p>
            <w:r>
              <w:t>0.2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ccskr-hcloud-prd</w:t>
            </w:r>
          </w:p>
        </w:tc>
        <w:tc>
          <w:tcPr>
            <w:tcW w:type="dxa" w:w="1560"/>
          </w:tcPr>
          <w:p>
            <w:r>
              <w:t>11.0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 xml:space="preserve">ccskr-mobilityplatform-prd 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0.4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ccskr-svchub-prd</w:t>
            </w:r>
          </w:p>
        </w:tc>
        <w:tc>
          <w:tcPr>
            <w:tcW w:type="dxa" w:w="1560"/>
          </w:tcPr>
          <w:p>
            <w:r>
              <w:t>17.0</w:t>
            </w:r>
          </w:p>
        </w:tc>
        <w:tc>
          <w:tcPr>
            <w:tcW w:type="dxa" w:w="1560"/>
          </w:tcPr>
          <w:p>
            <w:r>
              <w:t>0.4</w:t>
            </w:r>
          </w:p>
        </w:tc>
        <w:tc>
          <w:tcPr>
            <w:tcW w:type="dxa" w:w="1560"/>
          </w:tcPr>
          <w:p>
            <w:r>
              <w:t>0.3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ccskr-svchubcore-prd</w:t>
            </w:r>
          </w:p>
        </w:tc>
        <w:tc>
          <w:tcPr>
            <w:tcW w:type="dxa" w:w="1560"/>
          </w:tcPr>
          <w:p>
            <w:r>
              <w:t>8.0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ccskr-svchubutil-prd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0.2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ccskr-vtwin-prd</w:t>
            </w:r>
          </w:p>
        </w:tc>
        <w:tc>
          <w:tcPr>
            <w:tcW w:type="dxa" w:w="1560"/>
          </w:tcPr>
          <w:p>
            <w:r>
              <w:t>9.0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ccskr-vtwin2-prd</w:t>
            </w:r>
          </w:p>
        </w:tc>
        <w:tc>
          <w:tcPr>
            <w:tcW w:type="dxa" w:w="1560"/>
          </w:tcPr>
          <w:p>
            <w:r>
              <w:t>9.0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local</w:t>
            </w:r>
          </w:p>
        </w:tc>
        <w:tc>
          <w:tcPr>
            <w:tcW w:type="dxa" w:w="1560"/>
          </w:tcPr>
          <w:p>
            <w:r>
              <w:t>3.0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apne2bddemo-prd</w:t>
            </w:r>
          </w:p>
        </w:tc>
        <w:tc>
          <w:tcPr>
            <w:tcW w:type="dxa" w:w="1560"/>
          </w:tcPr>
          <w:p>
            <w:r>
              <w:t>2.0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ccs-prd</w:t>
            </w:r>
          </w:p>
        </w:tc>
        <w:tc>
          <w:tcPr>
            <w:tcW w:type="dxa" w:w="1560"/>
          </w:tcPr>
          <w:p>
            <w:r>
              <w:t>38.0</w:t>
            </w:r>
          </w:p>
        </w:tc>
        <w:tc>
          <w:tcPr>
            <w:tcW w:type="dxa" w:w="1560"/>
          </w:tcPr>
          <w:p>
            <w:r>
              <w:t>0.5</w:t>
            </w:r>
          </w:p>
        </w:tc>
        <w:tc>
          <w:tcPr>
            <w:tcW w:type="dxa" w:w="1560"/>
          </w:tcPr>
          <w:p>
            <w:r>
              <w:t>0.3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ccskr-hcloud-prd</w:t>
            </w:r>
          </w:p>
        </w:tc>
        <w:tc>
          <w:tcPr>
            <w:tcW w:type="dxa" w:w="1560"/>
          </w:tcPr>
          <w:p>
            <w:r>
              <w:t>11.0</w:t>
            </w:r>
          </w:p>
        </w:tc>
        <w:tc>
          <w:tcPr>
            <w:tcW w:type="dxa" w:w="1560"/>
          </w:tcPr>
          <w:p>
            <w:r>
              <w:t>0.2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ccskr2-svchub-prd</w:t>
            </w:r>
          </w:p>
        </w:tc>
        <w:tc>
          <w:tcPr>
            <w:tcW w:type="dxa" w:w="1560"/>
          </w:tcPr>
          <w:p>
            <w:r>
              <w:t>24.0</w:t>
            </w:r>
          </w:p>
        </w:tc>
        <w:tc>
          <w:tcPr>
            <w:tcW w:type="dxa" w:w="1560"/>
          </w:tcPr>
          <w:p>
            <w:r>
              <w:t>0.5</w:t>
            </w:r>
          </w:p>
        </w:tc>
        <w:tc>
          <w:tcPr>
            <w:tcW w:type="dxa" w:w="1560"/>
          </w:tcPr>
          <w:p>
            <w:r>
              <w:t>0.4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coc-monitoring-test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contents2-fcs-prd</w:t>
            </w:r>
          </w:p>
        </w:tc>
        <w:tc>
          <w:tcPr>
            <w:tcW w:type="dxa" w:w="1560"/>
          </w:tcPr>
          <w:p>
            <w:r>
              <w:t>8.0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h2</w:t>
            </w:r>
          </w:p>
        </w:tc>
        <w:tc>
          <w:tcPr>
            <w:tcW w:type="dxa" w:w="1560"/>
          </w:tcPr>
          <w:p>
            <w:r>
              <w:t>15.0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hubble-prd</w:t>
            </w:r>
          </w:p>
        </w:tc>
        <w:tc>
          <w:tcPr>
            <w:tcW w:type="dxa" w:w="1560"/>
          </w:tcPr>
          <w:p>
            <w:r>
              <w:t>7.0</w:t>
            </w:r>
          </w:p>
        </w:tc>
        <w:tc>
          <w:tcPr>
            <w:tcW w:type="dxa" w:w="1560"/>
          </w:tcPr>
          <w:p>
            <w:r>
              <w:t>0.8</w:t>
            </w:r>
          </w:p>
        </w:tc>
        <w:tc>
          <w:tcPr>
            <w:tcW w:type="dxa" w:w="1560"/>
          </w:tcPr>
          <w:p>
            <w:r>
              <w:t>0.5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local</w:t>
            </w:r>
          </w:p>
        </w:tc>
        <w:tc>
          <w:tcPr>
            <w:tcW w:type="dxa" w:w="1560"/>
          </w:tcPr>
          <w:p>
            <w:r>
              <w:t>3.0</w:t>
            </w:r>
          </w:p>
        </w:tc>
        <w:tc>
          <w:tcPr>
            <w:tcW w:type="dxa" w:w="1560"/>
          </w:tcPr>
          <w:p>
            <w:r>
              <w:t>0.4</w:t>
            </w:r>
          </w:p>
        </w:tc>
        <w:tc>
          <w:tcPr>
            <w:tcW w:type="dxa" w:w="1560"/>
          </w:tcPr>
          <w:p>
            <w:r>
              <w:t>0.2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podbbang-prd</w:t>
            </w:r>
          </w:p>
        </w:tc>
        <w:tc>
          <w:tcPr>
            <w:tcW w:type="dxa" w:w="1560"/>
          </w:tcPr>
          <w:p>
            <w:r>
              <w:t>8.0</w:t>
            </w:r>
          </w:p>
        </w:tc>
        <w:tc>
          <w:tcPr>
            <w:tcW w:type="dxa" w:w="1560"/>
          </w:tcPr>
          <w:p>
            <w:r>
              <w:t>0.4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702300" cy="31369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8s_All_2022_8_11_3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13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용량 관리</w:t>
      </w:r>
    </w:p>
    <w:p>
      <w:pPr>
        <w:pStyle w:val="ListBullet"/>
      </w:pPr>
      <w:r>
        <w:t>완료: 12 건 / 이슈: 0 건</w:t>
      </w:r>
    </w:p>
    <w:p>
      <w:r>
        <w:drawing>
          <wp:inline xmlns:a="http://schemas.openxmlformats.org/drawingml/2006/main" xmlns:pic="http://schemas.openxmlformats.org/drawingml/2006/picture">
            <wp:extent cx="4991100" cy="4699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m_All_2022_8_11_1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자원 이슈 현황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리전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제목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자원증설 리뷰 필요</w:t>
              <w:br/>
              <w:br/>
              <w:t>PRD CCS-LINUX CPU Util 60% 초과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자원증설 리뷰 필요</w:t>
              <w:br/>
              <w:br/>
              <w:t>Storage PRD DR Used 50% 초과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CN 운영계 - 스토리지 자원증설 필요</w:t>
              <w:br/>
              <w:br/>
              <w:t>Gen_SSD 사용률 80% 초과 → SSD 스토리지 할당 중단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EU 운영계 자원증설 리뷰 필요</w:t>
              <w:br/>
              <w:br/>
              <w:t>LINUX, DB Zone CPU Util 60% 초과</w:t>
            </w:r>
          </w:p>
        </w:tc>
      </w:tr>
      <w:tr>
        <w:tc>
          <w:tcPr>
            <w:tcW w:type="dxa" w:w="3120"/>
          </w:tcPr>
          <w:p>
            <w:r>
              <w:t>RU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RU 운영계 자원증설 필요</w:t>
              <w:br/>
              <w:br/>
              <w:t>CPU Util 80% 초과 → VM 생성 중단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EU 운영계 자원증설 리뷰 필요</w:t>
              <w:br/>
              <w:br/>
              <w:t>CCS-DB Memory Util 60% 초과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EU 운영계 자원증설 리뷰 필요</w:t>
              <w:br/>
              <w:br/>
              <w:t>CCS PRD aggr_node02_data Uesd 80% 초과 (VM 생성 중단)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신운영계 - 자원증설 필요</w:t>
              <w:br/>
              <w:br/>
              <w:t>CPU Util 85% 초과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신운영계 - 자원증설 필요</w:t>
              <w:br/>
              <w:br/>
              <w:t>Memory 60% 초과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신운영계 - 자원증설 필요</w:t>
              <w:br/>
              <w:br/>
              <w:t>aggr_node01_NVMe_date 80% 초과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Pivotal - 1,2,3 VM/CPU/Memory &gt;&gt; PAAS 존으로 편입(06/29)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CN 운영계 - 스토리지 자원증설 필요</w:t>
              <w:br/>
              <w:br/>
              <w:t>CCS_SAS 사용률 80% 초과 → SAS 스토리지 할당 중단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702300" cy="31369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m_All_2022_8_11_2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13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백업 관리</w:t>
      </w:r>
    </w:p>
    <w:p>
      <w:pPr>
        <w:pStyle w:val="ListBullet"/>
      </w:pPr>
      <w:r>
        <w:t>완료: 298 건 / 이슈: 390 건</w:t>
      </w:r>
    </w:p>
    <w:p>
      <w:r>
        <w:drawing>
          <wp:inline xmlns:a="http://schemas.openxmlformats.org/drawingml/2006/main" xmlns:pic="http://schemas.openxmlformats.org/drawingml/2006/picture">
            <wp:extent cx="4699000" cy="4699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m_All_2022_8_11_1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803900" cy="32004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m_All_2022_8_11_2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보안 관리</w:t>
      </w:r>
    </w:p>
    <w:p>
      <w:pPr>
        <w:pStyle w:val="ListBullet"/>
      </w:pPr>
      <w:r>
        <w:t>완료: 2 건 / 진행: 7 건</w:t>
      </w:r>
    </w:p>
    <w:p>
      <w:r>
        <w:drawing>
          <wp:inline xmlns:a="http://schemas.openxmlformats.org/drawingml/2006/main" xmlns:pic="http://schemas.openxmlformats.org/drawingml/2006/picture">
            <wp:extent cx="5105400" cy="4699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m_All_2022_8_11_1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리전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제목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 xml:space="preserve"> AU SSL 인증서 프로토콜 보안적용 요청 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 xml:space="preserve"> EU (WAF) OS Upgrade</w:t>
            </w:r>
          </w:p>
        </w:tc>
      </w:tr>
      <w:tr>
        <w:tc>
          <w:tcPr>
            <w:tcW w:type="dxa" w:w="3120"/>
          </w:tcPr>
          <w:p>
            <w:r>
              <w:t>RU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 xml:space="preserve"> ccsrumonitors zabbix 모니터링 용 mariaDB 보안 점검 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 xml:space="preserve"> AU SSL 인증서 프로토콜 보안적용 요청 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ISAMS 진단 : 총 620대 중 54대 완료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 xml:space="preserve"> F5 BIG-IP 취약점(CVE-2022-1388) 대응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 xml:space="preserve"> 클라우드 플랫폼(OpenStack에 관련 보안 설정 현황 확인 요청 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 xml:space="preserve"> gcscntmsdbp01 10.107.253.48 DB보안 조치 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보안정기점검 관련 I-SAMS 내 취약점 조치 요청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702300" cy="32004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m_All_2022_8_11_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정기점검</w:t>
      </w:r>
    </w:p>
    <w:p>
      <w:pPr>
        <w:pStyle w:val="ListBullet"/>
      </w:pPr>
      <w:r>
        <w:t>완료: 21 건 / 예정: 14 건</w:t>
      </w:r>
    </w:p>
    <w:p>
      <w:r>
        <w:drawing>
          <wp:inline xmlns:a="http://schemas.openxmlformats.org/drawingml/2006/main" xmlns:pic="http://schemas.openxmlformats.org/drawingml/2006/picture">
            <wp:extent cx="4762500" cy="4699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c_All_2022_8_11_1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리전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제목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NetApp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F5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진행</w:t>
            </w:r>
          </w:p>
        </w:tc>
        <w:tc>
          <w:tcPr>
            <w:tcW w:type="dxa" w:w="3120"/>
          </w:tcPr>
          <w:p>
            <w:r>
              <w:t>Dell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Dell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HP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Arista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QCT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NetApp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진행</w:t>
            </w:r>
          </w:p>
        </w:tc>
        <w:tc>
          <w:tcPr>
            <w:tcW w:type="dxa" w:w="3120"/>
          </w:tcPr>
          <w:p>
            <w:r>
              <w:t>Dell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진행</w:t>
            </w:r>
          </w:p>
        </w:tc>
        <w:tc>
          <w:tcPr>
            <w:tcW w:type="dxa" w:w="3120"/>
          </w:tcPr>
          <w:p>
            <w:r>
              <w:t>HP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NetApp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Dell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진행</w:t>
            </w:r>
          </w:p>
        </w:tc>
        <w:tc>
          <w:tcPr>
            <w:tcW w:type="dxa" w:w="3120"/>
          </w:tcPr>
          <w:p>
            <w:r>
              <w:t>Arista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A10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NetApp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진행</w:t>
            </w:r>
          </w:p>
        </w:tc>
        <w:tc>
          <w:tcPr>
            <w:tcW w:type="dxa" w:w="3120"/>
          </w:tcPr>
          <w:p>
            <w:r>
              <w:t>Netbackup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진행</w:t>
            </w:r>
          </w:p>
        </w:tc>
        <w:tc>
          <w:tcPr>
            <w:tcW w:type="dxa" w:w="3120"/>
          </w:tcPr>
          <w:p>
            <w:r>
              <w:t>Paloalto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진행</w:t>
            </w:r>
          </w:p>
        </w:tc>
        <w:tc>
          <w:tcPr>
            <w:tcW w:type="dxa" w:w="3120"/>
          </w:tcPr>
          <w:p>
            <w:r>
              <w:t>Dell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진행</w:t>
            </w:r>
          </w:p>
        </w:tc>
        <w:tc>
          <w:tcPr>
            <w:tcW w:type="dxa" w:w="3120"/>
          </w:tcPr>
          <w:p>
            <w:r>
              <w:t>HP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A10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Arista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NetApp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WAF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진행</w:t>
            </w:r>
          </w:p>
        </w:tc>
        <w:tc>
          <w:tcPr>
            <w:tcW w:type="dxa" w:w="3120"/>
          </w:tcPr>
          <w:p>
            <w:r>
              <w:t>NGFW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진행</w:t>
            </w:r>
          </w:p>
        </w:tc>
        <w:tc>
          <w:tcPr>
            <w:tcW w:type="dxa" w:w="3120"/>
          </w:tcPr>
          <w:p>
            <w:r>
              <w:t>HP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진행</w:t>
            </w:r>
          </w:p>
        </w:tc>
        <w:tc>
          <w:tcPr>
            <w:tcW w:type="dxa" w:w="3120"/>
          </w:tcPr>
          <w:p>
            <w:r>
              <w:t>Arista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A10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NetApp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Paloalto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진행</w:t>
            </w:r>
          </w:p>
        </w:tc>
        <w:tc>
          <w:tcPr>
            <w:tcW w:type="dxa" w:w="3120"/>
          </w:tcPr>
          <w:p>
            <w:r>
              <w:t>Dell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진행</w:t>
            </w:r>
          </w:p>
        </w:tc>
        <w:tc>
          <w:tcPr>
            <w:tcW w:type="dxa" w:w="3120"/>
          </w:tcPr>
          <w:p>
            <w:r>
              <w:t>Paloalto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F5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진행</w:t>
            </w:r>
          </w:p>
        </w:tc>
        <w:tc>
          <w:tcPr>
            <w:tcW w:type="dxa" w:w="3120"/>
          </w:tcPr>
          <w:p>
            <w:r>
              <w:t>Paloalto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F5</w:t>
            </w:r>
          </w:p>
        </w:tc>
      </w:tr>
      <w:tr>
        <w:tc>
          <w:tcPr>
            <w:tcW w:type="dxa" w:w="3120"/>
          </w:tcPr>
          <w:p>
            <w:r>
              <w:t>RU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A10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702300" cy="32004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c_All_2022_8_11_2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720" w:right="1440" w:bottom="1440" w:left="144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