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[2022.06] CN Cloud Infra 운영</w:t>
      </w:r>
    </w:p>
    <w:p>
      <w:pPr>
        <w:pStyle w:val="Heading1"/>
      </w:pPr>
      <w:r>
        <w:t>2022.7.26</w:t>
      </w:r>
    </w:p>
    <w:p>
      <w:pPr>
        <w:pStyle w:val="Heading1"/>
      </w:pPr>
      <w:r>
        <w:t>클라우드운영센터</w:t>
      </w:r>
    </w:p>
    <w:p>
      <w:r>
        <w:br w:type="page"/>
      </w:r>
    </w:p>
    <w:p>
      <w:pPr>
        <w:pStyle w:val="IntenseQuote"/>
      </w:pPr>
      <w:r>
        <w:t>요약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클라우드 플랫폼(opentsack) 보안 설정 현황 확인 요청</w:t>
              <w:br/>
              <w:t>중국 GCS시스템에 대한 인터넷 보안등급 최종평가에서 클라우드 플랫폼(openstack)에 관련된 보안 설정 현황 확인 요청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장애전파 소요시간(분)</w:t>
      </w:r>
    </w:p>
    <w:p>
      <w:r>
        <w:drawing>
          <wp:inline xmlns:a="http://schemas.openxmlformats.org/drawingml/2006/main" xmlns:pic="http://schemas.openxmlformats.org/drawingml/2006/picture">
            <wp:extent cx="6210300" cy="440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CN_2022_7_26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장애전파시간 초과 이벤트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날짜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내용 상세</w:t>
            </w:r>
          </w:p>
        </w:tc>
        <w:tc>
          <w:tcPr>
            <w:tcW w:type="dxa" w:w="2340"/>
          </w:tcPr>
          <w:p>
            <w:r>
              <w:t>장애전파시간(분)</w:t>
            </w:r>
          </w:p>
        </w:tc>
      </w:tr>
      <w:tr>
        <w:tc>
          <w:tcPr>
            <w:tcW w:type="dxa" w:w="2340"/>
          </w:tcPr>
          <w:p>
            <w:r>
              <w:t>2022.06.04</w:t>
            </w:r>
          </w:p>
        </w:tc>
        <w:tc>
          <w:tcPr>
            <w:tcW w:type="dxa" w:w="2340"/>
          </w:tcPr>
          <w:p>
            <w:r>
              <w:t>Free Size on aggr_node02_data_CNCloud less than 5%.</w:t>
            </w:r>
          </w:p>
        </w:tc>
        <w:tc>
          <w:tcPr>
            <w:tcW w:type="dxa" w:w="2340"/>
          </w:tcPr>
          <w:p>
            <w:r>
              <w:t>Deleted old  snapshots</w:t>
            </w:r>
          </w:p>
        </w:tc>
        <w:tc>
          <w:tcPr>
            <w:tcW w:type="dxa" w:w="2340"/>
          </w:tcPr>
          <w:p>
            <w:r>
              <w:t>19.0</w:t>
            </w:r>
          </w:p>
        </w:tc>
      </w:tr>
      <w:tr>
        <w:tc>
          <w:tcPr>
            <w:tcW w:type="dxa" w:w="2340"/>
          </w:tcPr>
          <w:p>
            <w:r>
              <w:t>2022.06.08</w:t>
            </w:r>
          </w:p>
        </w:tc>
        <w:tc>
          <w:tcPr>
            <w:tcW w:type="dxa" w:w="2340"/>
          </w:tcPr>
          <w:p>
            <w:r>
              <w:t xml:space="preserve">Free Size on aggr_node02_data_CNCloud less than 5% </w:t>
            </w:r>
          </w:p>
        </w:tc>
        <w:tc>
          <w:tcPr>
            <w:tcW w:type="dxa" w:w="2340"/>
          </w:tcPr>
          <w:p>
            <w:r>
              <w:t>Deleted old snapshots</w:t>
            </w:r>
          </w:p>
        </w:tc>
        <w:tc>
          <w:tcPr>
            <w:tcW w:type="dxa" w:w="2340"/>
          </w:tcPr>
          <w:p>
            <w:r>
              <w:t>30.0</w:t>
            </w:r>
          </w:p>
        </w:tc>
      </w:tr>
      <w:tr>
        <w:tc>
          <w:tcPr>
            <w:tcW w:type="dxa" w:w="2340"/>
          </w:tcPr>
          <w:p>
            <w:r>
              <w:t>2022.06.15</w:t>
            </w:r>
          </w:p>
        </w:tc>
        <w:tc>
          <w:tcPr>
            <w:tcW w:type="dxa" w:w="2340"/>
          </w:tcPr>
          <w:p>
            <w:r>
              <w:t>CNTMSPRD_Netapp Free Size on aggr_node01_data_CNCloud_Gen_SSD less than 10%</w:t>
            </w:r>
          </w:p>
        </w:tc>
        <w:tc>
          <w:tcPr>
            <w:tcW w:type="dxa" w:w="2340"/>
          </w:tcPr>
          <w:p>
            <w:r>
              <w:t>Its known issue, it got resolved automatically</w:t>
            </w:r>
          </w:p>
        </w:tc>
        <w:tc>
          <w:tcPr>
            <w:tcW w:type="dxa" w:w="2340"/>
          </w:tcPr>
          <w:p>
            <w:r>
              <w:t>17.0</w:t>
            </w:r>
          </w:p>
        </w:tc>
      </w:tr>
    </w:tbl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103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CN_2022_7_26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48400" cy="339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CN_2022_7_26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중국 CCS FAS8200 스토리지 Disk Fault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CN PRD Gen-SSD 스토리지 사용률 high</w:t>
              <w:br/>
              <w:br/>
              <w:t>신규 VM생성 불가</w:t>
              <w:br/>
              <w:t xml:space="preserve"> 중국 운영계 스토리지 CCS SSD 95%초과</w:t>
            </w:r>
          </w:p>
        </w:tc>
      </w:tr>
    </w:tbl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48400" cy="3390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CN_2022_7_26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</w:tbl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146800" cy="3390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CN_2022_7_26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리소스 증설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DB VM 볼륨 이전 ( SSD -&gt; SAS)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SSL 인증서 갱신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</w:tbl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103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CN_2022_7_26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월별 VM 수 (추세)</w:t>
      </w:r>
    </w:p>
    <w:p>
      <w:r>
        <w:drawing>
          <wp:inline xmlns:a="http://schemas.openxmlformats.org/drawingml/2006/main" xmlns:pic="http://schemas.openxmlformats.org/drawingml/2006/picture">
            <wp:extent cx="5676900" cy="3352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CN_2022_7_26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13400" cy="3340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CN_2022_7_26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46800" cy="3390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CN_2022_7_26_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용량(이슈)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248400" cy="3390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CN_2022_7_26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CN 운영계 - 스토리지 자원증설 필요</w:t>
              <w:br/>
              <w:br/>
              <w:t>Gen_SSD 사용률 80% 초과 → SSD 스토리지 할당 중단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CN 운영계 - 스토리지 자원증설 필요</w:t>
              <w:br/>
              <w:br/>
              <w:t>CCS_SAS 사용률 80% 초과 → SAS 스토리지 할당 중단</w:t>
            </w:r>
          </w:p>
        </w:tc>
      </w:tr>
    </w:tbl>
    <w:p>
      <w:r>
        <w:br w:type="page"/>
      </w:r>
    </w:p>
    <w:p>
      <w:pPr>
        <w:pStyle w:val="ListBullet"/>
      </w:pPr>
      <w:r>
        <w:t>자원 현황표</w:t>
      </w:r>
    </w:p>
    <w:p>
      <w:pPr>
        <w:pStyle w:val="ListNumber"/>
      </w:pPr>
      <w:r>
        <w:t>백업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210300" cy="3390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CN_2022_7_26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248400" cy="3390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CN_2022_7_26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클라우드 플랫폼(OpenStack에 관련 보안 설정 현황 확인 요청 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gcscntmsdbp01 10.107.253.48 DB보안 조치 </w:t>
            </w:r>
          </w:p>
        </w:tc>
      </w:tr>
    </w:tbl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46800" cy="3390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CN_2022_7_26_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