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[2022.06] KR Cloud Infra 운영</w:t>
      </w:r>
    </w:p>
    <w:p>
      <w:pPr>
        <w:pStyle w:val="Heading1"/>
      </w:pPr>
      <w:r>
        <w:t>2022.7.26</w:t>
      </w:r>
    </w:p>
    <w:p>
      <w:pPr>
        <w:pStyle w:val="Heading1"/>
      </w:pPr>
      <w:r>
        <w:t>클라우드운영센터</w:t>
      </w:r>
    </w:p>
    <w:p>
      <w:r>
        <w:br w:type="page"/>
      </w:r>
    </w:p>
    <w:p>
      <w:pPr>
        <w:pStyle w:val="IntenseQuote"/>
      </w:pPr>
      <w:r>
        <w:t>요약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BIG-IP 취약점(CVE-2022-1388) 대응 펌웨어 업그레이드</w:t>
              <w:br/>
              <w:t xml:space="preserve"> BIG-IP 제품군에 대한 iControl REST 취약점에 의해 펌웨어 업그레이드 진행</w:t>
              <w:br/>
              <w:t>대상 장비 현황</w:t>
              <w:br/>
              <w:t>1) KRCloud-PRD-L7-01, KRCloud-PRD-L7-02</w:t>
              <w:br/>
              <w:t xml:space="preserve">   - 영향도: 장비 Active-Active 이중화로 영향없음.</w:t>
              <w:br/>
              <w:t xml:space="preserve">   - 조치내용:</w:t>
              <w:br/>
              <w:t xml:space="preserve">     ==&gt; 운영계 장비 CM 승인 예정( 작업날짜: 06/09(목) 00시) </w:t>
              <w:br/>
              <w:t xml:space="preserve">     ==&gt; 운영계 작업 완료</w:t>
            </w:r>
          </w:p>
        </w:tc>
      </w:tr>
    </w:tbl>
    <w:p>
      <w:r>
        <w:br w:type="page"/>
      </w:r>
    </w:p>
    <w:p>
      <w:pPr>
        <w:pStyle w:val="ListNumber"/>
      </w:pPr>
      <w:r>
        <w:t>모니터링(인시던트핸들링)</w:t>
      </w:r>
    </w:p>
    <w:p>
      <w:pPr>
        <w:pStyle w:val="ListBullet"/>
      </w:pPr>
      <w:r>
        <w:t>장애전파 소요시간(분)</w:t>
      </w:r>
    </w:p>
    <w:p>
      <w:r>
        <w:drawing>
          <wp:inline xmlns:a="http://schemas.openxmlformats.org/drawingml/2006/main" xmlns:pic="http://schemas.openxmlformats.org/drawingml/2006/picture">
            <wp:extent cx="6197600" cy="4406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KR_2022_7_26_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4406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Bullet"/>
      </w:pPr>
      <w:r>
        <w:t>장애전파시간 초과 이벤트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날짜</w:t>
            </w:r>
          </w:p>
        </w:tc>
        <w:tc>
          <w:tcPr>
            <w:tcW w:type="dxa" w:w="2340"/>
          </w:tcPr>
          <w:p>
            <w:r>
              <w:t>진행상태</w:t>
            </w:r>
          </w:p>
        </w:tc>
        <w:tc>
          <w:tcPr>
            <w:tcW w:type="dxa" w:w="2340"/>
          </w:tcPr>
          <w:p>
            <w:r>
              <w:t>내용 상세</w:t>
            </w:r>
          </w:p>
        </w:tc>
        <w:tc>
          <w:tcPr>
            <w:tcW w:type="dxa" w:w="2340"/>
          </w:tcPr>
          <w:p>
            <w:r>
              <w:t>장애전파시간(분)</w:t>
            </w:r>
          </w:p>
        </w:tc>
      </w:tr>
      <w:tr>
        <w:tc>
          <w:tcPr>
            <w:tcW w:type="dxa" w:w="2340"/>
          </w:tcPr>
          <w:p>
            <w:r>
              <w:t>2022.06.06</w:t>
            </w:r>
          </w:p>
        </w:tc>
        <w:tc>
          <w:tcPr>
            <w:tcW w:type="dxa" w:w="2340"/>
          </w:tcPr>
          <w:p>
            <w:r>
              <w:t>ccskrotamgdbp03.krcloud-ccskrotamgdbp03.krcloud : mongod process is down state</w:t>
            </w:r>
          </w:p>
        </w:tc>
        <w:tc>
          <w:tcPr>
            <w:tcW w:type="dxa" w:w="2340"/>
          </w:tcPr>
          <w:p>
            <w:r>
              <w:t>After restarting the Mangodb service on ccskrotamgdbp03.krcloud and came up</w:t>
            </w:r>
          </w:p>
        </w:tc>
        <w:tc>
          <w:tcPr>
            <w:tcW w:type="dxa" w:w="2340"/>
          </w:tcPr>
          <w:p>
            <w:r>
              <w:t>27.0</w:t>
            </w:r>
          </w:p>
        </w:tc>
      </w:tr>
      <w:tr>
        <w:tc>
          <w:tcPr>
            <w:tcW w:type="dxa" w:w="2340"/>
          </w:tcPr>
          <w:p>
            <w:r>
              <w:t>2022.06.06</w:t>
            </w:r>
          </w:p>
        </w:tc>
        <w:tc>
          <w:tcPr>
            <w:tcW w:type="dxa" w:w="2340"/>
          </w:tcPr>
          <w:p>
            <w:r>
              <w:t>Host : krcloudprdcomdr1601 memory error</w:t>
            </w:r>
          </w:p>
        </w:tc>
        <w:tc>
          <w:tcPr>
            <w:tcW w:type="dxa" w:w="2340"/>
          </w:tcPr>
          <w:p>
            <w:r>
              <w:t>Created the Ticket -&gt; KRCLOUD-4994</w:t>
            </w:r>
          </w:p>
        </w:tc>
        <w:tc>
          <w:tcPr>
            <w:tcW w:type="dxa" w:w="2340"/>
          </w:tcPr>
          <w:p>
            <w:r>
              <w:t>49.0</w:t>
            </w:r>
          </w:p>
        </w:tc>
      </w:tr>
      <w:tr>
        <w:tc>
          <w:tcPr>
            <w:tcW w:type="dxa" w:w="2340"/>
          </w:tcPr>
          <w:p>
            <w:r>
              <w:t>2022.06.11</w:t>
            </w:r>
          </w:p>
        </w:tc>
        <w:tc>
          <w:tcPr>
            <w:tcW w:type="dxa" w:w="2340"/>
          </w:tcPr>
          <w:p>
            <w:r>
              <w:t>Disk size 9.98 capacity left: ccskrbigtestp02</w:t>
            </w:r>
          </w:p>
        </w:tc>
        <w:tc>
          <w:tcPr>
            <w:tcW w:type="dxa" w:w="2340"/>
          </w:tcPr>
          <w:p>
            <w:r>
              <w:t>Informed through kakao and owner said to ignore the alert</w:t>
            </w:r>
          </w:p>
        </w:tc>
        <w:tc>
          <w:tcPr>
            <w:tcW w:type="dxa" w:w="2340"/>
          </w:tcPr>
          <w:p>
            <w:r>
              <w:t>15.0</w:t>
            </w:r>
          </w:p>
        </w:tc>
      </w:tr>
      <w:tr>
        <w:tc>
          <w:tcPr>
            <w:tcW w:type="dxa" w:w="2340"/>
          </w:tcPr>
          <w:p>
            <w:r>
              <w:t>2022.06.30</w:t>
            </w:r>
          </w:p>
        </w:tc>
        <w:tc>
          <w:tcPr>
            <w:tcW w:type="dxa" w:w="2340"/>
          </w:tcPr>
          <w:p>
            <w:r>
              <w:t>21:12에 /postgres_data full 발생하여 DB down 발생하였습니다.</w:t>
            </w:r>
          </w:p>
        </w:tc>
        <w:tc>
          <w:tcPr>
            <w:tcW w:type="dxa" w:w="2340"/>
          </w:tcPr>
          <w:p>
            <w:r>
              <w:t>21:12에 /postgres_data full 발생하여 DB down 발생하였습니다.</w:t>
              <w:br/>
              <w:t>21:26에 Volume 1TB 긴급으로 attach 요청</w:t>
              <w:br/>
              <w:t>21:42에 lvm 긴급 증설 진행하였으나, 기존 PG와 형상과 달라 기동시간이 지연됨.(21:48에 기동)</w:t>
            </w:r>
          </w:p>
        </w:tc>
        <w:tc>
          <w:tcPr>
            <w:tcW w:type="dxa" w:w="2340"/>
          </w:tcPr>
          <w:p>
            <w:r>
              <w:t>11.0</w:t>
            </w:r>
          </w:p>
        </w:tc>
      </w:tr>
      <w:tr>
        <w:tc>
          <w:tcPr>
            <w:tcW w:type="dxa" w:w="2340"/>
          </w:tcPr>
          <w:p>
            <w:r>
              <w:t>2022.06.21</w:t>
            </w:r>
          </w:p>
        </w:tc>
        <w:tc>
          <w:tcPr>
            <w:tcW w:type="dxa" w:w="2340"/>
          </w:tcPr>
          <w:p>
            <w:r>
              <w:t>vServer prd-vrm-kr1-8093 services are degrade: 50 pct</w:t>
            </w:r>
          </w:p>
        </w:tc>
        <w:tc>
          <w:tcPr>
            <w:tcW w:type="dxa" w:w="2340"/>
          </w:tcPr>
          <w:p>
            <w:r>
              <w:t>오창민 매니저 확인, 담당자 유선 및 메신저 컨택하여 확인해보니 서비스 배포작업 중 발생한 알람으로 확인됨.</w:t>
            </w:r>
          </w:p>
        </w:tc>
        <w:tc>
          <w:tcPr>
            <w:tcW w:type="dxa" w:w="2340"/>
          </w:tcPr>
          <w:p>
            <w:r>
              <w:t>11.0</w:t>
            </w:r>
          </w:p>
        </w:tc>
      </w:tr>
      <w:tr>
        <w:tc>
          <w:tcPr>
            <w:tcW w:type="dxa" w:w="2340"/>
          </w:tcPr>
          <w:p>
            <w:r>
              <w:t>2022.06.22</w:t>
            </w:r>
          </w:p>
        </w:tc>
        <w:tc>
          <w:tcPr>
            <w:tcW w:type="dxa" w:w="2340"/>
          </w:tcPr>
          <w:p>
            <w:r>
              <w:t>/data Disk size 9.99% capacity left : es01.ap-northeast-2.prd.h53</w:t>
            </w:r>
          </w:p>
        </w:tc>
        <w:tc>
          <w:tcPr>
            <w:tcW w:type="dxa" w:w="2340"/>
          </w:tcPr>
          <w:p>
            <w:r>
              <w:t>이은도 매니저 확인 및 담당자 메일전달</w:t>
            </w:r>
          </w:p>
        </w:tc>
        <w:tc>
          <w:tcPr>
            <w:tcW w:type="dxa" w:w="2340"/>
          </w:tcPr>
          <w:p>
            <w:r>
              <w:t>11.0</w:t>
            </w:r>
          </w:p>
        </w:tc>
      </w:tr>
    </w:tbl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197600" cy="3390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n_KR_2022_7_26_3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이슈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35700" cy="3390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_KR_2022_7_26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쿠버네티스 플랫폼 모니터링 구성 (1센터)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쿠버네티스 플랫폼 모니터링 구성 (2센터)</w:t>
            </w:r>
          </w:p>
        </w:tc>
      </w:tr>
    </w:tbl>
    <w:p>
      <w:r>
        <w:br w:type="page"/>
      </w:r>
    </w:p>
    <w:p>
      <w:pPr>
        <w:pStyle w:val="ListNumber"/>
      </w:pPr>
      <w:r>
        <w:t>장애(RCA)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35700" cy="3390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m_KR_2022_7_26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22/05/30 krcloudprdcomdr1514 log 분석 요청</w:t>
              <w:br/>
              <w:t>22/06/08(목) 디스크 교체 작업 예정</w:t>
              <w:br/>
              <w:t>22/06/08 디스크 교체 완료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미확인 트래픽, 인터페이스 장애 등으로 오류 발생 가능</w:t>
              <w:br/>
              <w:t>일시적 장애 발생으로 지속 모니터링 진행</w:t>
              <w:br/>
              <w:t>벤더 엔지니어에게 tech log 정보 전달</w:t>
              <w:br/>
              <w:t>벤더측 점검 결과 장비 상태 특이사항 미발견으로 종료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네트워크 장비간 Interface Down 발생하여 2선(HMC) 확인 요청</w:t>
              <w:br/>
              <w:t>RAM등 후속절차 진행중(긴급)</w:t>
            </w:r>
          </w:p>
        </w:tc>
      </w:tr>
    </w:tbl>
    <w:p>
      <w:r>
        <w:br w:type="page"/>
      </w:r>
    </w:p>
    <w:p>
      <w:pPr>
        <w:pStyle w:val="ListNumber"/>
      </w:pPr>
      <w:r>
        <w:t>변경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197600" cy="3390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KR_2022_7_26_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LB 인증서 갱신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F5 취약점 대응에 의한 펌웨어 업데이트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FMS LB 신규 생성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 xml:space="preserve">TAS 플랫폼 Shutoff 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[국내 MCP] CARPAY 웹서버 LB 신규 생성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VM CPU 증설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[ccvR] 장비 메인보드 교체 작업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Daily Vacuum freeze 수행 횟수 조정 및 파라미터 값 조정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Rancher-webhook-tls 인증서갱신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[API G/W] LB URL 분기 요청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VR SBS LB 인증서 적용 요청</w:t>
            </w:r>
          </w:p>
        </w:tc>
      </w:tr>
    </w:tbl>
    <w:p>
      <w:r>
        <w:br w:type="page"/>
      </w:r>
    </w:p>
    <w:p>
      <w:pPr>
        <w:pStyle w:val="ListNumber"/>
      </w:pPr>
      <w:r>
        <w:t>요청 관리</w:t>
      </w:r>
    </w:p>
    <w:p>
      <w:pPr>
        <w:pStyle w:val="ListBullet"/>
      </w:pPr>
      <w:r>
        <w:t>월별 발생 건수 (추세)</w:t>
      </w:r>
    </w:p>
    <w:p>
      <w:r>
        <w:drawing>
          <wp:inline xmlns:a="http://schemas.openxmlformats.org/drawingml/2006/main" xmlns:pic="http://schemas.openxmlformats.org/drawingml/2006/picture">
            <wp:extent cx="6261100" cy="32512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m_KR_2022_7_26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5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관리(vm)</w:t>
      </w:r>
    </w:p>
    <w:p>
      <w:pPr>
        <w:pStyle w:val="ListBullet"/>
      </w:pPr>
      <w:r>
        <w:t>월별 VM 수 (추세)</w:t>
      </w:r>
    </w:p>
    <w:p>
      <w:r>
        <w:drawing>
          <wp:inline xmlns:a="http://schemas.openxmlformats.org/drawingml/2006/main" xmlns:pic="http://schemas.openxmlformats.org/drawingml/2006/picture">
            <wp:extent cx="5778500" cy="3302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m_KR_2022_7_26_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관리(db)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5676900" cy="3149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b_KR_2022_7_26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149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자산 관리(k8s)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97600" cy="3302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8s_KR_2022_7_26_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0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용량(이슈)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34100" cy="3390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pm_KR_2022_7_26_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CPU Util 85% 초과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Memory 60% 초과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신운영계 - 자원증설 필요</w:t>
              <w:br/>
              <w:br/>
              <w:t>aggr_node01_NVMe_date 80% 초과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완료</w:t>
            </w:r>
          </w:p>
        </w:tc>
        <w:tc>
          <w:tcPr>
            <w:tcW w:type="dxa" w:w="3120"/>
          </w:tcPr>
          <w:p>
            <w:r>
              <w:t>Pivotal - 1,2,3 VM/CPU/Memory &gt;&gt; PAAS 존으로 편입(06/29)</w:t>
            </w:r>
          </w:p>
        </w:tc>
      </w:tr>
    </w:tbl>
    <w:p>
      <w:r>
        <w:br w:type="page"/>
      </w:r>
    </w:p>
    <w:p>
      <w:pPr>
        <w:pStyle w:val="ListBullet"/>
      </w:pPr>
      <w:r>
        <w:t>자원 현황표</w:t>
      </w:r>
    </w:p>
    <w:p>
      <w:pPr>
        <w:pStyle w:val="ListNumber"/>
      </w:pPr>
      <w:r>
        <w:t>백업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261100" cy="32385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m_KR_2022_7_26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3238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ListNumber"/>
      </w:pPr>
      <w:r>
        <w:t>보안 관리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235700" cy="33909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m_KR_2022_7_26_2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357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120"/>
        <w:gridCol w:w="3120"/>
        <w:gridCol w:w="3120"/>
      </w:tblGrid>
      <w:tr>
        <w:tc>
          <w:tcPr>
            <w:tcW w:type="dxa" w:w="3120"/>
          </w:tcPr>
          <w:p>
            <w:r>
              <w:t>월</w:t>
            </w:r>
          </w:p>
        </w:tc>
        <w:tc>
          <w:tcPr>
            <w:tcW w:type="dxa" w:w="3120"/>
          </w:tcPr>
          <w:p>
            <w:r>
              <w:t>진행상태</w:t>
            </w:r>
          </w:p>
        </w:tc>
        <w:tc>
          <w:tcPr>
            <w:tcW w:type="dxa" w:w="3120"/>
          </w:tcPr>
          <w:p>
            <w:r>
              <w:t>내용 상세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ISAMS 진단 : 총 620대 중 54대 완료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 xml:space="preserve"> F5 BIG-IP 취약점(CVE-2022-1388) 대응</w:t>
            </w:r>
          </w:p>
        </w:tc>
      </w:tr>
      <w:tr>
        <w:tc>
          <w:tcPr>
            <w:tcW w:type="dxa" w:w="3120"/>
          </w:tcPr>
          <w:p>
            <w:r>
              <w:t>6월</w:t>
            </w:r>
          </w:p>
        </w:tc>
        <w:tc>
          <w:tcPr>
            <w:tcW w:type="dxa" w:w="3120"/>
          </w:tcPr>
          <w:p>
            <w:r>
              <w:t>진행중</w:t>
            </w:r>
          </w:p>
        </w:tc>
        <w:tc>
          <w:tcPr>
            <w:tcW w:type="dxa" w:w="3120"/>
          </w:tcPr>
          <w:p>
            <w:r>
              <w:t>보안정기점검 관련 I-SAMS 내 취약점 조치 요청</w:t>
            </w:r>
          </w:p>
        </w:tc>
      </w:tr>
    </w:tbl>
    <w:p>
      <w:r>
        <w:br w:type="page"/>
      </w:r>
    </w:p>
    <w:p>
      <w:pPr>
        <w:pStyle w:val="ListNumber"/>
      </w:pPr>
      <w:r>
        <w:t>정기점검</w:t>
      </w:r>
    </w:p>
    <w:p>
      <w:pPr>
        <w:pStyle w:val="ListBullet"/>
      </w:pPr>
      <w:r>
        <w:t>월별 추세</w:t>
      </w:r>
    </w:p>
    <w:p>
      <w:r>
        <w:drawing>
          <wp:inline xmlns:a="http://schemas.openxmlformats.org/drawingml/2006/main" xmlns:pic="http://schemas.openxmlformats.org/drawingml/2006/picture">
            <wp:extent cx="6197600" cy="33909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c_KR_2022_7_26_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720" w:right="1440" w:bottom="1440" w:left="144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