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TRƯỜNG PATROC QUỐC GIA HỘI TƯ NHIÊN TRƯỞn THỊ TUYÊN SINH VÀO LỚN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jc w:val="both"/>
      </w:pPr>
      <w:r>
        <w:t>nhi giao làm có còn ". Người văn giam phương</w:t>
      </w:r>
    </w:p>
    <w:p>
      <w:pPr>
        <w:jc w:val="both"/>
      </w:pPr>
      <w:r>
        <w:t>A THÀY ĐẤT BƯỚC ĐỐC ĐỐI VỚI THÍ SINH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Ngiền người có đóngia được đượ.. Đươnhươnước.</w:t>
      </w:r>
    </w:p>
    <w:p>
      <w:pPr>
        <w:jc w:val="both"/>
      </w:pPr>
      <w:r>
        <w:t>1. Trắc nghiệm (1 điểm)</w:t>
      </w:r>
    </w:p>
    <w:p>
      <w:pPr>
        <w:jc w:val="both"/>
      </w:pPr>
      <w:r>
        <w:t>a) Lê Minh Khuê là tác giả của truyện ngắn nào sau đây?</w:t>
      </w:r>
    </w:p>
    <w:p>
      <w:pPr>
        <w:jc w:val="both"/>
      </w:pPr>
      <w:r>
        <w:t>A. Làng B. Những ngôi sao xa xôi C. Lão Hạc</w:t>
      </w:r>
    </w:p>
    <w:p>
      <w:pPr>
        <w:jc w:val="both"/>
      </w:pPr>
      <w:r>
        <w:t>b) Bài thơ nào sau đây kết thúc bằng hình ảnh "Đầu súng trăng treo"""</w:t>
      </w:r>
    </w:p>
    <w:p>
      <w:pPr>
        <w:jc w:val="both"/>
      </w:pPr>
      <w:r>
        <w:t>A. Đồng chí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A. Chiếu dời đô B. Tất đèn</w:t>
      </w:r>
    </w:p>
    <w:p>
      <w:pPr>
        <w:jc w:val="both"/>
      </w:pPr>
      <w:r>
        <w:t>d) Chọn một từ mà nghĩa của nó không cùng nhóm với các từ còn lại?</w:t>
      </w:r>
    </w:p>
    <w:p>
      <w:pPr>
        <w:jc w:val="both"/>
      </w:pPr>
      <w:r>
        <w:t>man truyền</w:t>
      </w:r>
    </w:p>
    <w:p>
      <w:pPr>
        <w:jc w:val="both"/>
      </w:pPr>
      <w:r>
        <w:t>2 Tiếng Văm có điểm)</w:t>
      </w:r>
    </w:p>
    <w:p>
      <w:pPr>
        <w:jc w:val="both"/>
      </w:pPr>
      <w:r>
        <w:t>2, Tiếng Việt (2 điểm)</w:t>
      </w:r>
    </w:p>
    <w:p>
      <w:pPr>
        <w:jc w:val="both"/>
      </w:pPr>
      <w:r>
        <w:t>Cho đoạn thơ sau:</w:t>
      </w:r>
    </w:p>
    <w:p>
      <w:pPr>
        <w:jc w:val="both"/>
      </w:pPr>
      <w:r>
        <w:t>EXT</w:t>
      </w:r>
    </w:p>
    <w:p>
      <w:pPr>
        <w:jc w:val="both"/>
      </w:pPr>
      <w:r>
        <w:t>a) Xác định thể thơ của đoạn trích</w:t>
      </w:r>
    </w:p>
    <w:p>
      <w:pPr>
        <w:jc w:val="both"/>
      </w:pPr>
      <w:r>
        <w:t>3) Xiên dĩnh thế thư của đượng từ nghệ thuật củao các biến phép tu từ trong những cầu thơ viên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