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B851" w14:textId="3306FB3A" w:rsidR="00DC4A3C" w:rsidRDefault="00886EF0" w:rsidP="00886EF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6EF0">
        <w:rPr>
          <w:rFonts w:ascii="Times New Roman" w:hAnsi="Times New Roman" w:cs="Times New Roman"/>
          <w:sz w:val="28"/>
          <w:szCs w:val="28"/>
          <w:lang w:val="es-ES"/>
        </w:rPr>
        <w:t>Bitácora Proyecto 1 Fundamentos de Arquitectura de Computadores</w:t>
      </w:r>
    </w:p>
    <w:p w14:paraId="2234A6B7" w14:textId="4C6A09F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13 de agosto: Asignaci</w:t>
      </w:r>
      <w:r w:rsidR="003E7E9D">
        <w:rPr>
          <w:rFonts w:ascii="Times New Roman" w:hAnsi="Times New Roman" w:cs="Times New Roman"/>
          <w:sz w:val="24"/>
          <w:szCs w:val="24"/>
          <w:lang w:val="es-ES"/>
        </w:rPr>
        <w:t>ó</w:t>
      </w:r>
      <w:r>
        <w:rPr>
          <w:rFonts w:ascii="Times New Roman" w:hAnsi="Times New Roman" w:cs="Times New Roman"/>
          <w:sz w:val="24"/>
          <w:szCs w:val="24"/>
          <w:lang w:val="es-ES"/>
        </w:rPr>
        <w:t>n del proyecto por parte del profesor.</w:t>
      </w:r>
    </w:p>
    <w:p w14:paraId="36018A7B" w14:textId="7B822CE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Compra parcial de componentes para el circuito. Se compra solo transistor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7 segmentos</w:t>
      </w:r>
    </w:p>
    <w:p w14:paraId="58592D5B" w14:textId="04B0119C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16 de agosto: Grupo pareja formado para proyecto </w:t>
      </w:r>
    </w:p>
    <w:p w14:paraId="2CB68E8C" w14:textId="3E6DDE6C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22 de agosto: Se investiga acerca de la diferencia entre TTL y CMOS, para comprar los módulos correctos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Decodificador BCD.</w:t>
      </w:r>
    </w:p>
    <w:p w14:paraId="0657C65F" w14:textId="65CDF130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24 de agosto: Se compra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BCD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MicroJPM</w:t>
      </w:r>
      <w:proofErr w:type="spellEnd"/>
    </w:p>
    <w:p w14:paraId="340B08AE" w14:textId="753D616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27 de agosto: Junto con el compañero, se logra resolver los mapas de Karnaugh, y se obtiene la vista previa de las compuertas necesarias para ensamblar ambos circuitos para el decodificador 1. </w:t>
      </w:r>
    </w:p>
    <w:p w14:paraId="4BE8B942" w14:textId="2CBDDEBE" w:rsidR="00886EF0" w:rsidRP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29 de agosto: Se aclaran dudas con el profesor sobre la funcionalidad y conexión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las compuertas. Se descubre que el segundo circuito hecho el pasado 27 de agosto estaba mal diseñado. Entradas faltantes, ya que se omitió las entradas conectadas a las salidas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886EF0" w:rsidRPr="00886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0"/>
    <w:rsid w:val="003E7E9D"/>
    <w:rsid w:val="00882554"/>
    <w:rsid w:val="00886EF0"/>
    <w:rsid w:val="00D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FEF5"/>
  <w15:chartTrackingRefBased/>
  <w15:docId w15:val="{4FE3A839-472E-4A9C-80AE-C31B8E7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3</cp:revision>
  <dcterms:created xsi:type="dcterms:W3CDTF">2024-08-30T05:26:00Z</dcterms:created>
  <dcterms:modified xsi:type="dcterms:W3CDTF">2024-08-30T05:56:00Z</dcterms:modified>
</cp:coreProperties>
</file>