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6553" w14:textId="7DFA75F0" w:rsidR="001F40CB" w:rsidRDefault="008D422F" w:rsidP="008D422F">
      <w:pPr>
        <w:ind w:left="5600" w:firstLine="800"/>
        <w:rPr>
          <w:b/>
          <w:sz w:val="30"/>
          <w:szCs w:val="30"/>
        </w:rPr>
      </w:pPr>
      <w:r w:rsidRPr="00832FF5">
        <w:rPr>
          <w:b/>
          <w:sz w:val="30"/>
          <w:szCs w:val="30"/>
        </w:rPr>
        <w:t>201</w:t>
      </w:r>
      <w:r>
        <w:rPr>
          <w:b/>
          <w:sz w:val="30"/>
          <w:szCs w:val="30"/>
        </w:rPr>
        <w:t>9</w:t>
      </w:r>
      <w:r w:rsidRPr="00832FF5">
        <w:rPr>
          <w:b/>
          <w:sz w:val="30"/>
          <w:szCs w:val="30"/>
        </w:rPr>
        <w:t>153</w:t>
      </w:r>
      <w:r>
        <w:rPr>
          <w:b/>
          <w:sz w:val="30"/>
          <w:szCs w:val="30"/>
        </w:rPr>
        <w:t xml:space="preserve">6 </w:t>
      </w:r>
      <w:r>
        <w:rPr>
          <w:rFonts w:hint="eastAsia"/>
          <w:b/>
          <w:sz w:val="30"/>
          <w:szCs w:val="30"/>
        </w:rPr>
        <w:t>김선우</w:t>
      </w:r>
    </w:p>
    <w:p w14:paraId="7B00FF7A" w14:textId="49C58831" w:rsidR="008D422F" w:rsidRPr="009C6EDE" w:rsidRDefault="008D422F" w:rsidP="008D422F">
      <w:pPr>
        <w:pStyle w:val="a3"/>
        <w:numPr>
          <w:ilvl w:val="0"/>
          <w:numId w:val="2"/>
        </w:numPr>
        <w:ind w:leftChars="0"/>
        <w:rPr>
          <w:i/>
          <w:iCs/>
          <w:sz w:val="28"/>
          <w:szCs w:val="28"/>
        </w:rPr>
      </w:pPr>
      <w:r w:rsidRPr="009C6EDE">
        <w:rPr>
          <w:rFonts w:hint="eastAsia"/>
          <w:i/>
          <w:iCs/>
          <w:sz w:val="28"/>
          <w:szCs w:val="28"/>
        </w:rPr>
        <w:t>원하는 데이터 셋 선택</w:t>
      </w:r>
    </w:p>
    <w:p w14:paraId="3A06AD46" w14:textId="0767A540" w:rsidR="008D422F" w:rsidRDefault="008D422F" w:rsidP="008D422F">
      <w:pPr>
        <w:pStyle w:val="a3"/>
        <w:ind w:leftChars="0" w:left="760"/>
      </w:pPr>
      <w:r>
        <w:rPr>
          <w:rFonts w:hint="eastAsia"/>
        </w:rPr>
        <w:t>-</w:t>
      </w:r>
      <w:r w:rsidRPr="00E612AC">
        <w:rPr>
          <w:rFonts w:hint="eastAsia"/>
          <w:sz w:val="28"/>
          <w:szCs w:val="28"/>
        </w:rPr>
        <w:t>W</w:t>
      </w:r>
      <w:r w:rsidRPr="00E612AC">
        <w:rPr>
          <w:sz w:val="28"/>
          <w:szCs w:val="28"/>
        </w:rPr>
        <w:t>orld Happiness report</w:t>
      </w:r>
    </w:p>
    <w:p w14:paraId="2E3B33A3" w14:textId="689D860B" w:rsidR="008D422F" w:rsidRDefault="00856994" w:rsidP="008D422F">
      <w:pPr>
        <w:pStyle w:val="a3"/>
        <w:ind w:leftChars="0" w:left="760"/>
      </w:pPr>
      <w:hyperlink r:id="rId5" w:history="1">
        <w:r w:rsidR="008D422F">
          <w:rPr>
            <w:rStyle w:val="a4"/>
          </w:rPr>
          <w:t>https://www.kaggle.com/unsdsn/world-happiness</w:t>
        </w:r>
      </w:hyperlink>
    </w:p>
    <w:p w14:paraId="7E2C321A" w14:textId="002AB57C" w:rsidR="008D422F" w:rsidRDefault="008D422F" w:rsidP="008D422F"/>
    <w:p w14:paraId="0180FCB7" w14:textId="7F8A9636" w:rsidR="008D422F" w:rsidRPr="009C6EDE" w:rsidRDefault="008D422F" w:rsidP="008D422F">
      <w:pPr>
        <w:pStyle w:val="a3"/>
        <w:numPr>
          <w:ilvl w:val="0"/>
          <w:numId w:val="2"/>
        </w:numPr>
        <w:ind w:leftChars="0"/>
        <w:rPr>
          <w:i/>
          <w:iCs/>
          <w:sz w:val="28"/>
          <w:szCs w:val="28"/>
        </w:rPr>
      </w:pPr>
      <w:r w:rsidRPr="009C6EDE">
        <w:rPr>
          <w:rFonts w:hint="eastAsia"/>
          <w:i/>
          <w:iCs/>
          <w:sz w:val="28"/>
          <w:szCs w:val="28"/>
        </w:rPr>
        <w:t>데이터 셋 이해(번역)</w:t>
      </w:r>
    </w:p>
    <w:p w14:paraId="2DAEFFCB" w14:textId="77777777" w:rsidR="008D422F" w:rsidRDefault="008D422F" w:rsidP="008D422F">
      <w:pPr>
        <w:pStyle w:val="a3"/>
        <w:ind w:leftChars="0" w:left="760"/>
      </w:pPr>
    </w:p>
    <w:p w14:paraId="34307D4A" w14:textId="77777777" w:rsidR="008D422F" w:rsidRDefault="008D422F" w:rsidP="008D422F">
      <w:pPr>
        <w:pStyle w:val="a3"/>
        <w:ind w:leftChars="0" w:left="760"/>
      </w:pPr>
    </w:p>
    <w:p w14:paraId="02B18C02" w14:textId="43435F6B" w:rsidR="008D422F" w:rsidRDefault="008D422F" w:rsidP="008D422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4BA4538" wp14:editId="39ABE2CA">
            <wp:extent cx="5731510" cy="5565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동아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199" w14:textId="09C43340" w:rsidR="008D422F" w:rsidRPr="009C6EDE" w:rsidRDefault="008D422F" w:rsidP="008D422F">
      <w:pPr>
        <w:pStyle w:val="a3"/>
        <w:rPr>
          <w:sz w:val="24"/>
          <w:szCs w:val="24"/>
        </w:rPr>
      </w:pPr>
      <w:r w:rsidRPr="009C6EDE">
        <w:rPr>
          <w:rFonts w:hint="eastAsia"/>
          <w:sz w:val="24"/>
          <w:szCs w:val="24"/>
        </w:rPr>
        <w:lastRenderedPageBreak/>
        <w:t>세계행복보고서는</w:t>
      </w:r>
      <w:r w:rsidRPr="009C6EDE">
        <w:rPr>
          <w:sz w:val="24"/>
          <w:szCs w:val="24"/>
        </w:rPr>
        <w:t xml:space="preserve"> 세계행복현황에 대한 획기적인 조사다. 2012년 1차 보고서, 2013년 2차 보고서, 2015년 3차 보고서, 2016년 업데이트 4차 보고서가 발표됐다. </w:t>
      </w:r>
    </w:p>
    <w:p w14:paraId="708F80C4" w14:textId="1D7F150A" w:rsidR="008D422F" w:rsidRPr="009C6EDE" w:rsidRDefault="008D422F" w:rsidP="008D422F">
      <w:pPr>
        <w:pStyle w:val="a3"/>
        <w:rPr>
          <w:sz w:val="24"/>
          <w:szCs w:val="24"/>
        </w:rPr>
      </w:pPr>
      <w:r w:rsidRPr="009C6EDE">
        <w:rPr>
          <w:rFonts w:hint="eastAsia"/>
          <w:sz w:val="24"/>
          <w:szCs w:val="24"/>
        </w:rPr>
        <w:t>행복수준으로</w:t>
      </w:r>
      <w:r w:rsidRPr="009C6EDE">
        <w:rPr>
          <w:sz w:val="24"/>
          <w:szCs w:val="24"/>
        </w:rPr>
        <w:t xml:space="preserve"> 155개국을 순위를 매기는 '세계행복 2017'이 3월 20일 국제행복의 날 기념행사에서 유엔에서 공개됐다. </w:t>
      </w:r>
      <w:r w:rsidRPr="009C6EDE">
        <w:rPr>
          <w:rFonts w:hint="eastAsia"/>
          <w:sz w:val="24"/>
          <w:szCs w:val="24"/>
        </w:rPr>
        <w:t>이</w:t>
      </w:r>
      <w:r w:rsidRPr="009C6EDE">
        <w:rPr>
          <w:sz w:val="24"/>
          <w:szCs w:val="24"/>
        </w:rPr>
        <w:t xml:space="preserve"> 보고서는 정부, 단체, 시민사회가 그들의 정책 결정사항을 알리기 위해 행복지표를 점점 더 많이 사용함에 따라</w:t>
      </w:r>
      <w:r w:rsidRPr="009C6EDE">
        <w:rPr>
          <w:rFonts w:hint="eastAsia"/>
          <w:sz w:val="24"/>
          <w:szCs w:val="24"/>
        </w:rPr>
        <w:t xml:space="preserve"> 전세계적으로</w:t>
      </w:r>
      <w:r w:rsidRPr="009C6EDE">
        <w:rPr>
          <w:sz w:val="24"/>
          <w:szCs w:val="24"/>
        </w:rPr>
        <w:t xml:space="preserve"> 계속해서 인정을 받고 있다. </w:t>
      </w:r>
      <w:r w:rsidRPr="009C6EDE">
        <w:rPr>
          <w:rFonts w:hint="eastAsia"/>
          <w:sz w:val="24"/>
          <w:szCs w:val="24"/>
        </w:rPr>
        <w:t>경제</w:t>
      </w:r>
      <w:r w:rsidRPr="009C6EDE">
        <w:rPr>
          <w:sz w:val="24"/>
          <w:szCs w:val="24"/>
        </w:rPr>
        <w:t xml:space="preserve">, 심리학, 조사 분석, 국가 통계, 보건, 공공 정책 등 여러 분야에 걸친 선도적인 전문가들이 </w:t>
      </w:r>
      <w:r w:rsidRPr="009C6EDE">
        <w:rPr>
          <w:rFonts w:hint="eastAsia"/>
          <w:sz w:val="24"/>
          <w:szCs w:val="24"/>
        </w:rPr>
        <w:t>어떻게</w:t>
      </w:r>
      <w:r w:rsidRPr="009C6EDE">
        <w:rPr>
          <w:sz w:val="24"/>
          <w:szCs w:val="24"/>
        </w:rPr>
        <w:t xml:space="preserve"> 웰빙의 측정치를 국가의 진보를 평가하는 데 효과적으로 사용할 수 있는지 설명한다. </w:t>
      </w:r>
    </w:p>
    <w:p w14:paraId="71CF03E6" w14:textId="0357282B" w:rsidR="008D422F" w:rsidRDefault="008D422F" w:rsidP="009C6EDE">
      <w:pPr>
        <w:pStyle w:val="a3"/>
        <w:ind w:leftChars="0" w:left="760"/>
      </w:pPr>
      <w:r w:rsidRPr="009C6EDE">
        <w:rPr>
          <w:rFonts w:hint="eastAsia"/>
          <w:sz w:val="24"/>
          <w:szCs w:val="24"/>
        </w:rPr>
        <w:t>이</w:t>
      </w:r>
      <w:r w:rsidRPr="009C6EDE">
        <w:rPr>
          <w:sz w:val="24"/>
          <w:szCs w:val="24"/>
        </w:rPr>
        <w:t xml:space="preserve"> 보고서들은 오늘날 세계의 행복 상태를 검토하고 행복</w:t>
      </w:r>
      <w:r w:rsidRPr="009C6EDE">
        <w:rPr>
          <w:rFonts w:hint="eastAsia"/>
          <w:sz w:val="24"/>
          <w:szCs w:val="24"/>
        </w:rPr>
        <w:t>을 다루는</w:t>
      </w:r>
      <w:r w:rsidRPr="009C6EDE">
        <w:rPr>
          <w:sz w:val="24"/>
          <w:szCs w:val="24"/>
        </w:rPr>
        <w:t xml:space="preserve"> 새로운 과학이 어떻게 행복의 개인적, 국가적 변화를 설명하는지 보여준다.</w:t>
      </w:r>
    </w:p>
    <w:p w14:paraId="72AD72D9" w14:textId="0040FAEE" w:rsidR="008D422F" w:rsidRPr="009C6EDE" w:rsidRDefault="008D422F" w:rsidP="008D422F">
      <w:pPr>
        <w:pStyle w:val="a3"/>
        <w:numPr>
          <w:ilvl w:val="0"/>
          <w:numId w:val="2"/>
        </w:numPr>
        <w:ind w:leftChars="0"/>
        <w:rPr>
          <w:i/>
          <w:iCs/>
          <w:sz w:val="28"/>
          <w:szCs w:val="28"/>
        </w:rPr>
      </w:pPr>
      <w:r w:rsidRPr="009C6EDE">
        <w:rPr>
          <w:rFonts w:hint="eastAsia"/>
          <w:i/>
          <w:iCs/>
          <w:sz w:val="28"/>
          <w:szCs w:val="28"/>
        </w:rPr>
        <w:t xml:space="preserve">데이터 셋 </w:t>
      </w:r>
      <w:r w:rsidRPr="009C6EDE">
        <w:rPr>
          <w:i/>
          <w:iCs/>
          <w:sz w:val="28"/>
          <w:szCs w:val="28"/>
        </w:rPr>
        <w:t xml:space="preserve">kernels </w:t>
      </w:r>
      <w:r w:rsidRPr="009C6EDE">
        <w:rPr>
          <w:rFonts w:hint="eastAsia"/>
          <w:i/>
          <w:iCs/>
          <w:sz w:val="28"/>
          <w:szCs w:val="28"/>
        </w:rPr>
        <w:t>중 흥미로운 주제 선택</w:t>
      </w:r>
    </w:p>
    <w:p w14:paraId="57E739E7" w14:textId="6A51D793" w:rsidR="008D422F" w:rsidRDefault="00C104BB" w:rsidP="008D422F">
      <w:pPr>
        <w:pStyle w:val="a3"/>
        <w:ind w:leftChars="0" w:left="760"/>
      </w:pPr>
      <w:r>
        <w:t>Covid-19 and Happiness-Data-Analysis</w:t>
      </w:r>
    </w:p>
    <w:p w14:paraId="60C80E99" w14:textId="5FEE1D8D" w:rsidR="00C104BB" w:rsidRDefault="00856994" w:rsidP="008D422F">
      <w:pPr>
        <w:pStyle w:val="a3"/>
        <w:ind w:leftChars="0" w:left="760"/>
      </w:pPr>
      <w:hyperlink r:id="rId7" w:history="1">
        <w:r w:rsidR="00C104BB">
          <w:rPr>
            <w:rStyle w:val="a4"/>
          </w:rPr>
          <w:t>https://www.kaggle.com/codecracker23/covid-19-and-happiness-data-analysis</w:t>
        </w:r>
      </w:hyperlink>
    </w:p>
    <w:p w14:paraId="317F64A6" w14:textId="7F451196" w:rsidR="00C104BB" w:rsidRDefault="00C104BB" w:rsidP="008D422F">
      <w:pPr>
        <w:pStyle w:val="a3"/>
        <w:ind w:leftChars="0" w:left="760"/>
      </w:pPr>
    </w:p>
    <w:p w14:paraId="6B333EF4" w14:textId="68E206AB" w:rsidR="00C104BB" w:rsidRPr="009C6EDE" w:rsidRDefault="00C104BB" w:rsidP="00C104BB">
      <w:pPr>
        <w:pStyle w:val="a3"/>
        <w:numPr>
          <w:ilvl w:val="0"/>
          <w:numId w:val="2"/>
        </w:numPr>
        <w:ind w:leftChars="0"/>
        <w:rPr>
          <w:i/>
          <w:iCs/>
          <w:sz w:val="28"/>
          <w:szCs w:val="28"/>
        </w:rPr>
      </w:pPr>
      <w:r w:rsidRPr="009C6EDE">
        <w:rPr>
          <w:rFonts w:hint="eastAsia"/>
          <w:i/>
          <w:iCs/>
          <w:sz w:val="28"/>
          <w:szCs w:val="28"/>
        </w:rPr>
        <w:t xml:space="preserve">선택한 </w:t>
      </w:r>
      <w:r w:rsidRPr="009C6EDE">
        <w:rPr>
          <w:i/>
          <w:iCs/>
          <w:sz w:val="28"/>
          <w:szCs w:val="28"/>
        </w:rPr>
        <w:t xml:space="preserve">kernel </w:t>
      </w:r>
      <w:r w:rsidRPr="009C6EDE">
        <w:rPr>
          <w:rFonts w:hint="eastAsia"/>
          <w:i/>
          <w:iCs/>
          <w:sz w:val="28"/>
          <w:szCs w:val="28"/>
        </w:rPr>
        <w:t>분석</w:t>
      </w:r>
    </w:p>
    <w:p w14:paraId="10D14BEC" w14:textId="77777777" w:rsidR="009C6EDE" w:rsidRDefault="00C104BB" w:rsidP="009C6EDE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72F03DE" wp14:editId="1AF8B6FC">
            <wp:extent cx="4895850" cy="26540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67" cy="26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1F13" w14:textId="52909C84" w:rsidR="00717D5A" w:rsidRPr="009C6EDE" w:rsidRDefault="00717D5A" w:rsidP="009C6EDE">
      <w:pPr>
        <w:pStyle w:val="a3"/>
        <w:ind w:leftChars="0" w:left="2360" w:firstLine="40"/>
      </w:pPr>
      <w:r w:rsidRPr="009C6EDE">
        <w:rPr>
          <w:rFonts w:hint="eastAsia"/>
          <w:b/>
          <w:bCs/>
          <w:sz w:val="24"/>
          <w:szCs w:val="24"/>
        </w:rPr>
        <w:t>최대 감염률과 사회적 지지의 관계</w:t>
      </w:r>
    </w:p>
    <w:p w14:paraId="1A58936B" w14:textId="78E1065F" w:rsidR="00717D5A" w:rsidRDefault="00717D5A" w:rsidP="00717D5A">
      <w:pPr>
        <w:pStyle w:val="a3"/>
        <w:ind w:leftChars="0" w:left="760"/>
      </w:pPr>
    </w:p>
    <w:p w14:paraId="6BBE6EFC" w14:textId="42560566" w:rsidR="00717D5A" w:rsidRPr="00717D5A" w:rsidRDefault="00717D5A" w:rsidP="00717D5A">
      <w:r>
        <w:rPr>
          <w:rFonts w:hint="eastAsia"/>
          <w:noProof/>
        </w:rPr>
        <w:drawing>
          <wp:inline distT="0" distB="0" distL="0" distR="0" wp14:anchorId="791A0499" wp14:editId="3FCA997F">
            <wp:extent cx="5607685" cy="3213888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59" cy="32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5700" w14:textId="50995398" w:rsidR="00717D5A" w:rsidRPr="009C6EDE" w:rsidRDefault="00717D5A" w:rsidP="00C104BB">
      <w:pPr>
        <w:pStyle w:val="a3"/>
        <w:ind w:leftChars="0" w:left="760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Pr="009C6EDE">
        <w:rPr>
          <w:rFonts w:hint="eastAsia"/>
          <w:b/>
          <w:bCs/>
          <w:sz w:val="24"/>
          <w:szCs w:val="24"/>
        </w:rPr>
        <w:t>최대 감염률과 평균건강수명과의 관계</w:t>
      </w:r>
    </w:p>
    <w:p w14:paraId="2528C609" w14:textId="28421C9D" w:rsidR="00717D5A" w:rsidRDefault="00717D5A" w:rsidP="00C104BB">
      <w:pPr>
        <w:pStyle w:val="a3"/>
        <w:ind w:leftChars="0" w:left="760"/>
      </w:pPr>
    </w:p>
    <w:p w14:paraId="0B50889B" w14:textId="3DF2D7B6" w:rsidR="00717D5A" w:rsidRDefault="00717D5A" w:rsidP="00717D5A">
      <w:pPr>
        <w:pStyle w:val="a3"/>
        <w:ind w:leftChars="0" w:left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D71206A" wp14:editId="3C875B2A">
            <wp:extent cx="5731510" cy="31064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813" w14:textId="2D7302BB" w:rsidR="00717D5A" w:rsidRDefault="00717D5A" w:rsidP="00717D5A">
      <w:pPr>
        <w:rPr>
          <w:noProof/>
        </w:rPr>
      </w:pPr>
    </w:p>
    <w:p w14:paraId="303C9979" w14:textId="34B5F5BC" w:rsidR="00717D5A" w:rsidRPr="009C6EDE" w:rsidRDefault="00717D5A" w:rsidP="00717D5A">
      <w:pPr>
        <w:rPr>
          <w:b/>
          <w:bCs/>
          <w:sz w:val="24"/>
          <w:szCs w:val="24"/>
        </w:rPr>
      </w:pPr>
      <w:r>
        <w:tab/>
      </w:r>
      <w:r>
        <w:tab/>
      </w:r>
      <w:r w:rsidRPr="009C6EDE">
        <w:rPr>
          <w:sz w:val="24"/>
          <w:szCs w:val="24"/>
        </w:rPr>
        <w:tab/>
      </w:r>
      <w:r w:rsidRPr="009C6EDE">
        <w:rPr>
          <w:rFonts w:hint="eastAsia"/>
          <w:b/>
          <w:bCs/>
          <w:sz w:val="24"/>
          <w:szCs w:val="24"/>
        </w:rPr>
        <w:t>최대 감염률과 선택하는 삶에 대한 자유</w:t>
      </w:r>
    </w:p>
    <w:p w14:paraId="43A0EDA9" w14:textId="0FCA475C" w:rsidR="00717D5A" w:rsidRDefault="00717D5A" w:rsidP="00717D5A"/>
    <w:p w14:paraId="5E205B87" w14:textId="1A643259" w:rsidR="00717D5A" w:rsidRDefault="00717D5A" w:rsidP="00717D5A"/>
    <w:p w14:paraId="10EC2DD1" w14:textId="4F4B5CCA" w:rsidR="00717D5A" w:rsidRPr="00E612AC" w:rsidRDefault="00717D5A" w:rsidP="00717D5A">
      <w:pPr>
        <w:pStyle w:val="a3"/>
        <w:numPr>
          <w:ilvl w:val="0"/>
          <w:numId w:val="2"/>
        </w:numPr>
        <w:ind w:leftChars="0"/>
        <w:rPr>
          <w:i/>
          <w:iCs/>
          <w:sz w:val="28"/>
          <w:szCs w:val="28"/>
        </w:rPr>
      </w:pPr>
      <w:r w:rsidRPr="00E612AC">
        <w:rPr>
          <w:rFonts w:hint="eastAsia"/>
          <w:i/>
          <w:iCs/>
          <w:sz w:val="28"/>
          <w:szCs w:val="28"/>
        </w:rPr>
        <w:t>해당 데이터 활용방안 제시</w:t>
      </w:r>
    </w:p>
    <w:p w14:paraId="68670547" w14:textId="1EFE1FE4" w:rsidR="009C6EDE" w:rsidRPr="00856994" w:rsidRDefault="009C6EDE" w:rsidP="0085699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9C6EDE">
        <w:rPr>
          <w:rFonts w:hint="eastAsia"/>
          <w:sz w:val="24"/>
          <w:szCs w:val="24"/>
        </w:rPr>
        <w:t xml:space="preserve">조사한 코로나바이러스의 확산 </w:t>
      </w:r>
      <w:r w:rsidRPr="009C6EDE">
        <w:rPr>
          <w:sz w:val="24"/>
          <w:szCs w:val="24"/>
        </w:rPr>
        <w:t xml:space="preserve">&amp; </w:t>
      </w:r>
      <w:r w:rsidRPr="009C6EDE">
        <w:rPr>
          <w:rFonts w:hint="eastAsia"/>
          <w:sz w:val="24"/>
          <w:szCs w:val="24"/>
        </w:rPr>
        <w:t>한 나라의 발전</w:t>
      </w:r>
      <w:r w:rsidRPr="009C6EDE">
        <w:rPr>
          <w:sz w:val="24"/>
          <w:szCs w:val="24"/>
        </w:rPr>
        <w:t xml:space="preserve"> </w:t>
      </w:r>
      <w:r w:rsidRPr="009C6EDE">
        <w:rPr>
          <w:rFonts w:hint="eastAsia"/>
          <w:sz w:val="24"/>
          <w:szCs w:val="24"/>
        </w:rPr>
        <w:t>사이의 관계를 보기 좋게</w:t>
      </w:r>
      <w:r w:rsidR="00856994">
        <w:rPr>
          <w:rFonts w:hint="eastAsia"/>
          <w:sz w:val="24"/>
          <w:szCs w:val="24"/>
        </w:rPr>
        <w:t xml:space="preserve"> </w:t>
      </w:r>
      <w:r w:rsidRPr="00856994">
        <w:rPr>
          <w:rFonts w:hint="eastAsia"/>
          <w:sz w:val="24"/>
          <w:szCs w:val="24"/>
        </w:rPr>
        <w:t>도식화해서,</w:t>
      </w:r>
      <w:r w:rsidRPr="00856994">
        <w:rPr>
          <w:sz w:val="24"/>
          <w:szCs w:val="24"/>
        </w:rPr>
        <w:t xml:space="preserve"> </w:t>
      </w:r>
      <w:r w:rsidRPr="00856994">
        <w:rPr>
          <w:rFonts w:hint="eastAsia"/>
          <w:sz w:val="24"/>
          <w:szCs w:val="24"/>
        </w:rPr>
        <w:t>위험성을 알리는 광고로 사용할 수 있을 것 같습니다.</w:t>
      </w:r>
    </w:p>
    <w:sectPr w:rsidR="009C6EDE" w:rsidRPr="00856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F90"/>
    <w:multiLevelType w:val="hybridMultilevel"/>
    <w:tmpl w:val="10F269AE"/>
    <w:lvl w:ilvl="0" w:tplc="49C6B7C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BD57C3"/>
    <w:multiLevelType w:val="hybridMultilevel"/>
    <w:tmpl w:val="A59487D6"/>
    <w:lvl w:ilvl="0" w:tplc="A558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310477"/>
    <w:multiLevelType w:val="hybridMultilevel"/>
    <w:tmpl w:val="33466FBC"/>
    <w:lvl w:ilvl="0" w:tplc="610EB488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581273"/>
    <w:multiLevelType w:val="hybridMultilevel"/>
    <w:tmpl w:val="5CA6AD84"/>
    <w:lvl w:ilvl="0" w:tplc="3D148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2F"/>
    <w:rsid w:val="001F40CB"/>
    <w:rsid w:val="00717D5A"/>
    <w:rsid w:val="00856994"/>
    <w:rsid w:val="008D422F"/>
    <w:rsid w:val="009C6EDE"/>
    <w:rsid w:val="00C104BB"/>
    <w:rsid w:val="00E6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E281"/>
  <w15:chartTrackingRefBased/>
  <w15:docId w15:val="{3E2C1435-66D1-4768-9743-31DE445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2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D4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cracker23/covid-19-and-happiness-data-analy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unsdsn/world-happine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 Woo</dc:creator>
  <cp:keywords/>
  <dc:description/>
  <cp:lastModifiedBy>Kim Sun Woo</cp:lastModifiedBy>
  <cp:revision>2</cp:revision>
  <dcterms:created xsi:type="dcterms:W3CDTF">2020-06-08T11:51:00Z</dcterms:created>
  <dcterms:modified xsi:type="dcterms:W3CDTF">2020-06-08T12:55:00Z</dcterms:modified>
</cp:coreProperties>
</file>