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CFBF0" w14:textId="77777777" w:rsidR="006E3969" w:rsidRPr="00661110" w:rsidRDefault="00661110" w:rsidP="001801FF">
      <w:pPr>
        <w:pStyle w:val="Name"/>
        <w:rPr>
          <w:color w:val="000000" w:themeColor="text1"/>
          <w:lang w:val="en-US"/>
        </w:rPr>
      </w:pPr>
      <w:r>
        <w:rPr>
          <w:color w:val="000000" w:themeColor="text1"/>
          <w:lang w:val="en-US"/>
        </w:rPr>
        <w:t>JUN HO HONG</w:t>
      </w:r>
    </w:p>
    <w:p w14:paraId="1E49EA13" w14:textId="77777777" w:rsidR="006E3969" w:rsidRPr="00661110" w:rsidRDefault="00661110" w:rsidP="001801FF">
      <w:pPr>
        <w:pStyle w:val="JobTitle"/>
        <w:rPr>
          <w:color w:val="000000" w:themeColor="text1"/>
          <w:lang w:val="en-US"/>
        </w:rPr>
      </w:pPr>
      <w:r>
        <w:rPr>
          <w:color w:val="000000" w:themeColor="text1"/>
          <w:lang w:val="en-US"/>
        </w:rPr>
        <w:t>Student/Software Developer</w:t>
      </w:r>
    </w:p>
    <w:p w14:paraId="42E3F246" w14:textId="3DD24145" w:rsidR="003A3372" w:rsidRPr="00661110" w:rsidRDefault="00661110" w:rsidP="006706BE">
      <w:pPr>
        <w:pStyle w:val="Contactinfo"/>
        <w:rPr>
          <w:color w:val="000000" w:themeColor="text1"/>
          <w:lang w:val="en-US"/>
        </w:rPr>
      </w:pPr>
      <w:r>
        <w:rPr>
          <w:color w:val="000000" w:themeColor="text1"/>
          <w:lang w:val="en-US"/>
        </w:rPr>
        <w:t xml:space="preserve">SF/East Bay </w:t>
      </w:r>
      <w:r>
        <w:rPr>
          <w:color w:val="000000" w:themeColor="text1"/>
          <w:lang w:val="en-US"/>
        </w:rPr>
        <w:t>–</w:t>
      </w:r>
      <w:r>
        <w:rPr>
          <w:color w:val="000000" w:themeColor="text1"/>
          <w:lang w:val="en-US"/>
        </w:rPr>
        <w:t xml:space="preserve"> (925) 667 6465 – junho_hong@brown.edu</w:t>
      </w:r>
      <w:r w:rsidR="00FE1DF6" w:rsidRPr="00661110">
        <w:rPr>
          <w:color w:val="000000" w:themeColor="text1"/>
          <w:lang w:val="en-US"/>
        </w:rPr>
        <w:t xml:space="preserve"> – </w:t>
      </w:r>
      <w:hyperlink r:id="rId5" w:history="1">
        <w:r w:rsidRPr="008C3B11">
          <w:rPr>
            <w:rStyle w:val="Hyperlink"/>
            <w:lang w:val="en-US"/>
          </w:rPr>
          <w:t>www.junho.co</w:t>
        </w:r>
      </w:hyperlink>
    </w:p>
    <w:p w14:paraId="31958B68" w14:textId="77777777" w:rsidR="009A6842" w:rsidRPr="00690DAF" w:rsidRDefault="00661110" w:rsidP="009A6842">
      <w:pPr>
        <w:pStyle w:val="Heading1"/>
        <w:framePr w:hSpace="0" w:wrap="auto" w:vAnchor="margin" w:xAlign="left" w:yAlign="inline"/>
        <w:suppressOverlap w:val="0"/>
        <w:rPr>
          <w:color w:val="000000" w:themeColor="text1"/>
        </w:rPr>
      </w:pPr>
      <w:r w:rsidRPr="00690DAF">
        <w:rPr>
          <w:color w:val="000000" w:themeColor="text1"/>
        </w:rPr>
        <w:t>education</w:t>
      </w:r>
      <w:r w:rsidR="009A6842" w:rsidRPr="00690DAF">
        <w:rPr>
          <w:color w:val="000000" w:themeColor="text1"/>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497"/>
        <w:gridCol w:w="7363"/>
      </w:tblGrid>
      <w:tr w:rsidR="009A6842" w:rsidRPr="00661110" w14:paraId="46BFE7AE" w14:textId="77777777" w:rsidTr="00CE6312">
        <w:trPr>
          <w:trHeight w:val="2210"/>
          <w:jc w:val="center"/>
        </w:trPr>
        <w:tc>
          <w:tcPr>
            <w:tcW w:w="2497" w:type="dxa"/>
          </w:tcPr>
          <w:p w14:paraId="5111E853" w14:textId="77777777" w:rsidR="009A6842" w:rsidRPr="00690DAF" w:rsidRDefault="00661110" w:rsidP="009A6842">
            <w:pPr>
              <w:rPr>
                <w:rStyle w:val="BoldExpanded"/>
                <w:b w:val="0"/>
                <w:color w:val="000000" w:themeColor="text1"/>
              </w:rPr>
            </w:pPr>
            <w:r w:rsidRPr="00690DAF">
              <w:rPr>
                <w:rStyle w:val="BoldExpanded"/>
                <w:b w:val="0"/>
                <w:color w:val="000000" w:themeColor="text1"/>
              </w:rPr>
              <w:t>Brown University</w:t>
            </w:r>
            <w:r w:rsidR="009A6842" w:rsidRPr="00690DAF">
              <w:rPr>
                <w:rStyle w:val="BoldExpanded"/>
                <w:b w:val="0"/>
                <w:color w:val="000000" w:themeColor="text1"/>
              </w:rPr>
              <w:t xml:space="preserve"> </w:t>
            </w:r>
          </w:p>
          <w:p w14:paraId="370AA64C" w14:textId="77777777" w:rsidR="009A6842" w:rsidRPr="00661110" w:rsidRDefault="00661110" w:rsidP="00661110">
            <w:pPr>
              <w:pStyle w:val="Year"/>
              <w:rPr>
                <w:color w:val="000000" w:themeColor="text1"/>
              </w:rPr>
            </w:pPr>
            <w:r>
              <w:rPr>
                <w:color w:val="000000" w:themeColor="text1"/>
              </w:rPr>
              <w:t>2015 – 2019</w:t>
            </w:r>
          </w:p>
        </w:tc>
        <w:tc>
          <w:tcPr>
            <w:tcW w:w="7363" w:type="dxa"/>
          </w:tcPr>
          <w:p w14:paraId="2E9A8BE6" w14:textId="77777777" w:rsidR="009A6842" w:rsidRPr="00690DAF" w:rsidRDefault="00661110" w:rsidP="009A6842">
            <w:pPr>
              <w:rPr>
                <w:rStyle w:val="BoldExpanded"/>
                <w:b w:val="0"/>
                <w:color w:val="000000" w:themeColor="text1"/>
              </w:rPr>
            </w:pPr>
            <w:r w:rsidRPr="00690DAF">
              <w:rPr>
                <w:rStyle w:val="BoldExpanded"/>
                <w:b w:val="0"/>
                <w:color w:val="000000" w:themeColor="text1"/>
              </w:rPr>
              <w:t>Sc.B. Computer Science. GPA 4.0</w:t>
            </w:r>
            <w:r w:rsidR="009A6842" w:rsidRPr="00690DAF">
              <w:rPr>
                <w:rStyle w:val="BoldExpanded"/>
                <w:b w:val="0"/>
                <w:color w:val="000000" w:themeColor="text1"/>
              </w:rPr>
              <w:t xml:space="preserve"> </w:t>
            </w:r>
          </w:p>
          <w:p w14:paraId="79F5CBAC" w14:textId="77777777" w:rsidR="009A6842" w:rsidRDefault="00661110" w:rsidP="00C06E5B">
            <w:pPr>
              <w:rPr>
                <w:color w:val="000000" w:themeColor="text1"/>
                <w:lang w:val="en-US"/>
              </w:rPr>
            </w:pPr>
            <w:r>
              <w:rPr>
                <w:color w:val="000000" w:themeColor="text1"/>
                <w:lang w:val="en-US"/>
              </w:rPr>
              <w:t>Relevant Coursework:</w:t>
            </w:r>
          </w:p>
          <w:p w14:paraId="65936C82" w14:textId="77777777" w:rsidR="00661110" w:rsidRDefault="00661110" w:rsidP="00661110">
            <w:pPr>
              <w:pStyle w:val="ListParagraph"/>
              <w:numPr>
                <w:ilvl w:val="0"/>
                <w:numId w:val="1"/>
              </w:numPr>
              <w:rPr>
                <w:color w:val="000000" w:themeColor="text1"/>
                <w:lang w:val="en-US"/>
              </w:rPr>
            </w:pPr>
            <w:r>
              <w:rPr>
                <w:color w:val="000000" w:themeColor="text1"/>
                <w:lang w:val="en-US"/>
              </w:rPr>
              <w:t>CSCI 0150: Objected-Oriented Programming</w:t>
            </w:r>
          </w:p>
          <w:p w14:paraId="63B6AE23" w14:textId="77777777" w:rsidR="00661110" w:rsidRDefault="00661110" w:rsidP="00661110">
            <w:pPr>
              <w:pStyle w:val="ListParagraph"/>
              <w:numPr>
                <w:ilvl w:val="0"/>
                <w:numId w:val="1"/>
              </w:numPr>
              <w:rPr>
                <w:color w:val="000000" w:themeColor="text1"/>
                <w:lang w:val="en-US"/>
              </w:rPr>
            </w:pPr>
            <w:r>
              <w:rPr>
                <w:color w:val="000000" w:themeColor="text1"/>
                <w:lang w:val="en-US"/>
              </w:rPr>
              <w:t>CSCI 0160: Algorithms and Data Structures</w:t>
            </w:r>
          </w:p>
          <w:p w14:paraId="724358AB" w14:textId="77777777" w:rsidR="00661110" w:rsidRDefault="00661110" w:rsidP="00661110">
            <w:pPr>
              <w:pStyle w:val="ListParagraph"/>
              <w:numPr>
                <w:ilvl w:val="0"/>
                <w:numId w:val="1"/>
              </w:numPr>
              <w:rPr>
                <w:color w:val="000000" w:themeColor="text1"/>
                <w:lang w:val="en-US"/>
              </w:rPr>
            </w:pPr>
            <w:r>
              <w:rPr>
                <w:color w:val="000000" w:themeColor="text1"/>
                <w:lang w:val="en-US"/>
              </w:rPr>
              <w:t>CSCI 0170: Functional Programming and Analysis</w:t>
            </w:r>
          </w:p>
          <w:p w14:paraId="1CAD7DCD" w14:textId="77777777" w:rsidR="00661110" w:rsidRPr="00661110" w:rsidRDefault="00661110" w:rsidP="00661110">
            <w:pPr>
              <w:pStyle w:val="ListParagraph"/>
              <w:numPr>
                <w:ilvl w:val="0"/>
                <w:numId w:val="1"/>
              </w:numPr>
              <w:rPr>
                <w:color w:val="000000" w:themeColor="text1"/>
                <w:lang w:val="en-US"/>
              </w:rPr>
            </w:pPr>
            <w:r>
              <w:rPr>
                <w:color w:val="000000" w:themeColor="text1"/>
                <w:lang w:val="en-US"/>
              </w:rPr>
              <w:t xml:space="preserve">CSCI 0220: Discrete Structures and Algorithms </w:t>
            </w:r>
          </w:p>
        </w:tc>
      </w:tr>
      <w:tr w:rsidR="009A6842" w:rsidRPr="00661110" w14:paraId="615DE494" w14:textId="77777777" w:rsidTr="00FA06D5">
        <w:trPr>
          <w:jc w:val="center"/>
        </w:trPr>
        <w:tc>
          <w:tcPr>
            <w:tcW w:w="2497" w:type="dxa"/>
          </w:tcPr>
          <w:p w14:paraId="4B27DF9E" w14:textId="77777777" w:rsidR="009A6842" w:rsidRPr="00690DAF" w:rsidRDefault="00661110" w:rsidP="009A6842">
            <w:pPr>
              <w:rPr>
                <w:rStyle w:val="BoldExpanded"/>
                <w:b w:val="0"/>
                <w:color w:val="000000" w:themeColor="text1"/>
              </w:rPr>
            </w:pPr>
            <w:r w:rsidRPr="00690DAF">
              <w:rPr>
                <w:rStyle w:val="BoldExpanded"/>
                <w:b w:val="0"/>
                <w:color w:val="000000" w:themeColor="text1"/>
              </w:rPr>
              <w:t>Make School</w:t>
            </w:r>
            <w:r w:rsidR="009A6842" w:rsidRPr="00690DAF">
              <w:rPr>
                <w:rStyle w:val="BoldExpanded"/>
                <w:b w:val="0"/>
                <w:color w:val="000000" w:themeColor="text1"/>
              </w:rPr>
              <w:t xml:space="preserve"> </w:t>
            </w:r>
          </w:p>
          <w:p w14:paraId="53BA8F55" w14:textId="77777777" w:rsidR="009A6842" w:rsidRPr="00661110" w:rsidRDefault="00661110" w:rsidP="00661110">
            <w:pPr>
              <w:pStyle w:val="Year"/>
              <w:rPr>
                <w:color w:val="000000" w:themeColor="text1"/>
              </w:rPr>
            </w:pPr>
            <w:r>
              <w:rPr>
                <w:color w:val="000000" w:themeColor="text1"/>
              </w:rPr>
              <w:t xml:space="preserve">2016 </w:t>
            </w:r>
          </w:p>
        </w:tc>
        <w:tc>
          <w:tcPr>
            <w:tcW w:w="7363" w:type="dxa"/>
          </w:tcPr>
          <w:p w14:paraId="37198F0A" w14:textId="77777777" w:rsidR="009A6842" w:rsidRPr="00690DAF" w:rsidRDefault="00661110" w:rsidP="009A6842">
            <w:pPr>
              <w:rPr>
                <w:rStyle w:val="BoldExpanded"/>
                <w:b w:val="0"/>
                <w:color w:val="000000" w:themeColor="text1"/>
              </w:rPr>
            </w:pPr>
            <w:r w:rsidRPr="00690DAF">
              <w:rPr>
                <w:rStyle w:val="BoldExpanded"/>
                <w:b w:val="0"/>
                <w:color w:val="000000" w:themeColor="text1"/>
              </w:rPr>
              <w:t>iOS Development</w:t>
            </w:r>
            <w:r w:rsidR="009A6842" w:rsidRPr="00690DAF">
              <w:rPr>
                <w:rStyle w:val="BoldExpanded"/>
                <w:b w:val="0"/>
                <w:color w:val="000000" w:themeColor="text1"/>
              </w:rPr>
              <w:t xml:space="preserve"> </w:t>
            </w:r>
          </w:p>
          <w:p w14:paraId="6A914055" w14:textId="77777777" w:rsidR="009A6842" w:rsidRPr="00661110" w:rsidRDefault="00661110" w:rsidP="009A6842">
            <w:pPr>
              <w:rPr>
                <w:color w:val="000000" w:themeColor="text1"/>
                <w:lang w:val="en-US"/>
              </w:rPr>
            </w:pPr>
            <w:r>
              <w:rPr>
                <w:color w:val="000000" w:themeColor="text1"/>
                <w:lang w:val="en-US"/>
              </w:rPr>
              <w:t xml:space="preserve">8-week course dedicated to building a product in iOS. </w:t>
            </w:r>
          </w:p>
        </w:tc>
      </w:tr>
    </w:tbl>
    <w:p w14:paraId="6A16EA97" w14:textId="77777777" w:rsidR="003E0CEB" w:rsidRPr="00661110" w:rsidRDefault="003E0CEB" w:rsidP="003E0CEB">
      <w:pPr>
        <w:rPr>
          <w:color w:val="000000" w:themeColor="text1"/>
          <w:lang w:val="en-US"/>
        </w:rPr>
        <w:sectPr w:rsidR="003E0CEB" w:rsidRPr="00661110">
          <w:type w:val="continuous"/>
          <w:pgSz w:w="11920" w:h="16840"/>
          <w:pgMar w:top="940" w:right="1040" w:bottom="280" w:left="1020" w:header="720" w:footer="720" w:gutter="0"/>
          <w:cols w:space="720"/>
        </w:sectPr>
      </w:pPr>
    </w:p>
    <w:p w14:paraId="0C32811E" w14:textId="2594BD0D" w:rsidR="001F683D" w:rsidRPr="00661110" w:rsidRDefault="003A3372" w:rsidP="001F683D">
      <w:pPr>
        <w:pStyle w:val="Heading1"/>
        <w:framePr w:hSpace="0" w:wrap="auto" w:vAnchor="margin" w:xAlign="left" w:yAlign="inline"/>
        <w:suppressOverlap w:val="0"/>
        <w:rPr>
          <w:color w:val="000000" w:themeColor="text1"/>
        </w:rPr>
      </w:pPr>
      <w:r>
        <w:rPr>
          <w:color w:val="000000" w:themeColor="text1"/>
        </w:rPr>
        <w:lastRenderedPageBreak/>
        <w:t>Experience</w:t>
      </w:r>
      <w:r w:rsidR="001F683D" w:rsidRPr="00661110">
        <w:rPr>
          <w:color w:val="000000" w:themeColor="text1"/>
        </w:rPr>
        <w:t xml:space="preserve"> </w:t>
      </w:r>
    </w:p>
    <w:tbl>
      <w:tblPr>
        <w:tblStyle w:val="TableGrid"/>
        <w:tblW w:w="99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515"/>
        <w:gridCol w:w="7420"/>
      </w:tblGrid>
      <w:tr w:rsidR="000665AA" w:rsidRPr="00661110" w14:paraId="5E398946" w14:textId="77777777" w:rsidTr="000665AA">
        <w:trPr>
          <w:trHeight w:val="1469"/>
          <w:jc w:val="center"/>
        </w:trPr>
        <w:tc>
          <w:tcPr>
            <w:tcW w:w="2515" w:type="dxa"/>
          </w:tcPr>
          <w:p w14:paraId="089022B6" w14:textId="77777777" w:rsidR="001F683D" w:rsidRPr="00690DAF" w:rsidRDefault="001F683D" w:rsidP="004F282A">
            <w:pPr>
              <w:rPr>
                <w:rStyle w:val="BoldExpanded"/>
                <w:b w:val="0"/>
                <w:color w:val="000000" w:themeColor="text1"/>
              </w:rPr>
            </w:pPr>
            <w:r w:rsidRPr="00690DAF">
              <w:rPr>
                <w:rStyle w:val="BoldExpanded"/>
                <w:b w:val="0"/>
                <w:color w:val="000000" w:themeColor="text1"/>
              </w:rPr>
              <w:t>The Number</w:t>
            </w:r>
          </w:p>
          <w:p w14:paraId="1C90462F" w14:textId="77777777" w:rsidR="001F683D" w:rsidRPr="00661110" w:rsidRDefault="001F683D" w:rsidP="001F683D">
            <w:pPr>
              <w:pStyle w:val="Year"/>
              <w:rPr>
                <w:color w:val="000000" w:themeColor="text1"/>
              </w:rPr>
            </w:pPr>
          </w:p>
        </w:tc>
        <w:tc>
          <w:tcPr>
            <w:tcW w:w="7420" w:type="dxa"/>
          </w:tcPr>
          <w:p w14:paraId="65E1370A" w14:textId="77777777" w:rsidR="001F683D" w:rsidRPr="00690DAF" w:rsidRDefault="001F683D" w:rsidP="001F683D">
            <w:pPr>
              <w:rPr>
                <w:color w:val="000000" w:themeColor="text1"/>
                <w:spacing w:val="40"/>
                <w:lang w:val="en-US"/>
              </w:rPr>
            </w:pPr>
            <w:r w:rsidRPr="00690DAF">
              <w:rPr>
                <w:color w:val="000000" w:themeColor="text1"/>
                <w:spacing w:val="40"/>
                <w:lang w:val="en-US"/>
              </w:rPr>
              <w:t xml:space="preserve">Developer </w:t>
            </w:r>
          </w:p>
          <w:p w14:paraId="0C095CCB" w14:textId="56486BED" w:rsidR="001F683D" w:rsidRPr="001F683D" w:rsidRDefault="001F683D" w:rsidP="001F683D">
            <w:pPr>
              <w:rPr>
                <w:color w:val="000000" w:themeColor="text1"/>
                <w:lang w:val="en-US"/>
              </w:rPr>
            </w:pPr>
            <w:r>
              <w:rPr>
                <w:color w:val="000000" w:themeColor="text1"/>
                <w:lang w:val="en-US"/>
              </w:rPr>
              <w:t>Built</w:t>
            </w:r>
            <w:r w:rsidRPr="001F683D">
              <w:rPr>
                <w:color w:val="000000" w:themeColor="text1"/>
                <w:lang w:val="en-US"/>
              </w:rPr>
              <w:t xml:space="preserve"> </w:t>
            </w:r>
            <w:r>
              <w:rPr>
                <w:color w:val="000000" w:themeColor="text1"/>
                <w:lang w:val="en-US"/>
              </w:rPr>
              <w:t xml:space="preserve">and shipped an </w:t>
            </w:r>
            <w:r w:rsidRPr="001F683D">
              <w:rPr>
                <w:color w:val="000000" w:themeColor="text1"/>
                <w:lang w:val="en-US"/>
              </w:rPr>
              <w:t>iOS app for a delivery startup at Brown University. The app finds the optimal route for the deliverers given several input destinations and calculates the costs of operation and profit based on the route and the surge of the day. The app then sends out appropriate text messages to customers and deliverers.</w:t>
            </w:r>
          </w:p>
        </w:tc>
      </w:tr>
      <w:tr w:rsidR="000665AA" w:rsidRPr="00661110" w14:paraId="1A3AE936" w14:textId="77777777" w:rsidTr="000665AA">
        <w:trPr>
          <w:trHeight w:val="1394"/>
          <w:jc w:val="center"/>
        </w:trPr>
        <w:tc>
          <w:tcPr>
            <w:tcW w:w="2515" w:type="dxa"/>
          </w:tcPr>
          <w:p w14:paraId="60541EBD" w14:textId="77777777" w:rsidR="001F683D" w:rsidRPr="00690DAF" w:rsidRDefault="001F683D" w:rsidP="004F282A">
            <w:pPr>
              <w:rPr>
                <w:rStyle w:val="BoldExpanded"/>
                <w:b w:val="0"/>
                <w:color w:val="000000" w:themeColor="text1"/>
              </w:rPr>
            </w:pPr>
            <w:r w:rsidRPr="00690DAF">
              <w:rPr>
                <w:rStyle w:val="BoldExpanded"/>
                <w:b w:val="0"/>
                <w:color w:val="000000" w:themeColor="text1"/>
              </w:rPr>
              <w:t>Contact</w:t>
            </w:r>
          </w:p>
          <w:p w14:paraId="162C3079" w14:textId="77777777" w:rsidR="001F683D" w:rsidRPr="00661110" w:rsidRDefault="001F683D" w:rsidP="004F282A">
            <w:pPr>
              <w:pStyle w:val="Year"/>
              <w:rPr>
                <w:color w:val="000000" w:themeColor="text1"/>
              </w:rPr>
            </w:pPr>
          </w:p>
        </w:tc>
        <w:tc>
          <w:tcPr>
            <w:tcW w:w="7420" w:type="dxa"/>
          </w:tcPr>
          <w:p w14:paraId="384C5671" w14:textId="77777777" w:rsidR="001F683D" w:rsidRPr="00690DAF" w:rsidRDefault="001F683D" w:rsidP="004F282A">
            <w:pPr>
              <w:rPr>
                <w:rStyle w:val="BoldExpanded"/>
                <w:b w:val="0"/>
                <w:color w:val="000000" w:themeColor="text1"/>
              </w:rPr>
            </w:pPr>
            <w:r w:rsidRPr="00690DAF">
              <w:rPr>
                <w:rStyle w:val="BoldExpanded"/>
                <w:b w:val="0"/>
                <w:color w:val="000000" w:themeColor="text1"/>
              </w:rPr>
              <w:t>Founder/Developer</w:t>
            </w:r>
          </w:p>
          <w:p w14:paraId="639D07A3" w14:textId="77777777" w:rsidR="001F683D" w:rsidRPr="00661110" w:rsidRDefault="001F683D" w:rsidP="001F683D">
            <w:pPr>
              <w:rPr>
                <w:color w:val="000000" w:themeColor="text1"/>
                <w:lang w:val="en-US"/>
              </w:rPr>
            </w:pPr>
            <w:r>
              <w:rPr>
                <w:color w:val="000000" w:themeColor="text1"/>
                <w:lang w:val="en-US"/>
              </w:rPr>
              <w:t>Real-time contact management app in iOS. Expedites exchanging contact information between people through the use of QR codes and automatic sync with the native contacts app. Change of contact information is reflected in real-time both in-app and in the native contacts app. Expected to ship within August.</w:t>
            </w:r>
          </w:p>
        </w:tc>
      </w:tr>
      <w:tr w:rsidR="000665AA" w:rsidRPr="00661110" w14:paraId="4DC16339" w14:textId="77777777" w:rsidTr="000665AA">
        <w:trPr>
          <w:trHeight w:val="71"/>
          <w:jc w:val="center"/>
        </w:trPr>
        <w:tc>
          <w:tcPr>
            <w:tcW w:w="2515" w:type="dxa"/>
          </w:tcPr>
          <w:p w14:paraId="2651951B" w14:textId="77777777" w:rsidR="003A3372" w:rsidRPr="00690DAF" w:rsidRDefault="003A3372" w:rsidP="004F282A">
            <w:pPr>
              <w:rPr>
                <w:rStyle w:val="BoldExpanded"/>
                <w:b w:val="0"/>
                <w:color w:val="000000" w:themeColor="text1"/>
              </w:rPr>
            </w:pPr>
            <w:proofErr w:type="spellStart"/>
            <w:r w:rsidRPr="00690DAF">
              <w:rPr>
                <w:rStyle w:val="BoldExpanded"/>
                <w:b w:val="0"/>
                <w:color w:val="000000" w:themeColor="text1"/>
              </w:rPr>
              <w:t>Github</w:t>
            </w:r>
            <w:proofErr w:type="spellEnd"/>
          </w:p>
          <w:p w14:paraId="7487A014" w14:textId="77777777" w:rsidR="003A3372" w:rsidRPr="00661110" w:rsidRDefault="003A3372" w:rsidP="004F282A">
            <w:pPr>
              <w:pStyle w:val="Year"/>
              <w:rPr>
                <w:color w:val="000000" w:themeColor="text1"/>
              </w:rPr>
            </w:pPr>
          </w:p>
        </w:tc>
        <w:tc>
          <w:tcPr>
            <w:tcW w:w="7420" w:type="dxa"/>
          </w:tcPr>
          <w:p w14:paraId="12151488" w14:textId="2EEAFF4E" w:rsidR="003A3372" w:rsidRPr="00661110" w:rsidRDefault="003A3372" w:rsidP="00DC1CA8">
            <w:pPr>
              <w:rPr>
                <w:color w:val="000000" w:themeColor="text1"/>
                <w:lang w:val="en-US"/>
              </w:rPr>
            </w:pPr>
            <w:r>
              <w:rPr>
                <w:color w:val="000000" w:themeColor="text1"/>
                <w:lang w:val="en-US"/>
              </w:rPr>
              <w:t>Various school projects</w:t>
            </w:r>
            <w:r w:rsidR="00DC1CA8">
              <w:rPr>
                <w:color w:val="000000" w:themeColor="text1"/>
                <w:lang w:val="en-US"/>
              </w:rPr>
              <w:t xml:space="preserve"> </w:t>
            </w:r>
            <w:r>
              <w:rPr>
                <w:color w:val="000000" w:themeColor="text1"/>
                <w:lang w:val="en-US"/>
              </w:rPr>
              <w:t xml:space="preserve">covering areas in graphics, AI, and game simulation. </w:t>
            </w:r>
            <w:r>
              <w:rPr>
                <w:color w:val="000000" w:themeColor="text1"/>
                <w:lang w:val="en-US"/>
              </w:rPr>
              <w:fldChar w:fldCharType="begin"/>
            </w:r>
            <w:r>
              <w:rPr>
                <w:color w:val="000000" w:themeColor="text1"/>
                <w:lang w:val="en-US"/>
              </w:rPr>
              <w:instrText xml:space="preserve"> HYPERLINK "http://www.github.com/junhohong" </w:instrText>
            </w:r>
            <w:r>
              <w:rPr>
                <w:color w:val="000000" w:themeColor="text1"/>
                <w:lang w:val="en-US"/>
              </w:rPr>
            </w:r>
            <w:r>
              <w:rPr>
                <w:color w:val="000000" w:themeColor="text1"/>
                <w:lang w:val="en-US"/>
              </w:rPr>
              <w:fldChar w:fldCharType="separate"/>
            </w:r>
            <w:r w:rsidRPr="008C3B11">
              <w:rPr>
                <w:rStyle w:val="Hyperlink"/>
                <w:lang w:val="en-US"/>
              </w:rPr>
              <w:t>www.github.com/junhohong</w:t>
            </w:r>
            <w:r>
              <w:rPr>
                <w:color w:val="000000" w:themeColor="text1"/>
                <w:lang w:val="en-US"/>
              </w:rPr>
              <w:fldChar w:fldCharType="end"/>
            </w:r>
          </w:p>
        </w:tc>
      </w:tr>
      <w:tr w:rsidR="000665AA" w:rsidRPr="00661110" w14:paraId="4FBBB2A9" w14:textId="77777777" w:rsidTr="000665AA">
        <w:trPr>
          <w:trHeight w:val="71"/>
          <w:jc w:val="center"/>
        </w:trPr>
        <w:tc>
          <w:tcPr>
            <w:tcW w:w="2515" w:type="dxa"/>
          </w:tcPr>
          <w:p w14:paraId="45718B82" w14:textId="5A46223A" w:rsidR="00DC1CA8" w:rsidRPr="00690DAF" w:rsidRDefault="00DC1CA8" w:rsidP="004F282A">
            <w:pPr>
              <w:rPr>
                <w:rStyle w:val="BoldExpanded"/>
                <w:b w:val="0"/>
                <w:color w:val="000000" w:themeColor="text1"/>
              </w:rPr>
            </w:pPr>
            <w:r>
              <w:rPr>
                <w:rStyle w:val="BoldExpanded"/>
                <w:b w:val="0"/>
                <w:color w:val="000000" w:themeColor="text1"/>
              </w:rPr>
              <w:t>Skills</w:t>
            </w:r>
          </w:p>
        </w:tc>
        <w:tc>
          <w:tcPr>
            <w:tcW w:w="7420" w:type="dxa"/>
          </w:tcPr>
          <w:p w14:paraId="3001CA54" w14:textId="2922476D" w:rsidR="003A3372" w:rsidRDefault="003A3372" w:rsidP="004F282A">
            <w:pPr>
              <w:rPr>
                <w:color w:val="000000" w:themeColor="text1"/>
                <w:lang w:val="en-US"/>
              </w:rPr>
            </w:pPr>
            <w:r>
              <w:rPr>
                <w:color w:val="000000" w:themeColor="text1"/>
                <w:lang w:val="en-US"/>
              </w:rPr>
              <w:t xml:space="preserve">Swift, Objective-C, Java, Python, </w:t>
            </w:r>
            <w:proofErr w:type="spellStart"/>
            <w:r w:rsidR="00DC1CA8">
              <w:rPr>
                <w:color w:val="000000" w:themeColor="text1"/>
                <w:lang w:val="en-US"/>
              </w:rPr>
              <w:t>OCaml</w:t>
            </w:r>
            <w:proofErr w:type="spellEnd"/>
            <w:r w:rsidR="00DC1CA8">
              <w:rPr>
                <w:color w:val="000000" w:themeColor="text1"/>
                <w:lang w:val="en-US"/>
              </w:rPr>
              <w:t xml:space="preserve">, Racket, </w:t>
            </w:r>
            <w:proofErr w:type="spellStart"/>
            <w:r w:rsidR="00DC1CA8">
              <w:rPr>
                <w:color w:val="000000" w:themeColor="text1"/>
                <w:lang w:val="en-US"/>
              </w:rPr>
              <w:t>Git</w:t>
            </w:r>
            <w:proofErr w:type="spellEnd"/>
            <w:r w:rsidR="00DC1CA8">
              <w:rPr>
                <w:color w:val="000000" w:themeColor="text1"/>
                <w:lang w:val="en-US"/>
              </w:rPr>
              <w:t xml:space="preserve">, Firebase, Parse. </w:t>
            </w:r>
          </w:p>
        </w:tc>
      </w:tr>
    </w:tbl>
    <w:p w14:paraId="7A85EBA1" w14:textId="573BDFE4" w:rsidR="001F683D" w:rsidRDefault="001F683D" w:rsidP="009A6842">
      <w:pPr>
        <w:pStyle w:val="Heading1"/>
        <w:framePr w:hSpace="0" w:wrap="auto" w:vAnchor="margin" w:xAlign="left" w:yAlign="inline"/>
        <w:suppressOverlap w:val="0"/>
        <w:rPr>
          <w:color w:val="000000" w:themeColor="text1"/>
        </w:rPr>
      </w:pPr>
      <w:bookmarkStart w:id="0" w:name="_GoBack"/>
      <w:bookmarkEnd w:id="0"/>
    </w:p>
    <w:p w14:paraId="7EAD6D54" w14:textId="77777777" w:rsidR="007C56A7" w:rsidRPr="00661110" w:rsidRDefault="007C56A7" w:rsidP="007C56A7">
      <w:pPr>
        <w:pStyle w:val="Heading1"/>
        <w:framePr w:hSpace="0" w:wrap="auto" w:vAnchor="margin" w:xAlign="left" w:yAlign="inline"/>
        <w:suppressOverlap w:val="0"/>
        <w:rPr>
          <w:color w:val="000000" w:themeColor="text1"/>
        </w:rPr>
      </w:pPr>
      <w:r>
        <w:rPr>
          <w:color w:val="000000" w:themeColor="text1"/>
        </w:rPr>
        <w:t>other</w:t>
      </w:r>
      <w:r w:rsidRPr="00661110">
        <w:rPr>
          <w:color w:val="000000" w:themeColor="text1"/>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497"/>
        <w:gridCol w:w="7363"/>
      </w:tblGrid>
      <w:tr w:rsidR="007C56A7" w:rsidRPr="00661110" w14:paraId="653920CF" w14:textId="77777777" w:rsidTr="007C56A7">
        <w:trPr>
          <w:jc w:val="center"/>
        </w:trPr>
        <w:tc>
          <w:tcPr>
            <w:tcW w:w="2497" w:type="dxa"/>
          </w:tcPr>
          <w:p w14:paraId="7DF947DA" w14:textId="5F33D69C" w:rsidR="007C56A7" w:rsidRPr="00690DAF" w:rsidRDefault="007C56A7" w:rsidP="004F282A">
            <w:pPr>
              <w:rPr>
                <w:rStyle w:val="BoldExpanded"/>
                <w:b w:val="0"/>
                <w:color w:val="000000" w:themeColor="text1"/>
              </w:rPr>
            </w:pPr>
            <w:r>
              <w:rPr>
                <w:rStyle w:val="BoldExpanded"/>
                <w:b w:val="0"/>
                <w:color w:val="000000" w:themeColor="text1"/>
              </w:rPr>
              <w:t>LPYOS</w:t>
            </w:r>
          </w:p>
          <w:p w14:paraId="5F466696" w14:textId="77777777" w:rsidR="007C56A7" w:rsidRPr="00661110" w:rsidRDefault="007C56A7" w:rsidP="004F282A">
            <w:pPr>
              <w:pStyle w:val="Year"/>
              <w:rPr>
                <w:color w:val="000000" w:themeColor="text1"/>
              </w:rPr>
            </w:pPr>
          </w:p>
        </w:tc>
        <w:tc>
          <w:tcPr>
            <w:tcW w:w="7363" w:type="dxa"/>
          </w:tcPr>
          <w:p w14:paraId="2ADA7404" w14:textId="77777777" w:rsidR="007C56A7" w:rsidRPr="00690DAF" w:rsidRDefault="007C56A7" w:rsidP="004F282A">
            <w:pPr>
              <w:rPr>
                <w:color w:val="000000" w:themeColor="text1"/>
                <w:spacing w:val="40"/>
                <w:lang w:val="en-US"/>
              </w:rPr>
            </w:pPr>
            <w:r>
              <w:rPr>
                <w:color w:val="000000" w:themeColor="text1"/>
                <w:spacing w:val="40"/>
                <w:lang w:val="en-US"/>
              </w:rPr>
              <w:t>Co-Founder</w:t>
            </w:r>
            <w:r w:rsidRPr="00690DAF">
              <w:rPr>
                <w:color w:val="000000" w:themeColor="text1"/>
                <w:spacing w:val="40"/>
                <w:lang w:val="en-US"/>
              </w:rPr>
              <w:t xml:space="preserve"> </w:t>
            </w:r>
          </w:p>
          <w:p w14:paraId="19A18A08" w14:textId="77777777" w:rsidR="007C56A7" w:rsidRPr="001F683D" w:rsidRDefault="007C56A7" w:rsidP="004F282A">
            <w:pPr>
              <w:rPr>
                <w:color w:val="000000" w:themeColor="text1"/>
                <w:lang w:val="en-US"/>
              </w:rPr>
            </w:pPr>
            <w:r>
              <w:rPr>
                <w:color w:val="000000" w:themeColor="text1"/>
                <w:lang w:val="en-US"/>
              </w:rPr>
              <w:t xml:space="preserve">Co-founder and past VP of Livermore-Pleasanton Youth Outreach Symphony, a non-profit musical outreach group in the bay area with over 60 active musicians dedicated to providing music to those in need. </w:t>
            </w:r>
          </w:p>
        </w:tc>
      </w:tr>
      <w:tr w:rsidR="007C56A7" w:rsidRPr="00661110" w14:paraId="239B9B1B" w14:textId="77777777" w:rsidTr="007C56A7">
        <w:trPr>
          <w:trHeight w:val="1004"/>
          <w:jc w:val="center"/>
        </w:trPr>
        <w:tc>
          <w:tcPr>
            <w:tcW w:w="2497" w:type="dxa"/>
          </w:tcPr>
          <w:p w14:paraId="1A4822B7" w14:textId="2A34A307" w:rsidR="007C56A7" w:rsidRPr="00690DAF" w:rsidRDefault="007C56A7" w:rsidP="004F282A">
            <w:pPr>
              <w:rPr>
                <w:rStyle w:val="BoldExpanded"/>
                <w:b w:val="0"/>
                <w:color w:val="000000" w:themeColor="text1"/>
              </w:rPr>
            </w:pPr>
            <w:r>
              <w:rPr>
                <w:rStyle w:val="BoldExpanded"/>
                <w:b w:val="0"/>
                <w:color w:val="000000" w:themeColor="text1"/>
              </w:rPr>
              <w:t>SFSYO</w:t>
            </w:r>
          </w:p>
          <w:p w14:paraId="5C687529" w14:textId="77777777" w:rsidR="007C56A7" w:rsidRPr="00661110" w:rsidRDefault="006706BE" w:rsidP="004F282A">
            <w:pPr>
              <w:pStyle w:val="Year"/>
              <w:rPr>
                <w:color w:val="000000" w:themeColor="text1"/>
              </w:rPr>
            </w:pPr>
            <w:r>
              <w:rPr>
                <w:color w:val="000000" w:themeColor="text1"/>
              </w:rPr>
              <w:t>2013-2015</w:t>
            </w:r>
          </w:p>
        </w:tc>
        <w:tc>
          <w:tcPr>
            <w:tcW w:w="7363" w:type="dxa"/>
          </w:tcPr>
          <w:p w14:paraId="2E6385F4" w14:textId="77777777" w:rsidR="007C56A7" w:rsidRPr="00690DAF" w:rsidRDefault="007C56A7" w:rsidP="004F282A">
            <w:pPr>
              <w:rPr>
                <w:rStyle w:val="BoldExpanded"/>
                <w:b w:val="0"/>
                <w:color w:val="000000" w:themeColor="text1"/>
              </w:rPr>
            </w:pPr>
            <w:r>
              <w:rPr>
                <w:rStyle w:val="BoldExpanded"/>
                <w:b w:val="0"/>
                <w:color w:val="000000" w:themeColor="text1"/>
              </w:rPr>
              <w:t>Musician</w:t>
            </w:r>
          </w:p>
          <w:p w14:paraId="3B16B63C" w14:textId="77777777" w:rsidR="006706BE" w:rsidRDefault="007C56A7" w:rsidP="006706BE">
            <w:pPr>
              <w:rPr>
                <w:color w:val="000000" w:themeColor="text1"/>
                <w:lang w:val="en-US"/>
              </w:rPr>
            </w:pPr>
            <w:r>
              <w:rPr>
                <w:color w:val="000000" w:themeColor="text1"/>
                <w:lang w:val="en-US"/>
              </w:rPr>
              <w:t xml:space="preserve">Internationally renowned pre-professional orchestra and training program </w:t>
            </w:r>
            <w:proofErr w:type="gramStart"/>
            <w:r>
              <w:rPr>
                <w:color w:val="000000" w:themeColor="text1"/>
                <w:lang w:val="en-US"/>
              </w:rPr>
              <w:t>serving  talented</w:t>
            </w:r>
            <w:proofErr w:type="gramEnd"/>
            <w:r>
              <w:rPr>
                <w:color w:val="000000" w:themeColor="text1"/>
                <w:lang w:val="en-US"/>
              </w:rPr>
              <w:t xml:space="preserve"> young instrumentalist from across the greater Bay Area.</w:t>
            </w:r>
            <w:r w:rsidR="006706BE">
              <w:rPr>
                <w:color w:val="000000" w:themeColor="text1"/>
                <w:lang w:val="en-US"/>
              </w:rPr>
              <w:t xml:space="preserve"> Performances</w:t>
            </w:r>
            <w:r>
              <w:rPr>
                <w:color w:val="000000" w:themeColor="text1"/>
                <w:lang w:val="en-US"/>
              </w:rPr>
              <w:t xml:space="preserve"> at the Berlin</w:t>
            </w:r>
            <w:r w:rsidR="006706BE">
              <w:rPr>
                <w:color w:val="000000" w:themeColor="text1"/>
                <w:lang w:val="en-US"/>
              </w:rPr>
              <w:t xml:space="preserve">er </w:t>
            </w:r>
            <w:proofErr w:type="spellStart"/>
            <w:r w:rsidR="006706BE">
              <w:rPr>
                <w:color w:val="000000" w:themeColor="text1"/>
                <w:lang w:val="en-US"/>
              </w:rPr>
              <w:t>Philharmonie</w:t>
            </w:r>
            <w:proofErr w:type="spellEnd"/>
            <w:r w:rsidR="006706BE">
              <w:rPr>
                <w:color w:val="000000" w:themeColor="text1"/>
                <w:lang w:val="en-US"/>
              </w:rPr>
              <w:t xml:space="preserve"> and the </w:t>
            </w:r>
            <w:r>
              <w:rPr>
                <w:color w:val="000000" w:themeColor="text1"/>
                <w:lang w:val="en-US"/>
              </w:rPr>
              <w:t>Amsterdam’s Concertgebouw</w:t>
            </w:r>
            <w:r w:rsidR="006706BE">
              <w:rPr>
                <w:color w:val="000000" w:themeColor="text1"/>
                <w:lang w:val="en-US"/>
              </w:rPr>
              <w:t>. Best Orchestra Performance – SFCV Best of the Bay 2014-2015</w:t>
            </w:r>
          </w:p>
          <w:p w14:paraId="7159F868" w14:textId="77777777" w:rsidR="006706BE" w:rsidRPr="006706BE" w:rsidRDefault="006706BE" w:rsidP="006706BE">
            <w:pPr>
              <w:rPr>
                <w:color w:val="000000" w:themeColor="text1"/>
                <w:lang w:val="en-US"/>
              </w:rPr>
            </w:pPr>
          </w:p>
        </w:tc>
      </w:tr>
    </w:tbl>
    <w:p w14:paraId="16916A7F" w14:textId="77777777" w:rsidR="00BF0704" w:rsidRPr="00661110" w:rsidRDefault="00BF0704">
      <w:pPr>
        <w:spacing w:before="0" w:after="160" w:line="259" w:lineRule="auto"/>
        <w:rPr>
          <w:color w:val="000000" w:themeColor="text1"/>
          <w:lang w:val="en-US"/>
        </w:rPr>
      </w:pPr>
    </w:p>
    <w:sectPr w:rsidR="00BF0704" w:rsidRPr="00661110" w:rsidSect="003E0CEB">
      <w:type w:val="continuous"/>
      <w:pgSz w:w="11920" w:h="16840"/>
      <w:pgMar w:top="94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76735"/>
    <w:multiLevelType w:val="hybridMultilevel"/>
    <w:tmpl w:val="3EFE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63E73"/>
    <w:multiLevelType w:val="hybridMultilevel"/>
    <w:tmpl w:val="4AA6513A"/>
    <w:lvl w:ilvl="0" w:tplc="9774B704">
      <w:start w:val="1"/>
      <w:numFmt w:val="bullet"/>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52722"/>
    <w:rsid w:val="00061887"/>
    <w:rsid w:val="000665AA"/>
    <w:rsid w:val="00090A31"/>
    <w:rsid w:val="00135206"/>
    <w:rsid w:val="00172953"/>
    <w:rsid w:val="001801FF"/>
    <w:rsid w:val="00194C2B"/>
    <w:rsid w:val="001C175C"/>
    <w:rsid w:val="001F683D"/>
    <w:rsid w:val="002110A2"/>
    <w:rsid w:val="00213202"/>
    <w:rsid w:val="00226C5C"/>
    <w:rsid w:val="00235E40"/>
    <w:rsid w:val="003211C7"/>
    <w:rsid w:val="003438DD"/>
    <w:rsid w:val="00373456"/>
    <w:rsid w:val="003A3372"/>
    <w:rsid w:val="003B2365"/>
    <w:rsid w:val="003E0CEB"/>
    <w:rsid w:val="00412737"/>
    <w:rsid w:val="00445C21"/>
    <w:rsid w:val="0045115C"/>
    <w:rsid w:val="00476E7C"/>
    <w:rsid w:val="004805FA"/>
    <w:rsid w:val="00496210"/>
    <w:rsid w:val="004E06EF"/>
    <w:rsid w:val="004F2672"/>
    <w:rsid w:val="00540784"/>
    <w:rsid w:val="00544ADE"/>
    <w:rsid w:val="00554E46"/>
    <w:rsid w:val="0055617B"/>
    <w:rsid w:val="005F64FB"/>
    <w:rsid w:val="00654475"/>
    <w:rsid w:val="00661110"/>
    <w:rsid w:val="006706BE"/>
    <w:rsid w:val="00682A58"/>
    <w:rsid w:val="00690DAF"/>
    <w:rsid w:val="006B6579"/>
    <w:rsid w:val="006C753F"/>
    <w:rsid w:val="006E3969"/>
    <w:rsid w:val="007140F4"/>
    <w:rsid w:val="007373EF"/>
    <w:rsid w:val="00746778"/>
    <w:rsid w:val="0078202F"/>
    <w:rsid w:val="00796E2D"/>
    <w:rsid w:val="007C56A7"/>
    <w:rsid w:val="007E6AF1"/>
    <w:rsid w:val="007F5405"/>
    <w:rsid w:val="00802E37"/>
    <w:rsid w:val="008768A5"/>
    <w:rsid w:val="00885D63"/>
    <w:rsid w:val="008C103D"/>
    <w:rsid w:val="008D41F1"/>
    <w:rsid w:val="008E31F8"/>
    <w:rsid w:val="008F1850"/>
    <w:rsid w:val="00941C29"/>
    <w:rsid w:val="00972AF2"/>
    <w:rsid w:val="009A6842"/>
    <w:rsid w:val="009E3CE1"/>
    <w:rsid w:val="009E7C4C"/>
    <w:rsid w:val="00A8665E"/>
    <w:rsid w:val="00B01F65"/>
    <w:rsid w:val="00B17D50"/>
    <w:rsid w:val="00B60398"/>
    <w:rsid w:val="00B87D04"/>
    <w:rsid w:val="00B91A0B"/>
    <w:rsid w:val="00BA401F"/>
    <w:rsid w:val="00BE61DD"/>
    <w:rsid w:val="00BF0704"/>
    <w:rsid w:val="00C06E5B"/>
    <w:rsid w:val="00C1746F"/>
    <w:rsid w:val="00C41066"/>
    <w:rsid w:val="00CA4340"/>
    <w:rsid w:val="00CE336B"/>
    <w:rsid w:val="00CE6312"/>
    <w:rsid w:val="00CF26DD"/>
    <w:rsid w:val="00D1201D"/>
    <w:rsid w:val="00D21B55"/>
    <w:rsid w:val="00D615DC"/>
    <w:rsid w:val="00DB6941"/>
    <w:rsid w:val="00DC1CA8"/>
    <w:rsid w:val="00E24385"/>
    <w:rsid w:val="00E26212"/>
    <w:rsid w:val="00EB70F0"/>
    <w:rsid w:val="00EE6F42"/>
    <w:rsid w:val="00F21936"/>
    <w:rsid w:val="00F30D65"/>
    <w:rsid w:val="00F42020"/>
    <w:rsid w:val="00F44762"/>
    <w:rsid w:val="00F81E52"/>
    <w:rsid w:val="00FA06D5"/>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40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CEB"/>
    <w:pPr>
      <w:spacing w:before="120" w:after="0" w:line="240" w:lineRule="auto"/>
    </w:pPr>
    <w:rPr>
      <w:rFonts w:ascii="Calibri" w:hAnsi="Calibri"/>
      <w:color w:val="767171" w:themeColor="background2" w:themeShade="80"/>
      <w:lang w:val="fr-FR"/>
    </w:rPr>
  </w:style>
  <w:style w:type="paragraph" w:styleId="Heading1">
    <w:name w:val="heading 1"/>
    <w:basedOn w:val="Normal"/>
    <w:next w:val="Normal"/>
    <w:link w:val="Heading1Char"/>
    <w:uiPriority w:val="9"/>
    <w:qFormat/>
    <w:rsid w:val="001801FF"/>
    <w:pPr>
      <w:framePr w:hSpace="180" w:wrap="around" w:vAnchor="text" w:hAnchor="text" w:xAlign="center" w:y="1"/>
      <w:suppressOverlap/>
      <w:outlineLvl w:val="0"/>
    </w:pPr>
    <w:rPr>
      <w:rFonts w:eastAsia="Calibri" w:cs="Times New Roman"/>
      <w:b/>
      <w:caps/>
      <w:color w:val="C4591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1801FF"/>
    <w:rPr>
      <w:color w:val="C45911"/>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1801FF"/>
    <w:rPr>
      <w:rFonts w:ascii="Century Gothic" w:eastAsia="Calibri" w:hAnsi="Century Gothic" w:cs="Times New Roman"/>
      <w:b/>
      <w:caps/>
      <w:color w:val="C45911"/>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9A6842"/>
    <w:pPr>
      <w:spacing w:before="0"/>
    </w:pPr>
    <w:rPr>
      <w:color w:val="262626" w:themeColor="text1" w:themeTint="D9"/>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ListParagraph">
    <w:name w:val="List Paragraph"/>
    <w:basedOn w:val="Normal"/>
    <w:uiPriority w:val="34"/>
    <w:qFormat/>
    <w:rsid w:val="00661110"/>
    <w:pPr>
      <w:ind w:left="720"/>
      <w:contextualSpacing/>
    </w:pPr>
  </w:style>
  <w:style w:type="character" w:styleId="FollowedHyperlink">
    <w:name w:val="FollowedHyperlink"/>
    <w:basedOn w:val="DefaultParagraphFont"/>
    <w:uiPriority w:val="99"/>
    <w:semiHidden/>
    <w:unhideWhenUsed/>
    <w:rsid w:val="003A33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6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unho.c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3</cp:revision>
  <cp:lastPrinted>2016-08-14T21:47:00Z</cp:lastPrinted>
  <dcterms:created xsi:type="dcterms:W3CDTF">2016-08-15T04:28:00Z</dcterms:created>
  <dcterms:modified xsi:type="dcterms:W3CDTF">2016-08-15T04:29:00Z</dcterms:modified>
</cp:coreProperties>
</file>