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D1694">
      <w:pPr>
        <w:rPr>
          <w:rFonts w:hint="default"/>
          <w:lang w:val="en-US" w:eastAsia="zh-CN"/>
        </w:rPr>
      </w:pPr>
      <w:r>
        <w:rPr>
          <w:rFonts w:hint="eastAsia"/>
        </w:rPr>
        <w:t>本项目的目标是为一家计算机艺术画廊创作生成式的品牌背景。</w:t>
      </w:r>
      <w:r>
        <w:rPr>
          <w:rFonts w:hint="eastAsia"/>
          <w:lang w:val="en-US" w:eastAsia="zh-CN"/>
        </w:rPr>
        <w:t>我的灵感来源起源于我周末去看过的一个展览，这是我当时拍摄的照片，它的颜色的变化是我觉得有趣的其中一点，所以我运用了它的部分色彩。</w:t>
      </w:r>
    </w:p>
    <w:p w14:paraId="77E88F29">
      <w:pPr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7960" cy="3950335"/>
            <wp:effectExtent l="0" t="0" r="8890" b="2540"/>
            <wp:docPr id="6" name="图片 6" descr="9060c39b4833af59eb7516950bc0e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060c39b4833af59eb7516950bc0e1a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A6F2">
      <w:pPr>
        <w:rPr>
          <w:rFonts w:hint="eastAsia"/>
        </w:rPr>
      </w:pPr>
    </w:p>
    <w:p w14:paraId="6CC272F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在最初的尝试中，我试图通过</w:t>
      </w:r>
      <w:r>
        <w:rPr>
          <w:rFonts w:hint="eastAsia"/>
          <w:lang w:val="en-US" w:eastAsia="zh-CN"/>
        </w:rPr>
        <w:t>和案例一样</w:t>
      </w:r>
      <w:r>
        <w:rPr>
          <w:rFonts w:hint="eastAsia"/>
        </w:rPr>
        <w:t>手动计算红绿蓝（RGB）的绝对数值来实现渐变（如 red = 255 * x），这导致颜色过渡生硬，且难以引入第三种颜色。</w:t>
      </w:r>
      <w:r>
        <w:rPr>
          <w:rFonts w:hint="eastAsia"/>
          <w:lang w:val="en-US" w:eastAsia="zh-CN"/>
        </w:rPr>
        <w:t>我放弃了</w:t>
      </w:r>
      <w:r>
        <w:rPr>
          <w:rFonts w:hint="eastAsia"/>
        </w:rPr>
        <w:t>硬算 RGB，转而计算当前像素所处的“进度（0 到 1）”，并</w:t>
      </w:r>
      <w:r>
        <w:rPr>
          <w:rFonts w:hint="eastAsia"/>
          <w:lang w:val="en-US" w:eastAsia="zh-CN"/>
        </w:rPr>
        <w:t>尝试</w:t>
      </w:r>
      <w:r>
        <w:rPr>
          <w:rFonts w:hint="eastAsia"/>
        </w:rPr>
        <w:t>使用 lerpColor() 函数让计算机自动处理光学混合。</w:t>
      </w:r>
    </w:p>
    <w:p w14:paraId="63397473">
      <w:pPr>
        <w:rPr>
          <w:rFonts w:hint="eastAsia"/>
        </w:rPr>
      </w:pPr>
    </w:p>
    <w:p w14:paraId="40D32956">
      <w:pPr>
        <w:rPr>
          <w:rFonts w:hint="eastAsia"/>
        </w:rPr>
      </w:pPr>
      <w:r>
        <w:rPr>
          <w:rFonts w:hint="eastAsia"/>
        </w:rPr>
        <w:t>如果要在未来的画廊官网中实际落地这套系统，</w:t>
      </w:r>
      <w:r>
        <w:rPr>
          <w:rFonts w:hint="eastAsia"/>
          <w:lang w:val="en-US" w:eastAsia="zh-CN"/>
        </w:rPr>
        <w:t>我将</w:t>
      </w:r>
      <w:r>
        <w:rPr>
          <w:rFonts w:hint="eastAsia"/>
        </w:rPr>
        <w:t>引入互动性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因为</w:t>
      </w:r>
      <w:r>
        <w:rPr>
          <w:rFonts w:hint="eastAsia"/>
        </w:rPr>
        <w:t>目前的聚光灯中心是固定在屏幕中央或角落的。</w:t>
      </w:r>
      <w:r>
        <w:rPr>
          <w:rFonts w:hint="eastAsia"/>
          <w:lang w:val="en-US" w:eastAsia="zh-CN"/>
        </w:rPr>
        <w:t>如果</w:t>
      </w:r>
      <w:r>
        <w:rPr>
          <w:rFonts w:hint="eastAsia"/>
        </w:rPr>
        <w:t>将计算距离的圆心绑定为 mouseX 和 mouseY。这样，当用户在画廊网站上浏览时，背景的圆形渐变会跟随着用户的鼠标移动，形成真正的“交互式光影”。</w:t>
      </w:r>
    </w:p>
    <w:p w14:paraId="44C14409">
      <w:pPr>
        <w:rPr>
          <w:rFonts w:hint="eastAsia"/>
        </w:rPr>
      </w:pPr>
    </w:p>
    <w:p w14:paraId="0E2213D7">
      <w:pPr>
        <w:rPr>
          <w:rFonts w:hint="eastAsia"/>
        </w:rPr>
      </w:pPr>
    </w:p>
    <w:p w14:paraId="4D797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下面是我的五张截图：</w:t>
      </w:r>
    </w:p>
    <w:p w14:paraId="11FE5F09">
      <w:pPr>
        <w:rPr>
          <w:rFonts w:hint="eastAsia"/>
          <w:lang w:val="en-US" w:eastAsia="zh-CN"/>
        </w:rPr>
      </w:pPr>
    </w:p>
    <w:p w14:paraId="12AA01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1.在代码顶部加入 3 个颜色变量，并用内置的调色器取代原本的红蓝数值。把 draw() 里面算红蓝的数学公式，换成 lerpColor() 混合器</w:t>
      </w:r>
    </w:p>
    <w:p w14:paraId="3AD31D42">
      <w:pPr>
        <w:rPr>
          <w:rFonts w:hint="eastAsia"/>
        </w:rPr>
      </w:pPr>
    </w:p>
    <w:p w14:paraId="49DDB533">
      <w:r>
        <w:drawing>
          <wp:inline distT="0" distB="0" distL="114300" distR="114300">
            <wp:extent cx="5273040" cy="975360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E39B"/>
    <w:p w14:paraId="2417C1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2.修改颜色尝试</w:t>
      </w:r>
    </w:p>
    <w:p w14:paraId="08F54548">
      <w:r>
        <w:drawing>
          <wp:inline distT="0" distB="0" distL="114300" distR="114300">
            <wp:extent cx="5273040" cy="962025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C26A"/>
    <w:p w14:paraId="27CD9A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3.颜色方向修改尝试，找到 draw() 里面的 normalizedX 这一行。把参考对象从 x 换成 y，从 width换成 height。把变量名也改成 normalizedY</w:t>
      </w:r>
    </w:p>
    <w:p w14:paraId="46634462">
      <w:r>
        <w:drawing>
          <wp:inline distT="0" distB="0" distL="114300" distR="114300">
            <wp:extent cx="5273040" cy="975360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ADC0"/>
    <w:p w14:paraId="3E0AE2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4.尝试把 x 和 y 加在一起算，最大值变成 width + height，得到对角线斜向渐变</w:t>
      </w:r>
    </w:p>
    <w:p w14:paraId="23FFA006">
      <w:r>
        <w:drawing>
          <wp:inline distT="0" distB="0" distL="114300" distR="114300">
            <wp:extent cx="5273040" cy="975360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C6C3"/>
    <w:p w14:paraId="09DE2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5.换成测量当前像素到屏幕中心的距离，引入 dist() 距离函数作为新的进度计算依据。</w:t>
      </w:r>
    </w:p>
    <w:p w14:paraId="20677E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62025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E9DF"/>
    <w:p w14:paraId="169CD0CA">
      <w:pPr>
        <w:rPr>
          <w:rFonts w:hint="default"/>
          <w:lang w:val="en-US" w:eastAsia="zh-CN"/>
        </w:rPr>
      </w:pPr>
    </w:p>
    <w:p w14:paraId="6A5E3663"/>
    <w:p w14:paraId="7D65A22E">
      <w:pPr>
        <w:rPr>
          <w:rFonts w:hint="default"/>
          <w:lang w:val="en-US" w:eastAsia="zh-CN"/>
        </w:rPr>
      </w:pPr>
    </w:p>
    <w:p w14:paraId="23332A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40FAC"/>
    <w:rsid w:val="20085EE1"/>
    <w:rsid w:val="5117262D"/>
    <w:rsid w:val="69CF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486</Words>
  <Characters>586</Characters>
  <Lines>0</Lines>
  <Paragraphs>0</Paragraphs>
  <TotalTime>16</TotalTime>
  <ScaleCrop>false</ScaleCrop>
  <LinksUpToDate>false</LinksUpToDate>
  <CharactersWithSpaces>624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2026-05-22T06:33:00Z</dcterms:created>
  <dc:creator>admin</dc:creator>
  <cp:lastModifiedBy>三角</cp:lastModifiedBy>
  <dcterms:modified xsi:type="dcterms:W3CDTF">2026-05-27T04:38:52Z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eyJoZGlkIjoiYWYxNDcwOTkwMmMxODU5MDU2OWYzZTkxYTM4YjllOTEiLCJ1c2VySWQiOiI0MTk5OTc3MDUifQ==</vt:lpwstr>
  </property>
  <property fmtid="{D5CDD505-2E9C-101B-9397-08002B2CF9AE}" pid="4" name="ICV">
    <vt:lpwstr>5B1C74E7E6BE46158E91F83C03CE4F70_12</vt:lpwstr>
  </property>
</Properties>
</file>