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2563EB"/>
          <w:sz w:val="72"/>
          <w:szCs w:val="72"/>
        </w:rPr>
        <w:t xml:space="preserve">FileAccess</w:t>
      </w:r>
    </w:p>
    <w:p>
      <w:pPr>
        <w:spacing w:after="80"/>
        <w:jc w:val="center"/>
      </w:pPr>
      <w:r>
        <w:rPr>
          <w:rFonts w:ascii="Arial" w:cs="Arial" w:eastAsia="Arial" w:hAnsi="Arial"/>
          <w:color w:val="475569"/>
          <w:sz w:val="40"/>
          <w:szCs w:val="40"/>
        </w:rPr>
        <w:t xml:space="preserve">Project Code Guide</w:t>
      </w:r>
    </w:p>
    <w:p>
      <w:pPr>
        <w:spacing w:after="600"/>
        <w:jc w:val="center"/>
      </w:pPr>
      <w:r>
        <w:rPr>
          <w:rFonts w:ascii="Arial" w:cs="Arial" w:eastAsia="Arial" w:hAnsi="Arial"/>
          <w:i/>
          <w:iCs/>
          <w:color w:val="475569"/>
          <w:sz w:val="24"/>
          <w:szCs w:val="24"/>
        </w:rPr>
        <w:t xml:space="preserve">What every file does and why it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pPr>
              <w:spacing w:after="60"/>
            </w:pPr>
            <w:r>
              <w:rPr>
                <w:rFonts w:ascii="Arial" w:cs="Arial" w:eastAsia="Arial" w:hAnsi="Arial"/>
                <w:b/>
                <w:bCs/>
                <w:color w:val="2563EB"/>
                <w:sz w:val="26"/>
                <w:szCs w:val="26"/>
              </w:rPr>
              <w:t xml:space="preserve">System at a Glance</w:t>
            </w:r>
          </w:p>
          <w:p>
            <w:pPr>
              <w:spacing w:after="0"/>
            </w:pPr>
            <w:r>
              <w:rPr>
                <w:rFonts w:ascii="Arial" w:cs="Arial" w:eastAsia="Arial" w:hAnsi="Arial"/>
                <w:color w:val="1E293B"/>
                <w:sz w:val="22"/>
                <w:szCs w:val="22"/>
              </w:rPr>
              <w:t xml:space="preserve">FileAccess is a digital file-selling and access-control platform. Customers log in, pay via ECPay (綠界), and immediately get access to the files they purchased. Admins upload files, set prices, manage users, and monitor activity — all from a browser.</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00"/>
            </w:tcMar>
          </w:tcPr>
          <w:p>
            <w:r>
              <w:rPr>
                <w:rFonts w:ascii="Arial" w:cs="Arial" w:eastAsia="Arial" w:hAnsi="Arial"/>
                <w:b/>
                <w:bCs/>
                <w:color w:val="FFFFFF"/>
                <w:sz w:val="20"/>
                <w:szCs w:val="20"/>
              </w:rPr>
              <w:t xml:space="preserve">Layer</w:t>
            </w:r>
          </w:p>
        </w:tc>
        <w:tc>
          <w:tcPr>
            <w:tcW w:type="dxa" w:w="358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00"/>
            </w:tcMar>
          </w:tcPr>
          <w:p>
            <w:r>
              <w:rPr>
                <w:rFonts w:ascii="Arial" w:cs="Arial" w:eastAsia="Arial" w:hAnsi="Arial"/>
                <w:b/>
                <w:bCs/>
                <w:color w:val="FFFFFF"/>
                <w:sz w:val="20"/>
                <w:szCs w:val="20"/>
              </w:rPr>
              <w:t xml:space="preserve">Technology</w:t>
            </w:r>
          </w:p>
        </w:tc>
        <w:tc>
          <w:tcPr>
            <w:tcW w:type="dxa" w:w="358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0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Arial" w:cs="Arial" w:eastAsia="Arial" w:hAnsi="Arial"/>
                <w:b/>
                <w:bCs/>
                <w:color w:val="2563EB"/>
                <w:sz w:val="20"/>
                <w:szCs w:val="20"/>
              </w:rPr>
              <w:t xml:space="preserve">Frontend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Courier New" w:cs="Courier New" w:eastAsia="Courier New" w:hAnsi="Courier New"/>
                <w:color w:val="C7254E"/>
                <w:sz w:val="18"/>
                <w:szCs w:val="18"/>
              </w:rPr>
              <w:t xml:space="preserve">HTML + CSS + Vanilla JS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Pages the user sees in their browser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2563EB"/>
                <w:sz w:val="20"/>
                <w:szCs w:val="20"/>
              </w:rPr>
              <w:t xml:space="preserve">Backend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Courier New" w:cs="Courier New" w:eastAsia="Courier New" w:hAnsi="Courier New"/>
                <w:color w:val="C7254E"/>
                <w:sz w:val="18"/>
                <w:szCs w:val="18"/>
              </w:rPr>
              <w:t xml:space="preserve">Node.js / Express (on Render.com)</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API server — auth, payments, file ops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Arial" w:cs="Arial" w:eastAsia="Arial" w:hAnsi="Arial"/>
                <w:b/>
                <w:bCs/>
                <w:color w:val="2563EB"/>
                <w:sz w:val="20"/>
                <w:szCs w:val="20"/>
              </w:rPr>
              <w:t xml:space="preserve">Database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Courier New" w:cs="Courier New" w:eastAsia="Courier New" w:hAnsi="Courier New"/>
                <w:color w:val="C7254E"/>
                <w:sz w:val="18"/>
                <w:szCs w:val="18"/>
              </w:rPr>
              <w:t xml:space="preserve">Firebase Realtime Database</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Stores users, access records, products, logs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2563EB"/>
                <w:sz w:val="20"/>
                <w:szCs w:val="20"/>
              </w:rPr>
              <w:t xml:space="preserve">Auth</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Courier New" w:cs="Courier New" w:eastAsia="Courier New" w:hAnsi="Courier New"/>
                <w:color w:val="C7254E"/>
                <w:sz w:val="18"/>
                <w:szCs w:val="18"/>
              </w:rPr>
              <w:t xml:space="preserve">Firebase Authentication</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Login / session management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Arial" w:cs="Arial" w:eastAsia="Arial" w:hAnsi="Arial"/>
                <w:b/>
                <w:bCs/>
                <w:color w:val="2563EB"/>
                <w:sz w:val="20"/>
                <w:szCs w:val="20"/>
              </w:rPr>
              <w:t xml:space="preserve">Files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Courier New" w:cs="Courier New" w:eastAsia="Courier New" w:hAnsi="Courier New"/>
                <w:color w:val="C7254E"/>
                <w:sz w:val="18"/>
                <w:szCs w:val="18"/>
              </w:rPr>
              <w:t xml:space="preserve">AWS S3</w:t>
            </w:r>
          </w:p>
        </w:tc>
        <w:tc>
          <w:tcPr>
            <w:tcW w:type="dxa" w:w="35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Stores the actual uploaded files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2563EB"/>
                <w:sz w:val="20"/>
                <w:szCs w:val="20"/>
              </w:rPr>
              <w:t xml:space="preserve">Payments</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Courier New" w:cs="Courier New" w:eastAsia="Courier New" w:hAnsi="Courier New"/>
                <w:color w:val="C7254E"/>
                <w:sz w:val="18"/>
                <w:szCs w:val="18"/>
              </w:rPr>
              <w:t xml:space="preserve">ECPay (綠界)</w:t>
            </w:r>
          </w:p>
        </w:tc>
        <w:tc>
          <w:tcPr>
            <w:tcW w:type="dxa" w:w="35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Taiwan credit-card &amp; ATM payment gateway</w:t>
            </w:r>
          </w:p>
        </w:tc>
      </w:tr>
    </w:tbl>
    <w:p>
      <w:r>
        <w:br w:type="page"/>
      </w:r>
    </w:p>
    <w:p>
      <w:pPr>
        <w:pStyle w:val="Heading1"/>
      </w:pPr>
      <w:r>
        <w:t xml:space="preserve">1. Server — server/index.js</w:t>
      </w:r>
    </w:p>
    <w:p>
      <w:pPr>
        <w:spacing w:after="120"/>
      </w:pPr>
      <w:r>
        <w:rPr>
          <w:rFonts w:ascii="Arial" w:cs="Arial" w:eastAsia="Arial" w:hAnsi="Arial"/>
          <w:color w:val="1E293B"/>
          <w:sz w:val="22"/>
          <w:szCs w:val="22"/>
        </w:rPr>
        <w:t xml:space="preserve">This is the heart of the entire system. It is a </w:t>
      </w:r>
      <w:r>
        <w:rPr>
          <w:rFonts w:ascii="Courier New" w:cs="Courier New" w:eastAsia="Courier New" w:hAnsi="Courier New"/>
          <w:color w:val="C7254E"/>
          <w:sz w:val="18"/>
          <w:szCs w:val="18"/>
        </w:rPr>
        <w:t xml:space="preserve">Node.js</w:t>
      </w:r>
      <w:r>
        <w:rPr>
          <w:rFonts w:ascii="Arial" w:cs="Arial" w:eastAsia="Arial" w:hAnsi="Arial"/>
          <w:color w:val="1E293B"/>
          <w:sz w:val="22"/>
          <w:szCs w:val="22"/>
        </w:rPr>
        <w:t xml:space="preserve"> web server that runs on </w:t>
      </w:r>
      <w:r>
        <w:rPr>
          <w:rFonts w:ascii="Courier New" w:cs="Courier New" w:eastAsia="Courier New" w:hAnsi="Courier New"/>
          <w:color w:val="C7254E"/>
          <w:sz w:val="18"/>
          <w:szCs w:val="18"/>
        </w:rPr>
        <w:t xml:space="preserve">Render.com</w:t>
      </w:r>
      <w:r>
        <w:rPr>
          <w:rFonts w:ascii="Arial" w:cs="Arial" w:eastAsia="Arial" w:hAnsi="Arial"/>
          <w:color w:val="1E293B"/>
          <w:sz w:val="22"/>
          <w:szCs w:val="22"/>
        </w:rPr>
        <w:t xml:space="preserve"> and handles every operation that must be kept secret or secure — things the browser cannot do safely on its own.</w:t>
      </w:r>
    </w:p>
    <w:p>
      <w:pPr>
        <w:spacing w:after="160"/>
      </w:pPr>
    </w:p>
    <w:p>
      <w:pPr>
        <w:pStyle w:val="Heading2"/>
      </w:pPr>
      <w:r>
        <w:t xml:space="preserve">What problems does it solve?</w:t>
      </w:r>
    </w:p>
    <w:p>
      <w:pPr>
        <w:pStyle w:val="ListParagraph"/>
        <w:numPr>
          <w:ilvl w:val="0"/>
          <w:numId w:val="2"/>
        </w:numPr>
        <w:spacing w:after="80"/>
      </w:pPr>
      <w:r>
        <w:rPr>
          <w:rFonts w:ascii="Arial" w:cs="Arial" w:eastAsia="Arial" w:hAnsi="Arial"/>
          <w:b w:val="false"/>
          <w:bCs w:val="false"/>
          <w:color w:val="1E293B"/>
          <w:sz w:val="22"/>
          <w:szCs w:val="22"/>
        </w:rPr>
        <w:t xml:space="preserve">The browser cannot store secret API keys (like AWS or ECPay credentials) safely — anyone could read them. The server keeps all secrets on the server side.</w:t>
      </w:r>
    </w:p>
    <w:p>
      <w:pPr>
        <w:pStyle w:val="ListParagraph"/>
        <w:numPr>
          <w:ilvl w:val="0"/>
          <w:numId w:val="2"/>
        </w:numPr>
        <w:spacing w:after="80"/>
      </w:pPr>
      <w:r>
        <w:rPr>
          <w:rFonts w:ascii="Arial" w:cs="Arial" w:eastAsia="Arial" w:hAnsi="Arial"/>
          <w:b w:val="false"/>
          <w:bCs w:val="false"/>
          <w:color w:val="1E293B"/>
          <w:sz w:val="22"/>
          <w:szCs w:val="22"/>
        </w:rPr>
        <w:t xml:space="preserve">Firebase's free database rules are limited. The server enforces richer business logic (e.g. "only grant access after payment is confirmed").</w:t>
      </w:r>
    </w:p>
    <w:p>
      <w:pPr>
        <w:pStyle w:val="ListParagraph"/>
        <w:numPr>
          <w:ilvl w:val="0"/>
          <w:numId w:val="2"/>
        </w:numPr>
        <w:spacing w:after="80"/>
      </w:pPr>
      <w:r>
        <w:rPr>
          <w:rFonts w:ascii="Arial" w:cs="Arial" w:eastAsia="Arial" w:hAnsi="Arial"/>
          <w:b w:val="false"/>
          <w:bCs w:val="false"/>
          <w:color w:val="1E293B"/>
          <w:sz w:val="22"/>
          <w:szCs w:val="22"/>
        </w:rPr>
        <w:t xml:space="preserve">File downloads must be temporary and authenticated. The server generates short-lived signed URLs from AWS S3 so files cannot be hotlinked.</w:t>
      </w:r>
    </w:p>
    <w:p>
      <w:pPr>
        <w:spacing w:after="160"/>
      </w:pPr>
    </w:p>
    <w:p>
      <w:pPr>
        <w:pStyle w:val="Heading2"/>
      </w:pPr>
      <w:r>
        <w:t xml:space="preserve">Key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00"/>
            </w:tcMar>
          </w:tcPr>
          <w:p>
            <w:r>
              <w:rPr>
                <w:rFonts w:ascii="Arial" w:cs="Arial" w:eastAsia="Arial" w:hAnsi="Arial"/>
                <w:b/>
                <w:bCs/>
                <w:color w:val="1E293B"/>
                <w:sz w:val="20"/>
                <w:szCs w:val="20"/>
              </w:rPr>
              <w:t xml:space="preserve">Area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What it does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Authentication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Every request that changes data requires a Firebase ID Token in the Authorization header. The server calls Firebase Admin SDK to verify it is real and not forged.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File upload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Admin uploads a file → server receives it via multipart form data (multer) → uploads to AWS S3 → stores metadata in Firebase.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File download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User requests a file → server checks access records in Firebase → if granted, creates a pre-signed S3 URL valid for 60 minutes → returns URL to browser.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PDF preview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Splits a PDF using pdf-lib so only the first N pages are visible to non-paying users.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ECPay payment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Receives purchase requests → builds a signed form for ECPay → ECPay charges the card → ECPay calls our /ecpay/callback → server verifies the signature → grants file access in Firebase.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Database proxy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Exposes /db/* routes so the frontend can read/write Firebase data through the server (with auth), instead of connecting to Firebase directly.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Rate limiting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Uses express-rate-limit to block bots from hammering the payment or upload endpoints.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Security headers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Uses helmet to add HTTP headers that protect against common web attacks (clickjacking, MIME sniffing, etc.).</w:t>
            </w:r>
          </w:p>
        </w:tc>
      </w:tr>
    </w:tbl>
    <w:p>
      <w:pPr>
        <w:spacing w:after="160"/>
      </w:pPr>
    </w:p>
    <w:p>
      <w:pPr>
        <w:pStyle w:val="Heading2"/>
      </w:pPr>
      <w:r>
        <w:t xml:space="preserve">Important environment variables</w:t>
      </w:r>
    </w:p>
    <w:p>
      <w:pPr>
        <w:spacing w:after="120"/>
      </w:pPr>
      <w:r>
        <w:rPr>
          <w:rFonts w:ascii="Arial" w:cs="Arial" w:eastAsia="Arial" w:hAnsi="Arial"/>
          <w:color w:val="1E293B"/>
          <w:sz w:val="22"/>
          <w:szCs w:val="22"/>
        </w:rPr>
        <w:t xml:space="preserve">These are secret values you set in the Render.com dashboard — they are never written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00"/>
            </w:tcMar>
          </w:tcPr>
          <w:p>
            <w:r>
              <w:rPr>
                <w:rFonts w:ascii="Arial" w:cs="Arial" w:eastAsia="Arial" w:hAnsi="Arial"/>
                <w:b/>
                <w:bCs/>
                <w:color w:val="1E293B"/>
                <w:sz w:val="20"/>
                <w:szCs w:val="20"/>
              </w:rPr>
              <w:t xml:space="preserve">Variable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AWS_ACCESS_KEY_ID / SECRET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Credentials to read/write files on S3</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FIREBASE_SERVICE_ACCOUNT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Private key so the server can act as Firebase admin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ECPAY_HASH_KEY / HASH_IV</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Used to sign and verify ECPay payment data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SERVER_URL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The server's own public URL (used in payment callbacks)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SITE_URL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Your Firebase Hosting URL (used to redirect after payment)</w:t>
            </w:r>
          </w:p>
        </w:tc>
      </w:tr>
    </w:tbl>
    <w:p>
      <w:r>
        <w:br w:type="page"/>
      </w:r>
    </w:p>
    <w:p>
      <w:pPr>
        <w:pStyle w:val="Heading1"/>
      </w:pPr>
      <w:r>
        <w:t xml:space="preserve">2. Shared Config — public/js/config.js</w:t>
      </w:r>
    </w:p>
    <w:p>
      <w:pPr>
        <w:spacing w:after="120"/>
      </w:pPr>
      <w:r>
        <w:rPr>
          <w:rFonts w:ascii="Arial" w:cs="Arial" w:eastAsia="Arial" w:hAnsi="Arial"/>
          <w:color w:val="1E293B"/>
          <w:sz w:val="22"/>
          <w:szCs w:val="22"/>
        </w:rPr>
        <w:t xml:space="preserve">This file is imported by both </w:t>
      </w:r>
      <w:r>
        <w:rPr>
          <w:rFonts w:ascii="Courier New" w:cs="Courier New" w:eastAsia="Courier New" w:hAnsi="Courier New"/>
          <w:color w:val="C7254E"/>
          <w:sz w:val="18"/>
          <w:szCs w:val="18"/>
        </w:rPr>
        <w:t xml:space="preserve">index.html</w:t>
      </w:r>
      <w:r>
        <w:rPr>
          <w:rFonts w:ascii="Arial" w:cs="Arial" w:eastAsia="Arial" w:hAnsi="Arial"/>
          <w:color w:val="1E293B"/>
          <w:sz w:val="22"/>
          <w:szCs w:val="22"/>
        </w:rPr>
        <w:t xml:space="preserve"> (buyer page) and </w:t>
      </w:r>
      <w:r>
        <w:rPr>
          <w:rFonts w:ascii="Courier New" w:cs="Courier New" w:eastAsia="Courier New" w:hAnsi="Courier New"/>
          <w:color w:val="C7254E"/>
          <w:sz w:val="18"/>
          <w:szCs w:val="18"/>
        </w:rPr>
        <w:t xml:space="preserve">admin.html</w:t>
      </w:r>
      <w:r>
        <w:rPr>
          <w:rFonts w:ascii="Arial" w:cs="Arial" w:eastAsia="Arial" w:hAnsi="Arial"/>
          <w:color w:val="1E293B"/>
          <w:sz w:val="22"/>
          <w:szCs w:val="22"/>
        </w:rPr>
        <w:t xml:space="preserve"> (admin page). It serves two purposes:</w:t>
      </w:r>
    </w:p>
    <w:p>
      <w:pPr>
        <w:spacing w:after="100"/>
      </w:pPr>
    </w:p>
    <w:p>
      <w:pPr>
        <w:pStyle w:val="Heading2"/>
      </w:pPr>
      <w:r>
        <w:t xml:space="preserve">Firebase configuration</w:t>
      </w:r>
    </w:p>
    <w:p>
      <w:pPr>
        <w:spacing w:after="120"/>
      </w:pPr>
      <w:r>
        <w:rPr>
          <w:rFonts w:ascii="Arial" w:cs="Arial" w:eastAsia="Arial" w:hAnsi="Arial"/>
          <w:color w:val="1E293B"/>
          <w:sz w:val="22"/>
          <w:szCs w:val="22"/>
        </w:rPr>
        <w:t xml:space="preserve">Contains the </w:t>
      </w:r>
      <w:r>
        <w:rPr>
          <w:rFonts w:ascii="Courier New" w:cs="Courier New" w:eastAsia="Courier New" w:hAnsi="Courier New"/>
          <w:color w:val="C7254E"/>
          <w:sz w:val="18"/>
          <w:szCs w:val="18"/>
        </w:rPr>
        <w:t xml:space="preserve">firebaseConfig</w:t>
      </w:r>
      <w:r>
        <w:rPr>
          <w:rFonts w:ascii="Arial" w:cs="Arial" w:eastAsia="Arial" w:hAnsi="Arial"/>
          <w:color w:val="1E293B"/>
          <w:sz w:val="22"/>
          <w:szCs w:val="22"/>
        </w:rPr>
        <w:t xml:space="preserve"> object with your project's API key, project ID, and app ID. This lets the browser connect to Firebase Authentication so users can log in. These values are safe to expose in the browser — Firebase security rules control what each user can actually do.</w:t>
      </w:r>
    </w:p>
    <w:p>
      <w:pPr>
        <w:pStyle w:val="Heading2"/>
      </w:pPr>
      <w:r>
        <w:t xml:space="preserve">Database helper functions</w:t>
      </w:r>
    </w:p>
    <w:p>
      <w:pPr>
        <w:spacing w:after="120"/>
      </w:pPr>
      <w:r>
        <w:rPr>
          <w:rFonts w:ascii="Arial" w:cs="Arial" w:eastAsia="Arial" w:hAnsi="Arial"/>
          <w:color w:val="1E293B"/>
          <w:sz w:val="22"/>
          <w:szCs w:val="22"/>
        </w:rPr>
        <w:t xml:space="preserve">Instead of letting the browser talk to Firebase directly for database reads/writes, these helpers send requests to your Render server (</w:t>
      </w:r>
      <w:r>
        <w:rPr>
          <w:rFonts w:ascii="Courier New" w:cs="Courier New" w:eastAsia="Courier New" w:hAnsi="Courier New"/>
          <w:color w:val="C7254E"/>
          <w:sz w:val="18"/>
          <w:szCs w:val="18"/>
        </w:rPr>
        <w:t xml:space="preserve">RENDER_SERVER_URL</w:t>
      </w:r>
      <w:r>
        <w:rPr>
          <w:rFonts w:ascii="Arial" w:cs="Arial" w:eastAsia="Arial" w:hAnsi="Arial"/>
          <w:color w:val="1E293B"/>
          <w:sz w:val="22"/>
          <w:szCs w:val="22"/>
        </w:rPr>
        <w:t xml:space="preserve">). The server then verifies the user's identity and performs the Firebase operation. This pattern is called a "server proxy" and lets you enforce server-side business rules.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00"/>
            </w:tcMar>
          </w:tcPr>
          <w:p>
            <w:r>
              <w:rPr>
                <w:rFonts w:ascii="Arial" w:cs="Arial" w:eastAsia="Arial" w:hAnsi="Arial"/>
                <w:b/>
                <w:bCs/>
                <w:color w:val="1E293B"/>
                <w:sz w:val="20"/>
                <w:szCs w:val="20"/>
              </w:rPr>
              <w:t xml:space="preserve">Function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What it does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dbGet(auth, path)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Read data at a Firebase path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dbSet(auth, path, value)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Write (overwrite) data at a path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dbPatch(auth, path, value)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Update specific fields without overwriting everything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dbDelete(auth, path)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Delete data at a path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dbPush(auth, path, value)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Append a new item with an auto-generated key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fetchWithTimeout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Wraps fetch() with a 15-second timeout so the UI doesn't freeze forever if the server is slow</w:t>
            </w:r>
          </w:p>
        </w:tc>
      </w:tr>
    </w:tbl>
    <w:p>
      <w:r>
        <w:br w:type="page"/>
      </w:r>
    </w:p>
    <w:p>
      <w:pPr>
        <w:pStyle w:val="Heading1"/>
      </w:pPr>
      <w:r>
        <w:t xml:space="preserve">3. Buyer Page — public/index.html</w:t>
      </w:r>
    </w:p>
    <w:p>
      <w:pPr>
        <w:spacing w:after="120"/>
      </w:pPr>
      <w:r>
        <w:rPr>
          <w:rFonts w:ascii="Arial" w:cs="Arial" w:eastAsia="Arial" w:hAnsi="Arial"/>
          <w:color w:val="1E293B"/>
          <w:sz w:val="22"/>
          <w:szCs w:val="22"/>
        </w:rPr>
        <w:t xml:space="preserve">This is the page your customers see after logging in. It is a single HTML file that contains the layout, styles, and all the JavaScript needed for the buyer experience.</w:t>
      </w:r>
    </w:p>
    <w:p>
      <w:pPr>
        <w:spacing w:after="100"/>
      </w:pPr>
    </w:p>
    <w:p>
      <w:pPr>
        <w:pStyle w:val="Heading2"/>
      </w:pPr>
      <w:r>
        <w:t xml:space="preserve">What the user sees</w:t>
      </w:r>
    </w:p>
    <w:p>
      <w:pPr>
        <w:pStyle w:val="ListParagraph"/>
        <w:numPr>
          <w:ilvl w:val="0"/>
          <w:numId w:val="2"/>
        </w:numPr>
        <w:spacing w:after="80"/>
      </w:pPr>
      <w:r>
        <w:rPr>
          <w:rFonts w:ascii="Arial" w:cs="Arial" w:eastAsia="Arial" w:hAnsi="Arial"/>
          <w:b w:val="false"/>
          <w:bCs w:val="false"/>
          <w:color w:val="1E293B"/>
          <w:sz w:val="22"/>
          <w:szCs w:val="22"/>
        </w:rPr>
        <w:t xml:space="preserve">My Files section — all files the user has been granted access to, with search, filter tabs (Docs / Images / Media / Other), and a file viewer modal.</w:t>
      </w:r>
    </w:p>
    <w:p>
      <w:pPr>
        <w:pStyle w:val="ListParagraph"/>
        <w:numPr>
          <w:ilvl w:val="0"/>
          <w:numId w:val="2"/>
        </w:numPr>
        <w:spacing w:after="80"/>
      </w:pPr>
      <w:r>
        <w:rPr>
          <w:rFonts w:ascii="Arial" w:cs="Arial" w:eastAsia="Arial" w:hAnsi="Arial"/>
          <w:b w:val="false"/>
          <w:bCs w:val="false"/>
          <w:color w:val="1E293B"/>
          <w:sz w:val="22"/>
          <w:szCs w:val="22"/>
        </w:rPr>
        <w:t xml:space="preserve">Store section — products (e-books) available for purchase, shown only if the user doesn't already own them.</w:t>
      </w:r>
    </w:p>
    <w:p>
      <w:pPr>
        <w:pStyle w:val="ListParagraph"/>
        <w:numPr>
          <w:ilvl w:val="0"/>
          <w:numId w:val="2"/>
        </w:numPr>
        <w:spacing w:after="80"/>
      </w:pPr>
      <w:r>
        <w:rPr>
          <w:rFonts w:ascii="Arial" w:cs="Arial" w:eastAsia="Arial" w:hAnsi="Arial"/>
          <w:b w:val="false"/>
          <w:bCs w:val="false"/>
          <w:color w:val="1E293B"/>
          <w:sz w:val="22"/>
          <w:szCs w:val="22"/>
        </w:rPr>
        <w:t xml:space="preserve">File viewer — opens PDFs inline, images in a lightbox, and other file types as downloads.</w:t>
      </w:r>
    </w:p>
    <w:p>
      <w:pPr>
        <w:spacing w:after="100"/>
      </w:pPr>
    </w:p>
    <w:p>
      <w:pPr>
        <w:pStyle w:val="Heading2"/>
      </w:pPr>
      <w:r>
        <w:t xml:space="preserve">Key JavaScript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00"/>
            </w:tcMar>
          </w:tcPr>
          <w:p>
            <w:r>
              <w:rPr>
                <w:rFonts w:ascii="Arial" w:cs="Arial" w:eastAsia="Arial" w:hAnsi="Arial"/>
                <w:b/>
                <w:bCs/>
                <w:color w:val="1E293B"/>
                <w:sz w:val="20"/>
                <w:szCs w:val="20"/>
              </w:rPr>
              <w:t xml:space="preserve">Flow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How it works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Login check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On page load, Firebase Auth checks if there is a logged-in session. If not, the user is redirected to login.html.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Load files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Calls dbGet to fetch the user's access records, then fetches file metadata, then requests signed download URLs from the server for each file.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Buy a product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Calls POST /ecpay/create-order on the server → gets back an ECPay form URL and parameters → automatically submits the form → browser is redirected to ECPay's payment page.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Open a file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Requests a signed URL from the server (which checks access first), then renders the file in the viewer modal. A watermark with the user's email is applied on top.</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Preview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For products with a free preview, loads the preview-only PDF (a trimmed version generated by the server).</w:t>
            </w:r>
          </w:p>
        </w:tc>
      </w:tr>
    </w:tbl>
    <w:p>
      <w:r>
        <w:br w:type="page"/>
      </w:r>
    </w:p>
    <w:p>
      <w:pPr>
        <w:pStyle w:val="Heading1"/>
      </w:pPr>
      <w:r>
        <w:t xml:space="preserve">4. Admin Console — public/admin.html</w:t>
      </w:r>
    </w:p>
    <w:p>
      <w:pPr>
        <w:spacing w:after="120"/>
      </w:pPr>
      <w:r>
        <w:rPr>
          <w:rFonts w:ascii="Arial" w:cs="Arial" w:eastAsia="Arial" w:hAnsi="Arial"/>
          <w:color w:val="1E293B"/>
          <w:sz w:val="22"/>
          <w:szCs w:val="22"/>
        </w:rPr>
        <w:t xml:space="preserve">This page is only accessible to users listed in the </w:t>
      </w:r>
      <w:r>
        <w:rPr>
          <w:rFonts w:ascii="Courier New" w:cs="Courier New" w:eastAsia="Courier New" w:hAnsi="Courier New"/>
          <w:color w:val="C7254E"/>
          <w:sz w:val="18"/>
          <w:szCs w:val="18"/>
        </w:rPr>
        <w:t xml:space="preserve">admins</w:t>
      </w:r>
      <w:r>
        <w:rPr>
          <w:rFonts w:ascii="Arial" w:cs="Arial" w:eastAsia="Arial" w:hAnsi="Arial"/>
          <w:color w:val="1E293B"/>
          <w:sz w:val="22"/>
          <w:szCs w:val="22"/>
        </w:rPr>
        <w:t xml:space="preserve"> node in Firebase. It is the control panel for the entire system — everything an operator needs to manage the platform is here.</w:t>
      </w:r>
    </w:p>
    <w:p>
      <w:pPr>
        <w:spacing w:after="100"/>
      </w:pPr>
    </w:p>
    <w:p>
      <w:pPr>
        <w:pStyle w:val="Heading2"/>
      </w:pPr>
      <w:r>
        <w:t xml:space="preserve">Sidebar tabs and what each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00"/>
            </w:tcMar>
          </w:tcPr>
          <w:p>
            <w:r>
              <w:rPr>
                <w:rFonts w:ascii="Arial" w:cs="Arial" w:eastAsia="Arial" w:hAnsi="Arial"/>
                <w:b/>
                <w:bCs/>
                <w:color w:val="1E293B"/>
                <w:sz w:val="20"/>
                <w:szCs w:val="20"/>
              </w:rPr>
              <w:t xml:space="preserve">Tab</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Upload Files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Drag-and-drop or click to upload files up to 500 MB. Supports PDF, images, video, audio, ZIP, DOCX, XLSX, and more. Files are stored on AWS S3 and their metadata is saved in Firebase.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All Files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Browse every file that has been uploaded. Rename, delete, or copy the file ID. Also shows a preview.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Access Control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Grant or revoke a user's access to specific files manually. You can also set an expiry date so access automatically ends after N days.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Users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See every registered user, their email, when they joined, and which files they can access. Admins can be promoted/demoted here.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Pricing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Create and manage products (e-books for sale). Each product links to one or more files, has a price in NTD, a payment method, and optional product images and a free preview.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Activity Log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A timestamped record of every important event: logins, file access, purchases, uploads, access grants. Useful for auditing.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Security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Manage the admin list and view security-relevant settings.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Storage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See how much space is used on S3 and manage storage costs.</w:t>
            </w:r>
          </w:p>
        </w:tc>
      </w:tr>
    </w:tbl>
    <w:p>
      <w:r>
        <w:br w:type="page"/>
      </w:r>
    </w:p>
    <w:p>
      <w:pPr>
        <w:pStyle w:val="Heading1"/>
      </w:pPr>
      <w:r>
        <w:t xml:space="preserve">5. Content Protection — public/js/protect.js</w:t>
      </w:r>
    </w:p>
    <w:p>
      <w:pPr>
        <w:spacing w:after="120"/>
      </w:pPr>
      <w:r>
        <w:rPr>
          <w:rFonts w:ascii="Arial" w:cs="Arial" w:eastAsia="Arial" w:hAnsi="Arial"/>
          <w:color w:val="1E293B"/>
          <w:sz w:val="22"/>
          <w:szCs w:val="22"/>
        </w:rPr>
        <w:t xml:space="preserve">This script runs on every page of the site. Its job is to make it harder for users to copy or steal the files they have purchased. It is loaded with a plain </w:t>
      </w:r>
      <w:r>
        <w:rPr>
          <w:rFonts w:ascii="Courier New" w:cs="Courier New" w:eastAsia="Courier New" w:hAnsi="Courier New"/>
          <w:color w:val="C7254E"/>
          <w:sz w:val="18"/>
          <w:szCs w:val="18"/>
        </w:rPr>
        <w:t xml:space="preserve">&lt;script&gt;</w:t>
      </w:r>
      <w:r>
        <w:rPr>
          <w:rFonts w:ascii="Arial" w:cs="Arial" w:eastAsia="Arial" w:hAnsi="Arial"/>
          <w:color w:val="1E293B"/>
          <w:sz w:val="22"/>
          <w:szCs w:val="22"/>
        </w:rPr>
        <w:t xml:space="preserve"> tag (not a module) so it runs as early as possible, before the rest of the page loads.</w:t>
      </w:r>
    </w:p>
    <w:p>
      <w:pPr>
        <w:spacing w:after="100"/>
      </w:pPr>
    </w:p>
    <w:p>
      <w:pPr>
        <w:pStyle w:val="Heading2"/>
      </w:pPr>
      <w:r>
        <w:t xml:space="preserve">What it blocks</w:t>
      </w:r>
    </w:p>
    <w:p>
      <w:pPr>
        <w:pStyle w:val="ListParagraph"/>
        <w:numPr>
          <w:ilvl w:val="0"/>
          <w:numId w:val="2"/>
        </w:numPr>
        <w:spacing w:after="80"/>
      </w:pPr>
      <w:r>
        <w:rPr>
          <w:rFonts w:ascii="Arial" w:cs="Arial" w:eastAsia="Arial" w:hAnsi="Arial"/>
          <w:b w:val="false"/>
          <w:bCs w:val="false"/>
          <w:color w:val="1E293B"/>
          <w:sz w:val="22"/>
          <w:szCs w:val="22"/>
        </w:rPr>
        <w:t xml:space="preserve">Right-click → context menu (which has "Save image as" and "Inspect")</w:t>
      </w:r>
    </w:p>
    <w:p>
      <w:pPr>
        <w:pStyle w:val="ListParagraph"/>
        <w:numPr>
          <w:ilvl w:val="0"/>
          <w:numId w:val="2"/>
        </w:numPr>
        <w:spacing w:after="80"/>
      </w:pPr>
      <w:r>
        <w:rPr>
          <w:rFonts w:ascii="Arial" w:cs="Arial" w:eastAsia="Arial" w:hAnsi="Arial"/>
          <w:b w:val="false"/>
          <w:bCs w:val="false"/>
          <w:color w:val="1E293B"/>
          <w:sz w:val="22"/>
          <w:szCs w:val="22"/>
        </w:rPr>
        <w:t xml:space="preserve">Ctrl+S (save page), Ctrl+U (view source), Ctrl+P (print)</w:t>
      </w:r>
    </w:p>
    <w:p>
      <w:pPr>
        <w:pStyle w:val="ListParagraph"/>
        <w:numPr>
          <w:ilvl w:val="0"/>
          <w:numId w:val="2"/>
        </w:numPr>
        <w:spacing w:after="80"/>
      </w:pPr>
      <w:r>
        <w:rPr>
          <w:rFonts w:ascii="Arial" w:cs="Arial" w:eastAsia="Arial" w:hAnsi="Arial"/>
          <w:b w:val="false"/>
          <w:bCs w:val="false"/>
          <w:color w:val="1E293B"/>
          <w:sz w:val="22"/>
          <w:szCs w:val="22"/>
        </w:rPr>
        <w:t xml:space="preserve">Ctrl+Shift+I / J / C and F12 (browser developer tools)</w:t>
      </w:r>
    </w:p>
    <w:p>
      <w:pPr>
        <w:pStyle w:val="ListParagraph"/>
        <w:numPr>
          <w:ilvl w:val="0"/>
          <w:numId w:val="2"/>
        </w:numPr>
        <w:spacing w:after="80"/>
      </w:pPr>
      <w:r>
        <w:rPr>
          <w:rFonts w:ascii="Arial" w:cs="Arial" w:eastAsia="Arial" w:hAnsi="Arial"/>
          <w:b w:val="false"/>
          <w:bCs w:val="false"/>
          <w:color w:val="1E293B"/>
          <w:sz w:val="22"/>
          <w:szCs w:val="22"/>
        </w:rPr>
        <w:t xml:space="preserve">Ctrl+C and Ctrl+A — but only inside the file viewer, not on the admin page tables</w:t>
      </w:r>
    </w:p>
    <w:p>
      <w:pPr>
        <w:pStyle w:val="ListParagraph"/>
        <w:numPr>
          <w:ilvl w:val="0"/>
          <w:numId w:val="2"/>
        </w:numPr>
        <w:spacing w:after="80"/>
      </w:pPr>
      <w:r>
        <w:rPr>
          <w:rFonts w:ascii="Arial" w:cs="Arial" w:eastAsia="Arial" w:hAnsi="Arial"/>
          <w:b w:val="false"/>
          <w:bCs w:val="false"/>
          <w:color w:val="1E293B"/>
          <w:sz w:val="22"/>
          <w:szCs w:val="22"/>
        </w:rPr>
        <w:t xml:space="preserve">Dragging content off the page</w:t>
      </w:r>
    </w:p>
    <w:p>
      <w:pPr>
        <w:pStyle w:val="ListParagraph"/>
        <w:numPr>
          <w:ilvl w:val="0"/>
          <w:numId w:val="2"/>
        </w:numPr>
        <w:spacing w:after="80"/>
      </w:pPr>
      <w:r>
        <w:rPr>
          <w:rFonts w:ascii="Arial" w:cs="Arial" w:eastAsia="Arial" w:hAnsi="Arial"/>
          <w:b w:val="false"/>
          <w:bCs w:val="false"/>
          <w:color w:val="1E293B"/>
          <w:sz w:val="22"/>
          <w:szCs w:val="22"/>
        </w:rPr>
        <w:t xml:space="preserve">Text selection inside the file viewer</w:t>
      </w:r>
    </w:p>
    <w:p>
      <w:pPr>
        <w:pStyle w:val="ListParagraph"/>
        <w:numPr>
          <w:ilvl w:val="0"/>
          <w:numId w:val="2"/>
        </w:numPr>
        <w:spacing w:after="80"/>
      </w:pPr>
      <w:r>
        <w:rPr>
          <w:rFonts w:ascii="Arial" w:cs="Arial" w:eastAsia="Arial" w:hAnsi="Arial"/>
          <w:b w:val="false"/>
          <w:bCs w:val="false"/>
          <w:color w:val="1E293B"/>
          <w:sz w:val="22"/>
          <w:szCs w:val="22"/>
        </w:rPr>
        <w:t xml:space="preserve">Printing (via the beforeprint event)</w:t>
      </w:r>
    </w:p>
    <w:p>
      <w:pPr>
        <w:spacing w:after="100"/>
      </w:pPr>
    </w:p>
    <w:p>
      <w:pPr>
        <w:pStyle w:val="Heading2"/>
      </w:pPr>
      <w:r>
        <w:t xml:space="preserve">Watermark</w:t>
      </w:r>
    </w:p>
    <w:p>
      <w:pPr>
        <w:spacing w:after="120"/>
      </w:pPr>
      <w:r>
        <w:rPr>
          <w:rFonts w:ascii="Arial" w:cs="Arial" w:eastAsia="Arial" w:hAnsi="Arial"/>
          <w:color w:val="1E293B"/>
          <w:sz w:val="22"/>
          <w:szCs w:val="22"/>
        </w:rPr>
        <w:t xml:space="preserve">When a user opens a file in the viewer, </w:t>
      </w:r>
      <w:r>
        <w:rPr>
          <w:rFonts w:ascii="Courier New" w:cs="Courier New" w:eastAsia="Courier New" w:hAnsi="Courier New"/>
          <w:color w:val="C7254E"/>
          <w:sz w:val="18"/>
          <w:szCs w:val="18"/>
        </w:rPr>
        <w:t xml:space="preserve">applyViewerWatermark(userEmail)</w:t>
      </w:r>
      <w:r>
        <w:rPr>
          <w:rFonts w:ascii="Arial" w:cs="Arial" w:eastAsia="Arial" w:hAnsi="Arial"/>
          <w:color w:val="1E293B"/>
          <w:sz w:val="22"/>
          <w:szCs w:val="22"/>
        </w:rPr>
        <w:t xml:space="preserve"> is called. It draws a repeating diagonal canvas overlay showing the user's email address. This acts as a screenshot deterrent — if a user screenshots the file and shares it, their email is visible in the image.</w:t>
      </w:r>
    </w:p>
    <w:p>
      <w:pPr>
        <w:spacing w:after="100"/>
      </w:pPr>
    </w:p>
    <w:p>
      <w:pPr>
        <w:spacing w:after="120"/>
      </w:pPr>
      <w:r>
        <w:rPr>
          <w:rFonts w:ascii="Arial" w:cs="Arial" w:eastAsia="Arial" w:hAnsi="Arial"/>
          <w:color w:val="1E293B"/>
          <w:sz w:val="22"/>
          <w:szCs w:val="22"/>
        </w:rPr>
        <w:t xml:space="preserve">Important: this protection is a deterrent, not a guarantee. A determined user with technical skills could bypass it. The real protection is the server-side signed URL — even if someone copies the URL, it expires after 60 minutes.</w:t>
      </w:r>
    </w:p>
    <w:p>
      <w:r>
        <w:br w:type="page"/>
      </w:r>
    </w:p>
    <w:p>
      <w:pPr>
        <w:pStyle w:val="Heading1"/>
      </w:pPr>
      <w:r>
        <w:t xml:space="preserve">6. Login Page — public/login.html</w:t>
      </w:r>
    </w:p>
    <w:p>
      <w:pPr>
        <w:spacing w:after="120"/>
      </w:pPr>
      <w:r>
        <w:rPr>
          <w:rFonts w:ascii="Arial" w:cs="Arial" w:eastAsia="Arial" w:hAnsi="Arial"/>
          <w:color w:val="1E293B"/>
          <w:sz w:val="22"/>
          <w:szCs w:val="22"/>
        </w:rPr>
        <w:t xml:space="preserve">A simple sign-in form. Uses Firebase Authentication to let users log in with email + password. After a successful login, Firebase stores the session in the browser and the user is redirected to </w:t>
      </w:r>
      <w:r>
        <w:rPr>
          <w:rFonts w:ascii="Courier New" w:cs="Courier New" w:eastAsia="Courier New" w:hAnsi="Courier New"/>
          <w:color w:val="C7254E"/>
          <w:sz w:val="18"/>
          <w:szCs w:val="18"/>
        </w:rPr>
        <w:t xml:space="preserve">index.html</w:t>
      </w:r>
      <w:r>
        <w:rPr>
          <w:rFonts w:ascii="Arial" w:cs="Arial" w:eastAsia="Arial" w:hAnsi="Arial"/>
          <w:color w:val="1E293B"/>
          <w:sz w:val="22"/>
          <w:szCs w:val="22"/>
        </w:rPr>
        <w:t xml:space="preserve">.</w:t>
      </w:r>
    </w:p>
    <w:p>
      <w:pPr>
        <w:spacing w:after="100"/>
      </w:pPr>
    </w:p>
    <w:p>
      <w:pPr>
        <w:pStyle w:val="ListParagraph"/>
        <w:numPr>
          <w:ilvl w:val="0"/>
          <w:numId w:val="2"/>
        </w:numPr>
        <w:spacing w:after="80"/>
      </w:pPr>
      <w:r>
        <w:rPr>
          <w:rFonts w:ascii="Arial" w:cs="Arial" w:eastAsia="Arial" w:hAnsi="Arial"/>
          <w:b w:val="false"/>
          <w:bCs w:val="false"/>
          <w:color w:val="1E293B"/>
          <w:sz w:val="22"/>
          <w:szCs w:val="22"/>
        </w:rPr>
        <w:t xml:space="preserve">Also handles new user registration (email + password sign-up).</w:t>
      </w:r>
    </w:p>
    <w:p>
      <w:pPr>
        <w:pStyle w:val="ListParagraph"/>
        <w:numPr>
          <w:ilvl w:val="0"/>
          <w:numId w:val="2"/>
        </w:numPr>
        <w:spacing w:after="80"/>
      </w:pPr>
      <w:r>
        <w:rPr>
          <w:rFonts w:ascii="Arial" w:cs="Arial" w:eastAsia="Arial" w:hAnsi="Arial"/>
          <w:b w:val="false"/>
          <w:bCs w:val="false"/>
          <w:color w:val="1E293B"/>
          <w:sz w:val="22"/>
          <w:szCs w:val="22"/>
        </w:rPr>
        <w:t xml:space="preserve">Shows friendly error messages for wrong password, user not found, etc.</w:t>
      </w:r>
    </w:p>
    <w:p>
      <w:pPr>
        <w:pStyle w:val="ListParagraph"/>
        <w:numPr>
          <w:ilvl w:val="0"/>
          <w:numId w:val="2"/>
        </w:numPr>
        <w:spacing w:after="80"/>
      </w:pPr>
      <w:r>
        <w:rPr>
          <w:rFonts w:ascii="Arial" w:cs="Arial" w:eastAsia="Arial" w:hAnsi="Arial"/>
          <w:b w:val="false"/>
          <w:bCs w:val="false"/>
          <w:color w:val="1E293B"/>
          <w:sz w:val="22"/>
          <w:szCs w:val="22"/>
        </w:rPr>
        <w:t xml:space="preserve">If the user is already logged in when they visit this page, they are automatically redirected to the main page.</w:t>
      </w:r>
    </w:p>
    <w:p>
      <w:pPr>
        <w:spacing w:after="200"/>
      </w:pPr>
    </w:p>
    <w:p>
      <w:pPr>
        <w:pStyle w:val="Heading1"/>
      </w:pPr>
      <w:r>
        <w:t xml:space="preserve">7. Registration Page — public/register.html</w:t>
      </w:r>
    </w:p>
    <w:p>
      <w:pPr>
        <w:spacing w:after="120"/>
      </w:pPr>
      <w:r>
        <w:rPr>
          <w:rFonts w:ascii="Arial" w:cs="Arial" w:eastAsia="Arial" w:hAnsi="Arial"/>
          <w:color w:val="1E293B"/>
          <w:sz w:val="22"/>
          <w:szCs w:val="22"/>
        </w:rPr>
        <w:t xml:space="preserve">Similar to the login page but for new accounts. After registration, the user is sent to </w:t>
      </w:r>
      <w:r>
        <w:rPr>
          <w:rFonts w:ascii="Courier New" w:cs="Courier New" w:eastAsia="Courier New" w:hAnsi="Courier New"/>
          <w:color w:val="C7254E"/>
          <w:sz w:val="18"/>
          <w:szCs w:val="18"/>
        </w:rPr>
        <w:t xml:space="preserve">login.html</w:t>
      </w:r>
      <w:r>
        <w:rPr>
          <w:rFonts w:ascii="Arial" w:cs="Arial" w:eastAsia="Arial" w:hAnsi="Arial"/>
          <w:color w:val="1E293B"/>
          <w:sz w:val="22"/>
          <w:szCs w:val="22"/>
        </w:rPr>
        <w:t xml:space="preserve"> to sign in with their new credentials.</w:t>
      </w:r>
    </w:p>
    <w:p>
      <w:r>
        <w:br w:type="page"/>
      </w:r>
    </w:p>
    <w:p>
      <w:pPr>
        <w:pStyle w:val="Heading1"/>
      </w:pPr>
      <w:r>
        <w:t xml:space="preserve">8. Firebase Security Rules — database.rules.json</w:t>
      </w:r>
    </w:p>
    <w:p>
      <w:pPr>
        <w:spacing w:after="120"/>
      </w:pPr>
      <w:r>
        <w:rPr>
          <w:rFonts w:ascii="Arial" w:cs="Arial" w:eastAsia="Arial" w:hAnsi="Arial"/>
          <w:color w:val="1E293B"/>
          <w:sz w:val="22"/>
          <w:szCs w:val="22"/>
        </w:rPr>
        <w:t xml:space="preserve">Firebase Realtime Database has its own access control system separate from your server. This file defines who can read and write each part of the database directly from the browser. It is deployed to Firebase and enforced by Firebase's servers.</w:t>
      </w:r>
    </w:p>
    <w:p>
      <w:pPr>
        <w:spacing w:after="100"/>
      </w:pPr>
    </w:p>
    <w:p>
      <w:pPr>
        <w:pStyle w:val="Heading2"/>
      </w:pPr>
      <w:r>
        <w:t xml:space="preserve">How to read the rules</w:t>
      </w:r>
    </w:p>
    <w:p>
      <w:pPr>
        <w:spacing w:after="120"/>
      </w:pPr>
      <w:r>
        <w:rPr>
          <w:rFonts w:ascii="Arial" w:cs="Arial" w:eastAsia="Arial" w:hAnsi="Arial"/>
          <w:b/>
          <w:bCs/>
          <w:color w:val="1E293B"/>
          <w:sz w:val="22"/>
          <w:szCs w:val="22"/>
        </w:rPr>
        <w:t xml:space="preserve">Each rule is a condition. </w:t>
      </w:r>
      <w:r>
        <w:rPr>
          <w:rFonts w:ascii="Arial" w:cs="Arial" w:eastAsia="Arial" w:hAnsi="Arial"/>
          <w:color w:val="1E293B"/>
          <w:sz w:val="22"/>
          <w:szCs w:val="22"/>
        </w:rPr>
        <w:t xml:space="preserve">If the condition is true, access is allowed. </w:t>
      </w:r>
      <w:r>
        <w:rPr>
          <w:rFonts w:ascii="Courier New" w:cs="Courier New" w:eastAsia="Courier New" w:hAnsi="Courier New"/>
          <w:color w:val="C7254E"/>
          <w:sz w:val="18"/>
          <w:szCs w:val="18"/>
        </w:rPr>
        <w:t xml:space="preserve">auth.uid</w:t>
      </w:r>
      <w:r>
        <w:rPr>
          <w:rFonts w:ascii="Arial" w:cs="Arial" w:eastAsia="Arial" w:hAnsi="Arial"/>
          <w:color w:val="1E293B"/>
          <w:sz w:val="22"/>
          <w:szCs w:val="22"/>
        </w:rPr>
        <w:t xml:space="preserve"> is the logged-in user's ID. </w:t>
      </w:r>
      <w:r>
        <w:rPr>
          <w:rFonts w:ascii="Courier New" w:cs="Courier New" w:eastAsia="Courier New" w:hAnsi="Courier New"/>
          <w:color w:val="C7254E"/>
          <w:sz w:val="18"/>
          <w:szCs w:val="18"/>
        </w:rPr>
        <w:t xml:space="preserve">root.child('admins').child(auth.uid).exists()</w:t>
      </w:r>
      <w:r>
        <w:rPr>
          <w:rFonts w:ascii="Arial" w:cs="Arial" w:eastAsia="Arial" w:hAnsi="Arial"/>
          <w:color w:val="1E293B"/>
          <w:sz w:val="22"/>
          <w:szCs w:val="22"/>
        </w:rPr>
        <w:t xml:space="preserve"> checks whether that user is in the admins list.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00"/>
            </w:tcMar>
          </w:tcPr>
          <w:p>
            <w:r>
              <w:rPr>
                <w:rFonts w:ascii="Arial" w:cs="Arial" w:eastAsia="Arial" w:hAnsi="Arial"/>
                <w:b/>
                <w:bCs/>
                <w:color w:val="1E293B"/>
                <w:sz w:val="20"/>
                <w:szCs w:val="20"/>
              </w:rPr>
              <w:t xml:space="preserve">Data path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Rule summary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/admins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Anyone logged in can read (to check if they are admin). Nobody can write from the browser — only the server's admin SDK can change this.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/users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Admins can read all users. Each user can read and write only their own record.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/files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Only admins can see the full file list. Individual file metadata is readable by anyone who has been granted access to that specific file.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/access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Only admins can read/write. Each user can read their own access record (to know which files they can open).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/products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Any logged-in user can read products (needed to show the store). Only admins can create or edit products.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/purchases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Only admins can read all purchases. Each user can read their own purchase history.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/logs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Only admins can read. Any logged-in user can write a new log entry (but cannot edit existing ones).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/tradeMap</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Nobody can read or write from the browser. Only the server's admin SDK can access this, keeping payment trade numbers secret.</w:t>
            </w:r>
          </w:p>
        </w:tc>
      </w:tr>
    </w:tbl>
    <w:p>
      <w:r>
        <w:br w:type="page"/>
      </w:r>
    </w:p>
    <w:p>
      <w:pPr>
        <w:pStyle w:val="Heading1"/>
      </w:pPr>
      <w:r>
        <w:t xml:space="preserve">9. Supporting Files</w:t>
      </w:r>
    </w:p>
    <w:p>
      <w:pPr>
        <w:pStyle w:val="Heading2"/>
      </w:pPr>
      <w:r>
        <w:t xml:space="preserve">public/css/style.css</w:t>
      </w:r>
    </w:p>
    <w:p>
      <w:pPr>
        <w:spacing w:after="120"/>
      </w:pPr>
      <w:r>
        <w:rPr>
          <w:rFonts w:ascii="Arial" w:cs="Arial" w:eastAsia="Arial" w:hAnsi="Arial"/>
          <w:color w:val="1E293B"/>
          <w:sz w:val="22"/>
          <w:szCs w:val="22"/>
        </w:rPr>
        <w:t xml:space="preserve">The main stylesheet for the entire site. Contains all visual design: layout (navbar, sidebar, cards, tables), colour variables, button styles, modal animations, responsive breakpoints, and the file viewer. Everything is in a single file for simplicity — no build step required.</w:t>
      </w:r>
    </w:p>
    <w:p>
      <w:pPr>
        <w:pStyle w:val="Heading2"/>
      </w:pPr>
      <w:r>
        <w:t xml:space="preserve">public/css/status.css</w:t>
      </w:r>
    </w:p>
    <w:p>
      <w:pPr>
        <w:spacing w:after="120"/>
      </w:pPr>
      <w:r>
        <w:rPr>
          <w:rFonts w:ascii="Arial" w:cs="Arial" w:eastAsia="Arial" w:hAnsi="Arial"/>
          <w:color w:val="1E293B"/>
          <w:sz w:val="22"/>
          <w:szCs w:val="22"/>
        </w:rPr>
        <w:t xml:space="preserve">A separate, smaller stylesheet used only by </w:t>
      </w:r>
      <w:r>
        <w:rPr>
          <w:rFonts w:ascii="Courier New" w:cs="Courier New" w:eastAsia="Courier New" w:hAnsi="Courier New"/>
          <w:color w:val="C7254E"/>
          <w:sz w:val="18"/>
          <w:szCs w:val="18"/>
        </w:rPr>
        <w:t xml:space="preserve">status.html</w:t>
      </w:r>
      <w:r>
        <w:rPr>
          <w:rFonts w:ascii="Arial" w:cs="Arial" w:eastAsia="Arial" w:hAnsi="Arial"/>
          <w:color w:val="1E293B"/>
          <w:sz w:val="22"/>
          <w:szCs w:val="22"/>
        </w:rPr>
        <w:t xml:space="preserve">. Keeps the status page styles isolated so they don't accidentally affect the rest of the app.</w:t>
      </w:r>
    </w:p>
    <w:p>
      <w:pPr>
        <w:pStyle w:val="Heading2"/>
      </w:pPr>
      <w:r>
        <w:t xml:space="preserve">public/status.html</w:t>
      </w:r>
    </w:p>
    <w:p>
      <w:pPr>
        <w:spacing w:after="120"/>
      </w:pPr>
      <w:r>
        <w:rPr>
          <w:rFonts w:ascii="Arial" w:cs="Arial" w:eastAsia="Arial" w:hAnsi="Arial"/>
          <w:color w:val="1E293B"/>
          <w:sz w:val="22"/>
          <w:szCs w:val="22"/>
        </w:rPr>
        <w:t xml:space="preserve">A simple public status page showing whether the system's key services (server, Firebase, S3) are reachable. Useful for quickly diagnosing outages without logging in.</w:t>
      </w:r>
    </w:p>
    <w:p>
      <w:pPr>
        <w:pStyle w:val="Heading2"/>
      </w:pPr>
      <w:r>
        <w:t xml:space="preserve">public/viewer.html</w:t>
      </w:r>
    </w:p>
    <w:p>
      <w:pPr>
        <w:spacing w:after="120"/>
      </w:pPr>
      <w:r>
        <w:rPr>
          <w:rFonts w:ascii="Arial" w:cs="Arial" w:eastAsia="Arial" w:hAnsi="Arial"/>
          <w:color w:val="1E293B"/>
          <w:sz w:val="22"/>
          <w:szCs w:val="22"/>
        </w:rPr>
        <w:t xml:space="preserve">A standalone file viewer page used when a file is opened in its own tab (rather than in the modal overlay). Contains the rendering logic for PDFs, images, and other supported types.</w:t>
      </w:r>
    </w:p>
    <w:p>
      <w:pPr>
        <w:pStyle w:val="Heading2"/>
      </w:pPr>
      <w:r>
        <w:t xml:space="preserve">public/diag.html</w:t>
      </w:r>
    </w:p>
    <w:p>
      <w:pPr>
        <w:spacing w:after="120"/>
      </w:pPr>
      <w:r>
        <w:rPr>
          <w:rFonts w:ascii="Arial" w:cs="Arial" w:eastAsia="Arial" w:hAnsi="Arial"/>
          <w:color w:val="1E293B"/>
          <w:sz w:val="22"/>
          <w:szCs w:val="22"/>
        </w:rPr>
        <w:t xml:space="preserve">A diagnostic / debug page for developers. Shows the current Firebase config, server connectivity, and other technical details that help trace configuration issues.</w:t>
      </w:r>
    </w:p>
    <w:p>
      <w:pPr>
        <w:pStyle w:val="Heading2"/>
      </w:pPr>
      <w:r>
        <w:t xml:space="preserve">firebase.json</w:t>
      </w:r>
    </w:p>
    <w:p>
      <w:pPr>
        <w:spacing w:after="120"/>
      </w:pPr>
      <w:r>
        <w:rPr>
          <w:rFonts w:ascii="Arial" w:cs="Arial" w:eastAsia="Arial" w:hAnsi="Arial"/>
          <w:color w:val="1E293B"/>
          <w:sz w:val="22"/>
          <w:szCs w:val="22"/>
        </w:rPr>
        <w:t xml:space="preserve">Tells Firebase Hosting how to serve your </w:t>
      </w:r>
      <w:r>
        <w:rPr>
          <w:rFonts w:ascii="Courier New" w:cs="Courier New" w:eastAsia="Courier New" w:hAnsi="Courier New"/>
          <w:color w:val="C7254E"/>
          <w:sz w:val="18"/>
          <w:szCs w:val="18"/>
        </w:rPr>
        <w:t xml:space="preserve">public/</w:t>
      </w:r>
      <w:r>
        <w:rPr>
          <w:rFonts w:ascii="Arial" w:cs="Arial" w:eastAsia="Arial" w:hAnsi="Arial"/>
          <w:color w:val="1E293B"/>
          <w:sz w:val="22"/>
          <w:szCs w:val="22"/>
        </w:rPr>
        <w:t xml:space="preserve"> folder. Configures URL rewrites (so </w:t>
      </w:r>
      <w:r>
        <w:rPr>
          <w:rFonts w:ascii="Courier New" w:cs="Courier New" w:eastAsia="Courier New" w:hAnsi="Courier New"/>
          <w:color w:val="C7254E"/>
          <w:sz w:val="18"/>
          <w:szCs w:val="18"/>
        </w:rPr>
        <w:t xml:space="preserve">*.html</w:t>
      </w:r>
      <w:r>
        <w:rPr>
          <w:rFonts w:ascii="Arial" w:cs="Arial" w:eastAsia="Arial" w:hAnsi="Arial"/>
          <w:color w:val="1E293B"/>
          <w:sz w:val="22"/>
          <w:szCs w:val="22"/>
        </w:rPr>
        <w:t xml:space="preserve"> extensions can be omitted), sets cache headers, and defines which files are public. You deploy this to Firebase with </w:t>
      </w:r>
      <w:r>
        <w:rPr>
          <w:rFonts w:ascii="Courier New" w:cs="Courier New" w:eastAsia="Courier New" w:hAnsi="Courier New"/>
          <w:color w:val="C7254E"/>
          <w:sz w:val="18"/>
          <w:szCs w:val="18"/>
        </w:rPr>
        <w:t xml:space="preserve">firebase deploy</w:t>
      </w:r>
      <w:r>
        <w:rPr>
          <w:rFonts w:ascii="Arial" w:cs="Arial" w:eastAsia="Arial" w:hAnsi="Arial"/>
          <w:color w:val="1E293B"/>
          <w:sz w:val="22"/>
          <w:szCs w:val="22"/>
        </w:rPr>
        <w:t xml:space="preserve">.</w:t>
      </w:r>
    </w:p>
    <w:p>
      <w:pPr>
        <w:pStyle w:val="Heading2"/>
      </w:pPr>
      <w:r>
        <w:t xml:space="preserve">render.yaml</w:t>
      </w:r>
    </w:p>
    <w:p>
      <w:pPr>
        <w:spacing w:after="120"/>
      </w:pPr>
      <w:r>
        <w:rPr>
          <w:rFonts w:ascii="Arial" w:cs="Arial" w:eastAsia="Arial" w:hAnsi="Arial"/>
          <w:color w:val="1E293B"/>
          <w:sz w:val="22"/>
          <w:szCs w:val="22"/>
        </w:rPr>
        <w:t xml:space="preserve">A configuration file for Render.com (where the server runs). Defines the service name, build command (</w:t>
      </w:r>
      <w:r>
        <w:rPr>
          <w:rFonts w:ascii="Courier New" w:cs="Courier New" w:eastAsia="Courier New" w:hAnsi="Courier New"/>
          <w:color w:val="C7254E"/>
          <w:sz w:val="18"/>
          <w:szCs w:val="18"/>
        </w:rPr>
        <w:t xml:space="preserve">npm install</w:t>
      </w:r>
      <w:r>
        <w:rPr>
          <w:rFonts w:ascii="Arial" w:cs="Arial" w:eastAsia="Arial" w:hAnsi="Arial"/>
          <w:color w:val="1E293B"/>
          <w:sz w:val="22"/>
          <w:szCs w:val="22"/>
        </w:rPr>
        <w:t xml:space="preserve">), start command (</w:t>
      </w:r>
      <w:r>
        <w:rPr>
          <w:rFonts w:ascii="Courier New" w:cs="Courier New" w:eastAsia="Courier New" w:hAnsi="Courier New"/>
          <w:color w:val="C7254E"/>
          <w:sz w:val="18"/>
          <w:szCs w:val="18"/>
        </w:rPr>
        <w:t xml:space="preserve">node server/index.js</w:t>
      </w:r>
      <w:r>
        <w:rPr>
          <w:rFonts w:ascii="Arial" w:cs="Arial" w:eastAsia="Arial" w:hAnsi="Arial"/>
          <w:color w:val="1E293B"/>
          <w:sz w:val="22"/>
          <w:szCs w:val="22"/>
        </w:rPr>
        <w:t xml:space="preserve">), and which environment variables the service needs. When you push changes to GitHub, Render reads this file and redeploys automatically.</w:t>
      </w:r>
    </w:p>
    <w:p>
      <w:pPr>
        <w:pStyle w:val="Heading2"/>
      </w:pPr>
      <w:r>
        <w:t xml:space="preserve">cloudflare-worker/worker.js</w:t>
      </w:r>
    </w:p>
    <w:p>
      <w:pPr>
        <w:spacing w:after="120"/>
      </w:pPr>
      <w:r>
        <w:rPr>
          <w:rFonts w:ascii="Arial" w:cs="Arial" w:eastAsia="Arial" w:hAnsi="Arial"/>
          <w:color w:val="1E293B"/>
          <w:sz w:val="22"/>
          <w:szCs w:val="22"/>
        </w:rPr>
        <w:t xml:space="preserve">An optional Cloudflare Worker script, written for an earlier version of the system that used Cloudflare R2 storage instead of AWS S3. It is not currently in use but is kept for reference. If you ever switch to R2, this file handles generating pre-signed upload URLs.</w:t>
      </w:r>
    </w:p>
    <w:p>
      <w:pPr>
        <w:pStyle w:val="Heading2"/>
      </w:pPr>
      <w:r>
        <w:t xml:space="preserve">server/package.json</w:t>
      </w:r>
    </w:p>
    <w:p>
      <w:pPr>
        <w:spacing w:after="120"/>
      </w:pPr>
      <w:r>
        <w:rPr>
          <w:rFonts w:ascii="Arial" w:cs="Arial" w:eastAsia="Arial" w:hAnsi="Arial"/>
          <w:color w:val="1E293B"/>
          <w:sz w:val="22"/>
          <w:szCs w:val="22"/>
        </w:rPr>
        <w:t xml:space="preserve">Lists all the Node.js libraries the server depends on, such as </w:t>
      </w:r>
      <w:r>
        <w:rPr>
          <w:rFonts w:ascii="Courier New" w:cs="Courier New" w:eastAsia="Courier New" w:hAnsi="Courier New"/>
          <w:color w:val="C7254E"/>
          <w:sz w:val="18"/>
          <w:szCs w:val="18"/>
        </w:rPr>
        <w:t xml:space="preserve">express</w:t>
      </w:r>
      <w:r>
        <w:rPr>
          <w:rFonts w:ascii="Arial" w:cs="Arial" w:eastAsia="Arial" w:hAnsi="Arial"/>
          <w:color w:val="1E293B"/>
          <w:sz w:val="22"/>
          <w:szCs w:val="22"/>
        </w:rPr>
        <w:t xml:space="preserve"> (web server), </w:t>
      </w:r>
      <w:r>
        <w:rPr>
          <w:rFonts w:ascii="Courier New" w:cs="Courier New" w:eastAsia="Courier New" w:hAnsi="Courier New"/>
          <w:color w:val="C7254E"/>
          <w:sz w:val="18"/>
          <w:szCs w:val="18"/>
        </w:rPr>
        <w:t xml:space="preserve">firebase-admin</w:t>
      </w:r>
      <w:r>
        <w:rPr>
          <w:rFonts w:ascii="Arial" w:cs="Arial" w:eastAsia="Arial" w:hAnsi="Arial"/>
          <w:color w:val="1E293B"/>
          <w:sz w:val="22"/>
          <w:szCs w:val="22"/>
        </w:rPr>
        <w:t xml:space="preserve"> (database), </w:t>
      </w:r>
      <w:r>
        <w:rPr>
          <w:rFonts w:ascii="Courier New" w:cs="Courier New" w:eastAsia="Courier New" w:hAnsi="Courier New"/>
          <w:color w:val="C7254E"/>
          <w:sz w:val="18"/>
          <w:szCs w:val="18"/>
        </w:rPr>
        <w:t xml:space="preserve">@aws-sdk/client-s3</w:t>
      </w:r>
      <w:r>
        <w:rPr>
          <w:rFonts w:ascii="Arial" w:cs="Arial" w:eastAsia="Arial" w:hAnsi="Arial"/>
          <w:color w:val="1E293B"/>
          <w:sz w:val="22"/>
          <w:szCs w:val="22"/>
        </w:rPr>
        <w:t xml:space="preserve"> (file storage), </w:t>
      </w:r>
      <w:r>
        <w:rPr>
          <w:rFonts w:ascii="Courier New" w:cs="Courier New" w:eastAsia="Courier New" w:hAnsi="Courier New"/>
          <w:color w:val="C7254E"/>
          <w:sz w:val="18"/>
          <w:szCs w:val="18"/>
        </w:rPr>
        <w:t xml:space="preserve">pdf-lib</w:t>
      </w:r>
      <w:r>
        <w:rPr>
          <w:rFonts w:ascii="Arial" w:cs="Arial" w:eastAsia="Arial" w:hAnsi="Arial"/>
          <w:color w:val="1E293B"/>
          <w:sz w:val="22"/>
          <w:szCs w:val="22"/>
        </w:rPr>
        <w:t xml:space="preserve"> (PDF splitting), </w:t>
      </w:r>
      <w:r>
        <w:rPr>
          <w:rFonts w:ascii="Courier New" w:cs="Courier New" w:eastAsia="Courier New" w:hAnsi="Courier New"/>
          <w:color w:val="C7254E"/>
          <w:sz w:val="18"/>
          <w:szCs w:val="18"/>
        </w:rPr>
        <w:t xml:space="preserve">multer</w:t>
      </w:r>
      <w:r>
        <w:rPr>
          <w:rFonts w:ascii="Arial" w:cs="Arial" w:eastAsia="Arial" w:hAnsi="Arial"/>
          <w:color w:val="1E293B"/>
          <w:sz w:val="22"/>
          <w:szCs w:val="22"/>
        </w:rPr>
        <w:t xml:space="preserve"> (file uploads), </w:t>
      </w:r>
      <w:r>
        <w:rPr>
          <w:rFonts w:ascii="Courier New" w:cs="Courier New" w:eastAsia="Courier New" w:hAnsi="Courier New"/>
          <w:color w:val="C7254E"/>
          <w:sz w:val="18"/>
          <w:szCs w:val="18"/>
        </w:rPr>
        <w:t xml:space="preserve">helmet</w:t>
      </w:r>
      <w:r>
        <w:rPr>
          <w:rFonts w:ascii="Arial" w:cs="Arial" w:eastAsia="Arial" w:hAnsi="Arial"/>
          <w:color w:val="1E293B"/>
          <w:sz w:val="22"/>
          <w:szCs w:val="22"/>
        </w:rPr>
        <w:t xml:space="preserve"> (security headers), and </w:t>
      </w:r>
      <w:r>
        <w:rPr>
          <w:rFonts w:ascii="Courier New" w:cs="Courier New" w:eastAsia="Courier New" w:hAnsi="Courier New"/>
          <w:color w:val="C7254E"/>
          <w:sz w:val="18"/>
          <w:szCs w:val="18"/>
        </w:rPr>
        <w:t xml:space="preserve">express-rate-limit</w:t>
      </w:r>
      <w:r>
        <w:rPr>
          <w:rFonts w:ascii="Arial" w:cs="Arial" w:eastAsia="Arial" w:hAnsi="Arial"/>
          <w:color w:val="1E293B"/>
          <w:sz w:val="22"/>
          <w:szCs w:val="22"/>
        </w:rPr>
        <w:t xml:space="preserve"> (bot protection). Run </w:t>
      </w:r>
      <w:r>
        <w:rPr>
          <w:rFonts w:ascii="Courier New" w:cs="Courier New" w:eastAsia="Courier New" w:hAnsi="Courier New"/>
          <w:color w:val="C7254E"/>
          <w:sz w:val="18"/>
          <w:szCs w:val="18"/>
        </w:rPr>
        <w:t xml:space="preserve">npm install</w:t>
      </w:r>
      <w:r>
        <w:rPr>
          <w:rFonts w:ascii="Arial" w:cs="Arial" w:eastAsia="Arial" w:hAnsi="Arial"/>
          <w:color w:val="1E293B"/>
          <w:sz w:val="22"/>
          <w:szCs w:val="22"/>
        </w:rPr>
        <w:t xml:space="preserve"> in the </w:t>
      </w:r>
      <w:r>
        <w:rPr>
          <w:rFonts w:ascii="Courier New" w:cs="Courier New" w:eastAsia="Courier New" w:hAnsi="Courier New"/>
          <w:color w:val="C7254E"/>
          <w:sz w:val="18"/>
          <w:szCs w:val="18"/>
        </w:rPr>
        <w:t xml:space="preserve">server/</w:t>
      </w:r>
      <w:r>
        <w:rPr>
          <w:rFonts w:ascii="Arial" w:cs="Arial" w:eastAsia="Arial" w:hAnsi="Arial"/>
          <w:color w:val="1E293B"/>
          <w:sz w:val="22"/>
          <w:szCs w:val="22"/>
        </w:rPr>
        <w:t xml:space="preserve"> folder to install them.</w:t>
      </w:r>
    </w:p>
    <w:p>
      <w:r>
        <w:br w:type="page"/>
      </w:r>
    </w:p>
    <w:p>
      <w:pPr>
        <w:pStyle w:val="Heading1"/>
      </w:pPr>
      <w:r>
        <w:t xml:space="preserve">10. How a Purchase Works — End to End</w:t>
      </w:r>
    </w:p>
    <w:p>
      <w:pPr>
        <w:spacing w:after="120"/>
      </w:pPr>
      <w:r>
        <w:rPr>
          <w:rFonts w:ascii="Arial" w:cs="Arial" w:eastAsia="Arial" w:hAnsi="Arial"/>
          <w:color w:val="1E293B"/>
          <w:sz w:val="22"/>
          <w:szCs w:val="22"/>
        </w:rPr>
        <w:t xml:space="preserve">Understanding the payment flow ties all the files together. Here is what happens step by step when a customer buys an e-book: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00"/>
            </w:tcMar>
          </w:tcPr>
          <w:p>
            <w:r>
              <w:rPr>
                <w:rFonts w:ascii="Arial" w:cs="Arial" w:eastAsia="Arial" w:hAnsi="Arial"/>
                <w:b/>
                <w:bCs/>
                <w:color w:val="1E293B"/>
                <w:sz w:val="20"/>
                <w:szCs w:val="20"/>
              </w:rPr>
              <w:t xml:space="preserve">Step</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What happens and which file is involved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1. User clicks Buy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index.html calls POST /ecpay/create-order on the server (server/index.js).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2. Server builds form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server/index.js reads the product from Firebase, calculates the ECPay checksum using ECPAY_HASH_KEY and ECPAY_HASH_IV, and returns a signed form to the browser.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3. Browser submits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index.html auto-submits the hidden form. The user's browser is redirected to ECPay's payment page.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4. User pays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The user enters their card details on ECPay's servers (never ours). ECPay charges the card.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5. ECPay calls back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ECPay sends a POST request to our server at /ecpay/callback (server/index.js). This is a server-to-server call — the browser is not involved.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6. Server verifies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server/index.js recalculates the checksum and compares it to ECPay's. If they match, the payment is genuine.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7. Access granted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server/index.js writes a record to Firebase under /access/{uid}/{fileId} = { granted: true }. It also writes to /purchases for the audit trail.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8. User sees files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The user is redirected back to index.html. On load, it reads the access records and now shows the purchased files.</w:t>
            </w:r>
          </w:p>
        </w:tc>
      </w:tr>
    </w:tbl>
    <w:p>
      <w:pPr>
        <w:spacing w:after="300"/>
      </w:pPr>
    </w:p>
    <w:p>
      <w:pPr>
        <w:pBdr>
          <w:bottom w:val="single" w:color="E2E8F0" w:sz="4" w:space="1"/>
        </w:pBdr>
        <w:spacing w:after="200" w:before="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180"/>
              <w:bottom w:type="dxa" w:w="120"/>
              <w:right w:type="dxa" w:w="180"/>
            </w:tcMar>
          </w:tcPr>
          <w:p>
            <w:pPr>
              <w:spacing w:after="60"/>
            </w:pPr>
            <w:r>
              <w:rPr>
                <w:rFonts w:ascii="Arial" w:cs="Arial" w:eastAsia="Arial" w:hAnsi="Arial"/>
                <w:b/>
                <w:bCs/>
                <w:color w:val="2563EB"/>
                <w:sz w:val="26"/>
                <w:szCs w:val="26"/>
              </w:rPr>
              <w:t xml:space="preserve">Tips for learning this codebase</w:t>
            </w:r>
          </w:p>
          <w:p>
            <w:pPr>
              <w:spacing w:after="0"/>
            </w:pPr>
            <w:r>
              <w:rPr>
                <w:rFonts w:ascii="Arial" w:cs="Arial" w:eastAsia="Arial" w:hAnsi="Arial"/>
                <w:color w:val="1E293B"/>
                <w:sz w:val="22"/>
                <w:szCs w:val="22"/>
              </w:rPr>
              <w:t xml:space="preserve">Start with </w:t>
            </w:r>
            <w:r>
              <w:rPr>
                <w:rFonts w:ascii="Courier New" w:cs="Courier New" w:eastAsia="Courier New" w:hAnsi="Courier New"/>
                <w:color w:val="C7254E"/>
                <w:sz w:val="18"/>
                <w:szCs w:val="18"/>
              </w:rPr>
              <w:t xml:space="preserve">server/index.js</w:t>
            </w:r>
            <w:r>
              <w:rPr>
                <w:rFonts w:ascii="Arial" w:cs="Arial" w:eastAsia="Arial" w:hAnsi="Arial"/>
                <w:color w:val="1E293B"/>
                <w:sz w:val="22"/>
                <w:szCs w:val="22"/>
              </w:rPr>
              <w:t xml:space="preserve"> — read the comments at the top of each route. Then open </w:t>
            </w:r>
            <w:r>
              <w:rPr>
                <w:rFonts w:ascii="Courier New" w:cs="Courier New" w:eastAsia="Courier New" w:hAnsi="Courier New"/>
                <w:color w:val="C7254E"/>
                <w:sz w:val="18"/>
                <w:szCs w:val="18"/>
              </w:rPr>
              <w:t xml:space="preserve">public/js/config.js</w:t>
            </w:r>
            <w:r>
              <w:rPr>
                <w:rFonts w:ascii="Arial" w:cs="Arial" w:eastAsia="Arial" w:hAnsi="Arial"/>
                <w:color w:val="1E293B"/>
                <w:sz w:val="22"/>
                <w:szCs w:val="22"/>
              </w:rPr>
              <w:t xml:space="preserve"> to see how the browser talks to the server. Finally, trace through a purchase end-to-end using Section 10 above as your map.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475569"/>
        <w:sz w:val="18"/>
        <w:szCs w:val="18"/>
      </w:rPr>
      <w:t xml:space="preserve">FileAccess – Project Code Guide</w:t>
    </w:r>
    <w:r>
      <w:rPr>
        <w:rFonts w:ascii="Arial" w:cs="Arial" w:eastAsia="Arial" w:hAnsi="Arial"/>
        <w:sz w:val="18"/>
        <w:szCs w:val="18"/>
      </w:rPr>
      <w:t xml:space="preserve">	</w:t>
    </w:r>
    <w:r>
      <w:rPr>
        <w:rFonts w:ascii="Arial" w:cs="Arial" w:eastAsia="Arial" w:hAnsi="Arial"/>
        <w:i/>
        <w:iCs/>
        <w:color w:val="47556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1"/>
      </w:pBdr>
      <w:spacing w:after="16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2026-05-25T12:54:33.310Z</dcterms:created>
  <dcterms:modified xsi:type="dcterms:W3CDTF">2026-05-25T12:54:33.310Z</dcterms:modified>
</cp:coreProperties>
</file>

<file path=docProps/custom.xml><?xml version="1.0" encoding="utf-8"?>
<Properties xmlns="http://schemas.openxmlformats.org/officeDocument/2006/custom-properties" xmlns:vt="http://schemas.openxmlformats.org/officeDocument/2006/docPropsVTypes"/>
</file>