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楷体" w:hAnsi="楷体" w:eastAsia="楷体" w:cs="楷体"/>
          <w:b/>
          <w:bCs/>
          <w:sz w:val="36"/>
          <w:szCs w:val="44"/>
          <w:u w:val="single"/>
          <w:lang w:val="en-US" w:eastAsia="zh-CN"/>
        </w:rPr>
      </w:pPr>
      <w:r>
        <w:rPr>
          <w:rFonts w:hint="eastAsia" w:ascii="楷体" w:hAnsi="楷体" w:eastAsia="楷体" w:cs="楷体"/>
          <w:b/>
          <w:bCs/>
          <w:sz w:val="36"/>
          <w:szCs w:val="44"/>
          <w:u w:val="single"/>
          <w:lang w:val="en-US" w:eastAsia="zh-CN"/>
        </w:rPr>
        <w:t>XMMC</w:t>
      </w:r>
    </w:p>
    <w:p>
      <w:pPr>
        <w:jc w:val="center"/>
        <w:rPr>
          <w:rFonts w:hint="eastAsia" w:ascii="楷体" w:hAnsi="楷体" w:eastAsia="楷体" w:cs="楷体"/>
          <w:sz w:val="36"/>
          <w:szCs w:val="44"/>
        </w:rPr>
      </w:pPr>
      <w:r>
        <w:rPr>
          <w:rFonts w:hint="eastAsia" w:ascii="楷体" w:hAnsi="楷体" w:eastAsia="楷体" w:cs="楷体"/>
          <w:b/>
          <w:bCs/>
          <w:sz w:val="36"/>
          <w:szCs w:val="44"/>
        </w:rPr>
        <w:t>会议纪要</w:t>
      </w:r>
    </w:p>
    <w:p>
      <w:pPr>
        <w:ind w:firstLine="640" w:firstLineChars="200"/>
        <w:rPr>
          <w:rFonts w:hint="default" w:ascii="楷体" w:hAnsi="楷体" w:eastAsia="楷体" w:cs="楷体"/>
          <w:sz w:val="32"/>
          <w:szCs w:val="40"/>
          <w:lang w:val="en-US"/>
        </w:rPr>
      </w:pPr>
      <w:r>
        <w:rPr>
          <w:rFonts w:hint="eastAsia" w:ascii="楷体" w:hAnsi="楷体" w:eastAsia="楷体" w:cs="楷体"/>
          <w:sz w:val="32"/>
          <w:szCs w:val="40"/>
        </w:rPr>
        <w:t>时</w:t>
      </w:r>
      <w:r>
        <w:rPr>
          <w:rFonts w:hint="eastAsia" w:ascii="楷体" w:hAnsi="楷体" w:eastAsia="楷体" w:cs="楷体"/>
          <w:sz w:val="32"/>
          <w:szCs w:val="40"/>
          <w:lang w:val="en-US" w:eastAsia="zh-CN"/>
        </w:rPr>
        <w:t xml:space="preserve">  </w:t>
      </w:r>
      <w:r>
        <w:rPr>
          <w:rFonts w:hint="eastAsia" w:ascii="楷体" w:hAnsi="楷体" w:eastAsia="楷体" w:cs="楷体"/>
          <w:sz w:val="32"/>
          <w:szCs w:val="40"/>
        </w:rPr>
        <w:t>间</w:t>
      </w:r>
      <w:r>
        <w:rPr>
          <w:rFonts w:hint="eastAsia" w:ascii="楷体" w:hAnsi="楷体" w:eastAsia="楷体" w:cs="楷体"/>
          <w:sz w:val="32"/>
          <w:szCs w:val="40"/>
          <w:lang w:eastAsia="zh-CN"/>
        </w:rPr>
        <w:t>：</w:t>
      </w:r>
      <w:r>
        <w:rPr>
          <w:rFonts w:hint="eastAsia" w:ascii="楷体" w:hAnsi="楷体" w:eastAsia="楷体" w:cs="楷体"/>
          <w:sz w:val="32"/>
          <w:szCs w:val="40"/>
          <w:lang w:val="en-US" w:eastAsia="zh-CN"/>
        </w:rPr>
        <w:t xml:space="preserve"> HYJYRQ</w:t>
      </w:r>
    </w:p>
    <w:p>
      <w:pPr>
        <w:ind w:firstLine="640" w:firstLineChars="200"/>
        <w:rPr>
          <w:rFonts w:hint="eastAsia" w:ascii="楷体" w:hAnsi="楷体" w:eastAsia="楷体" w:cs="楷体"/>
          <w:sz w:val="32"/>
          <w:szCs w:val="40"/>
        </w:rPr>
      </w:pPr>
      <w:r>
        <w:rPr>
          <w:rFonts w:hint="eastAsia" w:ascii="楷体" w:hAnsi="楷体" w:eastAsia="楷体" w:cs="楷体"/>
          <w:sz w:val="32"/>
          <w:szCs w:val="40"/>
        </w:rPr>
        <w:t>地</w:t>
      </w:r>
      <w:r>
        <w:rPr>
          <w:rFonts w:hint="eastAsia" w:ascii="楷体" w:hAnsi="楷体" w:eastAsia="楷体" w:cs="楷体"/>
          <w:sz w:val="32"/>
          <w:szCs w:val="40"/>
          <w:lang w:val="en-US" w:eastAsia="zh-CN"/>
        </w:rPr>
        <w:t xml:space="preserve">  </w:t>
      </w:r>
      <w:r>
        <w:rPr>
          <w:rFonts w:hint="eastAsia" w:ascii="楷体" w:hAnsi="楷体" w:eastAsia="楷体" w:cs="楷体"/>
          <w:sz w:val="32"/>
          <w:szCs w:val="40"/>
        </w:rPr>
        <w:t>点</w:t>
      </w:r>
      <w:r>
        <w:rPr>
          <w:rFonts w:hint="eastAsia" w:ascii="楷体" w:hAnsi="楷体" w:eastAsia="楷体" w:cs="楷体"/>
          <w:sz w:val="32"/>
          <w:szCs w:val="40"/>
          <w:lang w:eastAsia="zh-CN"/>
        </w:rPr>
        <w:t>：</w:t>
      </w:r>
      <w:r>
        <w:rPr>
          <w:rFonts w:hint="eastAsia" w:ascii="楷体" w:hAnsi="楷体" w:eastAsia="楷体" w:cs="楷体"/>
          <w:sz w:val="32"/>
          <w:szCs w:val="40"/>
          <w:lang w:val="en-US" w:eastAsia="zh-CN"/>
        </w:rPr>
        <w:t>XJDW</w:t>
      </w:r>
      <w:r>
        <w:rPr>
          <w:rFonts w:hint="eastAsia" w:ascii="楷体" w:hAnsi="楷体" w:eastAsia="楷体" w:cs="楷体"/>
          <w:sz w:val="32"/>
          <w:szCs w:val="40"/>
        </w:rPr>
        <w:t>会议室</w:t>
      </w:r>
    </w:p>
    <w:p>
      <w:pPr>
        <w:ind w:firstLine="640" w:firstLineChars="200"/>
        <w:rPr>
          <w:rFonts w:hint="default" w:ascii="楷体" w:hAnsi="楷体" w:eastAsia="楷体" w:cs="楷体"/>
          <w:sz w:val="32"/>
          <w:szCs w:val="40"/>
          <w:lang w:val="en-US" w:eastAsia="zh-CN"/>
        </w:rPr>
      </w:pPr>
      <w:r>
        <w:rPr>
          <w:rFonts w:hint="eastAsia" w:ascii="楷体" w:hAnsi="楷体" w:eastAsia="楷体" w:cs="楷体"/>
          <w:sz w:val="32"/>
          <w:szCs w:val="40"/>
        </w:rPr>
        <w:t>主持人</w:t>
      </w:r>
      <w:r>
        <w:rPr>
          <w:rFonts w:hint="eastAsia" w:ascii="楷体" w:hAnsi="楷体" w:eastAsia="楷体" w:cs="楷体"/>
          <w:sz w:val="32"/>
          <w:szCs w:val="40"/>
          <w:lang w:eastAsia="zh-CN"/>
        </w:rPr>
        <w:t>：</w:t>
      </w:r>
    </w:p>
    <w:p>
      <w:pPr>
        <w:ind w:firstLine="640" w:firstLineChars="200"/>
        <w:rPr>
          <w:rFonts w:hint="default" w:ascii="楷体" w:hAnsi="楷体" w:eastAsia="楷体" w:cs="楷体"/>
          <w:sz w:val="32"/>
          <w:szCs w:val="40"/>
          <w:lang w:val="en-US" w:eastAsia="zh-CN"/>
        </w:rPr>
      </w:pPr>
      <w:r>
        <w:rPr>
          <w:rFonts w:hint="eastAsia" w:ascii="楷体" w:hAnsi="楷体" w:eastAsia="楷体" w:cs="楷体"/>
          <w:sz w:val="32"/>
          <w:szCs w:val="40"/>
        </w:rPr>
        <w:t>记录人</w:t>
      </w:r>
      <w:r>
        <w:rPr>
          <w:rFonts w:hint="eastAsia" w:ascii="楷体" w:hAnsi="楷体" w:eastAsia="楷体" w:cs="楷体"/>
          <w:sz w:val="32"/>
          <w:szCs w:val="40"/>
          <w:lang w:eastAsia="zh-CN"/>
        </w:rPr>
        <w:t>：</w:t>
      </w:r>
      <w:bookmarkStart w:id="0" w:name="_GoBack"/>
      <w:bookmarkEnd w:id="0"/>
    </w:p>
    <w:p>
      <w:pPr>
        <w:ind w:firstLine="640" w:firstLineChars="200"/>
        <w:rPr>
          <w:rFonts w:hint="eastAsia" w:ascii="楷体" w:hAnsi="楷体" w:eastAsia="楷体" w:cs="楷体"/>
          <w:sz w:val="32"/>
          <w:szCs w:val="40"/>
        </w:rPr>
      </w:pPr>
      <w:r>
        <w:rPr>
          <w:rFonts w:hint="eastAsia" w:ascii="楷体" w:hAnsi="楷体" w:eastAsia="楷体" w:cs="楷体"/>
          <w:sz w:val="32"/>
          <w:szCs w:val="40"/>
        </w:rPr>
        <w:t>参会人员</w:t>
      </w:r>
      <w:r>
        <w:rPr>
          <w:rFonts w:hint="eastAsia" w:ascii="楷体" w:hAnsi="楷体" w:eastAsia="楷体" w:cs="楷体"/>
          <w:sz w:val="32"/>
          <w:szCs w:val="40"/>
          <w:lang w:eastAsia="zh-CN"/>
        </w:rPr>
        <w:t>：</w:t>
      </w:r>
    </w:p>
    <w:p>
      <w:pPr>
        <w:ind w:firstLine="640" w:firstLineChars="200"/>
        <w:rPr>
          <w:rFonts w:hint="eastAsia" w:ascii="楷体" w:hAnsi="楷体" w:eastAsia="楷体" w:cs="楷体"/>
          <w:sz w:val="32"/>
          <w:szCs w:val="40"/>
          <w:lang w:eastAsia="zh-CN"/>
        </w:rPr>
      </w:pPr>
      <w:r>
        <w:rPr>
          <w:rFonts w:hint="eastAsia" w:ascii="楷体" w:hAnsi="楷体" w:eastAsia="楷体" w:cs="楷体"/>
          <w:sz w:val="32"/>
          <w:szCs w:val="40"/>
        </w:rPr>
        <w:t>内容</w:t>
      </w:r>
      <w:r>
        <w:rPr>
          <w:rFonts w:hint="eastAsia" w:ascii="楷体" w:hAnsi="楷体" w:eastAsia="楷体" w:cs="楷体"/>
          <w:sz w:val="32"/>
          <w:szCs w:val="40"/>
          <w:lang w:eastAsia="zh-CN"/>
        </w:rPr>
        <w:t>：</w:t>
      </w:r>
    </w:p>
    <w:p>
      <w:pPr>
        <w:numPr>
          <w:ilvl w:val="0"/>
          <w:numId w:val="1"/>
        </w:numPr>
        <w:ind w:firstLine="640" w:firstLineChars="200"/>
        <w:rPr>
          <w:rFonts w:hint="eastAsia" w:ascii="楷体" w:hAnsi="楷体" w:eastAsia="楷体" w:cs="楷体"/>
          <w:sz w:val="32"/>
          <w:szCs w:val="40"/>
        </w:rPr>
      </w:pPr>
      <w:r>
        <w:rPr>
          <w:rFonts w:hint="eastAsia" w:ascii="楷体" w:hAnsi="楷体" w:eastAsia="楷体" w:cs="楷体"/>
          <w:sz w:val="32"/>
          <w:szCs w:val="40"/>
        </w:rPr>
        <w:t>进一步加强维修与采购的市场询价工作</w:t>
      </w:r>
    </w:p>
    <w:p>
      <w:pPr>
        <w:numPr>
          <w:ilvl w:val="0"/>
          <w:numId w:val="1"/>
        </w:numPr>
        <w:ind w:firstLine="640" w:firstLineChars="200"/>
        <w:rPr>
          <w:rFonts w:hint="eastAsia" w:ascii="楷体" w:hAnsi="楷体" w:eastAsia="楷体" w:cs="楷体"/>
          <w:sz w:val="32"/>
          <w:szCs w:val="40"/>
        </w:rPr>
      </w:pPr>
      <w:r>
        <w:rPr>
          <w:rFonts w:hint="eastAsia" w:ascii="楷体" w:hAnsi="楷体" w:eastAsia="楷体" w:cs="楷体"/>
          <w:sz w:val="32"/>
          <w:szCs w:val="40"/>
        </w:rPr>
        <w:t>三人或五人为一个小组“货比三家”</w:t>
      </w:r>
    </w:p>
    <w:p>
      <w:pPr>
        <w:numPr>
          <w:ilvl w:val="0"/>
          <w:numId w:val="1"/>
        </w:numPr>
        <w:ind w:firstLine="640" w:firstLineChars="200"/>
        <w:rPr>
          <w:rFonts w:hint="eastAsia" w:ascii="楷体" w:hAnsi="楷体" w:eastAsia="楷体" w:cs="楷体"/>
          <w:sz w:val="32"/>
          <w:szCs w:val="40"/>
        </w:rPr>
      </w:pPr>
      <w:r>
        <w:rPr>
          <w:rFonts w:hint="eastAsia" w:ascii="楷体" w:hAnsi="楷体" w:eastAsia="楷体" w:cs="楷体"/>
          <w:sz w:val="32"/>
          <w:szCs w:val="40"/>
        </w:rPr>
        <w:t>可邀请资质齐全的商家，要求邀请3家以上商家。</w:t>
      </w:r>
    </w:p>
    <w:p>
      <w:pPr>
        <w:numPr>
          <w:ilvl w:val="0"/>
          <w:numId w:val="1"/>
        </w:numPr>
        <w:ind w:firstLine="640" w:firstLineChars="200"/>
        <w:rPr>
          <w:rFonts w:hint="eastAsia" w:ascii="楷体" w:hAnsi="楷体" w:eastAsia="楷体" w:cs="楷体"/>
          <w:sz w:val="32"/>
          <w:szCs w:val="40"/>
        </w:rPr>
      </w:pPr>
      <w:r>
        <w:rPr>
          <w:rFonts w:hint="eastAsia" w:ascii="楷体" w:hAnsi="楷体" w:eastAsia="楷体" w:cs="楷体"/>
          <w:sz w:val="32"/>
          <w:szCs w:val="40"/>
        </w:rPr>
        <w:t>提高标准，严格按照采购程序执行维修和物资的采购要求及必需要求现场询价谈判，不光看价格的优先，还要根据程序。质量关。 根据邀请或者自愿报名的方式，现场踏勘，现场报价，现场公示所有商家的报价，首先进行第一次报价，第一次报价不公开，随后在此进行第二次报价，现场进行签字报价后根据最低价格商家优先考虑为中标方，3000元以上物资或维修项目，以报告的形式上交分管局长签字同意后再进行购买或维修。</w:t>
      </w:r>
    </w:p>
    <w:p>
      <w:pPr>
        <w:ind w:firstLine="640" w:firstLineChars="200"/>
        <w:rPr>
          <w:rFonts w:hint="eastAsia" w:ascii="楷体" w:hAnsi="楷体" w:eastAsia="楷体" w:cs="楷体"/>
          <w:sz w:val="32"/>
          <w:szCs w:val="40"/>
        </w:rPr>
      </w:pPr>
      <w:r>
        <w:rPr>
          <w:rFonts w:hint="eastAsia" w:ascii="楷体" w:hAnsi="楷体" w:eastAsia="楷体" w:cs="楷体"/>
          <w:sz w:val="32"/>
          <w:szCs w:val="40"/>
        </w:rPr>
        <w:t>合同签订要求在合同中写明价格，施工内容及采购物资采购参数等</w:t>
      </w:r>
      <w:r>
        <w:rPr>
          <w:rFonts w:hint="eastAsia" w:ascii="楷体" w:hAnsi="楷体" w:eastAsia="楷体" w:cs="楷体"/>
          <w:sz w:val="32"/>
          <w:szCs w:val="40"/>
          <w:lang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39ADB4"/>
    <w:multiLevelType w:val="singleLevel"/>
    <w:tmpl w:val="6939ADB4"/>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8B725B"/>
    <w:rsid w:val="028B725B"/>
    <w:rsid w:val="0546524C"/>
    <w:rsid w:val="3BA634CC"/>
    <w:rsid w:val="3BBC6DDD"/>
    <w:rsid w:val="403205A1"/>
    <w:rsid w:val="45F30AC0"/>
    <w:rsid w:val="4C3137AE"/>
    <w:rsid w:val="52772338"/>
    <w:rsid w:val="612E3E73"/>
    <w:rsid w:val="614E5105"/>
    <w:rsid w:val="64171B56"/>
    <w:rsid w:val="6ED80159"/>
    <w:rsid w:val="6FBF191F"/>
    <w:rsid w:val="7C6E5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Office_11.8.2.12265_F1E327BC-269C-435d-A152-05C5408002CA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2024-11-15T07:53:00Z</dcterms:created>
  <dc:creator>Lenovo</dc:creator>
  <cp:lastModifiedBy>Lenovo</cp:lastModifiedBy>
  <dcterms:modified xsi:type="dcterms:W3CDTF">2025-11-11T08:45:06Z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2052-11.8.2.12265</vt:lpwstr>
  </property>
  <property fmtid="{D5CDD505-2E9C-101B-9397-08002B2CF9AE}" pid="3" name="ICV">
    <vt:lpwstr>6FCF30451609429D9CFDB45C4981DB7D</vt:lpwstr>
  </property>
</Properties>
</file>