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Walkthrough the wireframe one last time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Clarify about the fonts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the project proposal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Talk about how to continue with testing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Who to get involved (including Emily and Jaren)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with Mark about how to pass on our wireframes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Discuss with AACI about commitment of Mark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Learn about how we can help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Discuss about our responsibility with AACI?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they are expecting from us now on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