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ciwdbj4tdmf" w:id="0"/>
      <w:bookmarkEnd w:id="0"/>
      <w:r w:rsidDel="00000000" w:rsidR="00000000" w:rsidRPr="00000000">
        <w:rPr>
          <w:rtl w:val="0"/>
        </w:rPr>
        <w:t xml:space="preserve">Summary of User Testing Feedback</w:t>
      </w:r>
    </w:p>
    <w:p w:rsidR="00000000" w:rsidDel="00000000" w:rsidP="00000000" w:rsidRDefault="00000000" w:rsidRPr="00000000" w14:paraId="00000002">
      <w:pPr>
        <w:rPr/>
      </w:pPr>
      <w:r w:rsidDel="00000000" w:rsidR="00000000" w:rsidRPr="00000000">
        <w:rPr>
          <w:rtl w:val="0"/>
        </w:rPr>
        <w:t xml:space="preserve">Understand the purpose</w:t>
      </w:r>
    </w:p>
    <w:p w:rsidR="00000000" w:rsidDel="00000000" w:rsidP="00000000" w:rsidRDefault="00000000" w:rsidRPr="00000000" w14:paraId="00000003">
      <w:pPr>
        <w:rPr/>
      </w:pPr>
      <w:r w:rsidDel="00000000" w:rsidR="00000000" w:rsidRPr="00000000">
        <w:rPr>
          <w:rtl w:val="0"/>
        </w:rPr>
        <w:tab/>
        <w:t xml:space="preserve">Most people understand the purpose of the website, and the contents are mostly easy to read for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Feel lost trying to go back</w:t>
      </w:r>
    </w:p>
    <w:p w:rsidR="00000000" w:rsidDel="00000000" w:rsidP="00000000" w:rsidRDefault="00000000" w:rsidRPr="00000000" w14:paraId="00000006">
      <w:pPr>
        <w:rPr/>
      </w:pPr>
      <w:r w:rsidDel="00000000" w:rsidR="00000000" w:rsidRPr="00000000">
        <w:rPr>
          <w:rtl w:val="0"/>
        </w:rPr>
        <w:tab/>
        <w:t xml:space="preserve">The navigation on the nav bar is still mildly confusing.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Content density</w:t>
      </w:r>
    </w:p>
    <w:p w:rsidR="00000000" w:rsidDel="00000000" w:rsidP="00000000" w:rsidRDefault="00000000" w:rsidRPr="00000000" w14:paraId="00000009">
      <w:pPr>
        <w:rPr/>
      </w:pPr>
      <w:r w:rsidDel="00000000" w:rsidR="00000000" w:rsidRPr="00000000">
        <w:rPr>
          <w:rtl w:val="0"/>
        </w:rPr>
        <w:tab/>
        <w:t xml:space="preserve">The overview content has mixed feedback, where some people think it's too much, some think okay. </w:t>
      </w:r>
    </w:p>
    <w:p w:rsidR="00000000" w:rsidDel="00000000" w:rsidP="00000000" w:rsidRDefault="00000000" w:rsidRPr="00000000" w14:paraId="0000000A">
      <w:pPr>
        <w:rPr/>
      </w:pPr>
      <w:r w:rsidDel="00000000" w:rsidR="00000000" w:rsidRPr="00000000">
        <w:rPr>
          <w:rtl w:val="0"/>
        </w:rPr>
        <w:tab/>
        <w:t xml:space="preserve">The size of fonts can be adjusted and can try multiple smaller fonts before the final release.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Comparing to GovTrack</w:t>
      </w:r>
    </w:p>
    <w:p w:rsidR="00000000" w:rsidDel="00000000" w:rsidP="00000000" w:rsidRDefault="00000000" w:rsidRPr="00000000" w14:paraId="0000000D">
      <w:pPr>
        <w:rPr/>
      </w:pPr>
      <w:r w:rsidDel="00000000" w:rsidR="00000000" w:rsidRPr="00000000">
        <w:rPr>
          <w:rtl w:val="0"/>
        </w:rPr>
        <w:tab/>
        <w:t xml:space="preserve">Some people really like it</w:t>
      </w:r>
    </w:p>
    <w:p w:rsidR="00000000" w:rsidDel="00000000" w:rsidP="00000000" w:rsidRDefault="00000000" w:rsidRPr="00000000" w14:paraId="0000000E">
      <w:pPr>
        <w:rPr/>
      </w:pPr>
      <w:r w:rsidDel="00000000" w:rsidR="00000000" w:rsidRPr="00000000">
        <w:rPr>
          <w:rtl w:val="0"/>
        </w:rPr>
        <w:tab/>
        <w:t xml:space="preserve">One response note on the confusion of the ordering of the timeline. Specifically mentioning the up to bottom in chronological order which is more consistent with the current gov track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General feedbacks</w:t>
      </w:r>
    </w:p>
    <w:p w:rsidR="00000000" w:rsidDel="00000000" w:rsidP="00000000" w:rsidRDefault="00000000" w:rsidRPr="00000000" w14:paraId="00000011">
      <w:pPr>
        <w:rPr/>
      </w:pPr>
      <w:r w:rsidDel="00000000" w:rsidR="00000000" w:rsidRPr="00000000">
        <w:rPr>
          <w:rtl w:val="0"/>
        </w:rPr>
        <w:tab/>
        <w:t xml:space="preserve">The overview does not function with one response</w:t>
      </w:r>
    </w:p>
    <w:p w:rsidR="00000000" w:rsidDel="00000000" w:rsidP="00000000" w:rsidRDefault="00000000" w:rsidRPr="00000000" w14:paraId="00000012">
      <w:pPr>
        <w:rPr/>
      </w:pPr>
      <w:r w:rsidDel="00000000" w:rsidR="00000000" w:rsidRPr="00000000">
        <w:rPr>
          <w:rtl w:val="0"/>
        </w:rPr>
        <w:tab/>
        <w:t xml:space="preserve">One response confuses the highlight tags we have with a button. They assume the “Introduced” is a clickable box to another link or website.</w:t>
      </w:r>
    </w:p>
    <w:p w:rsidR="00000000" w:rsidDel="00000000" w:rsidP="00000000" w:rsidRDefault="00000000" w:rsidRPr="00000000" w14:paraId="00000013">
      <w:pPr>
        <w:rPr/>
      </w:pPr>
      <w:r w:rsidDel="00000000" w:rsidR="00000000" w:rsidRPr="00000000">
        <w:rPr>
          <w:rtl w:val="0"/>
        </w:rPr>
        <w:tab/>
        <w:t xml:space="preserve">One response notes the ordering of the timeline. “However, the consistency of the order of things needs to be fixed and I think chronological order should go left to right. And, top to bottom.” This seems to be one of the largest issues this response is not satisfied with.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xqxrqtntb0k4" w:id="1"/>
      <w:bookmarkEnd w:id="1"/>
      <w:r w:rsidDel="00000000" w:rsidR="00000000" w:rsidRPr="00000000">
        <w:rPr>
          <w:rtl w:val="0"/>
        </w:rPr>
        <w:t xml:space="preserve">Screenshots of the free response sections</w:t>
      </w:r>
    </w:p>
    <w:p w:rsidR="00000000" w:rsidDel="00000000" w:rsidP="00000000" w:rsidRDefault="00000000" w:rsidRPr="00000000" w14:paraId="00000018">
      <w:pPr>
        <w:rPr/>
      </w:pPr>
      <w:r w:rsidDel="00000000" w:rsidR="00000000" w:rsidRPr="00000000">
        <w:rPr/>
        <w:drawing>
          <wp:inline distB="114300" distT="114300" distL="114300" distR="114300">
            <wp:extent cx="4462463" cy="25530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62463" cy="255304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110116" cy="42338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0116"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