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F4EEC" w14:textId="74C691E8" w:rsidR="00107DD5" w:rsidRDefault="00221D8F" w:rsidP="00CA4815">
      <w:r w:rsidRPr="00CA4815">
        <w:rPr>
          <w:b/>
          <w:bCs/>
          <w:noProof/>
        </w:rPr>
        <w:drawing>
          <wp:anchor distT="0" distB="0" distL="114300" distR="114300" simplePos="0" relativeHeight="251658240" behindDoc="1" locked="1" layoutInCell="1" allowOverlap="1" wp14:anchorId="4A1B45CD" wp14:editId="4BC02CB6">
            <wp:simplePos x="0" y="0"/>
            <wp:positionH relativeFrom="page">
              <wp:align>left</wp:align>
            </wp:positionH>
            <wp:positionV relativeFrom="page">
              <wp:align>top</wp:align>
            </wp:positionV>
            <wp:extent cx="7560000" cy="1836000"/>
            <wp:effectExtent l="0" t="0" r="317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60000" cy="1836000"/>
                    </a:xfrm>
                    <a:prstGeom prst="rect">
                      <a:avLst/>
                    </a:prstGeom>
                  </pic:spPr>
                </pic:pic>
              </a:graphicData>
            </a:graphic>
            <wp14:sizeRelH relativeFrom="page">
              <wp14:pctWidth>0</wp14:pctWidth>
            </wp14:sizeRelH>
            <wp14:sizeRelV relativeFrom="page">
              <wp14:pctHeight>0</wp14:pctHeight>
            </wp14:sizeRelV>
          </wp:anchor>
        </w:drawing>
      </w:r>
      <w:r w:rsidR="00107DD5">
        <w:rPr>
          <w:noProof/>
        </w:rPr>
        <w:drawing>
          <wp:inline distT="0" distB="0" distL="0" distR="0" wp14:anchorId="4911BBB9" wp14:editId="59DD914F">
            <wp:extent cx="2271600" cy="554400"/>
            <wp:effectExtent l="0" t="0" r="0" b="0"/>
            <wp:docPr id="3" name="Graphic 3" descr="Australian Government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Australian Government Department of Education."/>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71600" cy="554400"/>
                    </a:xfrm>
                    <a:prstGeom prst="rect">
                      <a:avLst/>
                    </a:prstGeom>
                  </pic:spPr>
                </pic:pic>
              </a:graphicData>
            </a:graphic>
          </wp:inline>
        </w:drawing>
      </w:r>
    </w:p>
    <w:bookmarkStart w:id="0" w:name="_Toc126923157" w:displacedByCustomXml="next"/>
    <w:bookmarkStart w:id="1" w:name="_Toc126923146" w:displacedByCustomXml="next"/>
    <w:sdt>
      <w:sdtPr>
        <w:alias w:val="Title"/>
        <w:tag w:val=""/>
        <w:id w:val="1478495247"/>
        <w:placeholder>
          <w:docPart w:val="026D9A923AB949B48FD45161E4265184"/>
        </w:placeholder>
        <w:dataBinding w:prefixMappings="xmlns:ns0='http://purl.org/dc/elements/1.1/' xmlns:ns1='http://schemas.openxmlformats.org/package/2006/metadata/core-properties' " w:xpath="/ns1:coreProperties[1]/ns0:title[1]" w:storeItemID="{6C3C8BC8-F283-45AE-878A-BAB7291924A1}"/>
        <w:text/>
      </w:sdtPr>
      <w:sdtEndPr/>
      <w:sdtContent>
        <w:p w14:paraId="00166DE0" w14:textId="7A920096" w:rsidR="00221D8F" w:rsidRDefault="00FF46A2" w:rsidP="00893A34">
          <w:pPr>
            <w:pStyle w:val="Heading1"/>
          </w:pPr>
          <w:r>
            <w:t>Allowable work hours cap for international students</w:t>
          </w:r>
        </w:p>
      </w:sdtContent>
    </w:sdt>
    <w:bookmarkEnd w:id="0" w:displacedByCustomXml="prev"/>
    <w:bookmarkEnd w:id="1" w:displacedByCustomXml="prev"/>
    <w:p w14:paraId="21C1556E" w14:textId="520A8D64" w:rsidR="0017134D" w:rsidRDefault="00FF46A2" w:rsidP="00EB4C2F">
      <w:pPr>
        <w:pStyle w:val="Subtitle"/>
      </w:pPr>
      <w:r>
        <w:t>Reinstating of the fortnightly work hour cap from 1 July 2023</w:t>
      </w:r>
    </w:p>
    <w:p w14:paraId="005F87D5" w14:textId="69364AC1" w:rsidR="0017134D" w:rsidRPr="00AD631F" w:rsidRDefault="00CE48FE" w:rsidP="00AD631F">
      <w:pPr>
        <w:pStyle w:val="Heading2"/>
      </w:pPr>
      <w:r>
        <w:t>Introduction</w:t>
      </w:r>
    </w:p>
    <w:p w14:paraId="05F0E7ED" w14:textId="77777777" w:rsidR="00D275DA" w:rsidRDefault="00D275DA" w:rsidP="00D275DA">
      <w:bookmarkStart w:id="2" w:name="_Toc30065223"/>
      <w:bookmarkStart w:id="3" w:name="_Hlk126156491"/>
      <w:bookmarkStart w:id="4" w:name="_Toc126923148"/>
      <w:bookmarkStart w:id="5" w:name="_Toc126923159"/>
      <w:bookmarkStart w:id="6" w:name="_Toc126923318"/>
      <w:r>
        <w:t>The allowable work hours cap for international students was relaxed during the pandemic to help meet workforce shortages.</w:t>
      </w:r>
    </w:p>
    <w:p w14:paraId="05FE1DDB" w14:textId="6667B778" w:rsidR="00D275DA" w:rsidRDefault="00D275DA" w:rsidP="00D275DA">
      <w:r>
        <w:t xml:space="preserve">The Government has announced that the </w:t>
      </w:r>
      <w:r w:rsidRPr="009D3FAF">
        <w:t>cap will be reinstated on 1 July 2023</w:t>
      </w:r>
      <w:r>
        <w:t xml:space="preserve"> and will be raised from its previous level of 40 hours per fortnight to the new level of </w:t>
      </w:r>
      <w:r w:rsidRPr="00941C83">
        <w:rPr>
          <w:b/>
          <w:bCs/>
        </w:rPr>
        <w:t>48 hours per fortnight</w:t>
      </w:r>
      <w:r>
        <w:t xml:space="preserve">. </w:t>
      </w:r>
    </w:p>
    <w:p w14:paraId="00CC1B3A" w14:textId="77777777" w:rsidR="00D275DA" w:rsidRDefault="00D275DA" w:rsidP="00D275DA">
      <w:r>
        <w:t>This revised cap will help international students to support themselves through their studies, while maintaining study as the primary purpose of their visa.</w:t>
      </w:r>
    </w:p>
    <w:p w14:paraId="313D2A2E" w14:textId="1011D216" w:rsidR="00D275DA" w:rsidRDefault="00D275DA" w:rsidP="00D275DA">
      <w:r>
        <w:t xml:space="preserve">More information for students and employers can be found on the </w:t>
      </w:r>
      <w:hyperlink r:id="rId14" w:history="1">
        <w:r w:rsidRPr="00092B61">
          <w:rPr>
            <w:rStyle w:val="Hyperlink"/>
          </w:rPr>
          <w:t>Home Affairs website</w:t>
        </w:r>
      </w:hyperlink>
      <w:r w:rsidR="00092B61">
        <w:t>.</w:t>
      </w:r>
    </w:p>
    <w:p w14:paraId="56E736F3" w14:textId="77777777" w:rsidR="00D275DA" w:rsidRPr="00F51C18" w:rsidRDefault="00D275DA" w:rsidP="00D275DA">
      <w:pPr>
        <w:pStyle w:val="Heading2"/>
      </w:pPr>
      <w:r>
        <w:t>Safeguarding international students’ rights</w:t>
      </w:r>
    </w:p>
    <w:p w14:paraId="7F33E8EE" w14:textId="77777777" w:rsidR="00D275DA" w:rsidRDefault="00D275DA" w:rsidP="00D275DA">
      <w:r>
        <w:t>The Government is committed to addressing exploitation of migrant workers in all sectors and is aware of the risks of exploitation that international students can face, where limited work hours are a condition of their visa.</w:t>
      </w:r>
    </w:p>
    <w:p w14:paraId="057BFECE" w14:textId="6D105FE0" w:rsidR="00D275DA" w:rsidRDefault="00D275DA" w:rsidP="00D275DA">
      <w:r>
        <w:t>The Government has agreed to the recommendations in the Post-Study Work Rights Report which address these risks:</w:t>
      </w:r>
    </w:p>
    <w:p w14:paraId="00EAE08F" w14:textId="77777777" w:rsidR="00D275DA" w:rsidRDefault="00D275DA" w:rsidP="00D275DA">
      <w:pPr>
        <w:pStyle w:val="ListBullet"/>
        <w:spacing w:line="276" w:lineRule="auto"/>
      </w:pPr>
      <w:r>
        <w:t>ensuring</w:t>
      </w:r>
      <w:r w:rsidRPr="00941C83">
        <w:t xml:space="preserve"> the needs of student and graduate visa holders are considered when developing the package of reforms to address migrant worker exploitation expected in 2023</w:t>
      </w:r>
      <w:r>
        <w:t>.</w:t>
      </w:r>
    </w:p>
    <w:p w14:paraId="0807000D" w14:textId="63F094FC" w:rsidR="00D275DA" w:rsidRPr="00D275DA" w:rsidRDefault="00D275DA" w:rsidP="00D275DA">
      <w:pPr>
        <w:pStyle w:val="ListBullet"/>
      </w:pPr>
      <w:r>
        <w:t>ensuring</w:t>
      </w:r>
      <w:r w:rsidRPr="00941C83">
        <w:t xml:space="preserve"> information about the role of the Fair Work Ombudsman in securing workplace rights and protections for all workers in Australia</w:t>
      </w:r>
      <w:r>
        <w:t xml:space="preserve"> is available to</w:t>
      </w:r>
      <w:r w:rsidRPr="00941C83">
        <w:t xml:space="preserve"> international students and </w:t>
      </w:r>
      <w:r>
        <w:t>graduates.</w:t>
      </w:r>
    </w:p>
    <w:bookmarkEnd w:id="2"/>
    <w:bookmarkEnd w:id="3"/>
    <w:p w14:paraId="4CC5F458" w14:textId="77777777" w:rsidR="00D275DA" w:rsidRDefault="00D275DA" w:rsidP="00D275DA">
      <w:pPr>
        <w:pStyle w:val="Heading2"/>
      </w:pPr>
      <w:r>
        <w:lastRenderedPageBreak/>
        <w:t>The Fair Work Ombudsman</w:t>
      </w:r>
    </w:p>
    <w:p w14:paraId="613BB96C" w14:textId="77777777" w:rsidR="00D275DA" w:rsidRDefault="00D275DA" w:rsidP="00D275DA">
      <w:r>
        <w:t xml:space="preserve">If an international student is being exploited in the workplace, they should contact the </w:t>
      </w:r>
      <w:hyperlink r:id="rId15" w:history="1">
        <w:r w:rsidRPr="00941C83">
          <w:rPr>
            <w:rStyle w:val="Hyperlink"/>
          </w:rPr>
          <w:t>Fair Work Ombudsman</w:t>
        </w:r>
      </w:hyperlink>
      <w:r>
        <w:t xml:space="preserve">, who will be able to support them. The </w:t>
      </w:r>
      <w:hyperlink r:id="rId16" w:history="1">
        <w:r w:rsidRPr="00941C83">
          <w:rPr>
            <w:rStyle w:val="Hyperlink"/>
          </w:rPr>
          <w:t>Assurance Protocol</w:t>
        </w:r>
      </w:hyperlink>
      <w:r>
        <w:t xml:space="preserve"> applies to temporary visas with work restrictions, including the Student visa (subclass 500). This allows international students to seek help from the Ombudsman without fear of visa cancellation, even if they have breached their visa conditions.</w:t>
      </w:r>
    </w:p>
    <w:p w14:paraId="4B453BD3" w14:textId="77777777" w:rsidR="00D275DA" w:rsidRDefault="00D275DA" w:rsidP="00D275DA">
      <w:r>
        <w:t>Employers are not able to cancel visas, even if you have breached your visa conditions. If you are being exploited in your workplace, please contact the Fair Work Ombudsman as soon as possible.</w:t>
      </w:r>
    </w:p>
    <w:p w14:paraId="3A14F474" w14:textId="77777777" w:rsidR="00D275DA" w:rsidRDefault="00D275DA" w:rsidP="00D275DA">
      <w:r>
        <w:t xml:space="preserve">For more information about international students’ rights in the workplace, consult the </w:t>
      </w:r>
      <w:hyperlink r:id="rId17" w:history="1">
        <w:r w:rsidRPr="006A3972">
          <w:rPr>
            <w:rStyle w:val="Hyperlink"/>
          </w:rPr>
          <w:t>Fair Work Ombudsman international students fact sheet</w:t>
        </w:r>
      </w:hyperlink>
      <w:r>
        <w:t>.</w:t>
      </w:r>
    </w:p>
    <w:p w14:paraId="50F2E812" w14:textId="77777777" w:rsidR="00D275DA" w:rsidRDefault="00D275DA" w:rsidP="00D275DA">
      <w:pPr>
        <w:pStyle w:val="Heading2"/>
      </w:pPr>
      <w:r>
        <w:t>Frequently asked questions</w:t>
      </w:r>
    </w:p>
    <w:p w14:paraId="11BDE3E4" w14:textId="77777777" w:rsidR="00D275DA" w:rsidRDefault="00D275DA" w:rsidP="00D275DA">
      <w:pPr>
        <w:pStyle w:val="Heading3"/>
      </w:pPr>
      <w:r>
        <w:t>Does the cap apply to all international students, or just new students who begin their courses after 1 July 2023?</w:t>
      </w:r>
    </w:p>
    <w:p w14:paraId="3CDC6424" w14:textId="77777777" w:rsidR="00D275DA" w:rsidRDefault="00D275DA" w:rsidP="00D275DA">
      <w:r>
        <w:t>The cap will apply to all international students, no matter when they began studying.</w:t>
      </w:r>
    </w:p>
    <w:p w14:paraId="6DFA8966" w14:textId="77777777" w:rsidR="00D275DA" w:rsidRDefault="00D275DA" w:rsidP="00D275DA">
      <w:pPr>
        <w:pStyle w:val="Heading3"/>
      </w:pPr>
      <w:r>
        <w:t>Why is the Government reinstating the cap on working hours?</w:t>
      </w:r>
    </w:p>
    <w:p w14:paraId="3F760378" w14:textId="77777777" w:rsidR="00D275DA" w:rsidRDefault="00D275DA" w:rsidP="00D275DA">
      <w:r>
        <w:t>The relaxation of the working hour cap was a temporary measure during the pandemic to allow students to bolster their income while helping to meet labour shortage. The primary purpose of a student visa is to study in Australia. The working hour cap is intended to balance international students’ need to support themselves and gain work experience in Australia with their main purpose, which is to study in Australia.</w:t>
      </w:r>
    </w:p>
    <w:p w14:paraId="2D6FDE59" w14:textId="77777777" w:rsidR="00D275DA" w:rsidRDefault="00D275DA" w:rsidP="00D275DA">
      <w:pPr>
        <w:pStyle w:val="Heading3"/>
      </w:pPr>
      <w:r>
        <w:t>What should I do if my employer is threatening me with visa cancellation for working too many hours in a fortnight?</w:t>
      </w:r>
    </w:p>
    <w:p w14:paraId="37B1C84F" w14:textId="77777777" w:rsidR="00D275DA" w:rsidRPr="00746518" w:rsidRDefault="00D275DA" w:rsidP="00D275DA">
      <w:r>
        <w:t xml:space="preserve">You should contact the </w:t>
      </w:r>
      <w:hyperlink r:id="rId18" w:history="1">
        <w:r w:rsidRPr="00746518">
          <w:rPr>
            <w:rStyle w:val="Hyperlink"/>
          </w:rPr>
          <w:t>Fair Work Ombudsman</w:t>
        </w:r>
      </w:hyperlink>
      <w:r>
        <w:t>. Your employer cannot cancel your visa, and the Department of Home Affairs will not cancel your visa for reporting workplace exploitation to the Fair Work Ombudsman, even if you have worked more than the allowed number of hours in a fortnight.</w:t>
      </w:r>
    </w:p>
    <w:bookmarkEnd w:id="4"/>
    <w:bookmarkEnd w:id="5"/>
    <w:bookmarkEnd w:id="6"/>
    <w:p w14:paraId="7E20DAD7" w14:textId="77777777" w:rsidR="00CE48FE" w:rsidRDefault="00CE48FE" w:rsidP="00D275DA">
      <w:pPr>
        <w:pStyle w:val="Heading2"/>
      </w:pPr>
    </w:p>
    <w:sectPr w:rsidR="00CE48FE" w:rsidSect="00D86284">
      <w:footerReference w:type="default" r:id="rId19"/>
      <w:pgSz w:w="11906" w:h="16838"/>
      <w:pgMar w:top="1223"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FBB37" w14:textId="77777777" w:rsidR="000A6228" w:rsidRDefault="000A6228" w:rsidP="000A6228">
      <w:pPr>
        <w:spacing w:after="0" w:line="240" w:lineRule="auto"/>
      </w:pPr>
      <w:r>
        <w:separator/>
      </w:r>
    </w:p>
  </w:endnote>
  <w:endnote w:type="continuationSeparator" w:id="0">
    <w:p w14:paraId="7F61F27E" w14:textId="77777777" w:rsidR="000A6228" w:rsidRDefault="000A6228" w:rsidP="000A6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4C76" w14:textId="32C5A28D" w:rsidR="00D86284" w:rsidRDefault="00D86284">
    <w:pPr>
      <w:pStyle w:val="Footer"/>
    </w:pPr>
    <w:r>
      <w:rPr>
        <w:noProof/>
      </w:rPr>
      <w:drawing>
        <wp:anchor distT="0" distB="0" distL="114300" distR="114300" simplePos="0" relativeHeight="251658240" behindDoc="1" locked="1" layoutInCell="1" allowOverlap="1" wp14:anchorId="62F9C1CE" wp14:editId="3831EC6A">
          <wp:simplePos x="5425440" y="9593580"/>
          <wp:positionH relativeFrom="page">
            <wp:align>right</wp:align>
          </wp:positionH>
          <wp:positionV relativeFrom="page">
            <wp:align>bottom</wp:align>
          </wp:positionV>
          <wp:extent cx="1216800" cy="648000"/>
          <wp:effectExtent l="0" t="0" r="254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216800" cy="648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F0A6" w14:textId="77777777" w:rsidR="000A6228" w:rsidRDefault="000A6228" w:rsidP="000A6228">
      <w:pPr>
        <w:spacing w:after="0" w:line="240" w:lineRule="auto"/>
      </w:pPr>
      <w:r>
        <w:separator/>
      </w:r>
    </w:p>
  </w:footnote>
  <w:footnote w:type="continuationSeparator" w:id="0">
    <w:p w14:paraId="151B57CD" w14:textId="77777777" w:rsidR="000A6228" w:rsidRDefault="000A6228" w:rsidP="000A6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BE5E933A"/>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A25075CE"/>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7AD01FBA"/>
    <w:lvl w:ilvl="0">
      <w:start w:val="1"/>
      <w:numFmt w:val="decimal"/>
      <w:lvlText w:val="%1."/>
      <w:lvlJc w:val="left"/>
      <w:pPr>
        <w:ind w:left="644" w:hanging="360"/>
      </w:pPr>
    </w:lvl>
  </w:abstractNum>
  <w:abstractNum w:abstractNumId="3" w15:restartNumberingAfterBreak="0">
    <w:nsid w:val="FFFFFF81"/>
    <w:multiLevelType w:val="singleLevel"/>
    <w:tmpl w:val="48485D64"/>
    <w:lvl w:ilvl="0">
      <w:start w:val="1"/>
      <w:numFmt w:val="bullet"/>
      <w:lvlText w:val=""/>
      <w:lvlJc w:val="left"/>
      <w:pPr>
        <w:ind w:left="1211" w:hanging="360"/>
      </w:pPr>
      <w:rPr>
        <w:rFonts w:ascii="Wingdings" w:hAnsi="Wingdings" w:hint="default"/>
      </w:rPr>
    </w:lvl>
  </w:abstractNum>
  <w:abstractNum w:abstractNumId="4" w15:restartNumberingAfterBreak="0">
    <w:nsid w:val="FFFFFF82"/>
    <w:multiLevelType w:val="singleLevel"/>
    <w:tmpl w:val="381281B4"/>
    <w:lvl w:ilvl="0">
      <w:start w:val="1"/>
      <w:numFmt w:val="bullet"/>
      <w:lvlText w:val="o"/>
      <w:lvlJc w:val="left"/>
      <w:pPr>
        <w:ind w:left="927" w:hanging="360"/>
      </w:pPr>
      <w:rPr>
        <w:rFonts w:ascii="Courier New" w:hAnsi="Courier New" w:cs="Courier New" w:hint="default"/>
      </w:rPr>
    </w:lvl>
  </w:abstractNum>
  <w:abstractNum w:abstractNumId="5" w15:restartNumberingAfterBreak="0">
    <w:nsid w:val="FFFFFF83"/>
    <w:multiLevelType w:val="singleLevel"/>
    <w:tmpl w:val="D1D69E74"/>
    <w:lvl w:ilvl="0">
      <w:start w:val="1"/>
      <w:numFmt w:val="bullet"/>
      <w:lvlText w:val=""/>
      <w:lvlJc w:val="left"/>
      <w:pPr>
        <w:ind w:left="644" w:hanging="360"/>
      </w:pPr>
      <w:rPr>
        <w:rFonts w:ascii="Symbol" w:hAnsi="Symbol" w:hint="default"/>
      </w:rPr>
    </w:lvl>
  </w:abstractNum>
  <w:abstractNum w:abstractNumId="6" w15:restartNumberingAfterBreak="0">
    <w:nsid w:val="FFFFFF89"/>
    <w:multiLevelType w:val="singleLevel"/>
    <w:tmpl w:val="B366C7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5CA532E"/>
    <w:multiLevelType w:val="hybridMultilevel"/>
    <w:tmpl w:val="3328CEDC"/>
    <w:lvl w:ilvl="0" w:tplc="5F72EC8A">
      <w:start w:val="1"/>
      <w:numFmt w:val="lowerLetter"/>
      <w:lvlText w:val="%1."/>
      <w:lvlJc w:val="left"/>
      <w:pPr>
        <w:ind w:left="1004" w:hanging="360"/>
      </w:pPr>
    </w:lvl>
    <w:lvl w:ilvl="1" w:tplc="20DAB87E" w:tentative="1">
      <w:start w:val="1"/>
      <w:numFmt w:val="lowerLetter"/>
      <w:lvlText w:val="%2."/>
      <w:lvlJc w:val="left"/>
      <w:pPr>
        <w:ind w:left="1724" w:hanging="360"/>
      </w:pPr>
    </w:lvl>
    <w:lvl w:ilvl="2" w:tplc="37AC11BC" w:tentative="1">
      <w:start w:val="1"/>
      <w:numFmt w:val="lowerRoman"/>
      <w:lvlText w:val="%3."/>
      <w:lvlJc w:val="right"/>
      <w:pPr>
        <w:ind w:left="2444" w:hanging="180"/>
      </w:pPr>
    </w:lvl>
    <w:lvl w:ilvl="3" w:tplc="A2C630B0" w:tentative="1">
      <w:start w:val="1"/>
      <w:numFmt w:val="decimal"/>
      <w:lvlText w:val="%4."/>
      <w:lvlJc w:val="left"/>
      <w:pPr>
        <w:ind w:left="3164" w:hanging="360"/>
      </w:pPr>
    </w:lvl>
    <w:lvl w:ilvl="4" w:tplc="245C2FCE" w:tentative="1">
      <w:start w:val="1"/>
      <w:numFmt w:val="lowerLetter"/>
      <w:lvlText w:val="%5."/>
      <w:lvlJc w:val="left"/>
      <w:pPr>
        <w:ind w:left="3884" w:hanging="360"/>
      </w:pPr>
    </w:lvl>
    <w:lvl w:ilvl="5" w:tplc="75B6245C" w:tentative="1">
      <w:start w:val="1"/>
      <w:numFmt w:val="lowerRoman"/>
      <w:lvlText w:val="%6."/>
      <w:lvlJc w:val="right"/>
      <w:pPr>
        <w:ind w:left="4604" w:hanging="180"/>
      </w:pPr>
    </w:lvl>
    <w:lvl w:ilvl="6" w:tplc="52BC4F40" w:tentative="1">
      <w:start w:val="1"/>
      <w:numFmt w:val="decimal"/>
      <w:lvlText w:val="%7."/>
      <w:lvlJc w:val="left"/>
      <w:pPr>
        <w:ind w:left="5324" w:hanging="360"/>
      </w:pPr>
    </w:lvl>
    <w:lvl w:ilvl="7" w:tplc="C75CC54A" w:tentative="1">
      <w:start w:val="1"/>
      <w:numFmt w:val="lowerLetter"/>
      <w:lvlText w:val="%8."/>
      <w:lvlJc w:val="left"/>
      <w:pPr>
        <w:ind w:left="6044" w:hanging="360"/>
      </w:pPr>
    </w:lvl>
    <w:lvl w:ilvl="8" w:tplc="3692CE6C" w:tentative="1">
      <w:start w:val="1"/>
      <w:numFmt w:val="lowerRoman"/>
      <w:lvlText w:val="%9."/>
      <w:lvlJc w:val="right"/>
      <w:pPr>
        <w:ind w:left="6764" w:hanging="180"/>
      </w:pPr>
    </w:lvl>
  </w:abstractNum>
  <w:abstractNum w:abstractNumId="8" w15:restartNumberingAfterBreak="0">
    <w:nsid w:val="093A322C"/>
    <w:multiLevelType w:val="multilevel"/>
    <w:tmpl w:val="1DD82DA6"/>
    <w:name w:val="EDU - Bullet List2222"/>
    <w:lvl w:ilvl="0">
      <w:start w:val="1"/>
      <w:numFmt w:val="decimal"/>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EC77A0"/>
    <w:multiLevelType w:val="hybridMultilevel"/>
    <w:tmpl w:val="E99A4094"/>
    <w:name w:val="EDU - Bullet List2"/>
    <w:lvl w:ilvl="0" w:tplc="034CB666">
      <w:start w:val="1"/>
      <w:numFmt w:val="bullet"/>
      <w:pStyle w:val="ListBullet4"/>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15:restartNumberingAfterBreak="0">
    <w:nsid w:val="185F22C0"/>
    <w:multiLevelType w:val="hybridMultilevel"/>
    <w:tmpl w:val="F9A859DC"/>
    <w:lvl w:ilvl="0" w:tplc="2272C362">
      <w:start w:val="1"/>
      <w:numFmt w:val="bullet"/>
      <w:lvlText w:val=""/>
      <w:lvlJc w:val="left"/>
      <w:pPr>
        <w:ind w:left="1571" w:hanging="360"/>
      </w:pPr>
      <w:rPr>
        <w:rFonts w:ascii="Symbol" w:hAnsi="Symbol" w:hint="default"/>
      </w:rPr>
    </w:lvl>
    <w:lvl w:ilvl="1" w:tplc="3D1E20AA">
      <w:start w:val="1"/>
      <w:numFmt w:val="bullet"/>
      <w:lvlText w:val="o"/>
      <w:lvlJc w:val="left"/>
      <w:pPr>
        <w:ind w:left="2291" w:hanging="360"/>
      </w:pPr>
      <w:rPr>
        <w:rFonts w:ascii="Courier New" w:hAnsi="Courier New" w:cs="Courier New" w:hint="default"/>
      </w:rPr>
    </w:lvl>
    <w:lvl w:ilvl="2" w:tplc="83E2F034">
      <w:start w:val="1"/>
      <w:numFmt w:val="bullet"/>
      <w:lvlText w:val=""/>
      <w:lvlJc w:val="left"/>
      <w:pPr>
        <w:ind w:left="3011" w:hanging="360"/>
      </w:pPr>
      <w:rPr>
        <w:rFonts w:ascii="Wingdings" w:hAnsi="Wingdings" w:hint="default"/>
      </w:rPr>
    </w:lvl>
    <w:lvl w:ilvl="3" w:tplc="89D06022" w:tentative="1">
      <w:start w:val="1"/>
      <w:numFmt w:val="bullet"/>
      <w:lvlText w:val=""/>
      <w:lvlJc w:val="left"/>
      <w:pPr>
        <w:ind w:left="3731" w:hanging="360"/>
      </w:pPr>
      <w:rPr>
        <w:rFonts w:ascii="Symbol" w:hAnsi="Symbol" w:hint="default"/>
      </w:rPr>
    </w:lvl>
    <w:lvl w:ilvl="4" w:tplc="666CA7AC" w:tentative="1">
      <w:start w:val="1"/>
      <w:numFmt w:val="bullet"/>
      <w:lvlText w:val="o"/>
      <w:lvlJc w:val="left"/>
      <w:pPr>
        <w:ind w:left="4451" w:hanging="360"/>
      </w:pPr>
      <w:rPr>
        <w:rFonts w:ascii="Courier New" w:hAnsi="Courier New" w:cs="Courier New" w:hint="default"/>
      </w:rPr>
    </w:lvl>
    <w:lvl w:ilvl="5" w:tplc="E36C41EA" w:tentative="1">
      <w:start w:val="1"/>
      <w:numFmt w:val="bullet"/>
      <w:lvlText w:val=""/>
      <w:lvlJc w:val="left"/>
      <w:pPr>
        <w:ind w:left="5171" w:hanging="360"/>
      </w:pPr>
      <w:rPr>
        <w:rFonts w:ascii="Wingdings" w:hAnsi="Wingdings" w:hint="default"/>
      </w:rPr>
    </w:lvl>
    <w:lvl w:ilvl="6" w:tplc="35044292" w:tentative="1">
      <w:start w:val="1"/>
      <w:numFmt w:val="bullet"/>
      <w:lvlText w:val=""/>
      <w:lvlJc w:val="left"/>
      <w:pPr>
        <w:ind w:left="5891" w:hanging="360"/>
      </w:pPr>
      <w:rPr>
        <w:rFonts w:ascii="Symbol" w:hAnsi="Symbol" w:hint="default"/>
      </w:rPr>
    </w:lvl>
    <w:lvl w:ilvl="7" w:tplc="50D4435C" w:tentative="1">
      <w:start w:val="1"/>
      <w:numFmt w:val="bullet"/>
      <w:lvlText w:val="o"/>
      <w:lvlJc w:val="left"/>
      <w:pPr>
        <w:ind w:left="6611" w:hanging="360"/>
      </w:pPr>
      <w:rPr>
        <w:rFonts w:ascii="Courier New" w:hAnsi="Courier New" w:cs="Courier New" w:hint="default"/>
      </w:rPr>
    </w:lvl>
    <w:lvl w:ilvl="8" w:tplc="7F78BE48" w:tentative="1">
      <w:start w:val="1"/>
      <w:numFmt w:val="bullet"/>
      <w:lvlText w:val=""/>
      <w:lvlJc w:val="left"/>
      <w:pPr>
        <w:ind w:left="7331" w:hanging="360"/>
      </w:pPr>
      <w:rPr>
        <w:rFonts w:ascii="Wingdings" w:hAnsi="Wingdings" w:hint="default"/>
      </w:rPr>
    </w:lvl>
  </w:abstractNum>
  <w:abstractNum w:abstractNumId="11" w15:restartNumberingAfterBreak="0">
    <w:nsid w:val="18FF1AB7"/>
    <w:multiLevelType w:val="multilevel"/>
    <w:tmpl w:val="4F68E302"/>
    <w:name w:val="EDU - Bullet List"/>
    <w:lvl w:ilvl="0">
      <w:start w:val="1"/>
      <w:numFmt w:val="bullet"/>
      <w:pStyle w:val="ListBullet"/>
      <w:lvlText w:val=""/>
      <w:lvlJc w:val="left"/>
      <w:pPr>
        <w:ind w:left="360" w:hanging="360"/>
      </w:pPr>
      <w:rPr>
        <w:rFonts w:ascii="Symbol" w:hAnsi="Symbol" w:hint="default"/>
      </w:rPr>
    </w:lvl>
    <w:lvl w:ilvl="1">
      <w:start w:val="1"/>
      <w:numFmt w:val="none"/>
      <w:pStyle w:val="ListBullet2"/>
      <w:lvlText w:val="%2–"/>
      <w:lvlJc w:val="left"/>
      <w:pPr>
        <w:ind w:left="284" w:firstLine="283"/>
      </w:pPr>
      <w:rPr>
        <w:rFonts w:hint="default"/>
      </w:rPr>
    </w:lvl>
    <w:lvl w:ilvl="2">
      <w:start w:val="1"/>
      <w:numFmt w:val="none"/>
      <w:lvlText w:val="%3o"/>
      <w:lvlJc w:val="right"/>
      <w:pPr>
        <w:ind w:left="567" w:firstLine="284"/>
      </w:pPr>
      <w:rPr>
        <w:rFonts w:hint="default"/>
      </w:rPr>
    </w:lvl>
    <w:lvl w:ilvl="3">
      <w:start w:val="1"/>
      <w:numFmt w:val="none"/>
      <w:lvlText w:val="%4"/>
      <w:lvlJc w:val="left"/>
      <w:pPr>
        <w:ind w:left="851" w:firstLine="283"/>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E176387"/>
    <w:multiLevelType w:val="hybridMultilevel"/>
    <w:tmpl w:val="67D834B8"/>
    <w:lvl w:ilvl="0" w:tplc="AF109C9E">
      <w:start w:val="1"/>
      <w:numFmt w:val="lowerRoman"/>
      <w:lvlText w:val="%1."/>
      <w:lvlJc w:val="right"/>
      <w:pPr>
        <w:ind w:left="1287" w:hanging="360"/>
      </w:pPr>
    </w:lvl>
    <w:lvl w:ilvl="1" w:tplc="DFB2596A" w:tentative="1">
      <w:start w:val="1"/>
      <w:numFmt w:val="lowerLetter"/>
      <w:lvlText w:val="%2."/>
      <w:lvlJc w:val="left"/>
      <w:pPr>
        <w:ind w:left="2007" w:hanging="360"/>
      </w:pPr>
    </w:lvl>
    <w:lvl w:ilvl="2" w:tplc="B422FE9A" w:tentative="1">
      <w:start w:val="1"/>
      <w:numFmt w:val="lowerRoman"/>
      <w:lvlText w:val="%3."/>
      <w:lvlJc w:val="right"/>
      <w:pPr>
        <w:ind w:left="2727" w:hanging="180"/>
      </w:pPr>
    </w:lvl>
    <w:lvl w:ilvl="3" w:tplc="F6D87112" w:tentative="1">
      <w:start w:val="1"/>
      <w:numFmt w:val="decimal"/>
      <w:lvlText w:val="%4."/>
      <w:lvlJc w:val="left"/>
      <w:pPr>
        <w:ind w:left="3447" w:hanging="360"/>
      </w:pPr>
    </w:lvl>
    <w:lvl w:ilvl="4" w:tplc="38768D0A" w:tentative="1">
      <w:start w:val="1"/>
      <w:numFmt w:val="lowerLetter"/>
      <w:lvlText w:val="%5."/>
      <w:lvlJc w:val="left"/>
      <w:pPr>
        <w:ind w:left="4167" w:hanging="360"/>
      </w:pPr>
    </w:lvl>
    <w:lvl w:ilvl="5" w:tplc="44F0FA08" w:tentative="1">
      <w:start w:val="1"/>
      <w:numFmt w:val="lowerRoman"/>
      <w:lvlText w:val="%6."/>
      <w:lvlJc w:val="right"/>
      <w:pPr>
        <w:ind w:left="4887" w:hanging="180"/>
      </w:pPr>
    </w:lvl>
    <w:lvl w:ilvl="6" w:tplc="CE982EA8" w:tentative="1">
      <w:start w:val="1"/>
      <w:numFmt w:val="decimal"/>
      <w:lvlText w:val="%7."/>
      <w:lvlJc w:val="left"/>
      <w:pPr>
        <w:ind w:left="5607" w:hanging="360"/>
      </w:pPr>
    </w:lvl>
    <w:lvl w:ilvl="7" w:tplc="6838AD0C" w:tentative="1">
      <w:start w:val="1"/>
      <w:numFmt w:val="lowerLetter"/>
      <w:lvlText w:val="%8."/>
      <w:lvlJc w:val="left"/>
      <w:pPr>
        <w:ind w:left="6327" w:hanging="360"/>
      </w:pPr>
    </w:lvl>
    <w:lvl w:ilvl="8" w:tplc="2CB4657C" w:tentative="1">
      <w:start w:val="1"/>
      <w:numFmt w:val="lowerRoman"/>
      <w:lvlText w:val="%9."/>
      <w:lvlJc w:val="right"/>
      <w:pPr>
        <w:ind w:left="7047" w:hanging="180"/>
      </w:pPr>
    </w:lvl>
  </w:abstractNum>
  <w:abstractNum w:abstractNumId="13" w15:restartNumberingAfterBreak="0">
    <w:nsid w:val="2E646829"/>
    <w:multiLevelType w:val="multilevel"/>
    <w:tmpl w:val="74B00926"/>
    <w:name w:val="EDU - List Number"/>
    <w:lvl w:ilvl="0">
      <w:start w:val="1"/>
      <w:numFmt w:val="decimal"/>
      <w:pStyle w:val="ListNumber"/>
      <w:lvlText w:val="%1."/>
      <w:lvlJc w:val="left"/>
      <w:pPr>
        <w:ind w:left="397" w:hanging="397"/>
      </w:pPr>
      <w:rPr>
        <w:rFonts w:hint="default"/>
      </w:rPr>
    </w:lvl>
    <w:lvl w:ilvl="1">
      <w:start w:val="1"/>
      <w:numFmt w:val="decimal"/>
      <w:pStyle w:val="ListNumber2"/>
      <w:lvlText w:val="%1.%2"/>
      <w:lvlJc w:val="left"/>
      <w:pPr>
        <w:ind w:left="964" w:hanging="567"/>
      </w:pPr>
      <w:rPr>
        <w:rFonts w:hint="default"/>
      </w:rPr>
    </w:lvl>
    <w:lvl w:ilvl="2">
      <w:start w:val="1"/>
      <w:numFmt w:val="decimal"/>
      <w:pStyle w:val="ListNumber3"/>
      <w:lvlText w:val="%1.%2.%3."/>
      <w:lvlJc w:val="left"/>
      <w:pPr>
        <w:ind w:left="1814" w:hanging="850"/>
      </w:pPr>
      <w:rPr>
        <w:rFonts w:hint="default"/>
      </w:rPr>
    </w:lvl>
    <w:lvl w:ilvl="3">
      <w:start w:val="1"/>
      <w:numFmt w:val="decimal"/>
      <w:pStyle w:val="ListNumber4"/>
      <w:lvlText w:val="%1.%2.%3.%4."/>
      <w:lvlJc w:val="left"/>
      <w:pPr>
        <w:ind w:left="2892" w:hanging="107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D47A0B"/>
    <w:multiLevelType w:val="multilevel"/>
    <w:tmpl w:val="1DD82DA6"/>
    <w:name w:val="EDU - Bullet List222"/>
    <w:lvl w:ilvl="0">
      <w:start w:val="1"/>
      <w:numFmt w:val="decimal"/>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371FF6"/>
    <w:multiLevelType w:val="multilevel"/>
    <w:tmpl w:val="D50A6CB8"/>
    <w:name w:val="EDU - Alpha List"/>
    <w:lvl w:ilvl="0">
      <w:start w:val="1"/>
      <w:numFmt w:val="decimal"/>
      <w:pStyle w:val="List"/>
      <w:lvlText w:val="%1."/>
      <w:lvlJc w:val="left"/>
      <w:pPr>
        <w:tabs>
          <w:tab w:val="num" w:pos="397"/>
        </w:tabs>
        <w:ind w:left="397" w:hanging="397"/>
      </w:pPr>
      <w:rPr>
        <w:rFonts w:hint="default"/>
      </w:rPr>
    </w:lvl>
    <w:lvl w:ilvl="1">
      <w:start w:val="1"/>
      <w:numFmt w:val="lowerLetter"/>
      <w:pStyle w:val="List2"/>
      <w:lvlText w:val="%2."/>
      <w:lvlJc w:val="left"/>
      <w:pPr>
        <w:ind w:left="794" w:hanging="397"/>
      </w:pPr>
      <w:rPr>
        <w:rFonts w:hint="default"/>
      </w:rPr>
    </w:lvl>
    <w:lvl w:ilvl="2">
      <w:start w:val="1"/>
      <w:numFmt w:val="lowerRoman"/>
      <w:pStyle w:val="List3"/>
      <w:lvlText w:val="%3"/>
      <w:lvlJc w:val="left"/>
      <w:pPr>
        <w:ind w:left="1191" w:hanging="397"/>
      </w:pPr>
      <w:rPr>
        <w:rFonts w:hint="default"/>
      </w:rPr>
    </w:lvl>
    <w:lvl w:ilvl="3">
      <w:start w:val="1"/>
      <w:numFmt w:val="bullet"/>
      <w:pStyle w:val="List4"/>
      <w:lvlText w:val="–"/>
      <w:lvlJc w:val="left"/>
      <w:pPr>
        <w:ind w:left="1588" w:hanging="397"/>
      </w:pPr>
      <w:rPr>
        <w:rFonts w:ascii="Calibri" w:hAnsi="Calibri"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F124EC4"/>
    <w:multiLevelType w:val="hybridMultilevel"/>
    <w:tmpl w:val="3482D790"/>
    <w:lvl w:ilvl="0" w:tplc="2CC6FEA4">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3A3173E"/>
    <w:multiLevelType w:val="hybridMultilevel"/>
    <w:tmpl w:val="A5E4CC6E"/>
    <w:name w:val="EDU - Bullet List22"/>
    <w:lvl w:ilvl="0" w:tplc="F260E872">
      <w:start w:val="1"/>
      <w:numFmt w:val="bullet"/>
      <w:pStyle w:val="ListBullet3"/>
      <w:lvlText w:val="o"/>
      <w:lvlJc w:val="left"/>
      <w:pPr>
        <w:ind w:left="1287" w:hanging="360"/>
      </w:pPr>
      <w:rPr>
        <w:rFonts w:ascii="Courier New" w:hAnsi="Courier New" w:cs="Courier New"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743F748C"/>
    <w:multiLevelType w:val="hybridMultilevel"/>
    <w:tmpl w:val="CBB0B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4"/>
  </w:num>
  <w:num w:numId="4">
    <w:abstractNumId w:val="3"/>
  </w:num>
  <w:num w:numId="5">
    <w:abstractNumId w:val="13"/>
  </w:num>
  <w:num w:numId="6">
    <w:abstractNumId w:val="2"/>
  </w:num>
  <w:num w:numId="7">
    <w:abstractNumId w:val="1"/>
  </w:num>
  <w:num w:numId="8">
    <w:abstractNumId w:val="0"/>
  </w:num>
  <w:num w:numId="9">
    <w:abstractNumId w:val="12"/>
  </w:num>
  <w:num w:numId="10">
    <w:abstractNumId w:val="7"/>
  </w:num>
  <w:num w:numId="11">
    <w:abstractNumId w:val="16"/>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6"/>
  </w:num>
  <w:num w:numId="16">
    <w:abstractNumId w:val="17"/>
  </w:num>
  <w:num w:numId="17">
    <w:abstractNumId w:val="14"/>
  </w:num>
  <w:num w:numId="18">
    <w:abstractNumId w:val="8"/>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EDU-Basic"/>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28"/>
    <w:rsid w:val="00012366"/>
    <w:rsid w:val="00021FBE"/>
    <w:rsid w:val="000521D7"/>
    <w:rsid w:val="00092B61"/>
    <w:rsid w:val="000A0B58"/>
    <w:rsid w:val="000A6228"/>
    <w:rsid w:val="000B5D40"/>
    <w:rsid w:val="000B7EC6"/>
    <w:rsid w:val="00107D87"/>
    <w:rsid w:val="00107DD5"/>
    <w:rsid w:val="0012343A"/>
    <w:rsid w:val="00133B8D"/>
    <w:rsid w:val="0013611E"/>
    <w:rsid w:val="001515BF"/>
    <w:rsid w:val="0017134D"/>
    <w:rsid w:val="001C1523"/>
    <w:rsid w:val="00221D8F"/>
    <w:rsid w:val="002272DB"/>
    <w:rsid w:val="00236268"/>
    <w:rsid w:val="00276047"/>
    <w:rsid w:val="002A4458"/>
    <w:rsid w:val="002D589A"/>
    <w:rsid w:val="002E491A"/>
    <w:rsid w:val="003D0C71"/>
    <w:rsid w:val="0040155D"/>
    <w:rsid w:val="00406109"/>
    <w:rsid w:val="0041713E"/>
    <w:rsid w:val="00421D3F"/>
    <w:rsid w:val="00423785"/>
    <w:rsid w:val="00452D26"/>
    <w:rsid w:val="004A06CD"/>
    <w:rsid w:val="004A4B6F"/>
    <w:rsid w:val="004A4CF9"/>
    <w:rsid w:val="004D2965"/>
    <w:rsid w:val="004D2D9D"/>
    <w:rsid w:val="005A75C9"/>
    <w:rsid w:val="005B187D"/>
    <w:rsid w:val="006232DC"/>
    <w:rsid w:val="0063094F"/>
    <w:rsid w:val="006D67F3"/>
    <w:rsid w:val="006F1FFF"/>
    <w:rsid w:val="006F6D10"/>
    <w:rsid w:val="00712B94"/>
    <w:rsid w:val="007B2CA1"/>
    <w:rsid w:val="007D0ABC"/>
    <w:rsid w:val="008042F5"/>
    <w:rsid w:val="0084373C"/>
    <w:rsid w:val="00886959"/>
    <w:rsid w:val="00893A34"/>
    <w:rsid w:val="008A36E1"/>
    <w:rsid w:val="008A37A7"/>
    <w:rsid w:val="008B0736"/>
    <w:rsid w:val="008E70F5"/>
    <w:rsid w:val="008F628F"/>
    <w:rsid w:val="00950B06"/>
    <w:rsid w:val="00970069"/>
    <w:rsid w:val="009721EB"/>
    <w:rsid w:val="009B706E"/>
    <w:rsid w:val="009C423A"/>
    <w:rsid w:val="009D00AC"/>
    <w:rsid w:val="009E79ED"/>
    <w:rsid w:val="00A07596"/>
    <w:rsid w:val="00A17A08"/>
    <w:rsid w:val="00A60673"/>
    <w:rsid w:val="00AC1872"/>
    <w:rsid w:val="00AD631F"/>
    <w:rsid w:val="00AE21FF"/>
    <w:rsid w:val="00AF1F18"/>
    <w:rsid w:val="00B0726E"/>
    <w:rsid w:val="00B219D1"/>
    <w:rsid w:val="00B81FA4"/>
    <w:rsid w:val="00B8794C"/>
    <w:rsid w:val="00B95EF4"/>
    <w:rsid w:val="00BB6509"/>
    <w:rsid w:val="00BC248C"/>
    <w:rsid w:val="00C01EC0"/>
    <w:rsid w:val="00C244EE"/>
    <w:rsid w:val="00C72224"/>
    <w:rsid w:val="00C75706"/>
    <w:rsid w:val="00CA4815"/>
    <w:rsid w:val="00CE48FE"/>
    <w:rsid w:val="00CF6562"/>
    <w:rsid w:val="00D275DA"/>
    <w:rsid w:val="00D5688A"/>
    <w:rsid w:val="00D86284"/>
    <w:rsid w:val="00DC5980"/>
    <w:rsid w:val="00DD2B46"/>
    <w:rsid w:val="00E06ED6"/>
    <w:rsid w:val="00E529E5"/>
    <w:rsid w:val="00EB4C2F"/>
    <w:rsid w:val="00ED0DDF"/>
    <w:rsid w:val="00F1000D"/>
    <w:rsid w:val="00F311A4"/>
    <w:rsid w:val="00F82C2C"/>
    <w:rsid w:val="00F85913"/>
    <w:rsid w:val="00FB02F6"/>
    <w:rsid w:val="00FD4D6E"/>
    <w:rsid w:val="00FD6383"/>
    <w:rsid w:val="00FF46A2"/>
    <w:rsid w:val="00FF5B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72784"/>
  <w15:chartTrackingRefBased/>
  <w15:docId w15:val="{BF7AEB40-B31B-49D4-9C1F-825E4FD8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semiHidden="1"/>
    <w:lsdException w:name="List Bullet 2" w:qFormat="1"/>
    <w:lsdException w:name="List Bullet 3" w:qFormat="1"/>
    <w:lsdException w:name="List Bullet 4" w:qFormat="1"/>
    <w:lsdException w:name="List Bullet 5" w:semiHidden="1"/>
    <w:lsdException w:name="List Number 2" w:qFormat="1"/>
    <w:lsdException w:name="List Number 3" w:qFormat="1"/>
    <w:lsdException w:name="List Number 4" w:qFormat="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D10"/>
    <w:pPr>
      <w:spacing w:after="240"/>
    </w:pPr>
  </w:style>
  <w:style w:type="paragraph" w:styleId="Heading1">
    <w:name w:val="heading 1"/>
    <w:basedOn w:val="Normal"/>
    <w:next w:val="Normal"/>
    <w:link w:val="Heading1Char"/>
    <w:uiPriority w:val="9"/>
    <w:qFormat/>
    <w:rsid w:val="00D86284"/>
    <w:pPr>
      <w:keepNext/>
      <w:keepLines/>
      <w:spacing w:before="1440" w:after="0" w:line="640" w:lineRule="exact"/>
      <w:outlineLvl w:val="0"/>
    </w:pPr>
    <w:rPr>
      <w:rFonts w:ascii="Calibri" w:eastAsiaTheme="majorEastAsia" w:hAnsi="Calibri" w:cstheme="majorBidi"/>
      <w:b/>
      <w:color w:val="00254A" w:themeColor="text2"/>
      <w:sz w:val="60"/>
      <w:szCs w:val="32"/>
    </w:rPr>
  </w:style>
  <w:style w:type="paragraph" w:styleId="Heading2">
    <w:name w:val="heading 2"/>
    <w:basedOn w:val="Normal"/>
    <w:next w:val="Normal"/>
    <w:link w:val="Heading2Char"/>
    <w:uiPriority w:val="9"/>
    <w:unhideWhenUsed/>
    <w:qFormat/>
    <w:rsid w:val="00FD6383"/>
    <w:pPr>
      <w:keepNext/>
      <w:keepLines/>
      <w:spacing w:before="720" w:after="160"/>
      <w:outlineLvl w:val="1"/>
    </w:pPr>
    <w:rPr>
      <w:rFonts w:asciiTheme="majorHAnsi" w:eastAsiaTheme="majorEastAsia" w:hAnsiTheme="majorHAnsi" w:cstheme="majorBidi"/>
      <w:b/>
      <w:color w:val="004C6C" w:themeColor="background2"/>
      <w:sz w:val="44"/>
      <w:szCs w:val="26"/>
    </w:rPr>
  </w:style>
  <w:style w:type="paragraph" w:styleId="Heading3">
    <w:name w:val="heading 3"/>
    <w:basedOn w:val="Normal"/>
    <w:next w:val="Normal"/>
    <w:link w:val="Heading3Char"/>
    <w:uiPriority w:val="9"/>
    <w:unhideWhenUsed/>
    <w:qFormat/>
    <w:rsid w:val="00E529E5"/>
    <w:pPr>
      <w:keepNext/>
      <w:keepLines/>
      <w:spacing w:before="320" w:after="60"/>
      <w:outlineLvl w:val="2"/>
    </w:pPr>
    <w:rPr>
      <w:rFonts w:asciiTheme="majorHAnsi" w:eastAsiaTheme="majorEastAsia" w:hAnsiTheme="majorHAnsi" w:cstheme="majorBidi"/>
      <w:b/>
      <w:color w:val="008599" w:themeColor="accent1"/>
      <w:sz w:val="32"/>
      <w:szCs w:val="24"/>
    </w:rPr>
  </w:style>
  <w:style w:type="paragraph" w:styleId="Heading4">
    <w:name w:val="heading 4"/>
    <w:basedOn w:val="Normal"/>
    <w:next w:val="Normal"/>
    <w:link w:val="Heading4Char"/>
    <w:uiPriority w:val="9"/>
    <w:unhideWhenUsed/>
    <w:qFormat/>
    <w:rsid w:val="00FD6383"/>
    <w:pPr>
      <w:keepNext/>
      <w:keepLines/>
      <w:spacing w:before="360" w:after="0"/>
      <w:outlineLvl w:val="3"/>
    </w:pPr>
    <w:rPr>
      <w:rFonts w:asciiTheme="majorHAnsi" w:eastAsiaTheme="majorEastAsia" w:hAnsiTheme="majorHAnsi" w:cstheme="majorBidi"/>
      <w:b/>
      <w:iCs/>
      <w:color w:val="00254A" w:themeColor="text2"/>
      <w:sz w:val="28"/>
    </w:rPr>
  </w:style>
  <w:style w:type="paragraph" w:styleId="Heading5">
    <w:name w:val="heading 5"/>
    <w:basedOn w:val="Normal"/>
    <w:next w:val="Normal"/>
    <w:link w:val="Heading5Char"/>
    <w:uiPriority w:val="9"/>
    <w:unhideWhenUsed/>
    <w:qFormat/>
    <w:rsid w:val="00FD6383"/>
    <w:pPr>
      <w:keepNext/>
      <w:keepLines/>
      <w:spacing w:before="40" w:after="0"/>
      <w:outlineLvl w:val="4"/>
    </w:pPr>
    <w:rPr>
      <w:rFonts w:asciiTheme="majorHAnsi" w:eastAsiaTheme="majorEastAsia" w:hAnsiTheme="majorHAnsi" w:cstheme="majorBidi"/>
      <w:b/>
      <w:color w:val="004C6C" w:themeColor="background2"/>
      <w:sz w:val="26"/>
    </w:rPr>
  </w:style>
  <w:style w:type="paragraph" w:styleId="Heading6">
    <w:name w:val="heading 6"/>
    <w:basedOn w:val="Normal"/>
    <w:next w:val="Normal"/>
    <w:link w:val="Heading6Char"/>
    <w:uiPriority w:val="9"/>
    <w:unhideWhenUsed/>
    <w:qFormat/>
    <w:rsid w:val="00AD631F"/>
    <w:pPr>
      <w:keepNext/>
      <w:keepLines/>
      <w:spacing w:before="40" w:after="0"/>
      <w:outlineLvl w:val="5"/>
    </w:pPr>
    <w:rPr>
      <w:rFonts w:asciiTheme="majorHAnsi" w:eastAsiaTheme="majorEastAsia" w:hAnsiTheme="majorHAnsi" w:cstheme="majorBidi"/>
      <w:b/>
      <w:color w:val="5F636A"/>
    </w:rPr>
  </w:style>
  <w:style w:type="paragraph" w:styleId="Heading7">
    <w:name w:val="heading 7"/>
    <w:basedOn w:val="Normal"/>
    <w:next w:val="Normal"/>
    <w:link w:val="Heading7Char"/>
    <w:uiPriority w:val="9"/>
    <w:semiHidden/>
    <w:qFormat/>
    <w:rsid w:val="00AD631F"/>
    <w:pPr>
      <w:keepNext/>
      <w:keepLines/>
      <w:spacing w:before="40" w:after="0"/>
      <w:outlineLvl w:val="6"/>
    </w:pPr>
    <w:rPr>
      <w:rFonts w:eastAsiaTheme="majorEastAsia" w:cstheme="majorBidi"/>
      <w:i/>
      <w:iCs/>
      <w:color w:val="55437E"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7D87"/>
    <w:rPr>
      <w:b/>
      <w:bCs/>
    </w:rPr>
  </w:style>
  <w:style w:type="character" w:styleId="Hyperlink">
    <w:name w:val="Hyperlink"/>
    <w:basedOn w:val="DefaultParagraphFont"/>
    <w:uiPriority w:val="98"/>
    <w:unhideWhenUsed/>
    <w:qFormat/>
    <w:rsid w:val="00107D87"/>
    <w:rPr>
      <w:color w:val="7F4594" w:themeColor="hyperlink"/>
      <w:u w:val="single"/>
    </w:rPr>
  </w:style>
  <w:style w:type="character" w:styleId="UnresolvedMention">
    <w:name w:val="Unresolved Mention"/>
    <w:basedOn w:val="DefaultParagraphFont"/>
    <w:uiPriority w:val="99"/>
    <w:semiHidden/>
    <w:unhideWhenUsed/>
    <w:rsid w:val="00107D87"/>
    <w:rPr>
      <w:color w:val="605E5C"/>
      <w:shd w:val="clear" w:color="auto" w:fill="E1DFDD"/>
    </w:rPr>
  </w:style>
  <w:style w:type="paragraph" w:styleId="Header">
    <w:name w:val="header"/>
    <w:basedOn w:val="Normal"/>
    <w:link w:val="HeaderChar"/>
    <w:uiPriority w:val="99"/>
    <w:unhideWhenUsed/>
    <w:rsid w:val="004A06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6CD"/>
  </w:style>
  <w:style w:type="paragraph" w:styleId="Footer">
    <w:name w:val="footer"/>
    <w:basedOn w:val="Normal"/>
    <w:link w:val="FooterChar"/>
    <w:uiPriority w:val="99"/>
    <w:unhideWhenUsed/>
    <w:rsid w:val="00AF1F18"/>
    <w:pPr>
      <w:tabs>
        <w:tab w:val="center" w:pos="4513"/>
        <w:tab w:val="right" w:pos="9026"/>
      </w:tabs>
      <w:spacing w:after="0" w:line="240" w:lineRule="auto"/>
      <w:jc w:val="right"/>
    </w:pPr>
    <w:rPr>
      <w:color w:val="5F636A"/>
    </w:rPr>
  </w:style>
  <w:style w:type="character" w:customStyle="1" w:styleId="FooterChar">
    <w:name w:val="Footer Char"/>
    <w:basedOn w:val="DefaultParagraphFont"/>
    <w:link w:val="Footer"/>
    <w:uiPriority w:val="99"/>
    <w:rsid w:val="00AF1F18"/>
    <w:rPr>
      <w:color w:val="5F636A"/>
    </w:rPr>
  </w:style>
  <w:style w:type="table" w:styleId="TableGrid">
    <w:name w:val="Table Grid"/>
    <w:basedOn w:val="TableNormal"/>
    <w:uiPriority w:val="39"/>
    <w:rsid w:val="007B2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6284"/>
    <w:rPr>
      <w:rFonts w:ascii="Calibri" w:eastAsiaTheme="majorEastAsia" w:hAnsi="Calibri" w:cstheme="majorBidi"/>
      <w:b/>
      <w:color w:val="00254A" w:themeColor="text2"/>
      <w:sz w:val="60"/>
      <w:szCs w:val="32"/>
    </w:rPr>
  </w:style>
  <w:style w:type="character" w:customStyle="1" w:styleId="Heading2Char">
    <w:name w:val="Heading 2 Char"/>
    <w:basedOn w:val="DefaultParagraphFont"/>
    <w:link w:val="Heading2"/>
    <w:uiPriority w:val="9"/>
    <w:rsid w:val="00FD6383"/>
    <w:rPr>
      <w:rFonts w:asciiTheme="majorHAnsi" w:eastAsiaTheme="majorEastAsia" w:hAnsiTheme="majorHAnsi" w:cstheme="majorBidi"/>
      <w:b/>
      <w:color w:val="004C6C" w:themeColor="background2"/>
      <w:sz w:val="44"/>
      <w:szCs w:val="26"/>
    </w:rPr>
  </w:style>
  <w:style w:type="character" w:customStyle="1" w:styleId="Heading3Char">
    <w:name w:val="Heading 3 Char"/>
    <w:basedOn w:val="DefaultParagraphFont"/>
    <w:link w:val="Heading3"/>
    <w:uiPriority w:val="9"/>
    <w:rsid w:val="00E529E5"/>
    <w:rPr>
      <w:rFonts w:asciiTheme="majorHAnsi" w:eastAsiaTheme="majorEastAsia" w:hAnsiTheme="majorHAnsi" w:cstheme="majorBidi"/>
      <w:b/>
      <w:color w:val="008599" w:themeColor="accent1"/>
      <w:sz w:val="32"/>
      <w:szCs w:val="24"/>
    </w:rPr>
  </w:style>
  <w:style w:type="character" w:customStyle="1" w:styleId="Heading4Char">
    <w:name w:val="Heading 4 Char"/>
    <w:basedOn w:val="DefaultParagraphFont"/>
    <w:link w:val="Heading4"/>
    <w:uiPriority w:val="9"/>
    <w:rsid w:val="00FD6383"/>
    <w:rPr>
      <w:rFonts w:asciiTheme="majorHAnsi" w:eastAsiaTheme="majorEastAsia" w:hAnsiTheme="majorHAnsi" w:cstheme="majorBidi"/>
      <w:b/>
      <w:iCs/>
      <w:color w:val="00254A" w:themeColor="text2"/>
      <w:sz w:val="28"/>
    </w:rPr>
  </w:style>
  <w:style w:type="character" w:customStyle="1" w:styleId="Heading5Char">
    <w:name w:val="Heading 5 Char"/>
    <w:basedOn w:val="DefaultParagraphFont"/>
    <w:link w:val="Heading5"/>
    <w:uiPriority w:val="9"/>
    <w:rsid w:val="00FD6383"/>
    <w:rPr>
      <w:rFonts w:asciiTheme="majorHAnsi" w:eastAsiaTheme="majorEastAsia" w:hAnsiTheme="majorHAnsi" w:cstheme="majorBidi"/>
      <w:b/>
      <w:color w:val="004C6C" w:themeColor="background2"/>
      <w:sz w:val="26"/>
    </w:rPr>
  </w:style>
  <w:style w:type="character" w:customStyle="1" w:styleId="Heading6Char">
    <w:name w:val="Heading 6 Char"/>
    <w:basedOn w:val="DefaultParagraphFont"/>
    <w:link w:val="Heading6"/>
    <w:uiPriority w:val="9"/>
    <w:rsid w:val="00AD631F"/>
    <w:rPr>
      <w:rFonts w:asciiTheme="majorHAnsi" w:eastAsiaTheme="majorEastAsia" w:hAnsiTheme="majorHAnsi" w:cstheme="majorBidi"/>
      <w:b/>
      <w:color w:val="5F636A"/>
    </w:rPr>
  </w:style>
  <w:style w:type="paragraph" w:styleId="Caption">
    <w:name w:val="caption"/>
    <w:basedOn w:val="Normal"/>
    <w:next w:val="Normal"/>
    <w:uiPriority w:val="35"/>
    <w:qFormat/>
    <w:rsid w:val="00EB4C2F"/>
    <w:pPr>
      <w:spacing w:after="120" w:line="240" w:lineRule="auto"/>
    </w:pPr>
    <w:rPr>
      <w:b/>
      <w:iCs/>
      <w:color w:val="00254A" w:themeColor="text2"/>
      <w:szCs w:val="18"/>
    </w:rPr>
  </w:style>
  <w:style w:type="paragraph" w:customStyle="1" w:styleId="Source">
    <w:name w:val="Source"/>
    <w:basedOn w:val="Normal"/>
    <w:uiPriority w:val="97"/>
    <w:qFormat/>
    <w:rsid w:val="00EB4C2F"/>
    <w:pPr>
      <w:spacing w:before="120"/>
    </w:pPr>
    <w:rPr>
      <w:sz w:val="18"/>
    </w:rPr>
  </w:style>
  <w:style w:type="character" w:customStyle="1" w:styleId="Heading7Char">
    <w:name w:val="Heading 7 Char"/>
    <w:basedOn w:val="DefaultParagraphFont"/>
    <w:link w:val="Heading7"/>
    <w:uiPriority w:val="9"/>
    <w:semiHidden/>
    <w:rsid w:val="006F6D10"/>
    <w:rPr>
      <w:rFonts w:eastAsiaTheme="majorEastAsia" w:cstheme="majorBidi"/>
      <w:i/>
      <w:iCs/>
      <w:color w:val="55437E" w:themeColor="accent2"/>
    </w:rPr>
  </w:style>
  <w:style w:type="paragraph" w:styleId="Subtitle">
    <w:name w:val="Subtitle"/>
    <w:basedOn w:val="Normal"/>
    <w:next w:val="Normal"/>
    <w:link w:val="SubtitleChar"/>
    <w:uiPriority w:val="11"/>
    <w:qFormat/>
    <w:rsid w:val="00FD6383"/>
    <w:pPr>
      <w:numPr>
        <w:ilvl w:val="1"/>
      </w:numPr>
      <w:spacing w:before="120" w:after="140"/>
    </w:pPr>
    <w:rPr>
      <w:rFonts w:eastAsiaTheme="minorEastAsia"/>
      <w:color w:val="008599" w:themeColor="accent1"/>
      <w:spacing w:val="15"/>
      <w:sz w:val="40"/>
    </w:rPr>
  </w:style>
  <w:style w:type="character" w:customStyle="1" w:styleId="SubtitleChar">
    <w:name w:val="Subtitle Char"/>
    <w:basedOn w:val="DefaultParagraphFont"/>
    <w:link w:val="Subtitle"/>
    <w:uiPriority w:val="11"/>
    <w:rsid w:val="00FD6383"/>
    <w:rPr>
      <w:rFonts w:eastAsiaTheme="minorEastAsia"/>
      <w:color w:val="008599" w:themeColor="accent1"/>
      <w:spacing w:val="15"/>
      <w:sz w:val="40"/>
    </w:rPr>
  </w:style>
  <w:style w:type="paragraph" w:styleId="List">
    <w:name w:val="List"/>
    <w:basedOn w:val="Normal"/>
    <w:uiPriority w:val="98"/>
    <w:qFormat/>
    <w:rsid w:val="00886959"/>
    <w:pPr>
      <w:numPr>
        <w:numId w:val="19"/>
      </w:numPr>
      <w:spacing w:after="200"/>
      <w:contextualSpacing/>
    </w:pPr>
  </w:style>
  <w:style w:type="paragraph" w:styleId="List2">
    <w:name w:val="List 2"/>
    <w:basedOn w:val="Normal"/>
    <w:uiPriority w:val="98"/>
    <w:qFormat/>
    <w:rsid w:val="00F85913"/>
    <w:pPr>
      <w:numPr>
        <w:ilvl w:val="1"/>
        <w:numId w:val="19"/>
      </w:numPr>
      <w:spacing w:after="200"/>
      <w:contextualSpacing/>
    </w:pPr>
  </w:style>
  <w:style w:type="paragraph" w:styleId="List3">
    <w:name w:val="List 3"/>
    <w:basedOn w:val="Normal"/>
    <w:uiPriority w:val="98"/>
    <w:qFormat/>
    <w:rsid w:val="00BC248C"/>
    <w:pPr>
      <w:numPr>
        <w:ilvl w:val="2"/>
        <w:numId w:val="19"/>
      </w:numPr>
      <w:spacing w:after="200"/>
      <w:contextualSpacing/>
    </w:pPr>
  </w:style>
  <w:style w:type="paragraph" w:styleId="List4">
    <w:name w:val="List 4"/>
    <w:basedOn w:val="Normal"/>
    <w:uiPriority w:val="98"/>
    <w:qFormat/>
    <w:rsid w:val="00BC248C"/>
    <w:pPr>
      <w:numPr>
        <w:ilvl w:val="3"/>
        <w:numId w:val="19"/>
      </w:numPr>
      <w:spacing w:after="200"/>
      <w:contextualSpacing/>
    </w:pPr>
  </w:style>
  <w:style w:type="paragraph" w:styleId="ListNumber">
    <w:name w:val="List Number"/>
    <w:basedOn w:val="Normal"/>
    <w:uiPriority w:val="98"/>
    <w:qFormat/>
    <w:rsid w:val="00276047"/>
    <w:pPr>
      <w:numPr>
        <w:numId w:val="5"/>
      </w:numPr>
      <w:spacing w:after="200"/>
      <w:contextualSpacing/>
    </w:pPr>
  </w:style>
  <w:style w:type="paragraph" w:styleId="ListNumber2">
    <w:name w:val="List Number 2"/>
    <w:basedOn w:val="Normal"/>
    <w:uiPriority w:val="98"/>
    <w:qFormat/>
    <w:rsid w:val="00276047"/>
    <w:pPr>
      <w:numPr>
        <w:ilvl w:val="1"/>
        <w:numId w:val="5"/>
      </w:numPr>
      <w:spacing w:after="200"/>
      <w:contextualSpacing/>
    </w:pPr>
  </w:style>
  <w:style w:type="paragraph" w:styleId="ListBullet3">
    <w:name w:val="List Bullet 3"/>
    <w:basedOn w:val="Normal"/>
    <w:uiPriority w:val="98"/>
    <w:qFormat/>
    <w:rsid w:val="008A36E1"/>
    <w:pPr>
      <w:numPr>
        <w:numId w:val="16"/>
      </w:numPr>
      <w:spacing w:after="200"/>
      <w:ind w:left="851" w:hanging="284"/>
      <w:contextualSpacing/>
    </w:pPr>
  </w:style>
  <w:style w:type="paragraph" w:styleId="ListNumber3">
    <w:name w:val="List Number 3"/>
    <w:basedOn w:val="Normal"/>
    <w:uiPriority w:val="98"/>
    <w:qFormat/>
    <w:rsid w:val="00950B06"/>
    <w:pPr>
      <w:numPr>
        <w:ilvl w:val="2"/>
        <w:numId w:val="5"/>
      </w:numPr>
      <w:spacing w:after="200"/>
      <w:contextualSpacing/>
    </w:pPr>
  </w:style>
  <w:style w:type="paragraph" w:styleId="ListNumber4">
    <w:name w:val="List Number 4"/>
    <w:basedOn w:val="Normal"/>
    <w:uiPriority w:val="98"/>
    <w:qFormat/>
    <w:rsid w:val="0012343A"/>
    <w:pPr>
      <w:numPr>
        <w:ilvl w:val="3"/>
        <w:numId w:val="5"/>
      </w:numPr>
      <w:spacing w:after="200"/>
      <w:contextualSpacing/>
    </w:pPr>
  </w:style>
  <w:style w:type="paragraph" w:styleId="ListBullet">
    <w:name w:val="List Bullet"/>
    <w:basedOn w:val="Normal"/>
    <w:uiPriority w:val="98"/>
    <w:qFormat/>
    <w:rsid w:val="008A36E1"/>
    <w:pPr>
      <w:numPr>
        <w:numId w:val="1"/>
      </w:numPr>
      <w:spacing w:after="200"/>
      <w:ind w:left="284" w:hanging="284"/>
      <w:contextualSpacing/>
    </w:pPr>
  </w:style>
  <w:style w:type="paragraph" w:styleId="ListBullet2">
    <w:name w:val="List Bullet 2"/>
    <w:basedOn w:val="Normal"/>
    <w:uiPriority w:val="98"/>
    <w:qFormat/>
    <w:rsid w:val="00C75706"/>
    <w:pPr>
      <w:numPr>
        <w:ilvl w:val="1"/>
        <w:numId w:val="1"/>
      </w:numPr>
      <w:spacing w:after="200"/>
      <w:ind w:left="568" w:hanging="284"/>
      <w:contextualSpacing/>
    </w:pPr>
  </w:style>
  <w:style w:type="paragraph" w:styleId="ListBullet4">
    <w:name w:val="List Bullet 4"/>
    <w:basedOn w:val="Normal"/>
    <w:uiPriority w:val="98"/>
    <w:qFormat/>
    <w:rsid w:val="00C75706"/>
    <w:pPr>
      <w:numPr>
        <w:numId w:val="14"/>
      </w:numPr>
      <w:spacing w:after="200"/>
      <w:ind w:left="1135" w:hanging="284"/>
      <w:contextualSpacing/>
    </w:pPr>
  </w:style>
  <w:style w:type="paragraph" w:styleId="Quote">
    <w:name w:val="Quote"/>
    <w:basedOn w:val="Normal"/>
    <w:next w:val="Normal"/>
    <w:link w:val="QuoteChar"/>
    <w:uiPriority w:val="29"/>
    <w:qFormat/>
    <w:rsid w:val="00950B06"/>
    <w:pPr>
      <w:spacing w:before="200"/>
      <w:ind w:left="864" w:right="864"/>
      <w:jc w:val="center"/>
    </w:pPr>
    <w:rPr>
      <w:iCs/>
      <w:color w:val="5F6369"/>
    </w:rPr>
  </w:style>
  <w:style w:type="character" w:customStyle="1" w:styleId="QuoteChar">
    <w:name w:val="Quote Char"/>
    <w:basedOn w:val="DefaultParagraphFont"/>
    <w:link w:val="Quote"/>
    <w:uiPriority w:val="29"/>
    <w:rsid w:val="00950B06"/>
    <w:rPr>
      <w:iCs/>
      <w:color w:val="5F6369"/>
    </w:rPr>
  </w:style>
  <w:style w:type="table" w:customStyle="1" w:styleId="EDU-Basic">
    <w:name w:val="EDU - Basic"/>
    <w:basedOn w:val="TableNormal"/>
    <w:uiPriority w:val="99"/>
    <w:rsid w:val="00B219D1"/>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254A" w:themeFill="text2"/>
      </w:tcPr>
    </w:tblStylePr>
    <w:tblStylePr w:type="firstCol">
      <w:rPr>
        <w:b w:val="0"/>
      </w:rPr>
    </w:tblStylePr>
  </w:style>
  <w:style w:type="character" w:styleId="PlaceholderText">
    <w:name w:val="Placeholder Text"/>
    <w:basedOn w:val="DefaultParagraphFont"/>
    <w:uiPriority w:val="99"/>
    <w:semiHidden/>
    <w:rsid w:val="00221D8F"/>
    <w:rPr>
      <w:color w:val="808080"/>
    </w:rPr>
  </w:style>
  <w:style w:type="paragraph" w:styleId="TOC1">
    <w:name w:val="toc 1"/>
    <w:basedOn w:val="Normal"/>
    <w:next w:val="Normal"/>
    <w:autoRedefine/>
    <w:uiPriority w:val="99"/>
    <w:unhideWhenUsed/>
    <w:rsid w:val="00AF1F18"/>
    <w:pPr>
      <w:tabs>
        <w:tab w:val="right" w:leader="dot" w:pos="9016"/>
      </w:tabs>
      <w:spacing w:after="100"/>
    </w:pPr>
  </w:style>
  <w:style w:type="paragraph" w:styleId="TOC2">
    <w:name w:val="toc 2"/>
    <w:basedOn w:val="Normal"/>
    <w:next w:val="Normal"/>
    <w:autoRedefine/>
    <w:uiPriority w:val="99"/>
    <w:unhideWhenUsed/>
    <w:rsid w:val="00AF1F18"/>
    <w:pPr>
      <w:spacing w:after="100"/>
      <w:ind w:left="220"/>
    </w:pPr>
  </w:style>
  <w:style w:type="paragraph" w:styleId="TOC3">
    <w:name w:val="toc 3"/>
    <w:basedOn w:val="Normal"/>
    <w:next w:val="Normal"/>
    <w:autoRedefine/>
    <w:uiPriority w:val="99"/>
    <w:unhideWhenUsed/>
    <w:rsid w:val="00AF1F18"/>
    <w:pPr>
      <w:spacing w:after="100"/>
      <w:ind w:left="440"/>
    </w:pPr>
  </w:style>
  <w:style w:type="paragraph" w:styleId="TOCHeading">
    <w:name w:val="TOC Heading"/>
    <w:basedOn w:val="Heading1"/>
    <w:next w:val="Normal"/>
    <w:uiPriority w:val="99"/>
    <w:unhideWhenUsed/>
    <w:rsid w:val="00AF1F18"/>
    <w:pPr>
      <w:spacing w:before="0" w:after="240" w:line="259" w:lineRule="auto"/>
      <w:outlineLvl w:val="9"/>
    </w:pPr>
    <w:rPr>
      <w:rFonts w:asciiTheme="majorHAnsi" w:hAnsiTheme="majorHAnsi"/>
      <w:color w:val="55437E" w:themeColor="accent2"/>
      <w:sz w:val="44"/>
      <w:lang w:val="en-US"/>
    </w:rPr>
  </w:style>
  <w:style w:type="paragraph" w:styleId="ListParagraph">
    <w:name w:val="List Paragraph"/>
    <w:aliases w:val="Figure_name,List Paragraph1,Numbered Indented Text,Bullet- First level,List NUmber,Listenabsatz1,lp1,List Paragraph11,Recommendation,Bullet point,List Paragraph Number,L,bullet point list,F5 List Paragraph,Dot pt,CV text,Table text,b,列出段"/>
    <w:basedOn w:val="Normal"/>
    <w:link w:val="ListParagraphChar"/>
    <w:uiPriority w:val="34"/>
    <w:qFormat/>
    <w:rsid w:val="00CE48FE"/>
    <w:pPr>
      <w:spacing w:after="200" w:line="360" w:lineRule="auto"/>
      <w:ind w:left="720"/>
      <w:contextualSpacing/>
    </w:pPr>
  </w:style>
  <w:style w:type="character" w:customStyle="1" w:styleId="ListParagraphChar">
    <w:name w:val="List Paragraph Char"/>
    <w:aliases w:val="Figure_name Char,List Paragraph1 Char,Numbered Indented Text Char,Bullet- First level Char,List NUmber Char,Listenabsatz1 Char,lp1 Char,List Paragraph11 Char,Recommendation Char,Bullet point Char,List Paragraph Number Char,L Char"/>
    <w:link w:val="ListParagraph"/>
    <w:uiPriority w:val="34"/>
    <w:qFormat/>
    <w:locked/>
    <w:rsid w:val="00CE48FE"/>
  </w:style>
  <w:style w:type="character" w:styleId="CommentReference">
    <w:name w:val="annotation reference"/>
    <w:basedOn w:val="DefaultParagraphFont"/>
    <w:uiPriority w:val="99"/>
    <w:semiHidden/>
    <w:unhideWhenUsed/>
    <w:rsid w:val="009D00AC"/>
    <w:rPr>
      <w:sz w:val="16"/>
      <w:szCs w:val="16"/>
    </w:rPr>
  </w:style>
  <w:style w:type="paragraph" w:styleId="CommentText">
    <w:name w:val="annotation text"/>
    <w:basedOn w:val="Normal"/>
    <w:link w:val="CommentTextChar"/>
    <w:uiPriority w:val="99"/>
    <w:semiHidden/>
    <w:unhideWhenUsed/>
    <w:rsid w:val="009D00AC"/>
    <w:pPr>
      <w:spacing w:line="240" w:lineRule="auto"/>
    </w:pPr>
    <w:rPr>
      <w:sz w:val="20"/>
      <w:szCs w:val="20"/>
    </w:rPr>
  </w:style>
  <w:style w:type="character" w:customStyle="1" w:styleId="CommentTextChar">
    <w:name w:val="Comment Text Char"/>
    <w:basedOn w:val="DefaultParagraphFont"/>
    <w:link w:val="CommentText"/>
    <w:uiPriority w:val="99"/>
    <w:semiHidden/>
    <w:rsid w:val="009D00AC"/>
    <w:rPr>
      <w:sz w:val="20"/>
      <w:szCs w:val="20"/>
    </w:rPr>
  </w:style>
  <w:style w:type="paragraph" w:styleId="CommentSubject">
    <w:name w:val="annotation subject"/>
    <w:basedOn w:val="CommentText"/>
    <w:next w:val="CommentText"/>
    <w:link w:val="CommentSubjectChar"/>
    <w:uiPriority w:val="99"/>
    <w:semiHidden/>
    <w:unhideWhenUsed/>
    <w:rsid w:val="009D00AC"/>
    <w:rPr>
      <w:b/>
      <w:bCs/>
    </w:rPr>
  </w:style>
  <w:style w:type="character" w:customStyle="1" w:styleId="CommentSubjectChar">
    <w:name w:val="Comment Subject Char"/>
    <w:basedOn w:val="CommentTextChar"/>
    <w:link w:val="CommentSubject"/>
    <w:uiPriority w:val="99"/>
    <w:semiHidden/>
    <w:rsid w:val="009D00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fairwork.gov.au/"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fairwork.gov.au/tools-and-resources/fact-sheets/rights-and-obligations/international-students" TargetMode="External"/><Relationship Id="rId2" Type="http://schemas.openxmlformats.org/officeDocument/2006/relationships/customXml" Target="../customXml/item2.xml"/><Relationship Id="rId16" Type="http://schemas.openxmlformats.org/officeDocument/2006/relationships/hyperlink" Target="https://www.fairwork.gov.au/find-help-for/visa-holders-migrants/visa-protections-the-assurance-protoc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fairwork.gov.au/"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mmi.homeaffairs.gov.au/visas/getting-a-visa/visa-listing/student-500/temporary-relaxation-of-working-hours-for-student-visa-holder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6D9A923AB949B48FD45161E4265184"/>
        <w:category>
          <w:name w:val="General"/>
          <w:gallery w:val="placeholder"/>
        </w:category>
        <w:types>
          <w:type w:val="bbPlcHdr"/>
        </w:types>
        <w:behaviors>
          <w:behavior w:val="content"/>
        </w:behaviors>
        <w:guid w:val="{2308DD34-E889-4D23-B675-EF04BAE904DA}"/>
      </w:docPartPr>
      <w:docPartBody>
        <w:p w:rsidR="002B3ACA" w:rsidRDefault="00785B1E">
          <w:r w:rsidRPr="001C304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1E"/>
    <w:rsid w:val="002B3ACA"/>
    <w:rsid w:val="00785B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5B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epartment of Education">
      <a:dk1>
        <a:sysClr val="windowText" lastClr="000000"/>
      </a:dk1>
      <a:lt1>
        <a:sysClr val="window" lastClr="FFFFFF"/>
      </a:lt1>
      <a:dk2>
        <a:srgbClr val="00254A"/>
      </a:dk2>
      <a:lt2>
        <a:srgbClr val="004C6C"/>
      </a:lt2>
      <a:accent1>
        <a:srgbClr val="008599"/>
      </a:accent1>
      <a:accent2>
        <a:srgbClr val="55437E"/>
      </a:accent2>
      <a:accent3>
        <a:srgbClr val="15BEF0"/>
      </a:accent3>
      <a:accent4>
        <a:srgbClr val="47BFAF"/>
      </a:accent4>
      <a:accent5>
        <a:srgbClr val="F16464"/>
      </a:accent5>
      <a:accent6>
        <a:srgbClr val="F99D2A"/>
      </a:accent6>
      <a:hlink>
        <a:srgbClr val="7F4594"/>
      </a:hlink>
      <a:folHlink>
        <a:srgbClr val="CE37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24" ma:contentTypeDescription="Create a new document." ma:contentTypeScope="" ma:versionID="c0a768f10c2f090369a7c31e1f606d3b">
  <xsd:schema xmlns:xsd="http://www.w3.org/2001/XMLSchema" xmlns:xs="http://www.w3.org/2001/XMLSchema" xmlns:p="http://schemas.microsoft.com/office/2006/metadata/properties" xmlns:ns1="http://schemas.microsoft.com/sharepoint/v3" xmlns:ns2="e72c3662-d489-4d5c-a678-b18c0e8aeb72" xmlns:ns4="ac66cff4-b0ee-4863-94d2-8c70a4f03800" targetNamespace="http://schemas.microsoft.com/office/2006/metadata/properties" ma:root="true" ma:fieldsID="288109fd22367927cb173c96ba5078d4" ns1:_="" ns2:_="" ns4:_="">
    <xsd:import namespace="http://schemas.microsoft.com/sharepoint/v3"/>
    <xsd:import namespace="e72c3662-d489-4d5c-a678-b18c0e8aeb72"/>
    <xsd:import namespace="ac66cff4-b0ee-4863-94d2-8c70a4f03800"/>
    <xsd:element name="properties">
      <xsd:complexType>
        <xsd:sequence>
          <xsd:element name="documentManagement">
            <xsd:complexType>
              <xsd:all>
                <xsd:element ref="ns1:PublishingStartDate" minOccurs="0"/>
                <xsd:element ref="ns1:PublishingExpirationDate" minOccurs="0"/>
                <xsd:element ref="ns2:la020d86e283469abb02d1589f8af8a1" minOccurs="0"/>
                <xsd:element ref="ns2:TaxCatchAll" minOccurs="0"/>
                <xsd:element ref="ns2:TaxCatchAllLabel" minOccurs="0"/>
                <xsd:element ref="ns2:pfc532bc3d924724be3e431fa8a34286" minOccurs="0"/>
                <xsd:element ref="ns2:ItemPublishedDate" minOccurs="0"/>
                <xsd:element ref="ns2:ItemSubFunction" minOccurs="0"/>
                <xsd:element ref="ns2:idf49b01858c4ab7b49fec8a6554c79a" minOccurs="0"/>
                <xsd:element ref="ns1:RoutingRuleDescription" minOccurs="0"/>
                <xsd:element ref="ns4:DepartmentStream"/>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RoutingRuleDescription" ma:index="21" nillable="true" ma:displayName="Description" ma: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10" ma:taxonomy="true" ma:internalName="la020d86e283469abb02d1589f8af8a1" ma:taxonomyFieldName="ItemFunction" ma:displayName="ItemFunction" ma:readOnly="false"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d6138047-387a-4e95-b03f-01c654819da7}" ma:internalName="TaxCatchAllLabel" ma:readOnly="true" ma:showField="CatchAllDataLabel"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4"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PublishedDate" ma:index="16" nillable="true" ma:displayName="ItemPublishedDate" ma:format="DateOnly" ma:internalName="ItemPublishedDate">
      <xsd:simpleType>
        <xsd:restriction base="dms:DateTime"/>
      </xsd:simpleType>
    </xsd:element>
    <xsd:element name="ItemSubFunction" ma:index="17" nillable="true" ma:displayName="ItemSubFunction" ma:default="Resources" ma:format="Dropdown" ma:internalName="ItemSubFunction">
      <xsd:simpleType>
        <xsd:restriction base="dms:Choice">
          <xsd:enumeration value="Accounts Payable"/>
          <xsd:enumeration value="Advice and Support"/>
          <xsd:enumeration value="Approach to Market (ATM)/Tender Process"/>
          <xsd:enumeration value="Audit"/>
          <xsd:enumeration value="AusTender"/>
          <xsd:enumeration value="Branding"/>
          <xsd:enumeration value="Bullying and harassment"/>
          <xsd:enumeration value="Business continuity"/>
          <xsd:enumeration value="Case Study"/>
          <xsd:enumeration value="Child Safety"/>
          <xsd:enumeration value="Community of Practice"/>
          <xsd:enumeration value="Complaints"/>
          <xsd:enumeration value="4. Close Phase"/>
          <xsd:enumeration value="Communicate to the public"/>
          <xsd:enumeration value="Communicate to staff"/>
          <xsd:enumeration value="Confidentiality, Conflict of Interest, Probity and Risk"/>
          <xsd:enumeration value="Consultation"/>
          <xsd:enumeration value="Continuity"/>
          <xsd:enumeration value="Contracts"/>
          <xsd:enumeration value="Credit Card"/>
          <xsd:enumeration value="Delegated legislation"/>
          <xsd:enumeration value="Delegations and Authorisations Register"/>
          <xsd:enumeration value="Deregulation"/>
          <xsd:enumeration value="DEWR Resources"/>
          <xsd:enumeration value="Domestic and family violence support"/>
          <xsd:enumeration value="Domestic travel"/>
          <xsd:enumeration value="Education Credit Card"/>
          <xsd:enumeration value="Education Resources"/>
          <xsd:enumeration value="Education Travel and Expenses"/>
          <xsd:enumeration value="Emergency"/>
          <xsd:enumeration value="Emergency plan and procedure"/>
          <xsd:enumeration value="Employee Responsibilities"/>
          <xsd:enumeration value="Employment Conditions"/>
          <xsd:enumeration value="Evaluation"/>
          <xsd:enumeration value="3. Execute Phase"/>
          <xsd:enumeration value="Financial Delegations"/>
          <xsd:enumeration value="Financial Framework (Supplementary Powers)"/>
          <xsd:enumeration value="Financial Viability"/>
          <xsd:enumeration value="Flexible working arrangements"/>
          <xsd:enumeration value="Forms and Templates"/>
          <xsd:enumeration value="Fraud"/>
          <xsd:enumeration value="General Procurement"/>
          <xsd:enumeration value="Good Receipting / Invoice Payments"/>
          <xsd:enumeration value="Grants"/>
          <xsd:enumeration value="Health and performance"/>
          <xsd:enumeration value="Help guides"/>
          <xsd:enumeration value="HUB"/>
          <xsd:enumeration value="HR strategy and operations"/>
          <xsd:enumeration value="ICT"/>
          <xsd:enumeration value="Intellectual Property"/>
          <xsd:enumeration value="Ill or injured employees"/>
          <xsd:enumeration value="Indigenous Procurement Policy"/>
          <xsd:enumeration value="1. Initiate Phase"/>
          <xsd:enumeration value="Innovation"/>
          <xsd:enumeration value="Internal Communication"/>
          <xsd:enumeration value="International travel"/>
          <xsd:enumeration value="Intranet"/>
          <xsd:enumeration value="Leave"/>
          <xsd:enumeration value="Legislation Compliance"/>
          <xsd:enumeration value="Library"/>
          <xsd:enumeration value="Litigation"/>
          <xsd:enumeration value="Managing people concerns"/>
          <xsd:enumeration value="Media"/>
          <xsd:enumeration value="Non ICT Contractors"/>
          <xsd:enumeration value="Ombudsman"/>
          <xsd:enumeration value="Onboarding"/>
          <xsd:enumeration value="Other"/>
          <xsd:enumeration value="Outside work"/>
          <xsd:enumeration value="PDMS"/>
          <xsd:enumeration value="Performance development"/>
          <xsd:enumeration value="Pilot Program Management Framework"/>
          <xsd:enumeration value="Pilot Program Management Templates"/>
          <xsd:enumeration value="Placemats"/>
          <xsd:enumeration value="Policy Capability"/>
          <xsd:enumeration value="2. Plan Phase"/>
          <xsd:enumeration value="Practical Guide"/>
          <xsd:enumeration value="Primary legislation"/>
          <xsd:enumeration value="Privacy"/>
          <xsd:enumeration value="Probation"/>
          <xsd:enumeration value="Process Maps and Policies"/>
          <xsd:enumeration value="Procurement contracts"/>
          <xsd:enumeration value="Project Factsheets"/>
          <xsd:enumeration value="Project Management"/>
          <xsd:enumeration value="Project Management Framework"/>
          <xsd:enumeration value="Portfolio Project Office"/>
          <xsd:enumeration value="Recruitment"/>
          <xsd:enumeration value="Research and Analysis"/>
          <xsd:enumeration value="Resources"/>
          <xsd:enumeration value="Review of Action"/>
          <xsd:enumeration value="Risk"/>
          <xsd:enumeration value="Security"/>
          <xsd:enumeration value="Snapshots"/>
          <xsd:enumeration value="Social Media"/>
          <xsd:enumeration value="Stationery Orders"/>
          <xsd:enumeration value="Strategic Projects"/>
          <xsd:enumeration value="Strategic Papers"/>
          <xsd:enumeration value="Supporting employees with disability"/>
          <xsd:enumeration value="Tabling"/>
          <xsd:enumeration value="Template"/>
          <xsd:enumeration value="Travel"/>
          <xsd:enumeration value="Useful documents"/>
          <xsd:enumeration value="Web Publishing"/>
          <xsd:enumeration value="Work Health and Safety"/>
          <xsd:enumeration value="Workforce planning and analytics"/>
        </xsd:restriction>
      </xsd:simpleType>
    </xsd:element>
    <xsd:element name="idf49b01858c4ab7b49fec8a6554c79a" ma:index="18"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c66cff4-b0ee-4863-94d2-8c70a4f03800" elementFormDefault="qualified">
    <xsd:import namespace="http://schemas.microsoft.com/office/2006/documentManagement/types"/>
    <xsd:import namespace="http://schemas.microsoft.com/office/infopath/2007/PartnerControls"/>
    <xsd:element name="DepartmentStream" ma:index="23" ma:displayName="Department Stream" ma:format="RadioButtons" ma:internalName="DepartmentStream" ma:readOnly="false">
      <xsd:simpleType>
        <xsd:restriction base="dms:Choice">
          <xsd:enumeration value="DEWR"/>
          <xsd:enumeration value="Education"/>
          <xsd:enumeration value="Both (ED &amp; DEWR)"/>
          <xsd:enumeration value="DE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4815</Value>
      <Value>1997</Value>
      <Value>1976</Value>
      <Value>1996</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factsheet</TermName>
          <TermId xmlns="http://schemas.microsoft.com/office/infopath/2007/PartnerControls">9d48c734-296f-4c38-a097-1a4a0c51f0a4</TermId>
        </TermInfo>
      </Terms>
    </idf49b01858c4ab7b49fec8a6554c79a>
    <DepartmentStream xmlns="ac66cff4-b0ee-4863-94d2-8c70a4f03800">Education</DepartmentStream>
    <pfc532bc3d924724be3e431fa8a34286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9706ad1b-dfa6-4d44-b515-12d7e5bc9d3f</TermId>
        </TermInfo>
        <TermInfo xmlns="http://schemas.microsoft.com/office/infopath/2007/PartnerControls">
          <TermName xmlns="http://schemas.microsoft.com/office/infopath/2007/PartnerControls">Visual Identity</TermName>
          <TermId xmlns="http://schemas.microsoft.com/office/infopath/2007/PartnerControls">e356a4d3-ae31-4b16-8b18-d31fd86ccf3d</TermId>
        </TermInfo>
      </Term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temPublishedDate xmlns="e72c3662-d489-4d5c-a678-b18c0e8aeb72">2023-02-16T13:00:00+00:00</ItemPublishedDate>
    <PublishingExpirationDate xmlns="http://schemas.microsoft.com/sharepoint/v3" xsi:nil="true"/>
    <RoutingRuleDescription xmlns="http://schemas.microsoft.com/sharepoint/v3">Education A4 Portrait Fact Sheet Template - Dark</RoutingRuleDescription>
    <PublishingStartDate xmlns="http://schemas.microsoft.com/sharepoint/v3" xsi:nil="true"/>
    <ItemSubFunction xmlns="e72c3662-d489-4d5c-a678-b18c0e8aeb72">Resources</ItemSubFunctio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3A1ED0-6207-4D1C-8C61-7B8CF3618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2c3662-d489-4d5c-a678-b18c0e8aeb72"/>
    <ds:schemaRef ds:uri="ac66cff4-b0ee-4863-94d2-8c70a4f03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855DC5-C421-4482-92F9-C7F0AB6B98D3}">
  <ds:schemaRefs>
    <ds:schemaRef ds:uri="http://schemas.openxmlformats.org/officeDocument/2006/bibliography"/>
  </ds:schemaRefs>
</ds:datastoreItem>
</file>

<file path=customXml/itemProps3.xml><?xml version="1.0" encoding="utf-8"?>
<ds:datastoreItem xmlns:ds="http://schemas.openxmlformats.org/officeDocument/2006/customXml" ds:itemID="{9861E2CB-9092-4F75-8CCA-4223D12398A0}">
  <ds:schemaRefs>
    <ds:schemaRef ds:uri="http://schemas.microsoft.com/office/2006/metadata/properties"/>
    <ds:schemaRef ds:uri="http://schemas.microsoft.com/office/infopath/2007/PartnerControls"/>
    <ds:schemaRef ds:uri="e72c3662-d489-4d5c-a678-b18c0e8aeb72"/>
    <ds:schemaRef ds:uri="ac66cff4-b0ee-4863-94d2-8c70a4f03800"/>
    <ds:schemaRef ds:uri="http://schemas.microsoft.com/sharepoint/v3"/>
  </ds:schemaRefs>
</ds:datastoreItem>
</file>

<file path=customXml/itemProps4.xml><?xml version="1.0" encoding="utf-8"?>
<ds:datastoreItem xmlns:ds="http://schemas.openxmlformats.org/officeDocument/2006/customXml" ds:itemID="{3A02D53A-304F-457B-89B0-5F14EB2E5F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603</Words>
  <Characters>3196</Characters>
  <Application>Microsoft Office Word</Application>
  <DocSecurity>4</DocSecurity>
  <Lines>56</Lines>
  <Paragraphs>31</Paragraphs>
  <ScaleCrop>false</ScaleCrop>
  <HeadingPairs>
    <vt:vector size="2" baseType="variant">
      <vt:variant>
        <vt:lpstr>Title</vt:lpstr>
      </vt:variant>
      <vt:variant>
        <vt:i4>1</vt:i4>
      </vt:variant>
    </vt:vector>
  </HeadingPairs>
  <TitlesOfParts>
    <vt:vector size="1" baseType="lpstr">
      <vt:lpstr>Allowable work hours cap for international students</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Allowable work hours cap for international students</dc:title>
  <dc:subject/>
  <dc:creator>GREENTREE,Simone</dc:creator>
  <cp:keywords>A4; Fact Sheet; Template; Education</cp:keywords>
  <dc:description/>
  <cp:lastModifiedBy>GREENTREE,Simone</cp:lastModifiedBy>
  <cp:revision>2</cp:revision>
  <dcterms:created xsi:type="dcterms:W3CDTF">2023-02-21T03:55:00Z</dcterms:created>
  <dcterms:modified xsi:type="dcterms:W3CDTF">2023-02-21T03:55:00Z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2023-02-06T02:33:08Z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0196b020-ca67-4808-9ba4-9cbe3d5bd324</vt:lpwstr>
  </property>
  <property fmtid="{D5CDD505-2E9C-101B-9397-08002B2CF9AE}" pid="8" name="MSIP_Label_79d889eb-932f-4752-8739-64d25806ef64_ContentBits">
    <vt:lpwstr>0</vt:lpwstr>
  </property>
  <property fmtid="{D5CDD505-2E9C-101B-9397-08002B2CF9AE}" pid="9" name="ContentTypeId">
    <vt:lpwstr>0x01010079A1FA163F83FC4DA7B02D4604972D30</vt:lpwstr>
  </property>
  <property fmtid="{D5CDD505-2E9C-101B-9397-08002B2CF9AE}" pid="10" name="ItemKeywords">
    <vt:lpwstr>1996;#template|9706ad1b-dfa6-4d44-b515-12d7e5bc9d3f;#4815;#Visual Identity|e356a4d3-ae31-4b16-8b18-d31fd86ccf3d</vt:lpwstr>
  </property>
  <property fmtid="{D5CDD505-2E9C-101B-9397-08002B2CF9AE}" pid="11" name="ItemFunction">
    <vt:lpwstr>1976;#communication|9d5354d3-d1c2-4163-a4db-c06e4aa61e3a</vt:lpwstr>
  </property>
  <property fmtid="{D5CDD505-2E9C-101B-9397-08002B2CF9AE}" pid="12" name="ItemType">
    <vt:lpwstr>1997;#factsheet|9d48c734-296f-4c38-a097-1a4a0c51f0a4</vt:lpwstr>
  </property>
</Properties>
</file>