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EF38A" w14:textId="5F3795EB" w:rsidR="00EA600A" w:rsidRDefault="00C53840" w:rsidP="007C5392">
      <w:pPr>
        <w:jc w:val="center"/>
        <w:rPr>
          <w:sz w:val="44"/>
          <w:szCs w:val="44"/>
          <w:lang w:val="en-US"/>
        </w:rPr>
      </w:pPr>
      <w:proofErr w:type="spellStart"/>
      <w:r>
        <w:rPr>
          <w:sz w:val="44"/>
          <w:szCs w:val="44"/>
          <w:lang w:val="en-US"/>
        </w:rPr>
        <w:t>Vigen</w:t>
      </w:r>
      <w:r w:rsidRPr="00C53840">
        <w:rPr>
          <w:sz w:val="44"/>
          <w:szCs w:val="44"/>
          <w:lang w:val="en-US"/>
        </w:rPr>
        <w:t>é</w:t>
      </w:r>
      <w:r>
        <w:rPr>
          <w:sz w:val="44"/>
          <w:szCs w:val="44"/>
          <w:lang w:val="en-US"/>
        </w:rPr>
        <w:t>re</w:t>
      </w:r>
      <w:proofErr w:type="spellEnd"/>
      <w:r>
        <w:rPr>
          <w:sz w:val="44"/>
          <w:szCs w:val="44"/>
          <w:lang w:val="en-US"/>
        </w:rPr>
        <w:t xml:space="preserve"> cipher</w:t>
      </w:r>
    </w:p>
    <w:p w14:paraId="52056BCA" w14:textId="204E090B" w:rsidR="00F80088" w:rsidRDefault="00F80088" w:rsidP="00C53840">
      <w:pPr>
        <w:rPr>
          <w:b/>
          <w:bCs/>
          <w:sz w:val="32"/>
          <w:szCs w:val="32"/>
          <w:lang w:val="en-US"/>
        </w:rPr>
      </w:pPr>
      <w:r>
        <w:rPr>
          <w:b/>
          <w:bCs/>
          <w:sz w:val="32"/>
          <w:szCs w:val="32"/>
          <w:lang w:val="en-US"/>
        </w:rPr>
        <w:t>Introduction</w:t>
      </w:r>
    </w:p>
    <w:p w14:paraId="1A9CADC3" w14:textId="6901F928" w:rsidR="00F80088" w:rsidRPr="00271CD4" w:rsidRDefault="00264AB6" w:rsidP="00C53840">
      <w:pPr>
        <w:rPr>
          <w:lang w:val="en-US"/>
        </w:rPr>
      </w:pPr>
      <w:r w:rsidRPr="00271CD4">
        <w:rPr>
          <w:lang w:val="en-US"/>
        </w:rPr>
        <w:t>Vig</w:t>
      </w:r>
      <w:r w:rsidR="008A7F7B" w:rsidRPr="00271CD4">
        <w:rPr>
          <w:lang w:val="en-US"/>
        </w:rPr>
        <w:t>en</w:t>
      </w:r>
      <w:proofErr w:type="spellStart"/>
      <w:r w:rsidR="00271CD4" w:rsidRPr="00271CD4">
        <w:t>è</w:t>
      </w:r>
      <w:r w:rsidR="00271CD4">
        <w:t>re</w:t>
      </w:r>
      <w:proofErr w:type="spellEnd"/>
      <w:r w:rsidR="00271CD4">
        <w:t xml:space="preserve"> cipher is </w:t>
      </w:r>
      <w:r w:rsidR="00E2211B">
        <w:t xml:space="preserve">a type of </w:t>
      </w:r>
      <w:r w:rsidR="009A29ED">
        <w:t xml:space="preserve">substitution method used for </w:t>
      </w:r>
      <w:r w:rsidR="00A33A5D">
        <w:t xml:space="preserve">data encryption in which the original text is </w:t>
      </w:r>
      <w:r w:rsidR="00820D26">
        <w:t xml:space="preserve">hidden by utilizing some different monoalphabetic substitution chippers </w:t>
      </w:r>
      <w:r w:rsidR="00E5277D">
        <w:t>instead of</w:t>
      </w:r>
      <w:r w:rsidR="00820D26">
        <w:t xml:space="preserve"> just one</w:t>
      </w:r>
      <w:r w:rsidR="0009629A">
        <w:t>, e</w:t>
      </w:r>
      <w:r w:rsidR="00BD4BF2">
        <w:t>ach plain text has a particular code key that is used for a par</w:t>
      </w:r>
      <w:r w:rsidR="0009629A">
        <w:t>ticular encryption</w:t>
      </w:r>
      <w:r w:rsidR="00DD002B">
        <w:t xml:space="preserve">, </w:t>
      </w:r>
      <w:r w:rsidR="00F4611F">
        <w:t xml:space="preserve">it is nicknamed as “the unbreakable cipher” due to </w:t>
      </w:r>
      <w:r w:rsidR="00C404A0">
        <w:t>it being impenetrable</w:t>
      </w:r>
      <w:r w:rsidR="00E32321">
        <w:t>.</w:t>
      </w:r>
    </w:p>
    <w:p w14:paraId="18FA6226" w14:textId="3504F7A1" w:rsidR="00C53840" w:rsidRDefault="00C53840" w:rsidP="00C53840">
      <w:pPr>
        <w:rPr>
          <w:b/>
          <w:bCs/>
          <w:sz w:val="32"/>
          <w:szCs w:val="32"/>
          <w:lang w:val="en-US"/>
        </w:rPr>
      </w:pPr>
      <w:r>
        <w:rPr>
          <w:b/>
          <w:bCs/>
          <w:sz w:val="32"/>
          <w:szCs w:val="32"/>
          <w:lang w:val="en-US"/>
        </w:rPr>
        <w:t>Background</w:t>
      </w:r>
    </w:p>
    <w:p w14:paraId="03D84BF0" w14:textId="3B358629" w:rsidR="009068C1" w:rsidRDefault="0009629A" w:rsidP="00C53840">
      <w:r>
        <w:rPr>
          <w:lang w:val="en-US"/>
        </w:rPr>
        <w:t>The cipher was invented in 1553 by the Italian cryptographer Giovan Battista Bellaso</w:t>
      </w:r>
      <w:r w:rsidR="0097287D">
        <w:rPr>
          <w:lang w:val="en-US"/>
        </w:rPr>
        <w:t>, but was attributed to the 16</w:t>
      </w:r>
      <w:r w:rsidR="0097287D" w:rsidRPr="0097287D">
        <w:rPr>
          <w:vertAlign w:val="superscript"/>
          <w:lang w:val="en-US"/>
        </w:rPr>
        <w:t>th</w:t>
      </w:r>
      <w:r w:rsidR="0097287D">
        <w:rPr>
          <w:lang w:val="en-US"/>
        </w:rPr>
        <w:t xml:space="preserve"> century French cryptographer Blaise de </w:t>
      </w:r>
      <w:r w:rsidR="0097287D" w:rsidRPr="00271CD4">
        <w:rPr>
          <w:lang w:val="en-US"/>
        </w:rPr>
        <w:t>Vigen</w:t>
      </w:r>
      <w:proofErr w:type="spellStart"/>
      <w:r w:rsidR="0097287D" w:rsidRPr="00271CD4">
        <w:t>è</w:t>
      </w:r>
      <w:r w:rsidR="0097287D">
        <w:t>re</w:t>
      </w:r>
      <w:proofErr w:type="spellEnd"/>
      <w:r w:rsidR="0097287D">
        <w:t>, who devised a similar cipher in 1586</w:t>
      </w:r>
      <w:r w:rsidR="00A40CC3">
        <w:t>.</w:t>
      </w:r>
    </w:p>
    <w:p w14:paraId="08C1FC3A" w14:textId="77777777" w:rsidR="001C3884" w:rsidRDefault="00A40CC3" w:rsidP="00C53840">
      <w:r>
        <w:t>In 1861</w:t>
      </w:r>
      <w:r w:rsidR="00E82B94">
        <w:t xml:space="preserve">, a German army officer and cryptanalyst, Friedrich W. Kasiski, </w:t>
      </w:r>
      <w:r w:rsidR="00392266">
        <w:t xml:space="preserve">uploaded a solution of repeated-key </w:t>
      </w:r>
      <w:r w:rsidR="00392266" w:rsidRPr="00271CD4">
        <w:rPr>
          <w:lang w:val="en-US"/>
        </w:rPr>
        <w:t>Vigen</w:t>
      </w:r>
      <w:proofErr w:type="spellStart"/>
      <w:r w:rsidR="00392266" w:rsidRPr="00271CD4">
        <w:t>è</w:t>
      </w:r>
      <w:r w:rsidR="00392266">
        <w:t>re</w:t>
      </w:r>
      <w:proofErr w:type="spellEnd"/>
      <w:r w:rsidR="00392266">
        <w:t xml:space="preserve"> ciphers </w:t>
      </w:r>
      <w:r w:rsidR="00701408">
        <w:t>based on the fact that the cipher generated the same symbols with</w:t>
      </w:r>
      <w:r w:rsidR="00686970">
        <w:t xml:space="preserve"> similar pairings of text and key symbols.</w:t>
      </w:r>
    </w:p>
    <w:p w14:paraId="3BCECFF4" w14:textId="1D54F4B5" w:rsidR="00A40CC3" w:rsidRDefault="001C3884" w:rsidP="00374B5C">
      <w:pPr>
        <w:jc w:val="center"/>
        <w:rPr>
          <w:lang w:val="en-US"/>
        </w:rPr>
      </w:pPr>
      <w:r>
        <w:rPr>
          <w:noProof/>
        </w:rPr>
        <w:drawing>
          <wp:inline distT="0" distB="0" distL="0" distR="0" wp14:anchorId="59A35FDE" wp14:editId="79876C91">
            <wp:extent cx="3619500" cy="2857500"/>
            <wp:effectExtent l="0" t="0" r="0" b="0"/>
            <wp:docPr id="2145453932"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53932" name="Picture 1" descr="A graph with a line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9500" cy="2857500"/>
                    </a:xfrm>
                    <a:prstGeom prst="rect">
                      <a:avLst/>
                    </a:prstGeom>
                    <a:noFill/>
                    <a:ln>
                      <a:noFill/>
                    </a:ln>
                  </pic:spPr>
                </pic:pic>
              </a:graphicData>
            </a:graphic>
          </wp:inline>
        </w:drawing>
      </w:r>
    </w:p>
    <w:p w14:paraId="1832F8FA" w14:textId="5E4FDC48" w:rsidR="001C3884" w:rsidRDefault="001C3884" w:rsidP="00C53840">
      <w:pPr>
        <w:rPr>
          <w:lang w:val="en-US"/>
        </w:rPr>
      </w:pPr>
      <w:r>
        <w:rPr>
          <w:lang w:val="en-US"/>
        </w:rPr>
        <w:t xml:space="preserve">Repetition </w:t>
      </w:r>
      <w:r w:rsidR="00AA2D01">
        <w:rPr>
          <w:lang w:val="en-US"/>
        </w:rPr>
        <w:t>is</w:t>
      </w:r>
      <w:r>
        <w:rPr>
          <w:lang w:val="en-US"/>
        </w:rPr>
        <w:t xml:space="preserve"> the key </w:t>
      </w:r>
      <w:r w:rsidR="00374B5C">
        <w:rPr>
          <w:lang w:val="en-US"/>
        </w:rPr>
        <w:t xml:space="preserve">aspect for cryptanalysts to </w:t>
      </w:r>
      <w:r w:rsidR="00AA2D01">
        <w:rPr>
          <w:lang w:val="en-US"/>
        </w:rPr>
        <w:t>search;</w:t>
      </w:r>
      <w:r w:rsidR="00374B5C">
        <w:rPr>
          <w:lang w:val="en-US"/>
        </w:rPr>
        <w:t xml:space="preserve"> </w:t>
      </w:r>
      <w:r w:rsidR="00080C9C">
        <w:rPr>
          <w:lang w:val="en-US"/>
        </w:rPr>
        <w:t>they would split the text into different partitions to analyze each on</w:t>
      </w:r>
      <w:r w:rsidR="00FF07F5">
        <w:rPr>
          <w:lang w:val="en-US"/>
        </w:rPr>
        <w:t xml:space="preserve">e as a simple alternative cipher. With sufficient </w:t>
      </w:r>
      <w:r w:rsidR="00AC1DE8">
        <w:rPr>
          <w:lang w:val="en-US"/>
        </w:rPr>
        <w:t>cipher text, it would be easy for them to solve for the word.</w:t>
      </w:r>
      <w:r w:rsidR="0021466B">
        <w:rPr>
          <w:lang w:val="en-US"/>
        </w:rPr>
        <w:t xml:space="preserve"> Like the example above, the key word is DECEPTIVE, and the figure shows how the</w:t>
      </w:r>
      <w:r w:rsidR="00A4028D">
        <w:rPr>
          <w:lang w:val="en-US"/>
        </w:rPr>
        <w:t xml:space="preserve"> letter frequency of a </w:t>
      </w:r>
      <w:r w:rsidR="00A4028D" w:rsidRPr="00271CD4">
        <w:rPr>
          <w:lang w:val="en-US"/>
        </w:rPr>
        <w:t>Vigen</w:t>
      </w:r>
      <w:proofErr w:type="spellStart"/>
      <w:r w:rsidR="00A4028D" w:rsidRPr="00271CD4">
        <w:t>è</w:t>
      </w:r>
      <w:r w:rsidR="00A4028D">
        <w:t>re</w:t>
      </w:r>
      <w:proofErr w:type="spellEnd"/>
      <w:r w:rsidR="00A4028D">
        <w:t xml:space="preserve"> cipher</w:t>
      </w:r>
      <w:r w:rsidR="00BF7B8C">
        <w:rPr>
          <w:lang w:val="en-US"/>
        </w:rPr>
        <w:t>, which more closely resembles a purely random sequence supplied as a bas</w:t>
      </w:r>
      <w:r w:rsidR="00E84C12">
        <w:rPr>
          <w:lang w:val="en-US"/>
        </w:rPr>
        <w:t>e</w:t>
      </w:r>
      <w:r w:rsidR="00BF7B8C">
        <w:rPr>
          <w:lang w:val="en-US"/>
        </w:rPr>
        <w:t>.</w:t>
      </w:r>
    </w:p>
    <w:p w14:paraId="28F9C48F" w14:textId="26CF31C9" w:rsidR="00615978" w:rsidRDefault="00615978" w:rsidP="00C53840">
      <w:pPr>
        <w:rPr>
          <w:lang w:val="en-US"/>
        </w:rPr>
      </w:pPr>
      <w:r>
        <w:rPr>
          <w:lang w:val="en-US"/>
        </w:rPr>
        <w:t>Even though</w:t>
      </w:r>
      <w:r w:rsidR="00900540">
        <w:rPr>
          <w:lang w:val="en-US"/>
        </w:rPr>
        <w:t xml:space="preserve"> </w:t>
      </w:r>
      <w:r w:rsidR="00157719">
        <w:rPr>
          <w:lang w:val="en-US"/>
        </w:rPr>
        <w:t xml:space="preserve">periodicity </w:t>
      </w:r>
      <w:r w:rsidR="00E44CB4">
        <w:rPr>
          <w:lang w:val="en-US"/>
        </w:rPr>
        <w:t>t</w:t>
      </w:r>
      <w:r w:rsidR="00AE4AAD">
        <w:rPr>
          <w:lang w:val="en-US"/>
        </w:rPr>
        <w:t xml:space="preserve">hat is exploited by Kasiski, </w:t>
      </w:r>
      <w:r w:rsidR="00157719">
        <w:rPr>
          <w:lang w:val="en-US"/>
        </w:rPr>
        <w:t xml:space="preserve">can be eliminated by autokey ciphers, </w:t>
      </w:r>
      <w:r w:rsidR="00E44CB4">
        <w:rPr>
          <w:lang w:val="en-US"/>
        </w:rPr>
        <w:t>two knowns</w:t>
      </w:r>
      <w:r w:rsidR="00AE4AAD">
        <w:rPr>
          <w:lang w:val="en-US"/>
        </w:rPr>
        <w:t xml:space="preserve"> method </w:t>
      </w:r>
      <w:r w:rsidR="008A098E">
        <w:rPr>
          <w:lang w:val="en-US"/>
        </w:rPr>
        <w:t xml:space="preserve">can decipher them. The first </w:t>
      </w:r>
      <w:r w:rsidR="000B2D5E">
        <w:rPr>
          <w:lang w:val="en-US"/>
        </w:rPr>
        <w:t>one assumes that the encrypted text and the key share the same distribution of characters</w:t>
      </w:r>
      <w:r w:rsidR="006961F3">
        <w:rPr>
          <w:lang w:val="en-US"/>
        </w:rPr>
        <w:t xml:space="preserve">, so if a letter occurs more frequently in a dictionary, the cryptanalyst need to create a larger partition </w:t>
      </w:r>
      <w:r w:rsidR="006961F3">
        <w:rPr>
          <w:lang w:val="en-US"/>
        </w:rPr>
        <w:lastRenderedPageBreak/>
        <w:t>of the ciphertext to reveal it.</w:t>
      </w:r>
      <w:r w:rsidR="00140D0C">
        <w:rPr>
          <w:lang w:val="en-US"/>
        </w:rPr>
        <w:t xml:space="preserve"> The second method</w:t>
      </w:r>
      <w:r w:rsidR="002166D3">
        <w:rPr>
          <w:lang w:val="en-US"/>
        </w:rPr>
        <w:t xml:space="preserve"> starts by removing words that occur frequently in the text</w:t>
      </w:r>
      <w:r w:rsidR="00AE48E2">
        <w:rPr>
          <w:lang w:val="en-US"/>
        </w:rPr>
        <w:t>,</w:t>
      </w:r>
      <w:r w:rsidR="00F730B1">
        <w:rPr>
          <w:lang w:val="en-US"/>
        </w:rPr>
        <w:t xml:space="preserve"> </w:t>
      </w:r>
      <w:r w:rsidR="00706F7B">
        <w:rPr>
          <w:lang w:val="en-US"/>
        </w:rPr>
        <w:t>suppose an encrypted message in sent to President Jefferson Davis of the Confederate States of America</w:t>
      </w:r>
      <w:r w:rsidR="009B5D31">
        <w:rPr>
          <w:lang w:val="en-US"/>
        </w:rPr>
        <w:t xml:space="preserve">, </w:t>
      </w:r>
      <w:r w:rsidR="008B1D7A">
        <w:rPr>
          <w:lang w:val="en-US"/>
        </w:rPr>
        <w:t xml:space="preserve">and then we need to find a probable word </w:t>
      </w:r>
      <w:r w:rsidR="000B3E86">
        <w:rPr>
          <w:lang w:val="en-US"/>
        </w:rPr>
        <w:t>that most likely to occur, in this case</w:t>
      </w:r>
      <w:r w:rsidR="00985793">
        <w:rPr>
          <w:lang w:val="en-US"/>
        </w:rPr>
        <w:t>,</w:t>
      </w:r>
      <w:r w:rsidR="000B3E86">
        <w:rPr>
          <w:lang w:val="en-US"/>
        </w:rPr>
        <w:t xml:space="preserve"> “PRESIDENT”</w:t>
      </w:r>
      <w:r w:rsidR="00985793">
        <w:rPr>
          <w:lang w:val="en-US"/>
        </w:rPr>
        <w:t xml:space="preserve"> might</w:t>
      </w:r>
      <w:r w:rsidR="000B3E86">
        <w:rPr>
          <w:lang w:val="en-US"/>
        </w:rPr>
        <w:t xml:space="preserve"> </w:t>
      </w:r>
      <w:r w:rsidR="00985793">
        <w:rPr>
          <w:lang w:val="en-US"/>
        </w:rPr>
        <w:t>be a reasonable key</w:t>
      </w:r>
      <w:r w:rsidR="00E2732F">
        <w:rPr>
          <w:lang w:val="en-US"/>
        </w:rPr>
        <w:t>.</w:t>
      </w:r>
    </w:p>
    <w:p w14:paraId="7C94CC9A" w14:textId="2D9876EC" w:rsidR="00EB5CB3" w:rsidRDefault="00EB5CB3" w:rsidP="00EB5CB3">
      <w:pPr>
        <w:rPr>
          <w:b/>
          <w:bCs/>
          <w:sz w:val="32"/>
          <w:szCs w:val="32"/>
          <w:lang w:val="en-US"/>
        </w:rPr>
      </w:pPr>
      <w:r>
        <w:rPr>
          <w:b/>
          <w:bCs/>
          <w:sz w:val="32"/>
          <w:szCs w:val="32"/>
          <w:lang w:val="en-US"/>
        </w:rPr>
        <w:t>Uses</w:t>
      </w:r>
    </w:p>
    <w:p w14:paraId="24FF98C7" w14:textId="148FEEAA" w:rsidR="00EB5CB3" w:rsidRDefault="00F93101" w:rsidP="00C53840">
      <w:r w:rsidRPr="00F93101">
        <w:t>In contemporary times, the Vigenère cipher is not considered secure enough to use for any real secrets or confidential information. Instead, it is often used by people who enjoy the hobby of geocaching. Geocaching involves hiding small items and leaving clues that will enable others to find them. Different forms of coding can be used, including global positioning satellite (GPS) coordinates, map coordinates, or various forms of ciphers, such as the Vigenère.</w:t>
      </w:r>
    </w:p>
    <w:p w14:paraId="0A77561E" w14:textId="7A78E405" w:rsidR="00FB3C7B" w:rsidRPr="00FB3C7B" w:rsidRDefault="00FB3C7B" w:rsidP="00C53840">
      <w:pPr>
        <w:rPr>
          <w:b/>
          <w:bCs/>
          <w:sz w:val="32"/>
          <w:szCs w:val="32"/>
          <w:lang w:val="en-US"/>
        </w:rPr>
      </w:pPr>
      <w:r>
        <w:rPr>
          <w:b/>
          <w:bCs/>
          <w:sz w:val="32"/>
          <w:szCs w:val="32"/>
          <w:lang w:val="en-US"/>
        </w:rPr>
        <w:t>A strong cipher</w:t>
      </w:r>
    </w:p>
    <w:p w14:paraId="20E9075C" w14:textId="077907E5" w:rsidR="00FE61F6" w:rsidRDefault="00FE61F6" w:rsidP="00C53840">
      <w:r w:rsidRPr="00FE61F6">
        <w:rPr>
          <w:lang w:val="en-US"/>
        </w:rPr>
        <w:t>Polyalphabetic Substitution</w:t>
      </w:r>
      <w:r>
        <w:t xml:space="preserve">: </w:t>
      </w:r>
      <w:r w:rsidRPr="00FE61F6">
        <w:t>The Vigenère cipher uses multiple cipher alphabets based on a keyword, unlike simpler monoalphabetic ciphers (like the Caesar cipher) that use a single, fixed shift.</w:t>
      </w:r>
    </w:p>
    <w:p w14:paraId="64BFBEEA" w14:textId="05B96C32" w:rsidR="00FE61F6" w:rsidRDefault="00FE61F6" w:rsidP="00C53840">
      <w:r w:rsidRPr="00FE61F6">
        <w:rPr>
          <w:lang w:val="en-US"/>
        </w:rPr>
        <w:t>Perceived impregnability</w:t>
      </w:r>
      <w:r>
        <w:rPr>
          <w:lang w:val="en-US"/>
        </w:rPr>
        <w:t>:</w:t>
      </w:r>
      <w:r>
        <w:t xml:space="preserve"> It was widely used in diplomatic in military </w:t>
      </w:r>
      <w:r w:rsidR="00ED5A59">
        <w:t>communications from 16</w:t>
      </w:r>
      <w:r w:rsidR="00ED5A59" w:rsidRPr="00ED5A59">
        <w:rPr>
          <w:vertAlign w:val="superscript"/>
        </w:rPr>
        <w:t>th</w:t>
      </w:r>
      <w:r w:rsidR="00ED5A59">
        <w:t xml:space="preserve"> to 19</w:t>
      </w:r>
      <w:r w:rsidR="00ED5A59" w:rsidRPr="00ED5A59">
        <w:rPr>
          <w:vertAlign w:val="superscript"/>
        </w:rPr>
        <w:t>th</w:t>
      </w:r>
      <w:r w:rsidR="00ED5A59">
        <w:t xml:space="preserve"> century.</w:t>
      </w:r>
    </w:p>
    <w:p w14:paraId="2F9A07A2" w14:textId="564BF8EC" w:rsidR="00FB3C7B" w:rsidRDefault="00FB3C7B" w:rsidP="00C53840">
      <w:r>
        <w:t xml:space="preserve">Eventual Decryption: It is finally broken by several cryptanalysts such as </w:t>
      </w:r>
      <w:proofErr w:type="spellStart"/>
      <w:r>
        <w:t>Kasiski</w:t>
      </w:r>
      <w:proofErr w:type="spellEnd"/>
      <w:r>
        <w:t>.</w:t>
      </w:r>
    </w:p>
    <w:p w14:paraId="37DE8A5F" w14:textId="2679FB50" w:rsidR="001D6F30" w:rsidRPr="00FB3C7B" w:rsidRDefault="001D6F30" w:rsidP="001D6F30">
      <w:pPr>
        <w:rPr>
          <w:b/>
          <w:bCs/>
          <w:sz w:val="32"/>
          <w:szCs w:val="32"/>
          <w:lang w:val="en-US"/>
        </w:rPr>
      </w:pPr>
      <w:r>
        <w:rPr>
          <w:b/>
          <w:bCs/>
          <w:sz w:val="32"/>
          <w:szCs w:val="32"/>
          <w:lang w:val="en-US"/>
        </w:rPr>
        <w:t>Modern Standard</w:t>
      </w:r>
    </w:p>
    <w:p w14:paraId="47ADCFC0" w14:textId="56DA2E85" w:rsidR="00FE61F6" w:rsidRDefault="002660D9" w:rsidP="00C53840">
      <w:pPr>
        <w:rPr>
          <w:lang w:val="en-US"/>
        </w:rPr>
      </w:pPr>
      <w:r>
        <w:rPr>
          <w:lang w:val="en-US"/>
        </w:rPr>
        <w:t xml:space="preserve">Vulnerability to Cryptanalysis: Several methods such as Index of Coincidence, </w:t>
      </w:r>
      <w:proofErr w:type="spellStart"/>
      <w:r>
        <w:rPr>
          <w:lang w:val="en-US"/>
        </w:rPr>
        <w:t>Firedman</w:t>
      </w:r>
      <w:proofErr w:type="spellEnd"/>
      <w:r>
        <w:rPr>
          <w:lang w:val="en-US"/>
        </w:rPr>
        <w:t xml:space="preserve"> test, and more broke the </w:t>
      </w:r>
      <w:r w:rsidR="00CE5BF5">
        <w:rPr>
          <w:lang w:val="en-US"/>
        </w:rPr>
        <w:t>chipper.</w:t>
      </w:r>
    </w:p>
    <w:p w14:paraId="6E0052E5" w14:textId="5BD4B6CC" w:rsidR="00CE5BF5" w:rsidRDefault="00CE5BF5" w:rsidP="00C53840">
      <w:pPr>
        <w:rPr>
          <w:lang w:val="en-US"/>
        </w:rPr>
      </w:pPr>
      <w:r>
        <w:rPr>
          <w:lang w:val="en-US"/>
        </w:rPr>
        <w:t>Computational Power: Modern computers can do brute-force method in a fraction of a second, especially if the keys are short and common dictionary words are used.</w:t>
      </w:r>
    </w:p>
    <w:p w14:paraId="72EDBF97" w14:textId="3F782F2F" w:rsidR="00187330" w:rsidRDefault="002C67EE" w:rsidP="00C53840">
      <w:pPr>
        <w:rPr>
          <w:b/>
          <w:bCs/>
          <w:sz w:val="32"/>
          <w:szCs w:val="32"/>
          <w:lang w:val="en-US"/>
        </w:rPr>
      </w:pPr>
      <w:r>
        <w:rPr>
          <w:b/>
          <w:bCs/>
          <w:sz w:val="32"/>
          <w:szCs w:val="32"/>
          <w:lang w:val="en-US"/>
        </w:rPr>
        <w:t>How it works</w:t>
      </w:r>
    </w:p>
    <w:p w14:paraId="7C720FB0" w14:textId="643DD152" w:rsidR="00EC7327" w:rsidRPr="00EC7327" w:rsidRDefault="002C67EE" w:rsidP="00C53840">
      <w:r>
        <w:rPr>
          <w:lang w:val="en-US"/>
        </w:rPr>
        <w:t>Suppose we wish</w:t>
      </w:r>
      <w:r w:rsidR="00DC0BCB">
        <w:rPr>
          <w:lang w:val="en-US"/>
        </w:rPr>
        <w:t xml:space="preserve"> to encrypt the plaintext message </w:t>
      </w:r>
      <w:r w:rsidR="00DC0BCB" w:rsidRPr="00DC0BCB">
        <w:t>THE SUN AND THE MAN IN THE MOON</w:t>
      </w:r>
      <w:r w:rsidR="00EC7327">
        <w:t>, using the keyword KING.</w:t>
      </w:r>
    </w:p>
    <w:p w14:paraId="549A002A" w14:textId="784CBC5E" w:rsidR="00D23642" w:rsidRDefault="00EC7327" w:rsidP="00D23642">
      <w:pPr>
        <w:rPr>
          <w:lang w:val="en-US"/>
        </w:rPr>
      </w:pPr>
      <w:r>
        <w:rPr>
          <w:lang w:val="en-US"/>
        </w:rPr>
        <w:t>Begin by writing the keyword, repeatedly until its length matches the plaintext message</w:t>
      </w:r>
      <w:r w:rsidR="00A45F87">
        <w:rPr>
          <w:lang w:val="en-US"/>
        </w:rPr>
        <w:t xml:space="preserve">. To define the encrypted text, for each letter in the plaintext, find the intersection of the row </w:t>
      </w:r>
      <w:r w:rsidR="00CC5A3F">
        <w:rPr>
          <w:lang w:val="en-US"/>
        </w:rPr>
        <w:t>given by the corresponding keyword letter and the column</w:t>
      </w:r>
      <w:r w:rsidR="00126EF1">
        <w:rPr>
          <w:lang w:val="en-US"/>
        </w:rPr>
        <w:t xml:space="preserve"> given by the plaintext letter itself to pick out the ciphertext letter.</w:t>
      </w:r>
    </w:p>
    <w:p w14:paraId="7E094D92" w14:textId="436DF7BB" w:rsidR="0051563D" w:rsidRDefault="0051563D" w:rsidP="00D23642">
      <w:pPr>
        <w:rPr>
          <w:lang w:val="en-US"/>
        </w:rPr>
      </w:pPr>
      <w:r>
        <w:rPr>
          <w:noProof/>
          <w:lang w:val="en-US"/>
        </w:rPr>
        <w:drawing>
          <wp:inline distT="0" distB="0" distL="0" distR="0" wp14:anchorId="6847CC4F" wp14:editId="10D7D75E">
            <wp:extent cx="3257550" cy="723900"/>
            <wp:effectExtent l="0" t="0" r="0" b="0"/>
            <wp:docPr id="660748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7550" cy="723900"/>
                    </a:xfrm>
                    <a:prstGeom prst="rect">
                      <a:avLst/>
                    </a:prstGeom>
                    <a:noFill/>
                    <a:ln>
                      <a:noFill/>
                    </a:ln>
                  </pic:spPr>
                </pic:pic>
              </a:graphicData>
            </a:graphic>
          </wp:inline>
        </w:drawing>
      </w:r>
    </w:p>
    <w:p w14:paraId="54BB4485" w14:textId="77777777" w:rsidR="001B0BD2" w:rsidRDefault="00C1022B" w:rsidP="00D23642">
      <w:pPr>
        <w:rPr>
          <w:lang w:val="en-US"/>
        </w:rPr>
      </w:pPr>
      <w:r>
        <w:rPr>
          <w:noProof/>
        </w:rPr>
        <w:lastRenderedPageBreak/>
        <w:drawing>
          <wp:inline distT="0" distB="0" distL="0" distR="0" wp14:anchorId="4E16F038" wp14:editId="760E786C">
            <wp:extent cx="5731510" cy="1811655"/>
            <wp:effectExtent l="0" t="0" r="2540" b="0"/>
            <wp:docPr id="1436686078" name="Picture 2"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86078" name="Picture 2" descr="A table with numbers and lette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811655"/>
                    </a:xfrm>
                    <a:prstGeom prst="rect">
                      <a:avLst/>
                    </a:prstGeom>
                    <a:noFill/>
                    <a:ln>
                      <a:noFill/>
                    </a:ln>
                  </pic:spPr>
                </pic:pic>
              </a:graphicData>
            </a:graphic>
          </wp:inline>
        </w:drawing>
      </w:r>
    </w:p>
    <w:p w14:paraId="4D8718C5" w14:textId="77777777" w:rsidR="00E54F8A" w:rsidRDefault="00BA7226" w:rsidP="00E54F8A">
      <w:pPr>
        <w:rPr>
          <w:lang w:val="en-US"/>
        </w:rPr>
      </w:pPr>
      <w:r w:rsidRPr="00BA7226">
        <w:rPr>
          <w:lang w:val="en-US"/>
        </w:rPr>
        <w:t>C = Ek(M) = M + 3 (mod 26</w:t>
      </w:r>
      <w:r w:rsidR="00E54F8A">
        <w:rPr>
          <w:lang w:val="en-US"/>
        </w:rPr>
        <w:t>)</w:t>
      </w:r>
    </w:p>
    <w:p w14:paraId="2DD2E524" w14:textId="68FE0E5F" w:rsidR="00E54F8A" w:rsidRDefault="00E54F8A" w:rsidP="00E54F8A">
      <w:pPr>
        <w:rPr>
          <w:b/>
          <w:bCs/>
          <w:sz w:val="32"/>
          <w:szCs w:val="32"/>
          <w:lang w:val="en-US"/>
        </w:rPr>
      </w:pPr>
      <w:r>
        <w:rPr>
          <w:b/>
          <w:bCs/>
          <w:sz w:val="32"/>
          <w:szCs w:val="32"/>
          <w:lang w:val="en-US"/>
        </w:rPr>
        <w:t>Advantage and Disadvantage</w:t>
      </w:r>
    </w:p>
    <w:p w14:paraId="6E00E7F7" w14:textId="0AE843BA" w:rsidR="00E54F8A" w:rsidRDefault="00C83FB8" w:rsidP="00E54F8A">
      <w:pPr>
        <w:rPr>
          <w:lang w:val="en-US"/>
        </w:rPr>
      </w:pPr>
      <w:r>
        <w:rPr>
          <w:lang w:val="en-US"/>
        </w:rPr>
        <w:t>The strength of the ciphe</w:t>
      </w:r>
      <w:r w:rsidR="003072D5">
        <w:rPr>
          <w:lang w:val="en-US"/>
        </w:rPr>
        <w:t>r</w:t>
      </w:r>
      <w:r>
        <w:rPr>
          <w:lang w:val="en-US"/>
        </w:rPr>
        <w:t xml:space="preserve"> is that it is not vulnerable to frequency analysis due to the fact that the cipher rotates through </w:t>
      </w:r>
      <w:r w:rsidR="00243B59">
        <w:rPr>
          <w:lang w:val="en-US"/>
        </w:rPr>
        <w:t xml:space="preserve">different shifts, so the same plaintext will not always </w:t>
      </w:r>
      <w:r w:rsidR="003072D5">
        <w:rPr>
          <w:lang w:val="en-US"/>
        </w:rPr>
        <w:t xml:space="preserve">be </w:t>
      </w:r>
      <w:r w:rsidR="00243B59">
        <w:rPr>
          <w:lang w:val="en-US"/>
        </w:rPr>
        <w:t>encrypted to the same ciphertext letter.</w:t>
      </w:r>
    </w:p>
    <w:p w14:paraId="106CC27A" w14:textId="40B58A8C" w:rsidR="003072D5" w:rsidRPr="00A96DFD" w:rsidRDefault="003072D5" w:rsidP="00E54F8A">
      <w:pPr>
        <w:rPr>
          <w:lang w:val="en-US"/>
        </w:rPr>
      </w:pPr>
      <w:r>
        <w:rPr>
          <w:lang w:val="en-US"/>
        </w:rPr>
        <w:t>The primary weakness of the cipher is the repeating nature of its key.</w:t>
      </w:r>
      <w:r w:rsidR="00B76F1E" w:rsidRPr="00B76F1E">
        <w:rPr>
          <w:rFonts w:ascii="Arial" w:hAnsi="Arial" w:cs="Arial"/>
          <w:color w:val="161616"/>
          <w:sz w:val="23"/>
          <w:szCs w:val="23"/>
          <w:shd w:val="clear" w:color="auto" w:fill="FFFFFF"/>
        </w:rPr>
        <w:t xml:space="preserve"> </w:t>
      </w:r>
      <w:r w:rsidR="00B76F1E" w:rsidRPr="00B76F1E">
        <w:t>If a cryptanalyst correctly guesses the length of the key, then the ciphertext can be treated as interwoven Caesar ciphers, which, individually, can be easily broken.</w:t>
      </w:r>
    </w:p>
    <w:p w14:paraId="6871D060" w14:textId="77777777" w:rsidR="00083A94" w:rsidRDefault="00083A94" w:rsidP="00D23642">
      <w:pPr>
        <w:rPr>
          <w:b/>
          <w:bCs/>
          <w:sz w:val="32"/>
          <w:szCs w:val="32"/>
          <w:lang w:val="en-US"/>
        </w:rPr>
      </w:pPr>
      <w:r w:rsidRPr="00083A94">
        <w:rPr>
          <w:b/>
          <w:bCs/>
          <w:sz w:val="32"/>
          <w:szCs w:val="32"/>
          <w:lang w:val="en-US"/>
        </w:rPr>
        <w:t>Legal and ethical dimensions of cryptographic use</w:t>
      </w:r>
    </w:p>
    <w:p w14:paraId="4C4F9417" w14:textId="22C7DCE4" w:rsidR="00985E44" w:rsidRDefault="00985E44" w:rsidP="00D23642">
      <w:pPr>
        <w:rPr>
          <w:lang w:val="en-US"/>
        </w:rPr>
      </w:pPr>
      <w:r w:rsidRPr="00985E44">
        <w:t>The legal and ethical dimensions of cryptography are deeply interconnected with concerns about privacy, security, government control, and the potential for abuse. The use of cryptography requires balancing the needs of individuals to protect their privacy with the needs of governments and businesses to ensure national security, law enforcement, and other public interests.</w:t>
      </w:r>
    </w:p>
    <w:p w14:paraId="4F5B2C77" w14:textId="77777777" w:rsidR="00C8703F" w:rsidRDefault="00C8703F" w:rsidP="00D23642">
      <w:pPr>
        <w:rPr>
          <w:lang w:val="en-US"/>
        </w:rPr>
      </w:pPr>
    </w:p>
    <w:p w14:paraId="335B3F25" w14:textId="77777777" w:rsidR="009F042B" w:rsidRDefault="009F042B" w:rsidP="00D23642">
      <w:pPr>
        <w:rPr>
          <w:lang w:val="en-US"/>
        </w:rPr>
      </w:pPr>
    </w:p>
    <w:p w14:paraId="5C564A8D" w14:textId="77777777" w:rsidR="009F042B" w:rsidRDefault="009F042B" w:rsidP="00D23642">
      <w:pPr>
        <w:rPr>
          <w:lang w:val="en-US"/>
        </w:rPr>
      </w:pPr>
    </w:p>
    <w:p w14:paraId="6F589A76" w14:textId="77777777" w:rsidR="009F042B" w:rsidRDefault="009F042B" w:rsidP="00D23642">
      <w:pPr>
        <w:rPr>
          <w:lang w:val="en-US"/>
        </w:rPr>
      </w:pPr>
    </w:p>
    <w:p w14:paraId="3C08289A" w14:textId="77777777" w:rsidR="009F042B" w:rsidRDefault="009F042B" w:rsidP="00D23642">
      <w:pPr>
        <w:rPr>
          <w:lang w:val="en-US"/>
        </w:rPr>
      </w:pPr>
    </w:p>
    <w:p w14:paraId="4B559D33" w14:textId="77777777" w:rsidR="009F042B" w:rsidRDefault="009F042B" w:rsidP="00D23642">
      <w:pPr>
        <w:rPr>
          <w:lang w:val="en-US"/>
        </w:rPr>
      </w:pPr>
    </w:p>
    <w:p w14:paraId="7D89AE7A" w14:textId="77777777" w:rsidR="009F042B" w:rsidRDefault="009F042B" w:rsidP="00D23642">
      <w:pPr>
        <w:rPr>
          <w:lang w:val="en-US"/>
        </w:rPr>
      </w:pPr>
    </w:p>
    <w:p w14:paraId="3BDBDC71" w14:textId="5157F6B6" w:rsidR="00615507" w:rsidRPr="00C53840" w:rsidRDefault="00615507" w:rsidP="00C53840">
      <w:pPr>
        <w:rPr>
          <w:lang w:val="en-US"/>
        </w:rPr>
      </w:pPr>
    </w:p>
    <w:sectPr w:rsidR="00615507" w:rsidRPr="00C538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393AE" w14:textId="77777777" w:rsidR="000332B5" w:rsidRDefault="000332B5" w:rsidP="007C5392">
      <w:pPr>
        <w:spacing w:after="0" w:line="240" w:lineRule="auto"/>
      </w:pPr>
      <w:r>
        <w:separator/>
      </w:r>
    </w:p>
  </w:endnote>
  <w:endnote w:type="continuationSeparator" w:id="0">
    <w:p w14:paraId="10580400" w14:textId="77777777" w:rsidR="000332B5" w:rsidRDefault="000332B5" w:rsidP="007C53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F089E" w14:textId="77777777" w:rsidR="000332B5" w:rsidRDefault="000332B5" w:rsidP="007C5392">
      <w:pPr>
        <w:spacing w:after="0" w:line="240" w:lineRule="auto"/>
      </w:pPr>
      <w:r>
        <w:separator/>
      </w:r>
    </w:p>
  </w:footnote>
  <w:footnote w:type="continuationSeparator" w:id="0">
    <w:p w14:paraId="3FC80232" w14:textId="77777777" w:rsidR="000332B5" w:rsidRDefault="000332B5" w:rsidP="007C53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35562"/>
    <w:multiLevelType w:val="hybridMultilevel"/>
    <w:tmpl w:val="C0C86578"/>
    <w:lvl w:ilvl="0" w:tplc="14EAB042">
      <w:start w:val="1"/>
      <w:numFmt w:val="bullet"/>
      <w:lvlText w:val=""/>
      <w:lvlJc w:val="left"/>
      <w:pPr>
        <w:tabs>
          <w:tab w:val="num" w:pos="720"/>
        </w:tabs>
        <w:ind w:left="720" w:hanging="360"/>
      </w:pPr>
      <w:rPr>
        <w:rFonts w:ascii="Wingdings 3" w:hAnsi="Wingdings 3" w:hint="default"/>
      </w:rPr>
    </w:lvl>
    <w:lvl w:ilvl="1" w:tplc="667626E6" w:tentative="1">
      <w:start w:val="1"/>
      <w:numFmt w:val="bullet"/>
      <w:lvlText w:val=""/>
      <w:lvlJc w:val="left"/>
      <w:pPr>
        <w:tabs>
          <w:tab w:val="num" w:pos="1440"/>
        </w:tabs>
        <w:ind w:left="1440" w:hanging="360"/>
      </w:pPr>
      <w:rPr>
        <w:rFonts w:ascii="Wingdings 3" w:hAnsi="Wingdings 3" w:hint="default"/>
      </w:rPr>
    </w:lvl>
    <w:lvl w:ilvl="2" w:tplc="9C422142" w:tentative="1">
      <w:start w:val="1"/>
      <w:numFmt w:val="bullet"/>
      <w:lvlText w:val=""/>
      <w:lvlJc w:val="left"/>
      <w:pPr>
        <w:tabs>
          <w:tab w:val="num" w:pos="2160"/>
        </w:tabs>
        <w:ind w:left="2160" w:hanging="360"/>
      </w:pPr>
      <w:rPr>
        <w:rFonts w:ascii="Wingdings 3" w:hAnsi="Wingdings 3" w:hint="default"/>
      </w:rPr>
    </w:lvl>
    <w:lvl w:ilvl="3" w:tplc="45BCD122" w:tentative="1">
      <w:start w:val="1"/>
      <w:numFmt w:val="bullet"/>
      <w:lvlText w:val=""/>
      <w:lvlJc w:val="left"/>
      <w:pPr>
        <w:tabs>
          <w:tab w:val="num" w:pos="2880"/>
        </w:tabs>
        <w:ind w:left="2880" w:hanging="360"/>
      </w:pPr>
      <w:rPr>
        <w:rFonts w:ascii="Wingdings 3" w:hAnsi="Wingdings 3" w:hint="default"/>
      </w:rPr>
    </w:lvl>
    <w:lvl w:ilvl="4" w:tplc="9A346542" w:tentative="1">
      <w:start w:val="1"/>
      <w:numFmt w:val="bullet"/>
      <w:lvlText w:val=""/>
      <w:lvlJc w:val="left"/>
      <w:pPr>
        <w:tabs>
          <w:tab w:val="num" w:pos="3600"/>
        </w:tabs>
        <w:ind w:left="3600" w:hanging="360"/>
      </w:pPr>
      <w:rPr>
        <w:rFonts w:ascii="Wingdings 3" w:hAnsi="Wingdings 3" w:hint="default"/>
      </w:rPr>
    </w:lvl>
    <w:lvl w:ilvl="5" w:tplc="2E84C4CE" w:tentative="1">
      <w:start w:val="1"/>
      <w:numFmt w:val="bullet"/>
      <w:lvlText w:val=""/>
      <w:lvlJc w:val="left"/>
      <w:pPr>
        <w:tabs>
          <w:tab w:val="num" w:pos="4320"/>
        </w:tabs>
        <w:ind w:left="4320" w:hanging="360"/>
      </w:pPr>
      <w:rPr>
        <w:rFonts w:ascii="Wingdings 3" w:hAnsi="Wingdings 3" w:hint="default"/>
      </w:rPr>
    </w:lvl>
    <w:lvl w:ilvl="6" w:tplc="C6F2C776" w:tentative="1">
      <w:start w:val="1"/>
      <w:numFmt w:val="bullet"/>
      <w:lvlText w:val=""/>
      <w:lvlJc w:val="left"/>
      <w:pPr>
        <w:tabs>
          <w:tab w:val="num" w:pos="5040"/>
        </w:tabs>
        <w:ind w:left="5040" w:hanging="360"/>
      </w:pPr>
      <w:rPr>
        <w:rFonts w:ascii="Wingdings 3" w:hAnsi="Wingdings 3" w:hint="default"/>
      </w:rPr>
    </w:lvl>
    <w:lvl w:ilvl="7" w:tplc="A3FA453A" w:tentative="1">
      <w:start w:val="1"/>
      <w:numFmt w:val="bullet"/>
      <w:lvlText w:val=""/>
      <w:lvlJc w:val="left"/>
      <w:pPr>
        <w:tabs>
          <w:tab w:val="num" w:pos="5760"/>
        </w:tabs>
        <w:ind w:left="5760" w:hanging="360"/>
      </w:pPr>
      <w:rPr>
        <w:rFonts w:ascii="Wingdings 3" w:hAnsi="Wingdings 3" w:hint="default"/>
      </w:rPr>
    </w:lvl>
    <w:lvl w:ilvl="8" w:tplc="1E1A4D56"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6FFC5BDC"/>
    <w:multiLevelType w:val="hybridMultilevel"/>
    <w:tmpl w:val="42BC7D7C"/>
    <w:lvl w:ilvl="0" w:tplc="7AAEFFE2">
      <w:start w:val="1"/>
      <w:numFmt w:val="bullet"/>
      <w:lvlText w:val=""/>
      <w:lvlJc w:val="left"/>
      <w:pPr>
        <w:tabs>
          <w:tab w:val="num" w:pos="720"/>
        </w:tabs>
        <w:ind w:left="720" w:hanging="360"/>
      </w:pPr>
      <w:rPr>
        <w:rFonts w:ascii="Wingdings 3" w:hAnsi="Wingdings 3" w:hint="default"/>
      </w:rPr>
    </w:lvl>
    <w:lvl w:ilvl="1" w:tplc="08E22F0A" w:tentative="1">
      <w:start w:val="1"/>
      <w:numFmt w:val="bullet"/>
      <w:lvlText w:val=""/>
      <w:lvlJc w:val="left"/>
      <w:pPr>
        <w:tabs>
          <w:tab w:val="num" w:pos="1440"/>
        </w:tabs>
        <w:ind w:left="1440" w:hanging="360"/>
      </w:pPr>
      <w:rPr>
        <w:rFonts w:ascii="Wingdings 3" w:hAnsi="Wingdings 3" w:hint="default"/>
      </w:rPr>
    </w:lvl>
    <w:lvl w:ilvl="2" w:tplc="10BC411A" w:tentative="1">
      <w:start w:val="1"/>
      <w:numFmt w:val="bullet"/>
      <w:lvlText w:val=""/>
      <w:lvlJc w:val="left"/>
      <w:pPr>
        <w:tabs>
          <w:tab w:val="num" w:pos="2160"/>
        </w:tabs>
        <w:ind w:left="2160" w:hanging="360"/>
      </w:pPr>
      <w:rPr>
        <w:rFonts w:ascii="Wingdings 3" w:hAnsi="Wingdings 3" w:hint="default"/>
      </w:rPr>
    </w:lvl>
    <w:lvl w:ilvl="3" w:tplc="D6040A58" w:tentative="1">
      <w:start w:val="1"/>
      <w:numFmt w:val="bullet"/>
      <w:lvlText w:val=""/>
      <w:lvlJc w:val="left"/>
      <w:pPr>
        <w:tabs>
          <w:tab w:val="num" w:pos="2880"/>
        </w:tabs>
        <w:ind w:left="2880" w:hanging="360"/>
      </w:pPr>
      <w:rPr>
        <w:rFonts w:ascii="Wingdings 3" w:hAnsi="Wingdings 3" w:hint="default"/>
      </w:rPr>
    </w:lvl>
    <w:lvl w:ilvl="4" w:tplc="52F8456E" w:tentative="1">
      <w:start w:val="1"/>
      <w:numFmt w:val="bullet"/>
      <w:lvlText w:val=""/>
      <w:lvlJc w:val="left"/>
      <w:pPr>
        <w:tabs>
          <w:tab w:val="num" w:pos="3600"/>
        </w:tabs>
        <w:ind w:left="3600" w:hanging="360"/>
      </w:pPr>
      <w:rPr>
        <w:rFonts w:ascii="Wingdings 3" w:hAnsi="Wingdings 3" w:hint="default"/>
      </w:rPr>
    </w:lvl>
    <w:lvl w:ilvl="5" w:tplc="19FC4554" w:tentative="1">
      <w:start w:val="1"/>
      <w:numFmt w:val="bullet"/>
      <w:lvlText w:val=""/>
      <w:lvlJc w:val="left"/>
      <w:pPr>
        <w:tabs>
          <w:tab w:val="num" w:pos="4320"/>
        </w:tabs>
        <w:ind w:left="4320" w:hanging="360"/>
      </w:pPr>
      <w:rPr>
        <w:rFonts w:ascii="Wingdings 3" w:hAnsi="Wingdings 3" w:hint="default"/>
      </w:rPr>
    </w:lvl>
    <w:lvl w:ilvl="6" w:tplc="272E6008" w:tentative="1">
      <w:start w:val="1"/>
      <w:numFmt w:val="bullet"/>
      <w:lvlText w:val=""/>
      <w:lvlJc w:val="left"/>
      <w:pPr>
        <w:tabs>
          <w:tab w:val="num" w:pos="5040"/>
        </w:tabs>
        <w:ind w:left="5040" w:hanging="360"/>
      </w:pPr>
      <w:rPr>
        <w:rFonts w:ascii="Wingdings 3" w:hAnsi="Wingdings 3" w:hint="default"/>
      </w:rPr>
    </w:lvl>
    <w:lvl w:ilvl="7" w:tplc="8676EC58" w:tentative="1">
      <w:start w:val="1"/>
      <w:numFmt w:val="bullet"/>
      <w:lvlText w:val=""/>
      <w:lvlJc w:val="left"/>
      <w:pPr>
        <w:tabs>
          <w:tab w:val="num" w:pos="5760"/>
        </w:tabs>
        <w:ind w:left="5760" w:hanging="360"/>
      </w:pPr>
      <w:rPr>
        <w:rFonts w:ascii="Wingdings 3" w:hAnsi="Wingdings 3" w:hint="default"/>
      </w:rPr>
    </w:lvl>
    <w:lvl w:ilvl="8" w:tplc="8F3EB852" w:tentative="1">
      <w:start w:val="1"/>
      <w:numFmt w:val="bullet"/>
      <w:lvlText w:val=""/>
      <w:lvlJc w:val="left"/>
      <w:pPr>
        <w:tabs>
          <w:tab w:val="num" w:pos="6480"/>
        </w:tabs>
        <w:ind w:left="6480" w:hanging="360"/>
      </w:pPr>
      <w:rPr>
        <w:rFonts w:ascii="Wingdings 3" w:hAnsi="Wingdings 3" w:hint="default"/>
      </w:rPr>
    </w:lvl>
  </w:abstractNum>
  <w:num w:numId="1" w16cid:durableId="1547570077">
    <w:abstractNumId w:val="1"/>
  </w:num>
  <w:num w:numId="2" w16cid:durableId="363480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5AB"/>
    <w:rsid w:val="00031F8F"/>
    <w:rsid w:val="000332B5"/>
    <w:rsid w:val="00080C9C"/>
    <w:rsid w:val="00083A94"/>
    <w:rsid w:val="0009629A"/>
    <w:rsid w:val="000B2D5E"/>
    <w:rsid w:val="000B3E86"/>
    <w:rsid w:val="00126EF1"/>
    <w:rsid w:val="00140D0C"/>
    <w:rsid w:val="00157719"/>
    <w:rsid w:val="00187330"/>
    <w:rsid w:val="001B0BD2"/>
    <w:rsid w:val="001C3884"/>
    <w:rsid w:val="001D64DA"/>
    <w:rsid w:val="001D6F30"/>
    <w:rsid w:val="0021466B"/>
    <w:rsid w:val="002166D3"/>
    <w:rsid w:val="00243B59"/>
    <w:rsid w:val="00264AB6"/>
    <w:rsid w:val="002660D9"/>
    <w:rsid w:val="00271CD4"/>
    <w:rsid w:val="002C67EE"/>
    <w:rsid w:val="003072D5"/>
    <w:rsid w:val="00374B5C"/>
    <w:rsid w:val="00387819"/>
    <w:rsid w:val="00392266"/>
    <w:rsid w:val="003D09D0"/>
    <w:rsid w:val="00414F13"/>
    <w:rsid w:val="004756D5"/>
    <w:rsid w:val="004A661D"/>
    <w:rsid w:val="0051563D"/>
    <w:rsid w:val="00550578"/>
    <w:rsid w:val="005814B4"/>
    <w:rsid w:val="005A0453"/>
    <w:rsid w:val="005F70A9"/>
    <w:rsid w:val="00615507"/>
    <w:rsid w:val="00615978"/>
    <w:rsid w:val="00686970"/>
    <w:rsid w:val="006961F3"/>
    <w:rsid w:val="00701408"/>
    <w:rsid w:val="00706F7B"/>
    <w:rsid w:val="00791116"/>
    <w:rsid w:val="007C5392"/>
    <w:rsid w:val="007D04EF"/>
    <w:rsid w:val="00820D26"/>
    <w:rsid w:val="008A098E"/>
    <w:rsid w:val="008A73AC"/>
    <w:rsid w:val="008A7F7B"/>
    <w:rsid w:val="008B1D7A"/>
    <w:rsid w:val="008D510A"/>
    <w:rsid w:val="00900540"/>
    <w:rsid w:val="009068C1"/>
    <w:rsid w:val="0097287D"/>
    <w:rsid w:val="00985793"/>
    <w:rsid w:val="00985E44"/>
    <w:rsid w:val="009A29ED"/>
    <w:rsid w:val="009A573B"/>
    <w:rsid w:val="009B5D31"/>
    <w:rsid w:val="009F042B"/>
    <w:rsid w:val="00A33A5D"/>
    <w:rsid w:val="00A4028D"/>
    <w:rsid w:val="00A40CC3"/>
    <w:rsid w:val="00A45F87"/>
    <w:rsid w:val="00A546DB"/>
    <w:rsid w:val="00A702B0"/>
    <w:rsid w:val="00A96DFD"/>
    <w:rsid w:val="00AA2D01"/>
    <w:rsid w:val="00AC1DE8"/>
    <w:rsid w:val="00AE48E2"/>
    <w:rsid w:val="00AE4AAD"/>
    <w:rsid w:val="00B005AB"/>
    <w:rsid w:val="00B20E19"/>
    <w:rsid w:val="00B65102"/>
    <w:rsid w:val="00B76F1E"/>
    <w:rsid w:val="00BA7226"/>
    <w:rsid w:val="00BD4BF2"/>
    <w:rsid w:val="00BF7B8C"/>
    <w:rsid w:val="00C1022B"/>
    <w:rsid w:val="00C404A0"/>
    <w:rsid w:val="00C53840"/>
    <w:rsid w:val="00C66481"/>
    <w:rsid w:val="00C83FB8"/>
    <w:rsid w:val="00C8703F"/>
    <w:rsid w:val="00CC5A3F"/>
    <w:rsid w:val="00CE5BF5"/>
    <w:rsid w:val="00D23642"/>
    <w:rsid w:val="00DC0BCB"/>
    <w:rsid w:val="00DD002B"/>
    <w:rsid w:val="00E2211B"/>
    <w:rsid w:val="00E2732F"/>
    <w:rsid w:val="00E32321"/>
    <w:rsid w:val="00E44CB4"/>
    <w:rsid w:val="00E5277D"/>
    <w:rsid w:val="00E54F8A"/>
    <w:rsid w:val="00E82B94"/>
    <w:rsid w:val="00E84C12"/>
    <w:rsid w:val="00E9529D"/>
    <w:rsid w:val="00EA600A"/>
    <w:rsid w:val="00EB5CB3"/>
    <w:rsid w:val="00EC7327"/>
    <w:rsid w:val="00ED5A59"/>
    <w:rsid w:val="00F301ED"/>
    <w:rsid w:val="00F4611F"/>
    <w:rsid w:val="00F730B1"/>
    <w:rsid w:val="00F80088"/>
    <w:rsid w:val="00F93101"/>
    <w:rsid w:val="00FB3C7B"/>
    <w:rsid w:val="00FE61F6"/>
    <w:rsid w:val="00FF07F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BD827"/>
  <w15:chartTrackingRefBased/>
  <w15:docId w15:val="{76D22B5D-471B-4B8D-A9D8-F07418B79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5AB"/>
    <w:rPr>
      <w:rFonts w:eastAsiaTheme="majorEastAsia" w:cstheme="majorBidi"/>
      <w:color w:val="272727" w:themeColor="text1" w:themeTint="D8"/>
    </w:rPr>
  </w:style>
  <w:style w:type="paragraph" w:styleId="Title">
    <w:name w:val="Title"/>
    <w:basedOn w:val="Normal"/>
    <w:next w:val="Normal"/>
    <w:link w:val="TitleChar"/>
    <w:uiPriority w:val="10"/>
    <w:qFormat/>
    <w:rsid w:val="00B00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5AB"/>
    <w:pPr>
      <w:spacing w:before="160"/>
      <w:jc w:val="center"/>
    </w:pPr>
    <w:rPr>
      <w:i/>
      <w:iCs/>
      <w:color w:val="404040" w:themeColor="text1" w:themeTint="BF"/>
    </w:rPr>
  </w:style>
  <w:style w:type="character" w:customStyle="1" w:styleId="QuoteChar">
    <w:name w:val="Quote Char"/>
    <w:basedOn w:val="DefaultParagraphFont"/>
    <w:link w:val="Quote"/>
    <w:uiPriority w:val="29"/>
    <w:rsid w:val="00B005AB"/>
    <w:rPr>
      <w:i/>
      <w:iCs/>
      <w:color w:val="404040" w:themeColor="text1" w:themeTint="BF"/>
    </w:rPr>
  </w:style>
  <w:style w:type="paragraph" w:styleId="ListParagraph">
    <w:name w:val="List Paragraph"/>
    <w:basedOn w:val="Normal"/>
    <w:uiPriority w:val="34"/>
    <w:qFormat/>
    <w:rsid w:val="00B005AB"/>
    <w:pPr>
      <w:ind w:left="720"/>
      <w:contextualSpacing/>
    </w:pPr>
  </w:style>
  <w:style w:type="character" w:styleId="IntenseEmphasis">
    <w:name w:val="Intense Emphasis"/>
    <w:basedOn w:val="DefaultParagraphFont"/>
    <w:uiPriority w:val="21"/>
    <w:qFormat/>
    <w:rsid w:val="00B005AB"/>
    <w:rPr>
      <w:i/>
      <w:iCs/>
      <w:color w:val="0F4761" w:themeColor="accent1" w:themeShade="BF"/>
    </w:rPr>
  </w:style>
  <w:style w:type="paragraph" w:styleId="IntenseQuote">
    <w:name w:val="Intense Quote"/>
    <w:basedOn w:val="Normal"/>
    <w:next w:val="Normal"/>
    <w:link w:val="IntenseQuoteChar"/>
    <w:uiPriority w:val="30"/>
    <w:qFormat/>
    <w:rsid w:val="00B00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5AB"/>
    <w:rPr>
      <w:i/>
      <w:iCs/>
      <w:color w:val="0F4761" w:themeColor="accent1" w:themeShade="BF"/>
    </w:rPr>
  </w:style>
  <w:style w:type="character" w:styleId="IntenseReference">
    <w:name w:val="Intense Reference"/>
    <w:basedOn w:val="DefaultParagraphFont"/>
    <w:uiPriority w:val="32"/>
    <w:qFormat/>
    <w:rsid w:val="00B005AB"/>
    <w:rPr>
      <w:b/>
      <w:bCs/>
      <w:smallCaps/>
      <w:color w:val="0F4761" w:themeColor="accent1" w:themeShade="BF"/>
      <w:spacing w:val="5"/>
    </w:rPr>
  </w:style>
  <w:style w:type="paragraph" w:styleId="Header">
    <w:name w:val="header"/>
    <w:basedOn w:val="Normal"/>
    <w:link w:val="HeaderChar"/>
    <w:uiPriority w:val="99"/>
    <w:unhideWhenUsed/>
    <w:rsid w:val="007C53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5392"/>
  </w:style>
  <w:style w:type="paragraph" w:styleId="Footer">
    <w:name w:val="footer"/>
    <w:basedOn w:val="Normal"/>
    <w:link w:val="FooterChar"/>
    <w:uiPriority w:val="99"/>
    <w:unhideWhenUsed/>
    <w:rsid w:val="007C53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5392"/>
  </w:style>
  <w:style w:type="character" w:styleId="PlaceholderText">
    <w:name w:val="Placeholder Text"/>
    <w:basedOn w:val="DefaultParagraphFont"/>
    <w:uiPriority w:val="99"/>
    <w:semiHidden/>
    <w:rsid w:val="008A7F7B"/>
    <w:rPr>
      <w:color w:val="666666"/>
    </w:rPr>
  </w:style>
  <w:style w:type="character" w:styleId="Hyperlink">
    <w:name w:val="Hyperlink"/>
    <w:basedOn w:val="DefaultParagraphFont"/>
    <w:uiPriority w:val="99"/>
    <w:unhideWhenUsed/>
    <w:rsid w:val="009068C1"/>
    <w:rPr>
      <w:color w:val="467886" w:themeColor="hyperlink"/>
      <w:u w:val="single"/>
    </w:rPr>
  </w:style>
  <w:style w:type="character" w:styleId="UnresolvedMention">
    <w:name w:val="Unresolved Mention"/>
    <w:basedOn w:val="DefaultParagraphFont"/>
    <w:uiPriority w:val="99"/>
    <w:semiHidden/>
    <w:unhideWhenUsed/>
    <w:rsid w:val="009068C1"/>
    <w:rPr>
      <w:color w:val="605E5C"/>
      <w:shd w:val="clear" w:color="auto" w:fill="E1DFDD"/>
    </w:rPr>
  </w:style>
  <w:style w:type="character" w:styleId="FollowedHyperlink">
    <w:name w:val="FollowedHyperlink"/>
    <w:basedOn w:val="DefaultParagraphFont"/>
    <w:uiPriority w:val="99"/>
    <w:semiHidden/>
    <w:unhideWhenUsed/>
    <w:rsid w:val="004A66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1</Pages>
  <Words>671</Words>
  <Characters>3830</Characters>
  <Application>Microsoft Office Word</Application>
  <DocSecurity>0</DocSecurity>
  <Lines>31</Lines>
  <Paragraphs>8</Paragraphs>
  <ScaleCrop>false</ScaleCrop>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Juninho Chandra</dc:creator>
  <cp:keywords/>
  <dc:description/>
  <cp:lastModifiedBy>Juninho Chandra</cp:lastModifiedBy>
  <cp:revision>104</cp:revision>
  <dcterms:created xsi:type="dcterms:W3CDTF">2025-11-22T11:55:00Z</dcterms:created>
  <dcterms:modified xsi:type="dcterms:W3CDTF">2026-07-25T17:13:00Z</dcterms:modified>
</cp:coreProperties>
</file>