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5EB" w:rsidRDefault="00A525EB" w:rsidP="00A525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Atualmente, as informações cadastrais bancárias de seus clientes eventuais, do proprietário e do destinatário dos recursos envolvidos na operação ou serviço financeiro são constantes fiscalizadas e controladas por instituições financeiras através de sistemas sigilosos ao público. A instituição financeira verifica os saldos dos grupos de negociação no livro de registro e os atualizas sempre que uma transação ocorrer. Esse é um sistema com uma autoridade centralizada pela respectiva instituição financeira. </w:t>
      </w:r>
    </w:p>
    <w:p w:rsidR="00A525EB" w:rsidRDefault="00A525EB" w:rsidP="00A525EB">
      <w:pPr>
        <w:rPr>
          <w:sz w:val="23"/>
          <w:szCs w:val="23"/>
        </w:rPr>
      </w:pPr>
      <w:r>
        <w:rPr>
          <w:sz w:val="23"/>
          <w:szCs w:val="23"/>
        </w:rPr>
        <w:t xml:space="preserve">A tecnologia </w:t>
      </w:r>
      <w:proofErr w:type="spellStart"/>
      <w:r>
        <w:rPr>
          <w:i/>
          <w:iCs/>
          <w:sz w:val="23"/>
          <w:szCs w:val="23"/>
        </w:rPr>
        <w:t>Blockchain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>traz um controle diametralmente diverso, na medida em que utiliza o sistema de autoridade distribuída entre os usuários de forma a permitir a comercialização de ativos digitais</w:t>
      </w:r>
      <w:r>
        <w:rPr>
          <w:sz w:val="23"/>
          <w:szCs w:val="23"/>
        </w:rPr>
        <w:t xml:space="preserve">. </w:t>
      </w:r>
      <w:r>
        <w:rPr>
          <w:sz w:val="23"/>
          <w:szCs w:val="23"/>
        </w:rPr>
        <w:t>Sempre que uma negociação é contratada, as partes envolvidas verificam se a parte que realiza a transação possui o saldo mínimo para conclu</w:t>
      </w:r>
      <w:r>
        <w:rPr>
          <w:sz w:val="23"/>
          <w:szCs w:val="23"/>
        </w:rPr>
        <w:t>ir a operação.</w:t>
      </w:r>
      <w:r>
        <w:rPr>
          <w:sz w:val="23"/>
          <w:szCs w:val="23"/>
        </w:rPr>
        <w:t xml:space="preserve"> (NAKAMOTO, 2012).</w:t>
      </w:r>
    </w:p>
    <w:p w:rsidR="00A525EB" w:rsidRDefault="00A525EB" w:rsidP="00A525EB">
      <w:pPr>
        <w:rPr>
          <w:sz w:val="23"/>
          <w:szCs w:val="23"/>
        </w:rPr>
      </w:pPr>
      <w:r>
        <w:rPr>
          <w:sz w:val="23"/>
          <w:szCs w:val="23"/>
        </w:rPr>
        <w:t xml:space="preserve">Allen (2016) enfatiza a importância da tecnologia </w:t>
      </w:r>
      <w:proofErr w:type="spellStart"/>
      <w:r>
        <w:rPr>
          <w:i/>
          <w:iCs/>
          <w:sz w:val="23"/>
          <w:szCs w:val="23"/>
        </w:rPr>
        <w:t>blockchain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que, inclusive sustenta o </w:t>
      </w:r>
      <w:proofErr w:type="spellStart"/>
      <w:r>
        <w:rPr>
          <w:i/>
          <w:iCs/>
          <w:sz w:val="23"/>
          <w:szCs w:val="23"/>
        </w:rPr>
        <w:t>Bitcoin</w:t>
      </w:r>
      <w:proofErr w:type="spellEnd"/>
      <w:r>
        <w:rPr>
          <w:i/>
          <w:iCs/>
          <w:sz w:val="23"/>
          <w:szCs w:val="23"/>
        </w:rPr>
        <w:t xml:space="preserve">, </w:t>
      </w:r>
      <w:r>
        <w:rPr>
          <w:sz w:val="23"/>
          <w:szCs w:val="23"/>
        </w:rPr>
        <w:t xml:space="preserve">não necessita armazenar informações sobre a moeda. Qualquer tipo de informação que requer um intermediário entre os agentes para verificação pode, teoricamente, ser armazenada em um </w:t>
      </w:r>
      <w:proofErr w:type="spellStart"/>
      <w:r>
        <w:rPr>
          <w:i/>
          <w:iCs/>
          <w:sz w:val="23"/>
          <w:szCs w:val="23"/>
        </w:rPr>
        <w:t>blockchain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para torná-la independente da figura do terceiro. Nessa visão, </w:t>
      </w:r>
      <w:proofErr w:type="spellStart"/>
      <w:r>
        <w:rPr>
          <w:sz w:val="23"/>
          <w:szCs w:val="23"/>
        </w:rPr>
        <w:t>Mougayar</w:t>
      </w:r>
      <w:proofErr w:type="spellEnd"/>
      <w:r>
        <w:rPr>
          <w:sz w:val="23"/>
          <w:szCs w:val="23"/>
        </w:rPr>
        <w:t xml:space="preserve"> (2016) define a tecnologia </w:t>
      </w:r>
      <w:proofErr w:type="spellStart"/>
      <w:r>
        <w:rPr>
          <w:i/>
          <w:iCs/>
          <w:sz w:val="23"/>
          <w:szCs w:val="23"/>
        </w:rPr>
        <w:t>blockchain</w:t>
      </w:r>
      <w:proofErr w:type="spellEnd"/>
      <w:r>
        <w:rPr>
          <w:sz w:val="23"/>
          <w:szCs w:val="23"/>
        </w:rPr>
        <w:t>, de forma ampla, compreendendo como uma gama de “rede de troca de valores” que mantém o potencial de armazenamento e transmissão de informações descentralizadas.</w:t>
      </w:r>
    </w:p>
    <w:p w:rsidR="00A525EB" w:rsidRDefault="00A525EB" w:rsidP="00A525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 </w:t>
      </w:r>
      <w:proofErr w:type="spellStart"/>
      <w:r>
        <w:rPr>
          <w:i/>
          <w:iCs/>
          <w:sz w:val="23"/>
          <w:szCs w:val="23"/>
        </w:rPr>
        <w:t>hype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e o primeiro nível de compreensão em torno da tecnologia </w:t>
      </w:r>
      <w:proofErr w:type="spellStart"/>
      <w:r>
        <w:rPr>
          <w:i/>
          <w:iCs/>
          <w:sz w:val="23"/>
          <w:szCs w:val="23"/>
        </w:rPr>
        <w:t>blockchain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são as principais razões pelas quais ela está sendo introduzida no mercado com tanto êxito. </w:t>
      </w:r>
      <w:proofErr w:type="spellStart"/>
      <w:r>
        <w:rPr>
          <w:sz w:val="23"/>
          <w:szCs w:val="23"/>
        </w:rPr>
        <w:t>Gartner</w:t>
      </w:r>
      <w:proofErr w:type="spellEnd"/>
      <w:r>
        <w:rPr>
          <w:sz w:val="23"/>
          <w:szCs w:val="23"/>
        </w:rPr>
        <w:t xml:space="preserve"> (2016), que relata que o </w:t>
      </w:r>
      <w:proofErr w:type="spellStart"/>
      <w:r>
        <w:rPr>
          <w:i/>
          <w:iCs/>
          <w:sz w:val="23"/>
          <w:szCs w:val="23"/>
        </w:rPr>
        <w:t>blockchain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está próximo do pico do ciclo de </w:t>
      </w:r>
      <w:proofErr w:type="spellStart"/>
      <w:r>
        <w:rPr>
          <w:i/>
          <w:iCs/>
          <w:sz w:val="23"/>
          <w:szCs w:val="23"/>
        </w:rPr>
        <w:t>hype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para tecnologias emergentes. Esses fatores tendem a deixar o mercado aquecido pela vultosa participação de empresas iniciantes com casos de uso excessivos de propagandas para seu benefício de marketing (LINDEN; FENN, 2003). </w:t>
      </w:r>
    </w:p>
    <w:p w:rsidR="00A525EB" w:rsidRDefault="00A525EB" w:rsidP="00A525EB">
      <w:pPr>
        <w:rPr>
          <w:sz w:val="23"/>
          <w:szCs w:val="23"/>
        </w:rPr>
      </w:pPr>
    </w:p>
    <w:p w:rsidR="00A525EB" w:rsidRPr="00A525EB" w:rsidRDefault="00A525EB" w:rsidP="00A525EB">
      <w:r>
        <w:rPr>
          <w:sz w:val="23"/>
          <w:szCs w:val="23"/>
        </w:rPr>
        <w:t xml:space="preserve">Quando se trata de áreas de aplicação específicas, ainda não se encontrou um consenso na literatura sobre quais as áreas podem ser consideradas de uso definitivo para a tecnologia </w:t>
      </w:r>
      <w:proofErr w:type="spellStart"/>
      <w:r>
        <w:rPr>
          <w:i/>
          <w:iCs/>
          <w:sz w:val="23"/>
          <w:szCs w:val="23"/>
        </w:rPr>
        <w:t>blockchain</w:t>
      </w:r>
      <w:proofErr w:type="spellEnd"/>
      <w:r>
        <w:rPr>
          <w:sz w:val="23"/>
          <w:szCs w:val="23"/>
        </w:rPr>
        <w:t xml:space="preserve">, exceto pelo óbvio caso do uso de moeda, como visto no </w:t>
      </w:r>
      <w:proofErr w:type="spellStart"/>
      <w:r>
        <w:rPr>
          <w:i/>
          <w:iCs/>
          <w:sz w:val="23"/>
          <w:szCs w:val="23"/>
        </w:rPr>
        <w:t>Bitcoin</w:t>
      </w:r>
      <w:proofErr w:type="spellEnd"/>
      <w:r>
        <w:rPr>
          <w:sz w:val="23"/>
          <w:szCs w:val="23"/>
        </w:rPr>
        <w:t xml:space="preserve">. Muitos autores, entretanto, pretendem mapear e listar os possíveis casos de uso e aplicações para o </w:t>
      </w:r>
      <w:proofErr w:type="spellStart"/>
      <w:r>
        <w:rPr>
          <w:i/>
          <w:iCs/>
          <w:sz w:val="23"/>
          <w:szCs w:val="23"/>
        </w:rPr>
        <w:t>blockchain</w:t>
      </w:r>
      <w:proofErr w:type="spellEnd"/>
      <w:r>
        <w:rPr>
          <w:sz w:val="23"/>
          <w:szCs w:val="23"/>
        </w:rPr>
        <w:t xml:space="preserve">, em que pese </w:t>
      </w:r>
      <w:proofErr w:type="gramStart"/>
      <w:r>
        <w:rPr>
          <w:sz w:val="23"/>
          <w:szCs w:val="23"/>
        </w:rPr>
        <w:t>as</w:t>
      </w:r>
      <w:proofErr w:type="gramEnd"/>
      <w:r>
        <w:rPr>
          <w:sz w:val="23"/>
          <w:szCs w:val="23"/>
        </w:rPr>
        <w:t xml:space="preserve"> possibilidades da tecnologia sejam pouco exploradas (TSCHORSCH; SCHEUERMANN, 2016). </w:t>
      </w:r>
      <w:proofErr w:type="spellStart"/>
      <w:r>
        <w:rPr>
          <w:sz w:val="23"/>
          <w:szCs w:val="23"/>
        </w:rPr>
        <w:t>Atzori</w:t>
      </w:r>
      <w:proofErr w:type="spellEnd"/>
      <w:r>
        <w:rPr>
          <w:sz w:val="23"/>
          <w:szCs w:val="23"/>
        </w:rPr>
        <w:t xml:space="preserve"> (2015) afirma que existem aplicações “potencialmente incontáveis” do </w:t>
      </w:r>
      <w:proofErr w:type="spellStart"/>
      <w:r>
        <w:rPr>
          <w:i/>
          <w:iCs/>
          <w:sz w:val="23"/>
          <w:szCs w:val="23"/>
        </w:rPr>
        <w:t>blockchain</w:t>
      </w:r>
      <w:proofErr w:type="spellEnd"/>
      <w:r>
        <w:rPr>
          <w:sz w:val="23"/>
          <w:szCs w:val="23"/>
        </w:rPr>
        <w:t>.</w:t>
      </w:r>
    </w:p>
    <w:p w:rsidR="00A525EB" w:rsidRDefault="00A525EB" w:rsidP="00A525EB">
      <w:r>
        <w:t xml:space="preserve">Segundo a autora (DIULIANA FRANÇA,) o </w:t>
      </w:r>
      <w:proofErr w:type="spellStart"/>
      <w:r>
        <w:t>blockchain</w:t>
      </w:r>
      <w:proofErr w:type="spellEnd"/>
      <w:proofErr w:type="gramStart"/>
      <w:r>
        <w:t xml:space="preserve">  </w:t>
      </w:r>
      <w:proofErr w:type="gramEnd"/>
      <w:r>
        <w:t xml:space="preserve">é uma espécie de livro razão digital, um recurso para se registrar transações de forma que se garanta a sua integridade. A tecnologia foi desenvolvida e é </w:t>
      </w:r>
      <w:proofErr w:type="gramStart"/>
      <w:r>
        <w:t>a</w:t>
      </w:r>
      <w:proofErr w:type="gramEnd"/>
      <w:r>
        <w:t xml:space="preserve"> base da moeda digital </w:t>
      </w:r>
      <w:proofErr w:type="spellStart"/>
      <w:r>
        <w:t>Bitcoin</w:t>
      </w:r>
      <w:proofErr w:type="spellEnd"/>
      <w:r>
        <w:t xml:space="preserve">. Após o lançamento do </w:t>
      </w:r>
      <w:proofErr w:type="spellStart"/>
      <w:r>
        <w:t>Bitcoin</w:t>
      </w:r>
      <w:proofErr w:type="spellEnd"/>
      <w:r>
        <w:t xml:space="preserve"> em 2008, surgiram outras plataformas de moedas digitais baseadas em </w:t>
      </w:r>
      <w:proofErr w:type="spellStart"/>
      <w:r>
        <w:t>Blockchain</w:t>
      </w:r>
      <w:proofErr w:type="spellEnd"/>
      <w:r>
        <w:t xml:space="preserve"> e </w:t>
      </w:r>
      <w:proofErr w:type="gramStart"/>
      <w:r>
        <w:t>outros usos vem</w:t>
      </w:r>
      <w:proofErr w:type="gramEnd"/>
      <w:r>
        <w:t xml:space="preserve"> sendo aplicados.</w:t>
      </w:r>
    </w:p>
    <w:p w:rsidR="00A525EB" w:rsidRDefault="00A525EB" w:rsidP="00A525EB">
      <w:proofErr w:type="spellStart"/>
      <w:r>
        <w:t>Blockchain</w:t>
      </w:r>
      <w:proofErr w:type="spellEnd"/>
      <w:r>
        <w:t xml:space="preserve"> evoluiu de uma infraestrutura de moeda digital para uma plataforma de transformação digital</w:t>
      </w:r>
    </w:p>
    <w:p w:rsidR="00A525EB" w:rsidRDefault="00A525EB" w:rsidP="00A525EB">
      <w:proofErr w:type="spellStart"/>
      <w:r>
        <w:t>Blockchain</w:t>
      </w:r>
      <w:proofErr w:type="spellEnd"/>
      <w:r>
        <w:t xml:space="preserve"> é um banco de dados distribuído, online, público e que pode ser atualizado por qualquer nó participante da rede </w:t>
      </w:r>
      <w:proofErr w:type="spellStart"/>
      <w:r>
        <w:t>peer-to-peer</w:t>
      </w:r>
      <w:proofErr w:type="spellEnd"/>
      <w:r>
        <w:t xml:space="preserve"> (P2P) baseado no consenso entre eles e assegurado por </w:t>
      </w:r>
      <w:proofErr w:type="gramStart"/>
      <w:r>
        <w:t xml:space="preserve">um </w:t>
      </w:r>
      <w:proofErr w:type="spellStart"/>
      <w:r>
        <w:t>algorítmo</w:t>
      </w:r>
      <w:proofErr w:type="spellEnd"/>
      <w:r>
        <w:t xml:space="preserve"> de uma prova de trabalho (</w:t>
      </w:r>
      <w:proofErr w:type="spellStart"/>
      <w:r>
        <w:t>Proof-of-Work</w:t>
      </w:r>
      <w:proofErr w:type="spellEnd"/>
      <w:r>
        <w:t xml:space="preserve">), que tem o objetivo </w:t>
      </w:r>
      <w:r>
        <w:lastRenderedPageBreak/>
        <w:t>principal de dissuadir ataques cibernéticos</w:t>
      </w:r>
      <w:proofErr w:type="gramEnd"/>
      <w:r>
        <w:t xml:space="preserve"> (KYPRIOTAKI, ZAMANI; GIAGLIS, 2015). Utiliza-se de técnicas de criptografia para que cada participante possa manipular o </w:t>
      </w:r>
      <w:proofErr w:type="spellStart"/>
      <w:r>
        <w:t>ledger</w:t>
      </w:r>
      <w:proofErr w:type="spellEnd"/>
      <w:r>
        <w:t xml:space="preserve"> (livro digital onde informações são registradas regularmente) de forma segura e sem a necessidade de uma autoridade central. Uma vez que um bloco é adicionado ao </w:t>
      </w:r>
      <w:proofErr w:type="spellStart"/>
      <w:r>
        <w:t>blockchain</w:t>
      </w:r>
      <w:proofErr w:type="spellEnd"/>
      <w:r>
        <w:t xml:space="preserve"> é extremamente difícil alterar ou remover. Até agora, o </w:t>
      </w:r>
      <w:proofErr w:type="spellStart"/>
      <w:r>
        <w:t>blockchain</w:t>
      </w:r>
      <w:proofErr w:type="spellEnd"/>
      <w:r>
        <w:t xml:space="preserve"> tem atraído bastante atenção da indústria de serviços financeiros, mas a tecnologia pode ser adaptada para qualquer indústria onde seja necessário registrar, confirmar e transferir qualquer tipo de contrato ou propriedade. </w:t>
      </w:r>
      <w:proofErr w:type="spellStart"/>
      <w:r>
        <w:t>Blockchain</w:t>
      </w:r>
      <w:proofErr w:type="spellEnd"/>
      <w:r>
        <w:t xml:space="preserve"> é uma tecnologia tão </w:t>
      </w:r>
      <w:proofErr w:type="spellStart"/>
      <w:r>
        <w:t>disruptiva</w:t>
      </w:r>
      <w:proofErr w:type="spellEnd"/>
      <w:r>
        <w:t xml:space="preserve"> quanto </w:t>
      </w:r>
      <w:proofErr w:type="gramStart"/>
      <w:r>
        <w:t>a</w:t>
      </w:r>
      <w:proofErr w:type="gramEnd"/>
      <w:r>
        <w:t xml:space="preserve"> máquina a vapor e a eletricidade foram no século XX e espera-se que este novo paradigma seja capaz de modificar profundamente a maneira como a sociedade e a economia funcionam (UMALKAR, MACNEIL; LIGHT).</w:t>
      </w:r>
    </w:p>
    <w:p w:rsidR="00EC5281" w:rsidRDefault="00A525EB"/>
    <w:p w:rsidR="00A525EB" w:rsidRDefault="00A525EB">
      <w:r>
        <w:t>REFERÊCIAS:</w:t>
      </w:r>
    </w:p>
    <w:p w:rsidR="00A525EB" w:rsidRDefault="00A525EB"/>
    <w:p w:rsidR="00A525EB" w:rsidRDefault="00A525EB">
      <w:r>
        <w:t>PAAVRAS ESTRANGEIRAS:</w:t>
      </w:r>
      <w:bookmarkStart w:id="0" w:name="_GoBack"/>
      <w:bookmarkEnd w:id="0"/>
    </w:p>
    <w:sectPr w:rsidR="00A525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5EB"/>
    <w:rsid w:val="001E68FA"/>
    <w:rsid w:val="0023713E"/>
    <w:rsid w:val="00A5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525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525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648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inss</dc:creator>
  <cp:lastModifiedBy>inss</cp:lastModifiedBy>
  <cp:revision>1</cp:revision>
  <dcterms:created xsi:type="dcterms:W3CDTF">2020-03-28T17:19:00Z</dcterms:created>
  <dcterms:modified xsi:type="dcterms:W3CDTF">2020-03-28T17:36:00Z</dcterms:modified>
</cp:coreProperties>
</file>