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CA" w:rsidRDefault="001578CA" w:rsidP="001578CA">
      <w:r w:rsidRPr="006F2613"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-669550</wp:posOffset>
            </wp:positionH>
            <wp:positionV relativeFrom="paragraph">
              <wp:posOffset>9434899</wp:posOffset>
            </wp:positionV>
            <wp:extent cx="7084955" cy="286275"/>
            <wp:effectExtent l="0" t="0" r="0" b="3175"/>
            <wp:wrapNone/>
            <wp:docPr id="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906" r="3583"/>
                    <a:stretch/>
                  </pic:blipFill>
                  <pic:spPr bwMode="auto">
                    <a:xfrm>
                      <a:off x="0" y="0"/>
                      <a:ext cx="7088249" cy="28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6F2613"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-459726</wp:posOffset>
            </wp:positionH>
            <wp:positionV relativeFrom="paragraph">
              <wp:posOffset>-755070</wp:posOffset>
            </wp:positionV>
            <wp:extent cx="6730406" cy="1401203"/>
            <wp:effectExtent l="19050" t="0" r="0" b="0"/>
            <wp:wrapNone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144" b="809"/>
                    <a:stretch/>
                  </pic:blipFill>
                  <pic:spPr bwMode="auto">
                    <a:xfrm>
                      <a:off x="0" y="0"/>
                      <a:ext cx="6729721" cy="140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1578CA" w:rsidRPr="006F2613" w:rsidRDefault="001578CA" w:rsidP="001578CA"/>
    <w:p w:rsidR="00D076ED" w:rsidRDefault="00D076ED" w:rsidP="00D076E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076ED" w:rsidRPr="007727F2" w:rsidRDefault="00D076ED" w:rsidP="00D076E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ARCHITECTURE  DE L’EQUIPE DE L’AJEC</w:t>
      </w:r>
    </w:p>
    <w:p w:rsidR="00D076ED" w:rsidRPr="00D076ED" w:rsidRDefault="00D076ED" w:rsidP="00D076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''</w:t>
      </w:r>
      <w:r>
        <w:rPr>
          <w:rFonts w:ascii="Times New Roman" w:hAnsi="Times New Roman" w:cs="Times New Roman"/>
          <w:b/>
          <w:sz w:val="28"/>
          <w:szCs w:val="28"/>
        </w:rPr>
        <w:t xml:space="preserve"> CONCEPTION, INNOVATION, ENTREPRENEURIAT </w:t>
      </w:r>
      <w:r>
        <w:rPr>
          <w:rFonts w:cs="Calibri"/>
          <w:b/>
          <w:sz w:val="28"/>
          <w:szCs w:val="28"/>
        </w:rPr>
        <w:t>''</w:t>
      </w:r>
      <w:r>
        <w:rPr>
          <w:rFonts w:ascii="Times New Roman" w:hAnsi="Times New Roman" w:cs="Times New Roman"/>
          <w:b/>
          <w:sz w:val="36"/>
          <w:szCs w:val="36"/>
        </w:rPr>
        <w:t> </w:t>
      </w:r>
    </w:p>
    <w:p w:rsidR="00F265F4" w:rsidRPr="00D076ED" w:rsidRDefault="00D076ED" w:rsidP="00F265F4">
      <w:pPr>
        <w:adjustRightInd w:val="0"/>
        <w:ind w:left="4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L’équipe manageriale et pédagogique de l’AJEC est constituée de :</w:t>
      </w:r>
    </w:p>
    <w:p w:rsidR="00F265F4" w:rsidRPr="009F0869" w:rsidRDefault="00F265F4" w:rsidP="00F265F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672FAF">
        <w:rPr>
          <w:rFonts w:ascii="Century Gothic" w:hAnsi="Century Gothic"/>
          <w:b/>
          <w:sz w:val="24"/>
          <w:szCs w:val="24"/>
        </w:rPr>
        <w:t>M.ATEBA</w:t>
      </w:r>
      <w:r>
        <w:rPr>
          <w:rFonts w:ascii="Century Gothic" w:hAnsi="Century Gothic"/>
          <w:b/>
          <w:sz w:val="24"/>
          <w:szCs w:val="24"/>
        </w:rPr>
        <w:t xml:space="preserve"> AMBA GABRIEL : Architecte des P</w:t>
      </w:r>
      <w:r w:rsidRPr="00672FAF">
        <w:rPr>
          <w:rFonts w:ascii="Century Gothic" w:hAnsi="Century Gothic"/>
          <w:b/>
          <w:sz w:val="24"/>
          <w:szCs w:val="24"/>
        </w:rPr>
        <w:t>rojets</w:t>
      </w:r>
      <w:r>
        <w:rPr>
          <w:rFonts w:ascii="Century Gothic" w:hAnsi="Century Gothic"/>
          <w:b/>
          <w:sz w:val="24"/>
          <w:szCs w:val="24"/>
        </w:rPr>
        <w:t xml:space="preserve"> et Programmes</w:t>
      </w:r>
      <w:r w:rsidRPr="00672FAF">
        <w:rPr>
          <w:rFonts w:ascii="Century Gothic" w:hAnsi="Century Gothic"/>
          <w:b/>
          <w:sz w:val="24"/>
          <w:szCs w:val="24"/>
        </w:rPr>
        <w:t xml:space="preserve"> éducatifs</w:t>
      </w:r>
      <w:r w:rsidR="009F0869">
        <w:rPr>
          <w:rFonts w:ascii="Century Gothic" w:hAnsi="Century Gothic"/>
          <w:b/>
          <w:sz w:val="24"/>
          <w:szCs w:val="24"/>
        </w:rPr>
        <w:t xml:space="preserve">, </w:t>
      </w:r>
      <w:r w:rsidRPr="009F0869">
        <w:rPr>
          <w:rFonts w:ascii="Century Gothic" w:hAnsi="Century Gothic"/>
          <w:b/>
          <w:sz w:val="24"/>
          <w:szCs w:val="24"/>
        </w:rPr>
        <w:t>Président de l’AJEC</w:t>
      </w:r>
      <w:r w:rsidRPr="00672FAF">
        <w:rPr>
          <w:rFonts w:ascii="Century Gothic" w:hAnsi="Century Gothic"/>
          <w:sz w:val="24"/>
          <w:szCs w:val="24"/>
        </w:rPr>
        <w:t>, spécialiste en question Formation-Emploi-Entreprenariat ; </w:t>
      </w:r>
      <w:r w:rsidR="00C87A26">
        <w:rPr>
          <w:rFonts w:ascii="Century Gothic" w:hAnsi="Century Gothic"/>
          <w:sz w:val="24"/>
          <w:szCs w:val="24"/>
        </w:rPr>
        <w:t>Chef service de l’entrepre</w:t>
      </w:r>
      <w:r w:rsidR="00402AEB">
        <w:rPr>
          <w:rFonts w:ascii="Century Gothic" w:hAnsi="Century Gothic"/>
          <w:sz w:val="24"/>
          <w:szCs w:val="24"/>
        </w:rPr>
        <w:t xml:space="preserve">neuriat, projets et leadership </w:t>
      </w:r>
      <w:r w:rsidR="00402AEB" w:rsidRPr="009F0869">
        <w:rPr>
          <w:rFonts w:ascii="Century Gothic" w:hAnsi="Century Gothic"/>
          <w:b/>
          <w:sz w:val="24"/>
          <w:szCs w:val="24"/>
        </w:rPr>
        <w:t>(SEPL</w:t>
      </w:r>
      <w:r w:rsidR="009F0869" w:rsidRPr="009F0869">
        <w:rPr>
          <w:rFonts w:ascii="Century Gothic" w:hAnsi="Century Gothic"/>
          <w:b/>
          <w:sz w:val="24"/>
          <w:szCs w:val="24"/>
        </w:rPr>
        <w:t>)</w:t>
      </w:r>
      <w:r w:rsidR="00402AEB">
        <w:rPr>
          <w:rFonts w:ascii="Century Gothic" w:hAnsi="Century Gothic"/>
          <w:sz w:val="24"/>
          <w:szCs w:val="24"/>
        </w:rPr>
        <w:t> ;</w:t>
      </w:r>
    </w:p>
    <w:p w:rsidR="009F0869" w:rsidRPr="009F0869" w:rsidRDefault="009F0869" w:rsidP="009F0869">
      <w:pPr>
        <w:pStyle w:val="Paragraphedeliste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Century Gothic" w:hAnsi="Century Gothic"/>
          <w:b/>
          <w:sz w:val="24"/>
          <w:szCs w:val="24"/>
        </w:rPr>
      </w:pPr>
    </w:p>
    <w:p w:rsidR="009F0869" w:rsidRPr="00851752" w:rsidRDefault="009F0869" w:rsidP="00F265F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9F0869">
        <w:rPr>
          <w:rFonts w:ascii="Century Gothic" w:hAnsi="Century Gothic"/>
          <w:b/>
        </w:rPr>
        <w:t xml:space="preserve">M.MANGA MANGA ARISTIDE CHRISTOPHE : </w:t>
      </w:r>
      <w:r w:rsidR="001649D1">
        <w:rPr>
          <w:rFonts w:ascii="Century Gothic" w:hAnsi="Century Gothic"/>
          <w:b/>
        </w:rPr>
        <w:t xml:space="preserve">Professeur des </w:t>
      </w:r>
      <w:r w:rsidRPr="009F0869">
        <w:rPr>
          <w:rFonts w:ascii="Century Gothic" w:hAnsi="Century Gothic"/>
          <w:b/>
        </w:rPr>
        <w:t>L</w:t>
      </w:r>
      <w:r w:rsidR="001649D1">
        <w:rPr>
          <w:rFonts w:ascii="Century Gothic" w:hAnsi="Century Gothic"/>
          <w:b/>
        </w:rPr>
        <w:t>ycées d’</w:t>
      </w:r>
      <w:r w:rsidRPr="009F0869">
        <w:rPr>
          <w:rFonts w:ascii="Century Gothic" w:hAnsi="Century Gothic"/>
          <w:b/>
        </w:rPr>
        <w:t>E</w:t>
      </w:r>
      <w:r w:rsidR="001649D1">
        <w:rPr>
          <w:rFonts w:ascii="Century Gothic" w:hAnsi="Century Gothic"/>
          <w:b/>
        </w:rPr>
        <w:t xml:space="preserve">nseignement </w:t>
      </w:r>
      <w:r w:rsidRPr="009F0869">
        <w:rPr>
          <w:rFonts w:ascii="Century Gothic" w:hAnsi="Century Gothic"/>
          <w:b/>
        </w:rPr>
        <w:t>T</w:t>
      </w:r>
      <w:r w:rsidR="001649D1">
        <w:rPr>
          <w:rFonts w:ascii="Century Gothic" w:hAnsi="Century Gothic"/>
          <w:b/>
        </w:rPr>
        <w:t>echnique</w:t>
      </w:r>
      <w:r w:rsidR="00E44CB8">
        <w:rPr>
          <w:rFonts w:ascii="Century Gothic" w:hAnsi="Century Gothic"/>
          <w:b/>
        </w:rPr>
        <w:t>, I</w:t>
      </w:r>
      <w:r w:rsidRPr="009F0869">
        <w:rPr>
          <w:rFonts w:ascii="Century Gothic" w:hAnsi="Century Gothic"/>
          <w:b/>
        </w:rPr>
        <w:t>ngénieur en énergie</w:t>
      </w:r>
      <w:r w:rsidR="001649D1">
        <w:rPr>
          <w:rFonts w:ascii="Century Gothic" w:hAnsi="Century Gothic"/>
          <w:b/>
        </w:rPr>
        <w:t>s</w:t>
      </w:r>
      <w:r w:rsidRPr="009F0869">
        <w:rPr>
          <w:rFonts w:ascii="Century Gothic" w:hAnsi="Century Gothic"/>
          <w:b/>
        </w:rPr>
        <w:t xml:space="preserve"> renouvelable</w:t>
      </w:r>
      <w:r w:rsidR="001649D1">
        <w:rPr>
          <w:rFonts w:ascii="Century Gothic" w:hAnsi="Century Gothic"/>
          <w:b/>
        </w:rPr>
        <w:t>s</w:t>
      </w:r>
      <w:r w:rsidRPr="009F0869">
        <w:rPr>
          <w:rFonts w:ascii="Century Gothic" w:hAnsi="Century Gothic"/>
          <w:b/>
        </w:rPr>
        <w:t>,</w:t>
      </w:r>
      <w:r>
        <w:rPr>
          <w:rFonts w:ascii="Century Gothic" w:hAnsi="Century Gothic"/>
          <w:b/>
        </w:rPr>
        <w:t xml:space="preserve"> </w:t>
      </w:r>
      <w:r w:rsidR="00851752">
        <w:rPr>
          <w:rFonts w:ascii="Century Gothic" w:hAnsi="Century Gothic"/>
          <w:b/>
        </w:rPr>
        <w:t>Premier Vice-</w:t>
      </w:r>
      <w:r>
        <w:rPr>
          <w:rFonts w:ascii="Century Gothic" w:hAnsi="Century Gothic"/>
          <w:b/>
        </w:rPr>
        <w:t>Président de l’AJEC,</w:t>
      </w:r>
      <w:r w:rsidRPr="009F0869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Responsable du Club d’Entrepreneuriat Energies Renénouvelables </w:t>
      </w:r>
      <w:r w:rsidRPr="00611C0E">
        <w:rPr>
          <w:rFonts w:ascii="Century Gothic" w:hAnsi="Century Gothic"/>
          <w:b/>
        </w:rPr>
        <w:t>(ER);</w:t>
      </w:r>
    </w:p>
    <w:p w:rsidR="00851752" w:rsidRPr="00851752" w:rsidRDefault="00851752" w:rsidP="00851752">
      <w:pPr>
        <w:pStyle w:val="Paragraphedeliste"/>
        <w:rPr>
          <w:rFonts w:ascii="Century Gothic" w:hAnsi="Century Gothic"/>
          <w:b/>
          <w:sz w:val="24"/>
          <w:szCs w:val="24"/>
        </w:rPr>
      </w:pPr>
    </w:p>
    <w:p w:rsidR="00851752" w:rsidRPr="0035301C" w:rsidRDefault="001649D1" w:rsidP="0085175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M.TCHU</w:t>
      </w:r>
      <w:r w:rsidR="00851752">
        <w:rPr>
          <w:rFonts w:ascii="Century Gothic" w:hAnsi="Century Gothic"/>
          <w:b/>
          <w:sz w:val="24"/>
          <w:szCs w:val="24"/>
        </w:rPr>
        <w:t>LANG</w:t>
      </w:r>
      <w:r>
        <w:rPr>
          <w:rFonts w:ascii="Century Gothic" w:hAnsi="Century Gothic"/>
          <w:b/>
          <w:sz w:val="24"/>
          <w:szCs w:val="24"/>
        </w:rPr>
        <w:t xml:space="preserve"> KOUOGUE T</w:t>
      </w:r>
      <w:r w:rsidR="00E44CB8">
        <w:rPr>
          <w:rFonts w:ascii="Century Gothic" w:hAnsi="Century Gothic"/>
          <w:b/>
          <w:sz w:val="24"/>
          <w:szCs w:val="24"/>
        </w:rPr>
        <w:t>riomphant</w:t>
      </w:r>
      <w:r w:rsidR="00851752">
        <w:rPr>
          <w:rFonts w:ascii="Century Gothic" w:hAnsi="Century Gothic"/>
          <w:b/>
        </w:rPr>
        <w:t xml:space="preserve">, </w:t>
      </w:r>
      <w:r w:rsidR="00E44CB8">
        <w:rPr>
          <w:rFonts w:ascii="Century Gothic" w:hAnsi="Century Gothic"/>
          <w:b/>
        </w:rPr>
        <w:t>I</w:t>
      </w:r>
      <w:r w:rsidR="00851752" w:rsidRPr="009F0869">
        <w:rPr>
          <w:rFonts w:ascii="Century Gothic" w:hAnsi="Century Gothic"/>
          <w:b/>
        </w:rPr>
        <w:t>ngénieur</w:t>
      </w:r>
      <w:r w:rsidR="00E44CB8">
        <w:rPr>
          <w:rFonts w:ascii="Century Gothic" w:hAnsi="Century Gothic"/>
          <w:b/>
        </w:rPr>
        <w:t xml:space="preserve"> de Conception</w:t>
      </w:r>
      <w:r w:rsidR="00851752" w:rsidRPr="009F0869">
        <w:rPr>
          <w:rFonts w:ascii="Century Gothic" w:hAnsi="Century Gothic"/>
          <w:b/>
        </w:rPr>
        <w:t xml:space="preserve"> en énergie</w:t>
      </w:r>
      <w:r>
        <w:rPr>
          <w:rFonts w:ascii="Century Gothic" w:hAnsi="Century Gothic"/>
          <w:b/>
        </w:rPr>
        <w:t>s</w:t>
      </w:r>
      <w:r w:rsidR="00851752" w:rsidRPr="009F0869">
        <w:rPr>
          <w:rFonts w:ascii="Century Gothic" w:hAnsi="Century Gothic"/>
          <w:b/>
        </w:rPr>
        <w:t xml:space="preserve"> renouvelable</w:t>
      </w:r>
      <w:r>
        <w:rPr>
          <w:rFonts w:ascii="Century Gothic" w:hAnsi="Century Gothic"/>
          <w:b/>
        </w:rPr>
        <w:t>s</w:t>
      </w:r>
      <w:r w:rsidR="00851752" w:rsidRPr="009F0869">
        <w:rPr>
          <w:rFonts w:ascii="Century Gothic" w:hAnsi="Century Gothic"/>
          <w:b/>
        </w:rPr>
        <w:t>,</w:t>
      </w:r>
      <w:r w:rsidR="00E44CB8">
        <w:rPr>
          <w:rFonts w:ascii="Century Gothic" w:hAnsi="Century Gothic"/>
          <w:b/>
        </w:rPr>
        <w:t xml:space="preserve"> deuxième </w:t>
      </w:r>
      <w:r w:rsidR="00851752">
        <w:rPr>
          <w:rFonts w:ascii="Century Gothic" w:hAnsi="Century Gothic"/>
          <w:b/>
        </w:rPr>
        <w:t>Vice- Président de l’AJEC,</w:t>
      </w:r>
      <w:r w:rsidR="00851752" w:rsidRPr="009F0869">
        <w:rPr>
          <w:rFonts w:ascii="Century Gothic" w:hAnsi="Century Gothic"/>
        </w:rPr>
        <w:t xml:space="preserve"> </w:t>
      </w:r>
      <w:r w:rsidR="00851752">
        <w:rPr>
          <w:rFonts w:ascii="Century Gothic" w:hAnsi="Century Gothic"/>
        </w:rPr>
        <w:t xml:space="preserve">Responsable </w:t>
      </w:r>
      <w:r w:rsidR="00851752">
        <w:rPr>
          <w:rFonts w:ascii="Century Gothic" w:hAnsi="Century Gothic"/>
          <w:b/>
          <w:sz w:val="24"/>
          <w:szCs w:val="24"/>
        </w:rPr>
        <w:t>n</w:t>
      </w:r>
      <w:r w:rsidR="00851752">
        <w:rPr>
          <w:rFonts w:ascii="Century Gothic" w:hAnsi="Century Gothic"/>
          <w:b/>
          <w:sz w:val="24"/>
          <w:szCs w:val="24"/>
          <w:vertAlign w:val="superscript"/>
        </w:rPr>
        <w:t xml:space="preserve">0 </w:t>
      </w:r>
      <w:r w:rsidR="00851752">
        <w:rPr>
          <w:rFonts w:ascii="Century Gothic" w:hAnsi="Century Gothic"/>
          <w:sz w:val="24"/>
          <w:szCs w:val="24"/>
        </w:rPr>
        <w:t>2</w:t>
      </w:r>
      <w:r w:rsidR="00851752">
        <w:rPr>
          <w:rFonts w:ascii="Century Gothic" w:hAnsi="Century Gothic"/>
        </w:rPr>
        <w:t xml:space="preserve"> du Club d’Entrepreneuriat Energies Renénouvelables </w:t>
      </w:r>
      <w:r w:rsidR="00851752" w:rsidRPr="00851752">
        <w:rPr>
          <w:rFonts w:ascii="Century Gothic" w:hAnsi="Century Gothic"/>
          <w:b/>
        </w:rPr>
        <w:t>(ER);</w:t>
      </w:r>
    </w:p>
    <w:p w:rsidR="0035301C" w:rsidRPr="0035301C" w:rsidRDefault="0035301C" w:rsidP="0035301C">
      <w:pPr>
        <w:pStyle w:val="Paragraphedeliste"/>
        <w:rPr>
          <w:rFonts w:ascii="Century Gothic" w:hAnsi="Century Gothic"/>
          <w:b/>
          <w:sz w:val="24"/>
          <w:szCs w:val="24"/>
        </w:rPr>
      </w:pPr>
    </w:p>
    <w:p w:rsidR="0035301C" w:rsidRPr="00C87A26" w:rsidRDefault="0035301C" w:rsidP="0035301C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C9722D">
        <w:rPr>
          <w:rFonts w:ascii="Century Gothic" w:hAnsi="Century Gothic"/>
          <w:b/>
          <w:sz w:val="24"/>
          <w:szCs w:val="24"/>
        </w:rPr>
        <w:t>M.AYISSI THIER</w:t>
      </w:r>
      <w:r w:rsidR="00816907">
        <w:rPr>
          <w:rFonts w:ascii="Century Gothic" w:hAnsi="Century Gothic"/>
          <w:b/>
          <w:sz w:val="24"/>
          <w:szCs w:val="24"/>
        </w:rPr>
        <w:t>R</w:t>
      </w:r>
      <w:r w:rsidRPr="00C9722D">
        <w:rPr>
          <w:rFonts w:ascii="Century Gothic" w:hAnsi="Century Gothic"/>
          <w:b/>
          <w:sz w:val="24"/>
          <w:szCs w:val="24"/>
        </w:rPr>
        <w:t>Y</w:t>
      </w:r>
      <w:r w:rsidR="00816907">
        <w:rPr>
          <w:rFonts w:ascii="Century Gothic" w:hAnsi="Century Gothic"/>
          <w:b/>
          <w:sz w:val="24"/>
          <w:szCs w:val="24"/>
        </w:rPr>
        <w:t xml:space="preserve">, Enseignant de </w:t>
      </w:r>
      <w:r>
        <w:rPr>
          <w:rFonts w:ascii="Century Gothic" w:hAnsi="Century Gothic"/>
          <w:b/>
          <w:sz w:val="24"/>
          <w:szCs w:val="24"/>
        </w:rPr>
        <w:t>francaise, Ch</w:t>
      </w:r>
      <w:r w:rsidR="0055189D">
        <w:rPr>
          <w:rFonts w:ascii="Century Gothic" w:hAnsi="Century Gothic"/>
          <w:b/>
          <w:sz w:val="24"/>
          <w:szCs w:val="24"/>
        </w:rPr>
        <w:t xml:space="preserve">ef service de la communication,coopération </w:t>
      </w:r>
      <w:r>
        <w:rPr>
          <w:rFonts w:ascii="Century Gothic" w:hAnsi="Century Gothic"/>
          <w:b/>
          <w:sz w:val="24"/>
          <w:szCs w:val="24"/>
        </w:rPr>
        <w:t xml:space="preserve">et relations publiques (SCCRP), </w:t>
      </w:r>
      <w:r>
        <w:rPr>
          <w:rFonts w:ascii="Century Gothic" w:hAnsi="Century Gothic"/>
        </w:rPr>
        <w:t xml:space="preserve">Responsable du Club d’Entrepreneuriat du Journalisme, Poesie et Roman </w:t>
      </w:r>
      <w:r w:rsidRPr="00B26BED">
        <w:rPr>
          <w:rFonts w:ascii="Century Gothic" w:hAnsi="Century Gothic"/>
          <w:b/>
          <w:sz w:val="24"/>
          <w:szCs w:val="24"/>
        </w:rPr>
        <w:t>(JPR)</w:t>
      </w:r>
      <w:r>
        <w:rPr>
          <w:rFonts w:ascii="Century Gothic" w:hAnsi="Century Gothic"/>
        </w:rPr>
        <w:t xml:space="preserve">, troisième </w:t>
      </w:r>
      <w:r>
        <w:rPr>
          <w:rFonts w:ascii="Century Gothic" w:hAnsi="Century Gothic"/>
          <w:b/>
        </w:rPr>
        <w:t>Vice- Président de l’AJEC ;</w:t>
      </w:r>
      <w:r w:rsidRPr="009C7B37">
        <w:rPr>
          <w:rFonts w:ascii="Century Gothic" w:hAnsi="Century Gothic"/>
        </w:rPr>
        <w:t> </w:t>
      </w:r>
    </w:p>
    <w:p w:rsidR="0035301C" w:rsidRPr="00851752" w:rsidRDefault="0035301C" w:rsidP="0035301C">
      <w:pPr>
        <w:pStyle w:val="Paragraphedeliste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Century Gothic" w:hAnsi="Century Gothic"/>
          <w:b/>
          <w:sz w:val="24"/>
          <w:szCs w:val="24"/>
        </w:rPr>
      </w:pPr>
    </w:p>
    <w:p w:rsidR="00F265F4" w:rsidRPr="009F0869" w:rsidRDefault="00F265F4" w:rsidP="00F265F4">
      <w:pPr>
        <w:adjustRightInd w:val="0"/>
        <w:jc w:val="both"/>
        <w:rPr>
          <w:rFonts w:ascii="Century Gothic" w:hAnsi="Century Gothic"/>
          <w:b/>
          <w:lang w:val="fr-FR"/>
        </w:rPr>
      </w:pPr>
    </w:p>
    <w:p w:rsidR="00F265F4" w:rsidRPr="00F265F4" w:rsidRDefault="00816907" w:rsidP="00F265F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Dr ELONO AZANG PIERRE STEPHIN</w:t>
      </w:r>
      <w:r w:rsidR="00F265F4" w:rsidRPr="00672FAF">
        <w:rPr>
          <w:rFonts w:ascii="Century Gothic" w:hAnsi="Century Gothic"/>
          <w:b/>
          <w:sz w:val="24"/>
          <w:szCs w:val="24"/>
        </w:rPr>
        <w:t>:</w:t>
      </w:r>
      <w:r w:rsidR="00194A09">
        <w:rPr>
          <w:rFonts w:ascii="Century Gothic" w:hAnsi="Century Gothic"/>
          <w:b/>
          <w:sz w:val="24"/>
          <w:szCs w:val="24"/>
        </w:rPr>
        <w:t xml:space="preserve"> Docteur en Biologie</w:t>
      </w:r>
      <w:r w:rsidR="00194A09" w:rsidRPr="00672FAF">
        <w:rPr>
          <w:rFonts w:ascii="Century Gothic" w:hAnsi="Century Gothic"/>
          <w:b/>
          <w:sz w:val="24"/>
          <w:szCs w:val="24"/>
        </w:rPr>
        <w:t>,</w:t>
      </w:r>
      <w:r w:rsidR="00F265F4" w:rsidRPr="00672FAF">
        <w:rPr>
          <w:rFonts w:ascii="Century Gothic" w:hAnsi="Century Gothic"/>
          <w:sz w:val="24"/>
          <w:szCs w:val="24"/>
        </w:rPr>
        <w:t xml:space="preserve"> </w:t>
      </w:r>
      <w:r w:rsidR="00F265F4" w:rsidRPr="00F265F4">
        <w:rPr>
          <w:rFonts w:ascii="Century Gothic" w:hAnsi="Century Gothic"/>
          <w:b/>
          <w:sz w:val="24"/>
          <w:szCs w:val="24"/>
        </w:rPr>
        <w:t xml:space="preserve">enseignant à l’école normale supérieure de Yaoundé, </w:t>
      </w:r>
      <w:r w:rsidR="00F265F4" w:rsidRPr="00672FAF">
        <w:rPr>
          <w:rFonts w:ascii="Century Gothic" w:hAnsi="Century Gothic"/>
          <w:sz w:val="24"/>
          <w:szCs w:val="24"/>
        </w:rPr>
        <w:t>coordonnateur des activités académiques à l’AJEC ;</w:t>
      </w:r>
    </w:p>
    <w:p w:rsidR="00F265F4" w:rsidRPr="00672FAF" w:rsidRDefault="00F265F4" w:rsidP="00F265F4">
      <w:pPr>
        <w:pStyle w:val="Paragraphedeliste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Century Gothic" w:hAnsi="Century Gothic"/>
          <w:b/>
          <w:sz w:val="24"/>
          <w:szCs w:val="24"/>
        </w:rPr>
      </w:pPr>
    </w:p>
    <w:p w:rsidR="00F265F4" w:rsidRPr="00672FAF" w:rsidRDefault="00F265F4" w:rsidP="00F265F4">
      <w:pPr>
        <w:pStyle w:val="Paragraphedeliste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Century Gothic" w:hAnsi="Century Gothic"/>
          <w:b/>
          <w:sz w:val="24"/>
          <w:szCs w:val="24"/>
        </w:rPr>
      </w:pPr>
    </w:p>
    <w:p w:rsidR="00402AEB" w:rsidRPr="00402AEB" w:rsidRDefault="00F265F4" w:rsidP="00402AE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672FAF">
        <w:rPr>
          <w:rFonts w:ascii="Century Gothic" w:hAnsi="Century Gothic"/>
          <w:b/>
          <w:sz w:val="24"/>
          <w:szCs w:val="24"/>
        </w:rPr>
        <w:t xml:space="preserve">M.MBOHOU JEAN PIERRE : Conseiller principal d’orientation, </w:t>
      </w:r>
      <w:r w:rsidRPr="00F265F4">
        <w:rPr>
          <w:rFonts w:ascii="Century Gothic" w:hAnsi="Century Gothic"/>
          <w:b/>
          <w:sz w:val="24"/>
          <w:szCs w:val="24"/>
        </w:rPr>
        <w:t>Chef service à la direction de la formation et de l’orientation professionnelle, service de l’orientation des examens et concours</w:t>
      </w:r>
      <w:r w:rsidRPr="00672FAF">
        <w:rPr>
          <w:rFonts w:ascii="Century Gothic" w:hAnsi="Century Gothic"/>
          <w:sz w:val="24"/>
          <w:szCs w:val="24"/>
        </w:rPr>
        <w:t xml:space="preserve"> au Ministère de l’Emploi et de Formation professionnel,</w:t>
      </w:r>
      <w:r>
        <w:rPr>
          <w:rFonts w:ascii="Century Gothic" w:hAnsi="Century Gothic"/>
          <w:sz w:val="24"/>
          <w:szCs w:val="24"/>
        </w:rPr>
        <w:t xml:space="preserve"> </w:t>
      </w:r>
      <w:r w:rsidRPr="00672FAF">
        <w:rPr>
          <w:rFonts w:ascii="Century Gothic" w:hAnsi="Century Gothic"/>
          <w:sz w:val="24"/>
          <w:szCs w:val="24"/>
        </w:rPr>
        <w:t>consei</w:t>
      </w:r>
      <w:r w:rsidR="00402AEB">
        <w:rPr>
          <w:rFonts w:ascii="Century Gothic" w:hAnsi="Century Gothic"/>
          <w:sz w:val="24"/>
          <w:szCs w:val="24"/>
        </w:rPr>
        <w:t>ller technique</w:t>
      </w:r>
      <w:r w:rsidR="001D526A">
        <w:rPr>
          <w:rFonts w:ascii="Century Gothic" w:hAnsi="Century Gothic"/>
          <w:sz w:val="24"/>
          <w:szCs w:val="24"/>
        </w:rPr>
        <w:t xml:space="preserve"> en charge des questions proffessionnelles</w:t>
      </w:r>
      <w:r w:rsidR="00402AEB">
        <w:rPr>
          <w:rFonts w:ascii="Century Gothic" w:hAnsi="Century Gothic"/>
          <w:sz w:val="24"/>
          <w:szCs w:val="24"/>
        </w:rPr>
        <w:t xml:space="preserve"> à l’AJEC</w:t>
      </w:r>
      <w:r w:rsidRPr="00672FAF">
        <w:rPr>
          <w:rFonts w:ascii="Century Gothic" w:hAnsi="Century Gothic"/>
          <w:sz w:val="24"/>
          <w:szCs w:val="24"/>
        </w:rPr>
        <w:t>;</w:t>
      </w:r>
    </w:p>
    <w:p w:rsidR="00402AEB" w:rsidRDefault="00402AEB" w:rsidP="00402AEB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entury Gothic" w:hAnsi="Century Gothic"/>
          <w:b/>
          <w:sz w:val="24"/>
          <w:szCs w:val="24"/>
        </w:rPr>
      </w:pPr>
    </w:p>
    <w:p w:rsidR="00402AEB" w:rsidRPr="00402AEB" w:rsidRDefault="00402AEB" w:rsidP="00402AEB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entury Gothic" w:hAnsi="Century Gothic"/>
          <w:b/>
          <w:sz w:val="24"/>
          <w:szCs w:val="24"/>
        </w:rPr>
      </w:pPr>
    </w:p>
    <w:p w:rsidR="00402AEB" w:rsidRPr="00402AEB" w:rsidRDefault="00402AEB" w:rsidP="00F265F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M.NGOUFO YACINTHE, </w:t>
      </w:r>
      <w:r w:rsidR="0055189D">
        <w:rPr>
          <w:rFonts w:ascii="Century Gothic" w:hAnsi="Century Gothic"/>
          <w:b/>
          <w:sz w:val="24"/>
          <w:szCs w:val="24"/>
        </w:rPr>
        <w:t xml:space="preserve">Professeur des </w:t>
      </w:r>
      <w:r>
        <w:rPr>
          <w:rFonts w:ascii="Century Gothic" w:hAnsi="Century Gothic"/>
          <w:b/>
          <w:sz w:val="24"/>
          <w:szCs w:val="24"/>
        </w:rPr>
        <w:t>l</w:t>
      </w:r>
      <w:r w:rsidR="0055189D">
        <w:rPr>
          <w:rFonts w:ascii="Century Gothic" w:hAnsi="Century Gothic"/>
          <w:b/>
          <w:sz w:val="24"/>
          <w:szCs w:val="24"/>
        </w:rPr>
        <w:t xml:space="preserve">ycées d’enseignement </w:t>
      </w:r>
      <w:r>
        <w:rPr>
          <w:rFonts w:ascii="Century Gothic" w:hAnsi="Century Gothic"/>
          <w:b/>
          <w:sz w:val="24"/>
          <w:szCs w:val="24"/>
        </w:rPr>
        <w:t>G</w:t>
      </w:r>
      <w:r w:rsidR="0055189D">
        <w:rPr>
          <w:rFonts w:ascii="Century Gothic" w:hAnsi="Century Gothic"/>
          <w:b/>
          <w:sz w:val="24"/>
          <w:szCs w:val="24"/>
        </w:rPr>
        <w:t>énéral</w:t>
      </w:r>
      <w:r>
        <w:rPr>
          <w:rFonts w:ascii="Century Gothic" w:hAnsi="Century Gothic"/>
          <w:b/>
          <w:sz w:val="24"/>
          <w:szCs w:val="24"/>
        </w:rPr>
        <w:t xml:space="preserve"> de mathématiques, spécialite des APC, </w:t>
      </w:r>
      <w:r w:rsidR="0055189D">
        <w:rPr>
          <w:rFonts w:ascii="Century Gothic" w:hAnsi="Century Gothic"/>
          <w:sz w:val="24"/>
          <w:szCs w:val="24"/>
        </w:rPr>
        <w:t xml:space="preserve">Conseiller chargé </w:t>
      </w:r>
      <w:r w:rsidR="001D526A">
        <w:rPr>
          <w:rFonts w:ascii="Century Gothic" w:hAnsi="Century Gothic"/>
          <w:sz w:val="24"/>
          <w:szCs w:val="24"/>
        </w:rPr>
        <w:t>des projets pédagogiques</w:t>
      </w:r>
      <w:r>
        <w:rPr>
          <w:rFonts w:ascii="Century Gothic" w:hAnsi="Century Gothic"/>
          <w:sz w:val="24"/>
          <w:szCs w:val="24"/>
        </w:rPr>
        <w:t xml:space="preserve"> à l’AJEC ;</w:t>
      </w:r>
    </w:p>
    <w:p w:rsidR="00402AEB" w:rsidRPr="00402AEB" w:rsidRDefault="00402AEB" w:rsidP="00402AEB">
      <w:pPr>
        <w:pStyle w:val="Paragraphedeliste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Century Gothic" w:hAnsi="Century Gothic"/>
          <w:b/>
          <w:sz w:val="24"/>
          <w:szCs w:val="24"/>
        </w:rPr>
      </w:pPr>
    </w:p>
    <w:p w:rsidR="00F265F4" w:rsidRPr="00402AEB" w:rsidRDefault="0055189D" w:rsidP="00F265F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  <w:sz w:val="24"/>
          <w:szCs w:val="24"/>
        </w:rPr>
        <w:t>M.</w:t>
      </w:r>
      <w:r w:rsidR="00402AEB" w:rsidRPr="00402AEB">
        <w:rPr>
          <w:rFonts w:ascii="Century Gothic" w:hAnsi="Century Gothic"/>
          <w:b/>
          <w:sz w:val="24"/>
          <w:szCs w:val="24"/>
        </w:rPr>
        <w:t>DO</w:t>
      </w:r>
      <w:r>
        <w:rPr>
          <w:rFonts w:ascii="Century Gothic" w:hAnsi="Century Gothic"/>
          <w:b/>
          <w:sz w:val="24"/>
          <w:szCs w:val="24"/>
        </w:rPr>
        <w:t>N</w:t>
      </w:r>
      <w:r w:rsidR="00402AEB" w:rsidRPr="00402AEB">
        <w:rPr>
          <w:rFonts w:ascii="Century Gothic" w:hAnsi="Century Gothic"/>
          <w:b/>
          <w:sz w:val="24"/>
          <w:szCs w:val="24"/>
        </w:rPr>
        <w:t>GMO A</w:t>
      </w:r>
      <w:r>
        <w:rPr>
          <w:rFonts w:ascii="Century Gothic" w:hAnsi="Century Gothic"/>
          <w:b/>
          <w:sz w:val="24"/>
          <w:szCs w:val="24"/>
        </w:rPr>
        <w:t>p</w:t>
      </w:r>
      <w:r w:rsidRPr="00402AEB">
        <w:rPr>
          <w:rFonts w:ascii="Century Gothic" w:hAnsi="Century Gothic"/>
          <w:b/>
          <w:sz w:val="24"/>
          <w:szCs w:val="24"/>
        </w:rPr>
        <w:t>o</w:t>
      </w:r>
      <w:r>
        <w:rPr>
          <w:rFonts w:ascii="Century Gothic" w:hAnsi="Century Gothic"/>
          <w:b/>
          <w:sz w:val="24"/>
          <w:szCs w:val="24"/>
        </w:rPr>
        <w:t>l</w:t>
      </w:r>
      <w:r w:rsidRPr="00402AEB">
        <w:rPr>
          <w:rFonts w:ascii="Century Gothic" w:hAnsi="Century Gothic"/>
          <w:b/>
          <w:sz w:val="24"/>
          <w:szCs w:val="24"/>
        </w:rPr>
        <w:t>linaire</w:t>
      </w:r>
      <w:r w:rsidR="00402AEB" w:rsidRPr="00402AEB">
        <w:rPr>
          <w:rFonts w:ascii="Century Gothic" w:hAnsi="Century Gothic"/>
          <w:b/>
          <w:sz w:val="24"/>
          <w:szCs w:val="24"/>
        </w:rPr>
        <w:t xml:space="preserve">, </w:t>
      </w:r>
      <w:r>
        <w:rPr>
          <w:rFonts w:ascii="Century Gothic" w:hAnsi="Century Gothic"/>
          <w:b/>
          <w:sz w:val="24"/>
          <w:szCs w:val="24"/>
        </w:rPr>
        <w:t xml:space="preserve">Professeur des lycées d’enseignement </w:t>
      </w:r>
      <w:r w:rsidR="00402AEB" w:rsidRPr="00402AEB">
        <w:rPr>
          <w:rFonts w:ascii="Century Gothic" w:hAnsi="Century Gothic"/>
          <w:b/>
          <w:sz w:val="24"/>
          <w:szCs w:val="24"/>
        </w:rPr>
        <w:t>G</w:t>
      </w:r>
      <w:r>
        <w:rPr>
          <w:rFonts w:ascii="Century Gothic" w:hAnsi="Century Gothic"/>
          <w:b/>
          <w:sz w:val="24"/>
          <w:szCs w:val="24"/>
        </w:rPr>
        <w:t xml:space="preserve">énéral </w:t>
      </w:r>
      <w:r w:rsidR="00D8184E">
        <w:rPr>
          <w:rFonts w:ascii="Century Gothic" w:hAnsi="Century Gothic"/>
          <w:b/>
          <w:sz w:val="24"/>
          <w:szCs w:val="24"/>
        </w:rPr>
        <w:t>d’</w:t>
      </w:r>
      <w:r>
        <w:rPr>
          <w:rFonts w:ascii="Century Gothic" w:hAnsi="Century Gothic"/>
          <w:b/>
          <w:sz w:val="24"/>
          <w:szCs w:val="24"/>
        </w:rPr>
        <w:t xml:space="preserve">histoire et </w:t>
      </w:r>
      <w:r w:rsidR="00402AEB" w:rsidRPr="00402AEB">
        <w:rPr>
          <w:rFonts w:ascii="Century Gothic" w:hAnsi="Century Gothic"/>
          <w:b/>
          <w:sz w:val="24"/>
          <w:szCs w:val="24"/>
        </w:rPr>
        <w:t xml:space="preserve">géographie, spécialites des questions entrepreneuriales en milieu scolaire, </w:t>
      </w:r>
      <w:r>
        <w:rPr>
          <w:rFonts w:ascii="Century Gothic" w:hAnsi="Century Gothic"/>
          <w:sz w:val="24"/>
          <w:szCs w:val="24"/>
        </w:rPr>
        <w:t xml:space="preserve">Conseiller </w:t>
      </w:r>
      <w:r w:rsidR="001D526A">
        <w:rPr>
          <w:rFonts w:ascii="Century Gothic" w:hAnsi="Century Gothic"/>
          <w:sz w:val="24"/>
          <w:szCs w:val="24"/>
        </w:rPr>
        <w:t xml:space="preserve"> chargé de l’Entrepreneuriat</w:t>
      </w:r>
      <w:r w:rsidR="00402AEB">
        <w:rPr>
          <w:rFonts w:ascii="Century Gothic" w:hAnsi="Century Gothic"/>
          <w:sz w:val="24"/>
          <w:szCs w:val="24"/>
        </w:rPr>
        <w:t xml:space="preserve"> à l’AJEC</w:t>
      </w:r>
      <w:r w:rsidR="00CC5274">
        <w:rPr>
          <w:rFonts w:ascii="Century Gothic" w:hAnsi="Century Gothic"/>
          <w:sz w:val="24"/>
          <w:szCs w:val="24"/>
        </w:rPr>
        <w:t> ;</w:t>
      </w:r>
    </w:p>
    <w:p w:rsidR="00402AEB" w:rsidRPr="00402AEB" w:rsidRDefault="00402AEB" w:rsidP="00402AEB">
      <w:pPr>
        <w:pStyle w:val="Paragraphedeliste"/>
        <w:autoSpaceDE w:val="0"/>
        <w:autoSpaceDN w:val="0"/>
        <w:adjustRightInd w:val="0"/>
        <w:spacing w:after="0" w:line="240" w:lineRule="auto"/>
        <w:ind w:left="927"/>
        <w:jc w:val="both"/>
        <w:rPr>
          <w:rFonts w:ascii="Century Gothic" w:hAnsi="Century Gothic"/>
          <w:b/>
        </w:rPr>
      </w:pPr>
    </w:p>
    <w:p w:rsidR="00F265F4" w:rsidRPr="00C9722D" w:rsidRDefault="00F265F4" w:rsidP="00F265F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672FAF">
        <w:rPr>
          <w:rFonts w:ascii="Century Gothic" w:hAnsi="Century Gothic"/>
          <w:b/>
          <w:sz w:val="24"/>
          <w:szCs w:val="24"/>
        </w:rPr>
        <w:t xml:space="preserve">M.TCHOMOBE PATRICK : </w:t>
      </w:r>
      <w:r>
        <w:rPr>
          <w:rFonts w:ascii="Century Gothic" w:hAnsi="Century Gothic"/>
          <w:b/>
          <w:sz w:val="24"/>
          <w:szCs w:val="24"/>
          <w:lang w:val="fr-CM"/>
        </w:rPr>
        <w:t>Expert</w:t>
      </w:r>
      <w:r w:rsidRPr="00672FAF">
        <w:rPr>
          <w:rFonts w:ascii="Century Gothic" w:hAnsi="Century Gothic"/>
          <w:b/>
          <w:sz w:val="24"/>
          <w:szCs w:val="24"/>
        </w:rPr>
        <w:t xml:space="preserve"> informaticien,</w:t>
      </w:r>
      <w:r w:rsidR="00C9722D">
        <w:rPr>
          <w:rFonts w:ascii="Century Gothic" w:hAnsi="Century Gothic"/>
          <w:b/>
          <w:sz w:val="24"/>
          <w:szCs w:val="24"/>
        </w:rPr>
        <w:t xml:space="preserve"> </w:t>
      </w:r>
      <w:r w:rsidR="00C9722D" w:rsidRPr="001D526A">
        <w:rPr>
          <w:rFonts w:ascii="Century Gothic" w:hAnsi="Century Gothic"/>
          <w:sz w:val="24"/>
          <w:szCs w:val="24"/>
        </w:rPr>
        <w:t>Chef service des affaires administratives et financières</w:t>
      </w:r>
      <w:r w:rsidR="001D526A">
        <w:rPr>
          <w:rFonts w:ascii="Century Gothic" w:hAnsi="Century Gothic"/>
          <w:sz w:val="24"/>
          <w:szCs w:val="24"/>
        </w:rPr>
        <w:t xml:space="preserve"> </w:t>
      </w:r>
      <w:r w:rsidR="001D526A" w:rsidRPr="00402AEB">
        <w:rPr>
          <w:rFonts w:ascii="Century Gothic" w:hAnsi="Century Gothic"/>
          <w:b/>
          <w:sz w:val="24"/>
          <w:szCs w:val="24"/>
        </w:rPr>
        <w:t>(SAAF),</w:t>
      </w:r>
      <w:r w:rsidRPr="00672FAF">
        <w:rPr>
          <w:rFonts w:ascii="Century Gothic" w:hAnsi="Century Gothic"/>
          <w:b/>
          <w:sz w:val="24"/>
          <w:szCs w:val="24"/>
        </w:rPr>
        <w:t xml:space="preserve"> </w:t>
      </w:r>
      <w:r w:rsidR="001D526A" w:rsidRPr="001D526A">
        <w:rPr>
          <w:rFonts w:ascii="Century Gothic" w:hAnsi="Century Gothic"/>
          <w:b/>
          <w:sz w:val="24"/>
          <w:szCs w:val="24"/>
        </w:rPr>
        <w:t>Secrétaire G</w:t>
      </w:r>
      <w:r w:rsidRPr="001D526A">
        <w:rPr>
          <w:rFonts w:ascii="Century Gothic" w:hAnsi="Century Gothic"/>
          <w:b/>
          <w:sz w:val="24"/>
          <w:szCs w:val="24"/>
        </w:rPr>
        <w:t>énéral de l’AJEC</w:t>
      </w:r>
      <w:r w:rsidRPr="00672FAF">
        <w:rPr>
          <w:rFonts w:ascii="Century Gothic" w:hAnsi="Century Gothic"/>
          <w:sz w:val="24"/>
          <w:szCs w:val="24"/>
        </w:rPr>
        <w:t>;</w:t>
      </w:r>
    </w:p>
    <w:p w:rsidR="00C9722D" w:rsidRPr="00C9722D" w:rsidRDefault="00C9722D" w:rsidP="00C9722D">
      <w:pPr>
        <w:pStyle w:val="Paragraphedeliste"/>
        <w:rPr>
          <w:rFonts w:ascii="Century Gothic" w:hAnsi="Century Gothic"/>
          <w:b/>
          <w:sz w:val="24"/>
          <w:szCs w:val="24"/>
        </w:rPr>
      </w:pPr>
    </w:p>
    <w:p w:rsidR="00C87A26" w:rsidRPr="00C87A26" w:rsidRDefault="00C87A26" w:rsidP="00C87A26">
      <w:pPr>
        <w:pStyle w:val="Paragraphedeliste"/>
        <w:rPr>
          <w:rFonts w:ascii="Century Gothic" w:hAnsi="Century Gothic"/>
          <w:b/>
          <w:sz w:val="24"/>
          <w:szCs w:val="24"/>
        </w:rPr>
      </w:pPr>
    </w:p>
    <w:p w:rsidR="00C87A26" w:rsidRPr="00C87A26" w:rsidRDefault="00C87A26" w:rsidP="00C87A2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b/>
          <w:sz w:val="24"/>
          <w:szCs w:val="24"/>
        </w:rPr>
      </w:pPr>
      <w:r w:rsidRPr="00611C0E">
        <w:rPr>
          <w:rFonts w:ascii="Calibri" w:hAnsi="Calibri" w:cs="Calibri"/>
          <w:b/>
          <w:bCs/>
          <w:sz w:val="24"/>
          <w:szCs w:val="24"/>
        </w:rPr>
        <w:t>M.NANGA OCTAVE BLAISE ROGER</w:t>
      </w:r>
      <w:r>
        <w:rPr>
          <w:rFonts w:ascii="Calibri" w:hAnsi="Calibri" w:cs="Calibri"/>
          <w:b/>
          <w:bCs/>
          <w:sz w:val="24"/>
          <w:szCs w:val="24"/>
        </w:rPr>
        <w:t xml:space="preserve">, Juriste, </w:t>
      </w:r>
      <w:r w:rsidRPr="00851752">
        <w:rPr>
          <w:rFonts w:ascii="Calibri" w:hAnsi="Calibri" w:cs="Calibri"/>
          <w:bCs/>
          <w:sz w:val="24"/>
          <w:szCs w:val="24"/>
        </w:rPr>
        <w:t>Chef Service des Affaires juridiques et partenariats</w:t>
      </w:r>
      <w:r w:rsidR="00402AEB">
        <w:rPr>
          <w:rFonts w:ascii="Calibri" w:hAnsi="Calibri" w:cs="Calibri"/>
          <w:b/>
          <w:bCs/>
          <w:sz w:val="24"/>
          <w:szCs w:val="24"/>
        </w:rPr>
        <w:t xml:space="preserve"> (SAJP)</w:t>
      </w:r>
      <w:r w:rsidR="00851752">
        <w:rPr>
          <w:rFonts w:ascii="Calibri" w:hAnsi="Calibri" w:cs="Calibri"/>
          <w:b/>
          <w:bCs/>
          <w:sz w:val="24"/>
          <w:szCs w:val="24"/>
        </w:rPr>
        <w:t xml:space="preserve">, </w:t>
      </w:r>
      <w:r w:rsidR="001D526A">
        <w:rPr>
          <w:rFonts w:ascii="Century Gothic" w:hAnsi="Century Gothic"/>
          <w:b/>
        </w:rPr>
        <w:t>Conseiller en charge des questions juridiques</w:t>
      </w:r>
      <w:r w:rsidR="00851752">
        <w:rPr>
          <w:rFonts w:ascii="Century Gothic" w:hAnsi="Century Gothic"/>
          <w:b/>
        </w:rPr>
        <w:t xml:space="preserve"> de l’AJEC</w:t>
      </w:r>
      <w:r w:rsidR="00851752" w:rsidRPr="009C7B37">
        <w:rPr>
          <w:rFonts w:ascii="Century Gothic" w:hAnsi="Century Gothic"/>
        </w:rPr>
        <w:t> </w:t>
      </w:r>
    </w:p>
    <w:p w:rsidR="00F265F4" w:rsidRPr="00672FAF" w:rsidRDefault="00F265F4" w:rsidP="00F265F4">
      <w:pPr>
        <w:adjustRightInd w:val="0"/>
        <w:jc w:val="both"/>
        <w:rPr>
          <w:rFonts w:ascii="Century Gothic" w:hAnsi="Century Gothic"/>
          <w:b/>
        </w:rPr>
      </w:pPr>
    </w:p>
    <w:p w:rsidR="00F265F4" w:rsidRDefault="00F265F4" w:rsidP="00F265F4">
      <w:pPr>
        <w:pStyle w:val="Paragraphedeliste"/>
        <w:numPr>
          <w:ilvl w:val="0"/>
          <w:numId w:val="1"/>
        </w:numPr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lang w:val="fr-CM"/>
        </w:rPr>
        <w:t>Dr NJANKOUO NDAM YOUCHAHOU</w:t>
      </w:r>
      <w:r w:rsidRPr="009C7B37">
        <w:rPr>
          <w:rFonts w:ascii="Century Gothic" w:hAnsi="Century Gothic"/>
          <w:b/>
        </w:rPr>
        <w:t xml:space="preserve">: </w:t>
      </w:r>
      <w:r>
        <w:rPr>
          <w:rFonts w:ascii="Century Gothic" w:hAnsi="Century Gothic"/>
          <w:b/>
        </w:rPr>
        <w:t>Phd biochimie uy1</w:t>
      </w:r>
      <w:r w:rsidR="00963A8A">
        <w:rPr>
          <w:rFonts w:ascii="Century Gothic" w:hAnsi="Century Gothic"/>
          <w:b/>
        </w:rPr>
        <w:t>, Chef service de la Formation, Conception Innovation (SFCI) à l’AJEC</w:t>
      </w:r>
      <w:r w:rsidRPr="009C7B37">
        <w:rPr>
          <w:rFonts w:ascii="Century Gothic" w:hAnsi="Century Gothic"/>
          <w:b/>
        </w:rPr>
        <w:t xml:space="preserve"> </w:t>
      </w:r>
      <w:r w:rsidR="00C87A26">
        <w:rPr>
          <w:rFonts w:ascii="Century Gothic" w:hAnsi="Century Gothic"/>
        </w:rPr>
        <w:t>Responsable</w:t>
      </w:r>
      <w:r w:rsidR="00963A8A">
        <w:rPr>
          <w:rFonts w:ascii="Century Gothic" w:hAnsi="Century Gothic"/>
        </w:rPr>
        <w:t xml:space="preserve"> du Club d’Entrepreneuriat</w:t>
      </w:r>
      <w:r w:rsidRPr="009C7B37">
        <w:rPr>
          <w:rFonts w:ascii="Century Gothic" w:hAnsi="Century Gothic"/>
        </w:rPr>
        <w:t xml:space="preserve"> </w:t>
      </w:r>
      <w:r w:rsidR="00963A8A">
        <w:rPr>
          <w:rFonts w:ascii="Century Gothic" w:hAnsi="Century Gothic"/>
        </w:rPr>
        <w:t xml:space="preserve">Agroindustrie et Industrie chimique </w:t>
      </w:r>
      <w:r w:rsidR="00963A8A" w:rsidRPr="00611C0E">
        <w:rPr>
          <w:rFonts w:ascii="Century Gothic" w:hAnsi="Century Gothic"/>
          <w:b/>
        </w:rPr>
        <w:t>(A/IC)</w:t>
      </w:r>
      <w:r w:rsidR="00851752" w:rsidRPr="00611C0E">
        <w:rPr>
          <w:rFonts w:ascii="Century Gothic" w:hAnsi="Century Gothic"/>
          <w:b/>
        </w:rPr>
        <w:t>,</w:t>
      </w:r>
      <w:r w:rsidR="00851752">
        <w:rPr>
          <w:rFonts w:ascii="Century Gothic" w:hAnsi="Century Gothic"/>
        </w:rPr>
        <w:t xml:space="preserve"> </w:t>
      </w:r>
      <w:r w:rsidR="001D526A">
        <w:rPr>
          <w:rFonts w:ascii="Century Gothic" w:hAnsi="Century Gothic"/>
          <w:b/>
        </w:rPr>
        <w:t>Conseiller en charge de la formation</w:t>
      </w:r>
      <w:r w:rsidR="00851752">
        <w:rPr>
          <w:rFonts w:ascii="Century Gothic" w:hAnsi="Century Gothic"/>
          <w:b/>
        </w:rPr>
        <w:t xml:space="preserve"> de l’AJEC</w:t>
      </w:r>
      <w:r w:rsidR="00CC5274">
        <w:rPr>
          <w:rFonts w:ascii="Century Gothic" w:hAnsi="Century Gothic"/>
          <w:b/>
        </w:rPr>
        <w:t> ;</w:t>
      </w:r>
      <w:r w:rsidR="00851752" w:rsidRPr="009C7B37">
        <w:rPr>
          <w:rFonts w:ascii="Century Gothic" w:hAnsi="Century Gothic"/>
        </w:rPr>
        <w:t> </w:t>
      </w:r>
    </w:p>
    <w:p w:rsidR="00F265F4" w:rsidRPr="009C7B37" w:rsidRDefault="00F265F4" w:rsidP="00F265F4">
      <w:pPr>
        <w:pStyle w:val="Paragraphedeliste"/>
        <w:spacing w:after="0" w:line="240" w:lineRule="auto"/>
        <w:rPr>
          <w:rFonts w:ascii="Century Gothic" w:hAnsi="Century Gothic"/>
        </w:rPr>
      </w:pPr>
    </w:p>
    <w:p w:rsidR="00F265F4" w:rsidRPr="00C87A26" w:rsidRDefault="00963A8A" w:rsidP="00F265F4">
      <w:pPr>
        <w:pStyle w:val="Paragraphedeliste"/>
        <w:numPr>
          <w:ilvl w:val="0"/>
          <w:numId w:val="1"/>
        </w:numPr>
        <w:adjustRightInd w:val="0"/>
        <w:spacing w:after="0" w:line="240" w:lineRule="auto"/>
        <w:jc w:val="both"/>
        <w:rPr>
          <w:rFonts w:ascii="Century Gothic" w:hAnsi="Century Gothic"/>
          <w:b/>
        </w:rPr>
      </w:pPr>
      <w:r w:rsidRPr="00963A8A">
        <w:rPr>
          <w:rFonts w:ascii="Century Gothic" w:hAnsi="Century Gothic"/>
          <w:b/>
        </w:rPr>
        <w:t>M.OKOUDA ATEBA ALEXANDRE, Ingénieur Agroindustriel </w:t>
      </w:r>
      <w:r w:rsidRPr="00963A8A">
        <w:rPr>
          <w:rFonts w:ascii="Century Gothic" w:hAnsi="Century Gothic"/>
        </w:rPr>
        <w:t xml:space="preserve"> </w:t>
      </w:r>
      <w:r w:rsidRPr="009C7B37">
        <w:rPr>
          <w:rFonts w:ascii="Century Gothic" w:hAnsi="Century Gothic"/>
        </w:rPr>
        <w:t>chargé</w:t>
      </w:r>
      <w:r>
        <w:rPr>
          <w:rFonts w:ascii="Century Gothic" w:hAnsi="Century Gothic"/>
        </w:rPr>
        <w:t xml:space="preserve"> n</w:t>
      </w:r>
      <w:r>
        <w:rPr>
          <w:rFonts w:ascii="Century Gothic" w:hAnsi="Century Gothic"/>
          <w:vertAlign w:val="superscript"/>
        </w:rPr>
        <w:t>0</w:t>
      </w:r>
      <w:r>
        <w:rPr>
          <w:rFonts w:ascii="Century Gothic" w:hAnsi="Century Gothic"/>
        </w:rPr>
        <w:t>2 du Club d’Entrepreneuriat</w:t>
      </w:r>
      <w:r w:rsidRPr="009C7B3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Agroindustrie et Industrie chimique </w:t>
      </w:r>
      <w:r w:rsidRPr="00611C0E">
        <w:rPr>
          <w:rFonts w:ascii="Century Gothic" w:hAnsi="Century Gothic"/>
          <w:b/>
        </w:rPr>
        <w:t>(A/IC)</w:t>
      </w:r>
      <w:r w:rsidR="00851752" w:rsidRPr="00611C0E">
        <w:rPr>
          <w:rFonts w:ascii="Century Gothic" w:hAnsi="Century Gothic"/>
          <w:b/>
        </w:rPr>
        <w:t>,</w:t>
      </w:r>
      <w:r w:rsidR="00851752">
        <w:rPr>
          <w:rFonts w:ascii="Century Gothic" w:hAnsi="Century Gothic"/>
        </w:rPr>
        <w:t xml:space="preserve"> </w:t>
      </w:r>
      <w:r w:rsidR="00D076ED">
        <w:rPr>
          <w:rFonts w:ascii="Century Gothic" w:hAnsi="Century Gothic"/>
          <w:b/>
        </w:rPr>
        <w:t>Trésorier adjoint</w:t>
      </w:r>
      <w:r w:rsidR="00851752">
        <w:rPr>
          <w:rFonts w:ascii="Century Gothic" w:hAnsi="Century Gothic"/>
          <w:b/>
        </w:rPr>
        <w:t xml:space="preserve"> de l’AJEC</w:t>
      </w:r>
      <w:r w:rsidR="00CC5274">
        <w:rPr>
          <w:rFonts w:ascii="Century Gothic" w:hAnsi="Century Gothic"/>
          <w:b/>
        </w:rPr>
        <w:t> ;</w:t>
      </w:r>
      <w:r w:rsidR="00851752" w:rsidRPr="009C7B37">
        <w:rPr>
          <w:rFonts w:ascii="Century Gothic" w:hAnsi="Century Gothic"/>
        </w:rPr>
        <w:t> </w:t>
      </w:r>
    </w:p>
    <w:p w:rsidR="00C87A26" w:rsidRPr="00C87A26" w:rsidRDefault="00C87A26" w:rsidP="00C87A26">
      <w:pPr>
        <w:pStyle w:val="Paragraphedeliste"/>
        <w:rPr>
          <w:rFonts w:ascii="Century Gothic" w:hAnsi="Century Gothic"/>
          <w:b/>
        </w:rPr>
      </w:pPr>
    </w:p>
    <w:p w:rsidR="0035301C" w:rsidRPr="0035301C" w:rsidRDefault="00851752" w:rsidP="00C87A26">
      <w:pPr>
        <w:pStyle w:val="Paragraphedeliste"/>
        <w:numPr>
          <w:ilvl w:val="0"/>
          <w:numId w:val="1"/>
        </w:numPr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M. OM</w:t>
      </w:r>
      <w:r w:rsidR="00C87A26" w:rsidRPr="00672FAF">
        <w:rPr>
          <w:rFonts w:ascii="Century Gothic" w:hAnsi="Century Gothic"/>
          <w:b/>
        </w:rPr>
        <w:t>GBA GUY ZACHARIE: Expert-comptable</w:t>
      </w:r>
      <w:r w:rsidR="00C87A26" w:rsidRPr="00672FAF">
        <w:rPr>
          <w:rFonts w:ascii="Century Gothic" w:hAnsi="Century Gothic"/>
        </w:rPr>
        <w:t xml:space="preserve">, </w:t>
      </w:r>
      <w:r w:rsidR="00C87A26">
        <w:rPr>
          <w:rFonts w:ascii="Century Gothic" w:hAnsi="Century Gothic"/>
        </w:rPr>
        <w:t xml:space="preserve">Chef de la Cellule de la </w:t>
      </w:r>
      <w:r w:rsidR="00611C0E">
        <w:rPr>
          <w:rFonts w:ascii="Century Gothic" w:hAnsi="Century Gothic"/>
        </w:rPr>
        <w:t>Comptabilité et des F</w:t>
      </w:r>
      <w:r w:rsidR="00C87A26">
        <w:rPr>
          <w:rFonts w:ascii="Century Gothic" w:hAnsi="Century Gothic"/>
        </w:rPr>
        <w:t>inances</w:t>
      </w:r>
      <w:r w:rsidR="00B26BED">
        <w:rPr>
          <w:rFonts w:ascii="Century Gothic" w:hAnsi="Century Gothic"/>
        </w:rPr>
        <w:t xml:space="preserve"> à l’AJEC</w:t>
      </w:r>
      <w:r>
        <w:rPr>
          <w:rFonts w:ascii="Century Gothic" w:hAnsi="Century Gothic"/>
        </w:rPr>
        <w:t xml:space="preserve">, </w:t>
      </w:r>
      <w:r w:rsidR="00611C0E">
        <w:rPr>
          <w:rFonts w:ascii="Century Gothic" w:hAnsi="Century Gothic"/>
          <w:b/>
        </w:rPr>
        <w:t>Commissaire aux C</w:t>
      </w:r>
      <w:r w:rsidR="0035301C">
        <w:rPr>
          <w:rFonts w:ascii="Century Gothic" w:hAnsi="Century Gothic"/>
          <w:b/>
        </w:rPr>
        <w:t>omptes</w:t>
      </w:r>
      <w:r>
        <w:rPr>
          <w:rFonts w:ascii="Century Gothic" w:hAnsi="Century Gothic"/>
          <w:b/>
        </w:rPr>
        <w:t xml:space="preserve"> de l’AJEC</w:t>
      </w:r>
      <w:r w:rsidR="00CC5274">
        <w:rPr>
          <w:rFonts w:ascii="Century Gothic" w:hAnsi="Century Gothic"/>
          <w:b/>
        </w:rPr>
        <w:t> ;</w:t>
      </w:r>
    </w:p>
    <w:p w:rsidR="0035301C" w:rsidRPr="0035301C" w:rsidRDefault="0035301C" w:rsidP="0035301C">
      <w:pPr>
        <w:pStyle w:val="Paragraphedeliste"/>
        <w:rPr>
          <w:rFonts w:ascii="Century Gothic" w:hAnsi="Century Gothic"/>
        </w:rPr>
      </w:pPr>
    </w:p>
    <w:p w:rsidR="00C87A26" w:rsidRPr="00C9722D" w:rsidRDefault="00851752" w:rsidP="0035301C">
      <w:pPr>
        <w:pStyle w:val="Paragraphedeliste"/>
        <w:adjustRightInd w:val="0"/>
        <w:spacing w:after="0" w:line="240" w:lineRule="auto"/>
        <w:ind w:left="927"/>
        <w:jc w:val="both"/>
        <w:rPr>
          <w:rFonts w:ascii="Century Gothic" w:hAnsi="Century Gothic"/>
        </w:rPr>
      </w:pPr>
      <w:r w:rsidRPr="009C7B37">
        <w:rPr>
          <w:rFonts w:ascii="Century Gothic" w:hAnsi="Century Gothic"/>
        </w:rPr>
        <w:t> </w:t>
      </w:r>
      <w:r w:rsidR="00C87A26" w:rsidRPr="00672FAF">
        <w:rPr>
          <w:rFonts w:ascii="Century Gothic" w:hAnsi="Century Gothic"/>
        </w:rPr>
        <w:t xml:space="preserve"> </w:t>
      </w:r>
    </w:p>
    <w:p w:rsidR="00C87A26" w:rsidRDefault="00611C0E" w:rsidP="00F265F4">
      <w:pPr>
        <w:pStyle w:val="Paragraphedeliste"/>
        <w:numPr>
          <w:ilvl w:val="0"/>
          <w:numId w:val="1"/>
        </w:numPr>
        <w:adjustRightInd w:val="0"/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Mme DASSI : E</w:t>
      </w:r>
      <w:r w:rsidR="00C22077">
        <w:rPr>
          <w:rFonts w:ascii="Century Gothic" w:hAnsi="Century Gothic"/>
          <w:b/>
        </w:rPr>
        <w:t>+</w:t>
      </w:r>
      <w:r w:rsidR="0035301C">
        <w:rPr>
          <w:rFonts w:ascii="Century Gothic" w:hAnsi="Century Gothic"/>
          <w:b/>
        </w:rPr>
        <w:t>ntrepreneur, trésorière de l’AJEC</w:t>
      </w:r>
      <w:r w:rsidR="00CC5274">
        <w:rPr>
          <w:rFonts w:ascii="Century Gothic" w:hAnsi="Century Gothic"/>
          <w:b/>
        </w:rPr>
        <w:t> ;</w:t>
      </w:r>
    </w:p>
    <w:p w:rsidR="00CC5274" w:rsidRDefault="00CC5274" w:rsidP="00CC5274">
      <w:pPr>
        <w:pStyle w:val="Paragraphedeliste"/>
        <w:adjustRightInd w:val="0"/>
        <w:spacing w:after="0" w:line="240" w:lineRule="auto"/>
        <w:ind w:left="927"/>
        <w:jc w:val="both"/>
        <w:rPr>
          <w:rFonts w:ascii="Century Gothic" w:hAnsi="Century Gothic"/>
          <w:b/>
        </w:rPr>
      </w:pPr>
    </w:p>
    <w:p w:rsidR="00CC5274" w:rsidRDefault="00611C0E" w:rsidP="00F265F4">
      <w:pPr>
        <w:pStyle w:val="Paragraphedeliste"/>
        <w:numPr>
          <w:ilvl w:val="0"/>
          <w:numId w:val="1"/>
        </w:numPr>
        <w:adjustRightInd w:val="0"/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M. MOHAMA :</w:t>
      </w:r>
      <w:r w:rsidR="00CC5274">
        <w:rPr>
          <w:rFonts w:ascii="Century Gothic" w:hAnsi="Century Gothic"/>
          <w:b/>
        </w:rPr>
        <w:t xml:space="preserve"> </w:t>
      </w:r>
      <w:r w:rsidR="00CC5274" w:rsidRPr="00611C0E">
        <w:rPr>
          <w:rFonts w:ascii="Century Gothic" w:hAnsi="Century Gothic"/>
        </w:rPr>
        <w:t>Expert en communication</w:t>
      </w:r>
      <w:r w:rsidR="00CC5274">
        <w:rPr>
          <w:rFonts w:ascii="Century Gothic" w:hAnsi="Century Gothic"/>
          <w:b/>
        </w:rPr>
        <w:t xml:space="preserve">, </w:t>
      </w:r>
      <w:r>
        <w:rPr>
          <w:rFonts w:ascii="Century Gothic" w:hAnsi="Century Gothic"/>
          <w:b/>
        </w:rPr>
        <w:t>R</w:t>
      </w:r>
      <w:r w:rsidR="00CC5274" w:rsidRPr="00611C0E">
        <w:rPr>
          <w:rFonts w:ascii="Century Gothic" w:hAnsi="Century Gothic"/>
          <w:b/>
        </w:rPr>
        <w:t>epresant de l’AJEC à l’extérieur</w:t>
      </w:r>
      <w:r w:rsidR="00CC5274">
        <w:rPr>
          <w:rFonts w:ascii="Century Gothic" w:hAnsi="Century Gothic"/>
          <w:b/>
        </w:rPr>
        <w:t> ;</w:t>
      </w:r>
    </w:p>
    <w:p w:rsidR="0035301C" w:rsidRDefault="0035301C" w:rsidP="0035301C">
      <w:pPr>
        <w:pStyle w:val="Paragraphedeliste"/>
        <w:adjustRightInd w:val="0"/>
        <w:spacing w:after="0" w:line="240" w:lineRule="auto"/>
        <w:ind w:left="927"/>
        <w:jc w:val="both"/>
        <w:rPr>
          <w:rFonts w:ascii="Century Gothic" w:hAnsi="Century Gothic"/>
          <w:b/>
        </w:rPr>
      </w:pPr>
    </w:p>
    <w:p w:rsidR="0035301C" w:rsidRPr="00963A8A" w:rsidRDefault="0035301C" w:rsidP="0035301C">
      <w:pPr>
        <w:pStyle w:val="Paragraphedeliste"/>
        <w:adjustRightInd w:val="0"/>
        <w:spacing w:after="0" w:line="240" w:lineRule="auto"/>
        <w:ind w:left="927"/>
        <w:jc w:val="both"/>
        <w:rPr>
          <w:rFonts w:ascii="Century Gothic" w:hAnsi="Century Gothic"/>
          <w:b/>
        </w:rPr>
      </w:pPr>
    </w:p>
    <w:p w:rsidR="00F265F4" w:rsidRPr="0035301C" w:rsidRDefault="00F265F4" w:rsidP="00F265F4">
      <w:pPr>
        <w:pStyle w:val="Paragraphedeliste"/>
        <w:numPr>
          <w:ilvl w:val="0"/>
          <w:numId w:val="1"/>
        </w:numPr>
        <w:adjustRightInd w:val="0"/>
        <w:spacing w:after="0" w:line="240" w:lineRule="auto"/>
        <w:jc w:val="both"/>
        <w:rPr>
          <w:rFonts w:ascii="Century Gothic" w:hAnsi="Century Gothic"/>
          <w:b/>
        </w:rPr>
      </w:pPr>
      <w:r w:rsidRPr="002F6241">
        <w:rPr>
          <w:rFonts w:ascii="Century Gothic" w:hAnsi="Century Gothic"/>
          <w:b/>
        </w:rPr>
        <w:t>M.</w:t>
      </w:r>
      <w:r w:rsidR="00963A8A" w:rsidRPr="002F6241">
        <w:rPr>
          <w:sz w:val="20"/>
          <w:szCs w:val="20"/>
        </w:rPr>
        <w:t xml:space="preserve"> </w:t>
      </w:r>
      <w:r w:rsidR="00963A8A" w:rsidRPr="002F6241">
        <w:rPr>
          <w:b/>
          <w:sz w:val="24"/>
          <w:szCs w:val="24"/>
        </w:rPr>
        <w:t>TEMEWE TEMGOUA JERRY LANDRY</w:t>
      </w:r>
      <w:r w:rsidRPr="002F6241">
        <w:rPr>
          <w:rFonts w:ascii="Century Gothic" w:hAnsi="Century Gothic"/>
        </w:rPr>
        <w:t>,</w:t>
      </w:r>
      <w:r w:rsidR="002F6241" w:rsidRPr="002F6241">
        <w:rPr>
          <w:rFonts w:ascii="Century Gothic" w:hAnsi="Century Gothic"/>
        </w:rPr>
        <w:t xml:space="preserve"> </w:t>
      </w:r>
      <w:r w:rsidR="002F6241" w:rsidRPr="002F6241">
        <w:rPr>
          <w:rFonts w:ascii="Century Gothic" w:hAnsi="Century Gothic"/>
          <w:b/>
        </w:rPr>
        <w:t>Ingénieur Agronome</w:t>
      </w:r>
      <w:r w:rsidRPr="002F6241">
        <w:rPr>
          <w:rFonts w:ascii="Century Gothic" w:hAnsi="Century Gothic"/>
        </w:rPr>
        <w:t xml:space="preserve"> </w:t>
      </w:r>
      <w:r w:rsidR="009F0869">
        <w:rPr>
          <w:rFonts w:ascii="Century Gothic" w:hAnsi="Century Gothic"/>
        </w:rPr>
        <w:t>responsable</w:t>
      </w:r>
      <w:r w:rsidR="002F6241">
        <w:rPr>
          <w:rFonts w:ascii="Century Gothic" w:hAnsi="Century Gothic"/>
        </w:rPr>
        <w:t xml:space="preserve"> du Club d’Entrepreneuriat</w:t>
      </w:r>
      <w:r w:rsidR="002F6241" w:rsidRPr="009C7B37">
        <w:rPr>
          <w:rFonts w:ascii="Century Gothic" w:hAnsi="Century Gothic"/>
        </w:rPr>
        <w:t xml:space="preserve"> </w:t>
      </w:r>
      <w:r w:rsidR="002F6241">
        <w:rPr>
          <w:rFonts w:ascii="Century Gothic" w:hAnsi="Century Gothic"/>
        </w:rPr>
        <w:t xml:space="preserve">Agriculture Agroforesterie </w:t>
      </w:r>
      <w:r w:rsidR="002F6241" w:rsidRPr="00B26BED">
        <w:rPr>
          <w:rFonts w:ascii="Century Gothic" w:hAnsi="Century Gothic"/>
          <w:b/>
        </w:rPr>
        <w:t>(A/AF)</w:t>
      </w:r>
      <w:r w:rsidR="002F6241">
        <w:rPr>
          <w:rFonts w:ascii="Century Gothic" w:hAnsi="Century Gothic"/>
        </w:rPr>
        <w:t> ;</w:t>
      </w:r>
    </w:p>
    <w:p w:rsidR="0035301C" w:rsidRPr="002F6241" w:rsidRDefault="0035301C" w:rsidP="0035301C">
      <w:pPr>
        <w:pStyle w:val="Paragraphedeliste"/>
        <w:adjustRightInd w:val="0"/>
        <w:spacing w:after="0" w:line="240" w:lineRule="auto"/>
        <w:ind w:left="927"/>
        <w:jc w:val="both"/>
        <w:rPr>
          <w:rFonts w:ascii="Century Gothic" w:hAnsi="Century Gothic"/>
          <w:b/>
        </w:rPr>
      </w:pPr>
    </w:p>
    <w:p w:rsidR="00F265F4" w:rsidRPr="009C7B37" w:rsidRDefault="00F265F4" w:rsidP="00F265F4">
      <w:pPr>
        <w:pStyle w:val="Paragraphedeliste"/>
        <w:spacing w:after="0" w:line="240" w:lineRule="auto"/>
        <w:rPr>
          <w:rFonts w:ascii="Century Gothic" w:hAnsi="Century Gothic"/>
          <w:b/>
        </w:rPr>
      </w:pPr>
    </w:p>
    <w:p w:rsidR="00F265F4" w:rsidRDefault="00F265F4" w:rsidP="00F265F4">
      <w:pPr>
        <w:pStyle w:val="Paragraphedeliste"/>
        <w:numPr>
          <w:ilvl w:val="0"/>
          <w:numId w:val="1"/>
        </w:numPr>
        <w:adjustRightInd w:val="0"/>
        <w:spacing w:after="0" w:line="240" w:lineRule="auto"/>
        <w:jc w:val="both"/>
        <w:rPr>
          <w:rFonts w:ascii="Century Gothic" w:hAnsi="Century Gothic"/>
        </w:rPr>
      </w:pPr>
      <w:r w:rsidRPr="009C7B37">
        <w:rPr>
          <w:rFonts w:ascii="Century Gothic" w:hAnsi="Century Gothic"/>
          <w:b/>
        </w:rPr>
        <w:t xml:space="preserve">M. </w:t>
      </w:r>
      <w:r w:rsidR="00B26BED">
        <w:rPr>
          <w:rFonts w:ascii="Century Gothic" w:hAnsi="Century Gothic"/>
          <w:b/>
        </w:rPr>
        <w:t>TCHAMAYE JEAN MARTIN</w:t>
      </w:r>
      <w:r w:rsidR="00CF44A5">
        <w:rPr>
          <w:rFonts w:ascii="Century Gothic" w:hAnsi="Century Gothic"/>
          <w:b/>
        </w:rPr>
        <w:t xml:space="preserve"> ET M.ATEBA</w:t>
      </w:r>
      <w:r w:rsidRPr="009C7B37">
        <w:rPr>
          <w:rFonts w:ascii="Century Gothic" w:hAnsi="Century Gothic"/>
        </w:rPr>
        <w:t> </w:t>
      </w:r>
      <w:r w:rsidRPr="009C7B37">
        <w:rPr>
          <w:rFonts w:ascii="Century Gothic" w:hAnsi="Century Gothic"/>
          <w:b/>
        </w:rPr>
        <w:t>;</w:t>
      </w:r>
      <w:r w:rsidR="009F0869">
        <w:rPr>
          <w:rFonts w:ascii="Century Gothic" w:hAnsi="Century Gothic"/>
          <w:b/>
        </w:rPr>
        <w:t xml:space="preserve"> Igénieur</w:t>
      </w:r>
      <w:r w:rsidR="00CF44A5">
        <w:rPr>
          <w:rFonts w:ascii="Century Gothic" w:hAnsi="Century Gothic"/>
          <w:b/>
        </w:rPr>
        <w:t>s</w:t>
      </w:r>
      <w:r w:rsidR="009F0869">
        <w:rPr>
          <w:rFonts w:ascii="Century Gothic" w:hAnsi="Century Gothic"/>
          <w:b/>
        </w:rPr>
        <w:t xml:space="preserve"> environnementaliste</w:t>
      </w:r>
      <w:r w:rsidR="00CF44A5">
        <w:rPr>
          <w:rFonts w:ascii="Century Gothic" w:hAnsi="Century Gothic"/>
          <w:b/>
        </w:rPr>
        <w:t>s</w:t>
      </w:r>
      <w:r w:rsidR="009F0869">
        <w:rPr>
          <w:rFonts w:ascii="Century Gothic" w:hAnsi="Century Gothic"/>
          <w:b/>
        </w:rPr>
        <w:t xml:space="preserve">, </w:t>
      </w:r>
      <w:r w:rsidR="009F0869">
        <w:rPr>
          <w:rFonts w:ascii="Century Gothic" w:hAnsi="Century Gothic"/>
        </w:rPr>
        <w:t>responsable</w:t>
      </w:r>
      <w:r w:rsidR="00CF44A5">
        <w:rPr>
          <w:rFonts w:ascii="Century Gothic" w:hAnsi="Century Gothic"/>
        </w:rPr>
        <w:t>s</w:t>
      </w:r>
      <w:r w:rsidR="009F0869">
        <w:rPr>
          <w:rFonts w:ascii="Century Gothic" w:hAnsi="Century Gothic"/>
        </w:rPr>
        <w:t xml:space="preserve"> du Club d’Entrepreneuriat de l’Environnement et Changements Climatiques </w:t>
      </w:r>
      <w:r w:rsidR="009F0869" w:rsidRPr="009F0869">
        <w:rPr>
          <w:rFonts w:ascii="Century Gothic" w:hAnsi="Century Gothic"/>
          <w:b/>
        </w:rPr>
        <w:t>(E/CL)</w:t>
      </w:r>
      <w:r w:rsidR="00CC5274">
        <w:rPr>
          <w:rFonts w:ascii="Century Gothic" w:hAnsi="Century Gothic"/>
          <w:b/>
        </w:rPr>
        <w:t> ;</w:t>
      </w:r>
    </w:p>
    <w:p w:rsidR="00F265F4" w:rsidRPr="009C7B37" w:rsidRDefault="00F265F4" w:rsidP="00F265F4">
      <w:pPr>
        <w:pStyle w:val="Paragraphedeliste"/>
        <w:spacing w:after="0" w:line="240" w:lineRule="auto"/>
        <w:rPr>
          <w:rFonts w:ascii="Century Gothic" w:hAnsi="Century Gothic"/>
          <w:b/>
        </w:rPr>
      </w:pPr>
    </w:p>
    <w:p w:rsidR="00F265F4" w:rsidRPr="00851752" w:rsidRDefault="00F265F4" w:rsidP="00851752">
      <w:pPr>
        <w:spacing w:after="0" w:line="240" w:lineRule="auto"/>
        <w:rPr>
          <w:rFonts w:ascii="Century Gothic" w:hAnsi="Century Gothic"/>
          <w:b/>
        </w:rPr>
      </w:pPr>
    </w:p>
    <w:p w:rsidR="00F265F4" w:rsidRDefault="00851752" w:rsidP="00F265F4">
      <w:pPr>
        <w:pStyle w:val="Paragraphedeliste"/>
        <w:numPr>
          <w:ilvl w:val="0"/>
          <w:numId w:val="1"/>
        </w:numPr>
        <w:adjustRightInd w:val="0"/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M. KUATE CLAUDE : Expert Informaticien</w:t>
      </w:r>
      <w:r w:rsidR="00F265F4" w:rsidRPr="009C7B37">
        <w:rPr>
          <w:rFonts w:ascii="Century Gothic" w:hAnsi="Century Gothic"/>
          <w:b/>
        </w:rPr>
        <w:t xml:space="preserve"> numérique</w:t>
      </w:r>
      <w:r w:rsidR="00F265F4" w:rsidRPr="009C7B37"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>Responsable du Club d’Entrepreneuriat dans le secteur du</w:t>
      </w:r>
      <w:r w:rsidRPr="009C7B37">
        <w:rPr>
          <w:rFonts w:ascii="Century Gothic" w:hAnsi="Century Gothic"/>
        </w:rPr>
        <w:t xml:space="preserve"> </w:t>
      </w:r>
      <w:r w:rsidR="00F265F4" w:rsidRPr="009C7B37">
        <w:rPr>
          <w:rFonts w:ascii="Century Gothic" w:hAnsi="Century Gothic"/>
        </w:rPr>
        <w:t>numérique</w:t>
      </w:r>
      <w:r>
        <w:rPr>
          <w:rFonts w:ascii="Century Gothic" w:hAnsi="Century Gothic"/>
        </w:rPr>
        <w:t xml:space="preserve"> </w:t>
      </w:r>
      <w:r w:rsidRPr="00851752">
        <w:rPr>
          <w:rFonts w:ascii="Century Gothic" w:hAnsi="Century Gothic"/>
          <w:b/>
        </w:rPr>
        <w:t>(N)</w:t>
      </w:r>
      <w:r>
        <w:rPr>
          <w:rFonts w:ascii="Century Gothic" w:hAnsi="Century Gothic"/>
          <w:b/>
        </w:rPr>
        <w:t xml:space="preserve">, </w:t>
      </w:r>
      <w:r w:rsidR="0035301C">
        <w:rPr>
          <w:rFonts w:ascii="Century Gothic" w:hAnsi="Century Gothic"/>
          <w:b/>
        </w:rPr>
        <w:t>Sécretaire général adjoint</w:t>
      </w:r>
      <w:r>
        <w:rPr>
          <w:rFonts w:ascii="Century Gothic" w:hAnsi="Century Gothic"/>
          <w:b/>
        </w:rPr>
        <w:t xml:space="preserve"> de l’AJEC</w:t>
      </w:r>
      <w:r w:rsidR="00F265F4" w:rsidRPr="009C7B37">
        <w:rPr>
          <w:rFonts w:ascii="Century Gothic" w:hAnsi="Century Gothic"/>
        </w:rPr>
        <w:t> ;</w:t>
      </w:r>
    </w:p>
    <w:p w:rsidR="00F265F4" w:rsidRPr="009C7B37" w:rsidRDefault="00F265F4" w:rsidP="00F265F4">
      <w:pPr>
        <w:pStyle w:val="Paragraphedeliste"/>
        <w:spacing w:after="0" w:line="240" w:lineRule="auto"/>
        <w:rPr>
          <w:rFonts w:ascii="Century Gothic" w:hAnsi="Century Gothic"/>
        </w:rPr>
      </w:pPr>
    </w:p>
    <w:p w:rsidR="00F265F4" w:rsidRPr="009C7B37" w:rsidRDefault="00F265F4" w:rsidP="00F265F4">
      <w:pPr>
        <w:pStyle w:val="Paragraphedeliste"/>
        <w:spacing w:after="0" w:line="240" w:lineRule="auto"/>
        <w:rPr>
          <w:rFonts w:ascii="Century Gothic" w:hAnsi="Century Gothic"/>
          <w:b/>
        </w:rPr>
      </w:pPr>
    </w:p>
    <w:p w:rsidR="00F265F4" w:rsidRPr="00672FAF" w:rsidRDefault="00F265F4" w:rsidP="00F265F4">
      <w:pPr>
        <w:adjustRightInd w:val="0"/>
        <w:ind w:left="567"/>
        <w:jc w:val="both"/>
        <w:rPr>
          <w:rFonts w:ascii="Century Gothic" w:hAnsi="Century Gothic"/>
        </w:rPr>
      </w:pPr>
    </w:p>
    <w:p w:rsidR="00F265F4" w:rsidRPr="003021B0" w:rsidRDefault="00F265F4" w:rsidP="001578C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CCD" w:rsidRDefault="00124CCD"/>
    <w:sectPr w:rsidR="00124CCD" w:rsidSect="00124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41BB"/>
    <w:multiLevelType w:val="hybridMultilevel"/>
    <w:tmpl w:val="51965D94"/>
    <w:lvl w:ilvl="0" w:tplc="C2164938">
      <w:start w:val="1"/>
      <w:numFmt w:val="decimal"/>
      <w:lvlText w:val="%1-"/>
      <w:lvlJc w:val="left"/>
      <w:pPr>
        <w:ind w:left="927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1578CA"/>
    <w:rsid w:val="00124CCD"/>
    <w:rsid w:val="001578CA"/>
    <w:rsid w:val="001649D1"/>
    <w:rsid w:val="00194A09"/>
    <w:rsid w:val="001D526A"/>
    <w:rsid w:val="002F6241"/>
    <w:rsid w:val="0035301C"/>
    <w:rsid w:val="00402AEB"/>
    <w:rsid w:val="00442BFB"/>
    <w:rsid w:val="0055189D"/>
    <w:rsid w:val="00611C0E"/>
    <w:rsid w:val="00816907"/>
    <w:rsid w:val="00851752"/>
    <w:rsid w:val="0094180F"/>
    <w:rsid w:val="00963A8A"/>
    <w:rsid w:val="009F0869"/>
    <w:rsid w:val="00A073A0"/>
    <w:rsid w:val="00B26BED"/>
    <w:rsid w:val="00B4584A"/>
    <w:rsid w:val="00C22077"/>
    <w:rsid w:val="00C87A26"/>
    <w:rsid w:val="00C9722D"/>
    <w:rsid w:val="00CC5274"/>
    <w:rsid w:val="00CF44A5"/>
    <w:rsid w:val="00D076ED"/>
    <w:rsid w:val="00D8184E"/>
    <w:rsid w:val="00D83F2A"/>
    <w:rsid w:val="00E44CB8"/>
    <w:rsid w:val="00F265F4"/>
    <w:rsid w:val="00F3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8CA"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65F4"/>
    <w:pPr>
      <w:ind w:left="720"/>
      <w:contextualSpacing/>
    </w:pPr>
    <w:rPr>
      <w:rFonts w:eastAsiaTheme="minorEastAsia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AJEC</dc:creator>
  <cp:lastModifiedBy>user</cp:lastModifiedBy>
  <cp:revision>12</cp:revision>
  <dcterms:created xsi:type="dcterms:W3CDTF">2005-06-16T01:30:00Z</dcterms:created>
  <dcterms:modified xsi:type="dcterms:W3CDTF">2005-06-21T05:24:00Z</dcterms:modified>
</cp:coreProperties>
</file>