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A62" w:rsidRDefault="00302F24">
      <w:proofErr w:type="spellStart"/>
      <w:r>
        <w:t>Dominio</w:t>
      </w:r>
      <w:proofErr w:type="spellEnd"/>
      <w:r>
        <w:t xml:space="preserve"> Publico</w:t>
      </w:r>
      <w:r>
        <w:br/>
      </w:r>
      <w:r>
        <w:rPr>
          <w:noProof/>
        </w:rPr>
        <w:drawing>
          <wp:inline distT="0" distB="0" distL="0" distR="0" wp14:anchorId="2344E92D" wp14:editId="40938B1A">
            <wp:extent cx="4962525" cy="30575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F24" w:rsidRDefault="00302F24"/>
    <w:p w:rsidR="004B41B0" w:rsidRDefault="004B41B0">
      <w:proofErr w:type="spellStart"/>
      <w:r>
        <w:t>Alteraçoes</w:t>
      </w:r>
      <w:proofErr w:type="spellEnd"/>
      <w:r>
        <w:t xml:space="preserve"> de estrutura – 40 €</w:t>
      </w:r>
      <w:bookmarkStart w:id="0" w:name="_GoBack"/>
      <w:bookmarkEnd w:id="0"/>
    </w:p>
    <w:sectPr w:rsidR="004B41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C9"/>
    <w:rsid w:val="002348C9"/>
    <w:rsid w:val="00302F24"/>
    <w:rsid w:val="003B7EEE"/>
    <w:rsid w:val="004B41B0"/>
    <w:rsid w:val="005A60A0"/>
    <w:rsid w:val="009A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61772"/>
  <w15:chartTrackingRefBased/>
  <w15:docId w15:val="{7984F9E0-62C3-450C-BA8E-40B7CB12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</dc:creator>
  <cp:keywords/>
  <dc:description/>
  <cp:lastModifiedBy>Junior</cp:lastModifiedBy>
  <cp:revision>3</cp:revision>
  <dcterms:created xsi:type="dcterms:W3CDTF">2025-11-16T19:43:00Z</dcterms:created>
  <dcterms:modified xsi:type="dcterms:W3CDTF">2025-11-16T21:52:00Z</dcterms:modified>
</cp:coreProperties>
</file>