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6A34A"/>
          <w:sz w:val="56"/>
          <w:szCs w:val="56"/>
        </w:rPr>
        <w:t xml:space="preserve">StockPro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Conception et développement d'une application de gestion de stock</w:t>
      </w:r>
    </w:p>
    <w:p>
      <w:pPr>
        <w:pBdr>
          <w:bottom w:val="single" w:color="16A34A" w:sz="12" w:space="8"/>
        </w:pBdr>
        <w:spacing w:after="360"/>
        <w:jc w:val="center"/>
      </w:pPr>
      <w:r>
        <w:rPr>
          <w:rFonts w:ascii="Arial" w:cs="Arial" w:eastAsia="Arial" w:hAnsi="Arial"/>
          <w:color w:val="1D4ED8"/>
          <w:sz w:val="24"/>
          <w:szCs w:val="24"/>
        </w:rPr>
        <w:t xml:space="preserve">Modèle logique de données relationnel (MLDR) et script SQL</w:t>
      </w:r>
    </w:p>
    <w:p>
      <w:pPr>
        <w:pStyle w:val="Heading1"/>
      </w:pPr>
      <w:r>
        <w:t xml:space="preserve">1. Règles de passage du diagramme de classes au MLDR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MLDR est obtenu à partir du diagramme de classes en appliquant les règles suivantes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UML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appliquée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Classes persistantes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Chaque classe devient une relation (table) avec une clé primaire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 tables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Héritage Utilisateur → Administrateur, Gestionnaire, Superviseur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 unique avec une colonne discriminante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UTILISATEUR.role_utilisateur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Héritage MouvementStock → EntreStock, SortieStock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 unique avec une colonne discriminante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MOUVEMENT_STOCK.type_mouvement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Association 1 — 0..*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 clé primaire du côté 1 migre en clé étrangère du côté 0..*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 clés étrangères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Agrégation Inventaire — LigneInventaire (1..*)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Clé étrangère dans LIGNE_INVENTAIRE avec suppression en cascade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Attribut dérivé « ecart »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Colonne calculée (quantité réelle − quantité théorique)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GENERATED ALWAYS … STORED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Méthodes appliquer(), EstEnStockFaible()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Mise à jour automatique du stock et génération d'alerte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Triggers et vue 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Remarque : le Superviseur hérite du Gestionnaire. Il est donc stocké avec le rôle SUPERVISEUR et l'application lui accorde aussi les droits du gestionnaire.</w:t>
      </w:r>
    </w:p>
    <w:p>
      <w:pPr>
        <w:pStyle w:val="Heading1"/>
      </w:pPr>
      <w:r>
        <w:t xml:space="preserve">2. Modèle logique de données relationnel (MLDR)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Légende : clé primaire soulignée en gras ; clé étrangère précédée de # et en italique.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UTILISATEUR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id_utilisateur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nom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prenom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email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mot_de_passe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statut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role_utilisateur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FOURNISSEUR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id_fournisseur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raison_sociale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code_fournisseur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personne_contact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telephone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email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ville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#id_gestionnaire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CATEGORIE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id_categorie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nom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#id_gestionnaire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PRODUIT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id_produit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reference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nom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description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quantite_disponible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seuil_alerte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prix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#id_categorie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#id_gestionnaire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MOUVEMENT_STOCK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id_mouvement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date_mouvement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quantite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type_mouvement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#id_produit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#id_gestionnaire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date_inventaire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#id_superviseur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LIGNE_INVENTAIRE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id_ligne_inventaire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quantite_theorique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quantite_reelle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ecart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#id_inventaire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#id_produit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shd w:fill="F3F4F6" w:color="auto" w:val="clear"/>
        <w:spacing w:after="160"/>
        <w:ind w:left="2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ALERTE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 </w:t>
      </w:r>
      <w:r>
        <w:rPr>
          <w:rFonts w:ascii="Arial" w:cs="Arial" w:eastAsia="Arial" w:hAnsi="Arial"/>
          <w:b/>
          <w:bCs/>
          <w:color w:val="1F2937"/>
          <w:sz w:val="20"/>
          <w:szCs w:val="20"/>
          <w:u w:val="single"/>
        </w:rPr>
        <w:t xml:space="preserve">id_alerte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date_alerte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message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traitee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16A34A"/>
          <w:sz w:val="20"/>
          <w:szCs w:val="20"/>
        </w:rPr>
        <w:t xml:space="preserve">#id_produit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)</w:t>
      </w:r>
    </w:p>
    <w:p>
      <w:pPr>
        <w:pStyle w:val="Heading1"/>
      </w:pPr>
      <w:r>
        <w:t xml:space="preserve">3. Récapitulatif des clés étrangères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00"/>
        <w:gridCol w:w="1900"/>
        <w:gridCol w:w="1538"/>
      </w:tblGrid>
      <w:tr>
        <w:trPr>
          <w:tblHeader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 étrangère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Association UML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(id_utilisateur)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gérer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categorie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(id_utilisateur)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categorie (id_categorie)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appartient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(id_utilisateur)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mouvement_stock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(id_produit)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concerne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mouvement_stock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(id_utilisateur)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effectuer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inventaire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id_superviseur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(id_utilisateur)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réalise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ligne_inventaire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id_inventaire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inventaire (id_inventaire)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comprend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ligne_inventaire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(id_produit)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recense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(id_produit)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génère</w:t>
            </w:r>
          </w:p>
        </w:tc>
        <w:tc>
          <w:tcPr>
            <w:tcW w:type="dxa" w:w="1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CASCADE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Toutes les clés étrangères utilisent ON UPDATE CASCADE.</w:t>
      </w:r>
    </w:p>
    <w:p>
      <w:pPr>
        <w:pStyle w:val="Heading1"/>
      </w:pPr>
      <w:r>
        <w:t xml:space="preserve">4. Dictionnaire de données</w:t>
      </w:r>
    </w:p>
    <w:p>
      <w:pPr>
        <w:pStyle w:val="Heading2"/>
      </w:pPr>
      <w:r>
        <w:t xml:space="preserve">Table utilisateur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id_utilisateur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de l'utilisateur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Nom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prenom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Prénom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Adresse e-mail (identifiant de connexion)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mot_de_passe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Mot de passe haché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statut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1, CHECK (0 ou 1)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Compte actif (1) ou inactif (0)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role_utilisateur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'GESTIONNAIRE'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ADMINISTRATEUR, GESTIONNAIRE ou SUPERVISEUR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fournisseur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id_fournisseur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du fournisseur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raison_sociale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Raison sociale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code_fournisseur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 du fournisseur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personne_contact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Personne à contacter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telephone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Adresse e-mail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ville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Ville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Gestionnaire qui gère le fournisseur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categorie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de la catégorie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Nom de la catégorie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Gestionnaire qui crée la catégorie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produit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du produit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reference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Référence du produit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Nom du produit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quantite_disponible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0, CHECK (&gt;=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Quantité en stock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seuil_alerte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0, CHECK (&gt;=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Seuil de déclenchement de l'alerte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prix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0, CHECK (&gt;=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Prix unitaire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Catégorie du produit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Gestionnaire qui enregistre le produit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mouvement_stock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id_mouvement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du mouvement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date_mouvement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CURRENT_TIMESTAMP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 du mouvement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quantite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CHECK (&gt;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Quantité déplacée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type_mouvement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ENTREE ou SORTIE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concerné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id_gestionnaire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Gestionnaire qui effectue le mouvement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inventaire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id_inventaire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de l'inventaire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date_inventaire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CURRENT_TIMESTAMP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 de l'inventaire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id_superviseur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Superviseur qui réalise l'inventaire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ligne_inventaire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id_ligne_inventaire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de la ligne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quantite_theorique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CHECK (&gt;=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Quantité attendue en stock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quantite_reelle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CHECK (&gt;= 0)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Quantité comptée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ecart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GENERATED ALWAYS (STORED)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quantite_reelle - quantite_theorique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id_inventaire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NULL, UNIQUE avec id_produit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Inventaire contenant la ligne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recensé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</w:pPr>
      <w:r>
        <w:t xml:space="preserve">Table alerte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9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id_alerte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Identifiant de l'alerte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date_alerte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CURRENT_TIMESTAMP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 de l'alerte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Message affiché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traitee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NULL, DEFAULT 0, CHECK (0 ou 1)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 traitée (1) ou non (0)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9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concerné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</w:pPr>
      <w:r>
        <w:t xml:space="preserve">5. Index pour accélérer la recherche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clés primaires, les colonnes UNIQUE (email, reference, code_fournisseur, nom de catégorie) et les clés étrangères sont déjà indexées automatiquement par InnoDB. Les index ci-dessous complètent ceux-là pour les recherches les plus fréquentes.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4038"/>
      </w:tblGrid>
      <w:tr>
        <w:trPr>
          <w:tblHeader/>
        </w:trP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(colonnes)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Recherche accélérée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idx_produit_nom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(nom)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d'un produit par début de nom (LIKE 'Cah%') et tri par nom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ft_produit_recherche (FULLTEXT)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(nom, description)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par mot-clé (MATCH … AGAINST)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idx_produit_stock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 (quantite_disponible, seuil_alerte)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 des produits en stock faible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idx_mouvement_produit_date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mouvement_stock (id_produit, date_mouvement)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Historique des mouvements d'un produit trié par date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idx_mouvement_date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mouvement_stock (date_mouvement)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Mouvements sur une période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idx_alerte_produit_traitee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 (id_produit, traitee)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non traitées d'un produit (utilisé par le trigger)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idx_alerte_traitee_date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 (traitee, date_alerte)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 des alertes à traiter, les plus récentes d'abord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idx_fournisseur_nom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fournisseur (raison_sociale)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d'un fournisseur par nom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idx_fournisseur_ville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fournisseur (ville)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Filtre des fournisseurs par ville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idx_inventaire_date</w:t>
            </w:r>
          </w:p>
        </w:tc>
        <w:tc>
          <w:tcPr>
            <w:tcW w:type="dxa" w:w="2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inventaire (date_inventaire)</w:t>
            </w:r>
          </w:p>
        </w:tc>
        <w:tc>
          <w:tcPr>
            <w:tcW w:type="dxa" w:w="4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et tri des inventaires par 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Exemple de recherche par mot-clé : SELECT * FROM produit WHERE MATCH(nom, description) AGAINST('cahier');</w:t>
      </w:r>
    </w:p>
    <w:p>
      <w:pPr>
        <w:pStyle w:val="Heading1"/>
      </w:pPr>
      <w:r>
        <w:t xml:space="preserve">6. Script SQL complet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Script testé sur MariaDB 10.11 (compatible MySQL 8.0+) : création de la base, des 8 tables, des contraintes, de 10 index de recherche, d'une vue, de 3 triggers et d'un jeu de données de test. Le fichier gestion_stock.sql est fourni séparément.</w:t>
      </w:r>
    </w:p>
    <w:p>
      <w:pPr>
        <w:pStyle w:val="Heading2"/>
      </w:pPr>
      <w:r>
        <w:t xml:space="preserve">Fonctionnement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Une ENTREE ou une SORTIE dans mouvement_stock met à jour quantite_disponible du produit.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Une SORTIE supérieure au stock disponible est refusée (erreur « Stock insuffisant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Quand le stock passe sous le seuil d'alerte, une alerte est créée (une seule alerte non traitée par produit).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Seul un utilisateur de rôle SUPERVISEUR peut réaliser un inventaire.</w:t>
      </w:r>
    </w:p>
    <w:p>
      <w:pPr>
        <w:pStyle w:val="Heading2"/>
      </w:pPr>
      <w:r>
        <w:t xml:space="preserve">Code SQL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============================================================================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StockPro - Application de gestion de 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Script SQL complet : creation de la base, des tables, contraintes,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index, vue, triggers et jeu de donnees de test.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SGBD cible : MySQL 8.0+ (compatible MariaDB 10.5+)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Moteur : InnoDB - Encodage : utf8mb4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============================================================================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DROP DATABASE IF EXISTS gestion_stock;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DATABASE gestion_stock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CHARACTER SET utf8mb4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COLLATE 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USE gestion_stock;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-- 1. TABLE UTILISATEUR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Heritage Utilisateur -&gt; Administrateur / Gestionnaire / Superviseur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traduit par une table unique + colonne discriminante role_utilisateur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utilisateur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id_utilisateur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nom               VARCHAR(100)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prenom            VARCHAR(100)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email             VARCHAR(150)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mot_de_passe      VARCHAR(255)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statut            TINYINT(1)   NOT NULL DEFAULT 1,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role_utilisateur  ENUM('ADMINISTRATEUR','GESTIONNAIRE','SUPERVISEUR')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      NOT NULL DEFAULT 'GESTIONNAIRE',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pk_utilisateur        PRIMARY KEY (id_utilisateur),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uq_utilisateur_email  UNIQUE (email),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ck_utilisateur_statut CHECK (statut IN (0, 1))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-- 2. TABLE FOURNISSEUR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 : Gestionnaire (1) --- gere --- (0..*) Fournisseur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fournisseur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id_fournisseur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raison_sociale    VARCHAR(150)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code_fournisseur  VARCHAR(30)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personne_contact  VARCHAR(100)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telephone         VARCHAR(30) 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email             VARCHAR(150)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ville             VARCHAR(100)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id_gestionnaire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pk_fournisseur        PRIMARY KEY (id_fournisseur),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uq_fournisseur_code   UNIQUE (code_fournisseur),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fk_fournisseur_gestionnaire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(id_gestionnaire) REFERENCES utilisateur (id_utilisateur)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-- 3. TABLE CATEGORIE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 : Gestionnaire (1) --- creer --- (0..*) Categorie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categorie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id_categorie  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nom               VARCHAR(100)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id_gestionnaire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pk_categorie       PRIMARY KEY (id_categorie),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uq_categorie_nom   UNIQUE (nom),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fk_categorie_gestionnaire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(id_gestionnaire) REFERENCES utilisateur (id_utilisateur)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-- 4. TABLE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Associations : Categorie (1) --- appartient --- (0..*)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              Gestionnaire (1) --- enregistre --- (0..*)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produit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id_produit          INT UNSIGNED 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reference           VARCHAR(50) 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nom                 VARCHAR(150)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description         TEXT         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quantite_disponible INT           NOT NULL DEFAULT 0,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seuil_alerte        INT           NOT NULL DEFAULT 0,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prix                DECIMAL(12,2) NOT NULL DEFAULT 0.00,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id_categorie        INT UNSIGNED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id_gestionnaire     INT UNSIGNED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pk_produit            PRIMARY KEY (id_produit),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uq_produit_reference  UNIQUE (reference),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ck_produit_quantite   CHECK (quantite_disponible &gt;=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ck_produit_seuil      CHECK (seuil_alerte &gt;=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ck_produit_prix       CHECK (prix &gt;=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fk_produit_categorie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(id_categorie) REFERENCES categorie (id_categorie)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fk_produit_gestionnaire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(id_gestionnaire) REFERENCES utilisateur (id_utilisateur)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-- 5. TABLE MOUVEMENT_STOCK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Heritage MouvementStock -&gt; EntreStock / SortieStock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traduit par une table unique + colonne discriminante type_mouvement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Associations : Gestionnaire (1) --- effectuer --- (0..*) MouvementStock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              MouvementStock (0..*) --- concerne --- (1)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mouvement_stock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id_mouvement  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date_mouvement    DATETIME     NOT NULL DEFAULT CURRENT_TIMESTAMP,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quantite          INT        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type_mouvement    ENUM('ENTREE','SORTIE')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id_produit     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id_gestionnaire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pk_mouvement_stock      PRIMARY KEY (id_mouvement),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ck_mouvement_quantite   CHECK (quantite &gt;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fk_mouvement_produit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(id_produit) REFERENCES produit (id_produit)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fk_mouvement_gestionnaire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(id_gestionnaire) REFERENCES utilisateur (id_utilisateur)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-- 6. TABLE 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 : Superviseur (1) --- realise --- (0..*) 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inventaire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id_inventaire 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date_inventaire   DATETIME     NOT NULL DEFAULT CURRENT_TIMESTAMP,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id_superviseur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pk_inventaire PRIMARY KEY (id_inventaire),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fk_inventaire_superviseur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(id_superviseur) REFERENCES utilisateur (id_utilisateur)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-- 7. TABLE LIGNE_INVENTAIRE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Agregation : Inventaire (1) &lt;&gt;--- comprend ---(1..*) LigneInventaire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 : Produit (1) --- recense --- (0..*) LigneInventaire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ecart = quantite_reelle - quantite_theorique (colonne calculee)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ligne_inventaire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id_ligne_inventaire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quantite_theorique  INT        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quantite_reelle     INT         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ecart               INT GENERATED ALWAYS AS (quantite_reelle - quantite_theorique) STORED,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id_inventaire    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id_produit       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pk_ligne_inventaire      PRIMARY KEY (id_ligne_inventaire),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uq_ligne_inv_produit     UNIQUE (id_inventaire, id_produit),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ck_ligne_inv_theorique   CHECK (quantite_theorique &gt;=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ck_ligne_inv_reelle      CHECK (quantite_reelle &gt;= 0),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fk_ligne_inv_inventaire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(id_inventaire) REFERENCES inventaire (id_inventaire)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CASCADE,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fk_ligne_inv_produit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(id_produit) REFERENCES produit (id_produit)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RESTRICT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-- 8. TABLE ALERTE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Association : Produit (1) --- genere --- (0..*) Alerte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TABLE alerte (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id_alerte         INT UNSIGNED NOT NULL AUTO_INCREMENT,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date_alerte       DATETIME     NOT NULL DEFAULT CURRENT_TIMESTAMP,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message           VARCHAR(255)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traitee           TINYINT(1)   NOT NULL DEFAULT 0,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id_produit        INT UNSIGNED NOT NULL,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pk_alerte         PRIMARY KEY (id_alerte),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ck_alerte_traitee CHECK (traitee IN (0, 1)),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CONSTRAINT fk_alerte_produit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FOREIGN KEY (id_produit) REFERENCES produit (id_produit)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ON UPDATE CASCADE ON DELETE CASCADE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) ENGINE=InnoDB DEFAULT CHARSET=utf8mb4 COLLATE=utf8mb4_unicode_ci;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-- 9. INDEX COMPLEMENTAIRES (recherche rapide)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Les cles primaires, les colonnes UNIQUE (email, reference, code_fournisseur,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nom de categorie) et les cles etrangeres sont deja indexees par InnoDB.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Produits : recherche par nom (debut de mot), par mot-cle, et stock faible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idx_produit_nom      ON produit (nom);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idx_produit_stock    ON produit (quantite_disponible, seuil_alerte);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FULLTEXT INDEX ft_produit_recherche ON produit (nom, description);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Mouvements : historique d'un produit, filtre par periode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idx_mouvement_produit_date ON mouvement_stock (id_produit, date_mouvement);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idx_mouvement_date         ON mouvement_stock (date_mouvement);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Alertes : alertes non traitees d'un produit (trigger) et liste des alertes a traiter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idx_alerte_produit_traitee ON alerte (id_produit, traitee);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idx_alerte_traitee_date    ON alerte (traitee, date_alerte);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Fournisseurs et inventaires : recherche et tri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idx_fournisseur_nom   ON fournisseur (raison_sociale);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idx_fournisseur_ville ON fournisseur (ville);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INDEX idx_inventaire_date   ON inventaire (date_inventaire);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-- 10. VUE : produits en stock faible (methode EstEnStockFaible())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OR REPLACE VIEW v_produits_stock_faible AS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SELECT p.id_produit,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p.reference,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p.nom,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p.quantite_disponible,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p.seuil_alerte,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c.nom AS categorie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FROM produit p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INNER JOIN categorie c ON c.id_categorie = p.id_categorie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WHERE p.quantite_disponible &lt;= p.seuil_alerte;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-- 11. TRIGGERS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(si votre outil ne gere pas DELIMITER, executez-les un par un)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DELIMITER $$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-- 11.1 Refuse une sortie superieure au stock disponible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TRIGGER trg_mouvement_stock_bi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BEFORE INSERT ON mouvement_stock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FOR EACH ROW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BEGIN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DECLARE v_stock INT;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IF NEW.type_mouvement = 'SORTIE'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SELECT quantite_disponible INTO v_stock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FROM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WHERE id_produit = NEW.id_produit;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IF v_stock &lt; NEW.quantite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SIGNAL SQLSTATE '45000'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SET MESSAGE_TEXT = 'Stock insuffisant pour effectuer cette sortie';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END$$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-- 11.2 Applique le mouvement au stock (methode appliquer()) et genere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 une alerte si le seuil est atteint (methode EstEnStockFaible())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TRIGGER trg_mouvement_stock_ai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AFTER INSERT ON mouvement_stock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FOR EACH ROW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BEGIN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DECLARE v_stock INT;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DECLARE v_seuil INT;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DECLARE v_nom   VARCHAR(150);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IF NEW.type_mouvement = 'ENTREE'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UPDATE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SET quantite_disponible = quantite_disponible + NEW.quantite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WHERE id_produit = NEW.id_produit;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ELSE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UPDATE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SET quantite_disponible = quantite_disponible - NEW.quantite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WHERE id_produit = NEW.id_produit;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SELECT quantite_disponible, seuil_alerte, nom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INTO v_stock, v_seuil, v_nom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FROM 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WHERE id_produit = NEW.id_produit;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IF v_stock &lt;= v_seuil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IF NOT EXISTS (SELECT 1 FROM alerte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        WHERE id_produit = NEW.id_produit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          AND traitee = 0)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INSERT INTO alerte (message, id_produit)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VALUES (CONCAT('Stock faible pour le produit ', v_nom,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           ' : ', v_stock, ' unite(s) restante(s)'),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        NEW.id_produit);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END$$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-- 11.3 Seul un utilisateur de role SUPERVISEUR peut realiser un 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CREATE TRIGGER trg_inventaire_bi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BEFORE INSERT ON inventaire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FOR EACH ROW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BEGIN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DECLARE v_role VARCHAR(20);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SELECT role_utilisateur INTO v_role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FROM utilisateur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WHERE id_utilisateur = NEW.id_superviseur;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IF v_role IS NULL OR v_role &lt;&gt; 'SUPERVISEUR' THEN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SIGNAL SQLSTATE '45000'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        SET MESSAGE_TEXT = 'Seul un superviseur peut realiser un inventaire';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   END IF;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END$$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DELIMITER 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-- 12. JEU DE DONNEES DE TEST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(les mots de passe sont des valeurs factices : a remplacer par des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     hash generes par votre application, ex. bcrypt)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utilisateur (nom, prenom, email, mot_de_passe, statut, role_utilisateur)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('ADMIN',   'Systeme', 'admin@stockpro.local',         '$2y$10$REMPLACER.PAR.UN.HASH.BCRYPT.ADMIN',  1, 'ADMINISTRATEUR'),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('DOSSOU',  'Marc',    'gestionnaire@stockpro.local',  '$2y$10$REMPLACER.PAR.UN.HASH.BCRYPT.GEST',   1, 'GESTIONNAIRE'),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('HOUNSOU', 'Awa',     'superviseur@stockpro.local',  '$2y$10$REMPLACER.PAR.UN.HASH.BCRYPT.PROP',   1, 'SUPERVISEUR');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fournisseur (raison_sociale, code_fournisseur, personne_contact, telephone, email, ville, id_gestionnaire)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('Societe Beninoise de Distribution', 'FOUR-001', 'Paul Agbo',   '+22901000001', 'contact@sbd.example',   'Cotonou',  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('Papeterie Centrale',                'FOUR-002', 'Rose Akpovi', '+22901000002', 'ventes@papcentral.example', 'Porto-Novo', 2);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categorie (nom, id_gestionnaire)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('Boissons',             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('Fournitures de bureau', 2);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produit (reference, nom, description, quantite_disponible, seuil_alerte, prix, id_categorie, id_gestionnaire)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('PRD-0001', 'Eau minerale 1,5 L', 'Bouteille d eau minerale de 1,5 litre', 0, 10, 500.00,  1,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('PRD-0002', 'Cahier 200 pages',   'Cahier grand format 200 pages',          0, 20, 1000.00, 2,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('PRD-0003', 'Stylo bleu',         'Stylo a bille bleu',                     0, 15, 250.00,  2, 2);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Les triggers mettent a jour quantite_disponible automatiquement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mouvement_stock (quantite, type_mouvement, id_produit, id_gestionnaire)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(50,  'ENTREE', 1,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(100, 'ENTREE', 2,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(30,  'ENTREE', 3, 2),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(45,  'SORTIE', 1, 2);   -- stock = 5 &lt;= seuil 10 : une alerte est generee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inventaire (id_superviseur) VALUES (3);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INSERT INTO ligne_inventaire (id_inventaire, id_produit, quantite_theorique, quantite_reelle) VALUES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(1, 1, 5,   5),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(1, 2, 100, 98),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(1, 3, 30,  30);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 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-- 13. REQUETES DE VERIFICATION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6B7280"/>
          <w:sz w:val="14"/>
          <w:szCs w:val="14"/>
        </w:rPr>
        <w:t xml:space="preserve">-- ----------------------------------------------------------------------------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SELECT id_produit, reference, nom, quantite_disponible, seuil_alerte FROM produit;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SELECT * FROM alerte;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SELECT * FROM v_produits_stock_faible;</w:t>
      </w:r>
    </w:p>
    <w:p>
      <w:pPr>
        <w:shd w:fill="F3F4F6" w:color="auto" w:val="clear"/>
        <w:spacing w:after="0" w:line="220"/>
      </w:pPr>
      <w:r>
        <w:rPr>
          <w:rFonts w:ascii="Courier New" w:cs="Courier New" w:eastAsia="Courier New" w:hAnsi="Courier New"/>
          <w:color w:val="1F2937"/>
          <w:sz w:val="14"/>
          <w:szCs w:val="14"/>
        </w:rPr>
        <w:t xml:space="preserve">SELECT * FROM ligne_inventaire;</w:t>
      </w:r>
    </w:p>
    <w:p>
      <w:pPr>
        <w:pStyle w:val="Heading1"/>
      </w:pPr>
      <w:r>
        <w:t xml:space="preserve">7. Extension optionnelle : lien Fournisseur — Produit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diagramme de classes ne relie pas Fournisseur à Produit. Si vous ajoutez cette association (un fournisseur fournit 0..* produits), exécutez cette commande après le script principal :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ALTER TABLE produit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ADD COLUMN id_fournisseur INT UNSIGNED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ADD CONSTRAINT fk_produit_fournisseur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FOREIGN KEY (id_fournisseur) REFERENCES fournisseur (id_fournisseur)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ON UPDATE CASCADE ON DELETE SET NULL;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StockPro - MLDR et script SQL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6" w:space="4"/>
      </w:pBdr>
      <w:spacing w:after="160" w:before="360"/>
      <w:outlineLvl w:val="0"/>
    </w:pPr>
    <w:rPr>
      <w:rFonts w:ascii="Arial" w:cs="Arial" w:eastAsia="Arial" w:hAnsi="Arial"/>
      <w:b/>
      <w:bCs/>
      <w:color w:val="16A3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StockPro - MLDR et script SQL</dc:title>
  <dc:creator>StockPro</dc:creator>
  <cp:lastModifiedBy>Un-named</cp:lastModifiedBy>
  <cp:revision>1</cp:revision>
  <dcterms:created xsi:type="dcterms:W3CDTF">2026-10-07T09:28:43.528Z</dcterms:created>
  <dcterms:modified xsi:type="dcterms:W3CDTF">2026-10-07T09:28:43.537Z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