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8BE03" w14:textId="77777777" w:rsidR="00E45899" w:rsidRPr="00E45899" w:rsidRDefault="00E45899" w:rsidP="00DF003E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45899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58CE3A80" w14:textId="77777777" w:rsidR="00E45899" w:rsidRPr="00E45899" w:rsidRDefault="00E45899" w:rsidP="00DF003E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45899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7AA7304B" w14:textId="77777777" w:rsidR="00E45899" w:rsidRPr="00E45899" w:rsidRDefault="00E45899" w:rsidP="00DF003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proofErr w:type="spellStart"/>
        <w:r w:rsidRPr="00E45899">
          <w:rPr>
            <w:rFonts w:ascii="Helvetica" w:eastAsia="Times New Roman" w:hAnsi="Helvetica" w:cs="Helvetica"/>
            <w:b/>
            <w:bCs/>
            <w:color w:val="505050"/>
            <w:sz w:val="24"/>
            <w:szCs w:val="24"/>
            <w:u w:val="single"/>
            <w:bdr w:val="none" w:sz="0" w:space="0" w:color="auto" w:frame="1"/>
            <w:lang w:eastAsia="pt-BR"/>
          </w:rPr>
          <w:t>Generative</w:t>
        </w:r>
        <w:proofErr w:type="spellEnd"/>
        <w:r w:rsidRPr="00E45899">
          <w:rPr>
            <w:rFonts w:ascii="Helvetica" w:eastAsia="Times New Roman" w:hAnsi="Helvetica" w:cs="Helvetica"/>
            <w:b/>
            <w:bCs/>
            <w:color w:val="505050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AI</w:t>
        </w:r>
      </w:hyperlink>
    </w:p>
    <w:p w14:paraId="7E6CFD37" w14:textId="77777777" w:rsidR="00E45899" w:rsidRDefault="00E45899" w:rsidP="00DF003E">
      <w:pPr>
        <w:spacing w:after="120" w:line="240" w:lineRule="auto"/>
        <w:jc w:val="both"/>
        <w:outlineLvl w:val="0"/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</w:pPr>
    </w:p>
    <w:p w14:paraId="7AF49E62" w14:textId="35865B65" w:rsidR="00E45899" w:rsidRPr="00E45899" w:rsidRDefault="00E45899" w:rsidP="00DF003E">
      <w:pPr>
        <w:spacing w:after="120" w:line="240" w:lineRule="auto"/>
        <w:jc w:val="both"/>
        <w:outlineLvl w:val="0"/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</w:pP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Why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 xml:space="preserve"> People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Create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 xml:space="preserve"> AI “</w:t>
      </w:r>
      <w:proofErr w:type="spellStart"/>
      <w:proofErr w:type="gramStart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Workslop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”—</w:t>
      </w:r>
      <w:proofErr w:type="gram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 xml:space="preserve">and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How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>to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kern w:val="36"/>
          <w:sz w:val="48"/>
          <w:szCs w:val="48"/>
          <w:lang w:eastAsia="pt-BR"/>
        </w:rPr>
        <w:t xml:space="preserve"> Stop It</w:t>
      </w:r>
    </w:p>
    <w:p w14:paraId="156D2099" w14:textId="77777777" w:rsidR="00E45899" w:rsidRPr="00E45899" w:rsidRDefault="00E45899" w:rsidP="00DF003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by</w:t>
      </w:r>
      <w:proofErr w:type="spellEnd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 </w:t>
      </w:r>
      <w:hyperlink r:id="rId6" w:history="1">
        <w:r w:rsidRPr="00E45899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Kate </w:t>
        </w:r>
        <w:proofErr w:type="spellStart"/>
        <w:r w:rsidRPr="00E45899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>Niederhoffer</w:t>
        </w:r>
        <w:proofErr w:type="spellEnd"/>
      </w:hyperlink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, </w:t>
      </w:r>
      <w:hyperlink r:id="rId7" w:history="1">
        <w:r w:rsidRPr="00E45899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Alexi </w:t>
        </w:r>
        <w:proofErr w:type="spellStart"/>
        <w:r w:rsidRPr="00E45899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>Robichaux</w:t>
        </w:r>
        <w:proofErr w:type="spellEnd"/>
      </w:hyperlink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 and </w:t>
      </w:r>
      <w:hyperlink r:id="rId8" w:history="1">
        <w:r w:rsidRPr="00E45899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>Jeffrey T. Hancock</w:t>
        </w:r>
      </w:hyperlink>
    </w:p>
    <w:p w14:paraId="16883EF6" w14:textId="77777777" w:rsidR="00E45899" w:rsidRPr="00E45899" w:rsidRDefault="00E45899" w:rsidP="00DF003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5899">
        <w:rPr>
          <w:rFonts w:ascii="Helvetica" w:eastAsia="Times New Roman" w:hAnsi="Helvetica" w:cs="Helvetica"/>
          <w:color w:val="282828"/>
          <w:sz w:val="24"/>
          <w:szCs w:val="24"/>
          <w:bdr w:val="none" w:sz="0" w:space="0" w:color="auto" w:frame="1"/>
          <w:lang w:eastAsia="pt-BR"/>
        </w:rPr>
        <w:t>January</w:t>
      </w:r>
      <w:proofErr w:type="spellEnd"/>
      <w:r w:rsidRPr="00E45899">
        <w:rPr>
          <w:rFonts w:ascii="Helvetica" w:eastAsia="Times New Roman" w:hAnsi="Helvetica" w:cs="Helvetica"/>
          <w:color w:val="282828"/>
          <w:sz w:val="24"/>
          <w:szCs w:val="24"/>
          <w:bdr w:val="none" w:sz="0" w:space="0" w:color="auto" w:frame="1"/>
          <w:lang w:eastAsia="pt-BR"/>
        </w:rPr>
        <w:t xml:space="preserve"> 16, 2026</w:t>
      </w:r>
    </w:p>
    <w:p w14:paraId="03E431BF" w14:textId="6DD6A7D7" w:rsidR="00E45899" w:rsidRPr="00E45899" w:rsidRDefault="00E45899" w:rsidP="00DF003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89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0C3786" wp14:editId="746550B8">
            <wp:extent cx="5400040" cy="30384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1FB6" w14:textId="77777777" w:rsidR="00E45899" w:rsidRPr="00E45899" w:rsidRDefault="00E45899" w:rsidP="00DF003E">
      <w:pPr>
        <w:spacing w:after="0" w:line="240" w:lineRule="auto"/>
        <w:jc w:val="both"/>
        <w:rPr>
          <w:rFonts w:ascii="Helvetica" w:eastAsia="Times New Roman" w:hAnsi="Helvetica" w:cs="Helvetica"/>
          <w:sz w:val="24"/>
          <w:szCs w:val="24"/>
          <w:lang w:eastAsia="pt-BR"/>
        </w:rPr>
      </w:pPr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 xml:space="preserve">HBR Staff; </w:t>
      </w:r>
      <w:proofErr w:type="spellStart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Printer</w:t>
      </w:r>
      <w:proofErr w:type="spellEnd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 xml:space="preserve">: </w:t>
      </w:r>
      <w:proofErr w:type="spellStart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Alexisaj</w:t>
      </w:r>
      <w:proofErr w:type="spellEnd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 xml:space="preserve">/dp3010/Getty </w:t>
      </w:r>
      <w:proofErr w:type="spellStart"/>
      <w:r w:rsidRPr="00E45899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Images</w:t>
      </w:r>
      <w:proofErr w:type="spellEnd"/>
    </w:p>
    <w:p w14:paraId="10E9A262" w14:textId="77777777" w:rsid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</w:p>
    <w:p w14:paraId="01B7C57F" w14:textId="1B7C76E3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As AI tools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proliferated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mounted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contend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scourge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low-effort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 AI-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looks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plausibly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polished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wasting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time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effort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offloads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cognitive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recipient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person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receiving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confusing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infuriating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experience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2203CBB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"https://hbr.org/2025/09/ai-generated-workslop-is-destroying-productivity"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coined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term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 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HBR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article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explained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toxic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dynamics,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breeding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mistrust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members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sender’s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intelligence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trustworthiness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among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traits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ongoing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heard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number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examples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eroding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corrosive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morale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:</w:t>
      </w:r>
    </w:p>
    <w:p w14:paraId="657466FC" w14:textId="77777777" w:rsidR="00DF003E" w:rsidRDefault="00DF003E" w:rsidP="00DF003E">
      <w:pPr>
        <w:spacing w:after="168" w:line="240" w:lineRule="auto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</w:p>
    <w:p w14:paraId="29C69021" w14:textId="061B6EC0" w:rsidR="00E45899" w:rsidRPr="00DF003E" w:rsidRDefault="00E45899" w:rsidP="00DF003E">
      <w:pPr>
        <w:pStyle w:val="PargrafodaLista"/>
        <w:numPr>
          <w:ilvl w:val="0"/>
          <w:numId w:val="8"/>
        </w:numPr>
        <w:spacing w:after="168" w:line="240" w:lineRule="auto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At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one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company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employee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use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vibe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coding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created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scores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critical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bugs in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codebase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causing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one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engineer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“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resent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his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team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so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much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”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he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left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with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two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days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’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notice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.</w:t>
      </w:r>
    </w:p>
    <w:p w14:paraId="41940352" w14:textId="77777777" w:rsidR="00E45899" w:rsidRPr="00DF003E" w:rsidRDefault="00E45899" w:rsidP="00DF003E">
      <w:pPr>
        <w:pStyle w:val="PargrafodaLista"/>
        <w:numPr>
          <w:ilvl w:val="0"/>
          <w:numId w:val="8"/>
        </w:numPr>
        <w:spacing w:after="168" w:line="240" w:lineRule="auto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lastRenderedPageBreak/>
        <w:t xml:space="preserve">At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another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company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a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qualitative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researcher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described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feeling “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gaslit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” and “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angry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”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after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manager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put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research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findings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into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ChatGPT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generate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tables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a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discussion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section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“The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results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were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incorrect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discussion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section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was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jargon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-y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nonsense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,”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told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us. They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were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upset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“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not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only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because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it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was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unhelpful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,”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but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because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work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was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put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into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ChatGPT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without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permission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“It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felt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violating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.”</w:t>
      </w:r>
    </w:p>
    <w:p w14:paraId="665041F8" w14:textId="77777777" w:rsidR="00E45899" w:rsidRPr="00DF003E" w:rsidRDefault="00E45899" w:rsidP="00DF003E">
      <w:pPr>
        <w:pStyle w:val="PargrafodaLista"/>
        <w:numPr>
          <w:ilvl w:val="0"/>
          <w:numId w:val="8"/>
        </w:numPr>
        <w:spacing w:after="168" w:line="240" w:lineRule="auto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One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employee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at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technology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company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noticed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tone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in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performance review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was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unlike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manager and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document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recycled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content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from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their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self-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evaluation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The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experience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made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them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feel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“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unvalued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unappreciated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,” and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“gave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up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all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hope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”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they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would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ever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be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promoted</w:t>
      </w:r>
      <w:proofErr w:type="spellEnd"/>
      <w:r w:rsidRPr="00DF003E">
        <w:rPr>
          <w:rFonts w:ascii="Georgia" w:eastAsia="Times New Roman" w:hAnsi="Georgia" w:cs="Times New Roman"/>
          <w:sz w:val="24"/>
          <w:szCs w:val="24"/>
          <w:lang w:eastAsia="pt-BR"/>
        </w:rPr>
        <w:t>.</w:t>
      </w:r>
    </w:p>
    <w:p w14:paraId="2FFFB77D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While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responses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article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focused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"https://fortune.com/2025/09/23/ai-workplace-productivity-workslop-nvidia-openai-deepmind/"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productivity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costs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10" w:history="1"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time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people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wasted</w:t>
        </w:r>
        <w:proofErr w:type="spellEnd"/>
      </w:hyperlink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dealing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each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instance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"https://www.bloomberg.com/news/newsletters/2025-10-09/ai-slop-is-already-making-a-mess-in-the-workplace"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crossed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desks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should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worry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impact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relationships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02EFB93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It’s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tempting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disdain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points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uncomfortable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answer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The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proliferation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management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failure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Specifically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result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unclear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mandates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overwhelmed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vague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directives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start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extremely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powerful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tools,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while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overburdened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psychologically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depleted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operating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environments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doesn’t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safe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admit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uncertainty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ask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help.</w:t>
      </w:r>
    </w:p>
    <w:p w14:paraId="2575DC9E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inevitable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Here’s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know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prevent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it.</w:t>
      </w:r>
    </w:p>
    <w:p w14:paraId="359D654E" w14:textId="77777777" w:rsidR="00E45899" w:rsidRPr="00E45899" w:rsidRDefault="00E45899" w:rsidP="00DF003E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The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Workslop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Pressure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Cooker</w:t>
      </w:r>
      <w:proofErr w:type="spellEnd"/>
    </w:p>
    <w:p w14:paraId="72442345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often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takes time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understand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new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actually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it. 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tools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gain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footholds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starting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The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three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watched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different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versions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process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play out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different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contexts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different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technologies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3B0A0846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two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(Hancock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Niederhoffer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)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decades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tracking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shapes communication—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11" w:history="1"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early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work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on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communication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patterns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in internet chat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rooms</w:t>
        </w:r>
        <w:proofErr w:type="spellEnd"/>
      </w:hyperlink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"https://psycnet.apa.org/record/2022-60836-007"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psychological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dimensions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social media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usage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Most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recently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through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"https://grow.betterup.com/pilots-passengers"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two-year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collaboration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between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BetterUp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Labs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Stanford Social Media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Lab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tracked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perform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AEC492A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As CEO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BetterUp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another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(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Robichaux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)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front-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reshaping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almost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every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conversation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same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questions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come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off?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move fast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breaking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things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?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Executives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mandate AI use,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especially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boards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push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leaner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larger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spans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control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The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implicit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expectation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help managers “do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,”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growth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innovation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both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25BF7AAB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 xml:space="preserve">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study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AI,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troubling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picture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starting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emerge.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"https://hbr.org/2025/09/ai-generated-workslop-is-destroying-productivity"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initial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revealed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1,150 U.S.-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based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full-time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across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industries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41%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could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recall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receiving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specific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instance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affected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Moreover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half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admitted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i/>
          <w:iCs/>
          <w:color w:val="282828"/>
          <w:sz w:val="24"/>
          <w:szCs w:val="24"/>
          <w:bdr w:val="none" w:sz="0" w:space="0" w:color="auto" w:frame="1"/>
          <w:lang w:eastAsia="pt-BR"/>
        </w:rPr>
        <w:t>sending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colleagues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10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said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50%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colleagues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“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actually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unhelpful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effort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quality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.”</w:t>
      </w:r>
    </w:p>
    <w:p w14:paraId="3DD1C49E" w14:textId="47901F59" w:rsidR="00E45899" w:rsidRPr="00E45899" w:rsidRDefault="00E45899" w:rsidP="00DF003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899">
        <w:rPr>
          <w:rFonts w:ascii="Times New Roman" w:eastAsia="Times New Roman" w:hAnsi="Times New Roman" w:cs="Times New Roman"/>
          <w:noProof/>
          <w:color w:val="0000FF"/>
          <w:sz w:val="24"/>
          <w:szCs w:val="24"/>
          <w:bdr w:val="none" w:sz="0" w:space="0" w:color="auto" w:frame="1"/>
          <w:lang w:eastAsia="pt-BR"/>
        </w:rPr>
        <w:drawing>
          <wp:inline distT="0" distB="0" distL="0" distR="0" wp14:anchorId="33A9B4C0" wp14:editId="5404647E">
            <wp:extent cx="3429000" cy="6027420"/>
            <wp:effectExtent l="0" t="0" r="0" b="0"/>
            <wp:docPr id="10" name="Imagem 10" descr="Do You Send Colleagues Workslop? A 2025 online survey of 1,150 full-time U S desk workers asked how much of the AI-generated work they sent to colleagues was “actually unhelpful, low effort, or low quality.” A bar chart shows that more than half of respondents admitted to sending at least some AI-generated workslop to their colleagues. However, more than 30% said that while they did send AI-generated work, none of it was workslop. About a third of respondents said that a minimal amount (10% to 20%) of the AI-generated work they sent was workslop, while about 3% of respondents said that most (80% to 100%) of the AI-generated work they sent was workslop. Some 17% of respondents reported that they did not use AI at work at all. Source: Kate Niederhoffer et al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 You Send Colleagues Workslop? A 2025 online survey of 1,150 full-time U S desk workers asked how much of the AI-generated work they sent to colleagues was “actually unhelpful, low effort, or low quality.” A bar chart shows that more than half of respondents admitted to sending at least some AI-generated workslop to their colleagues. However, more than 30% said that while they did send AI-generated work, none of it was workslop. About a third of respondents said that a minimal amount (10% to 20%) of the AI-generated work they sent was workslop, while about 3% of respondents said that most (80% to 100%) of the AI-generated work they sent was workslop. Some 17% of respondents reported that they did not use AI at work at all. Source: Kate Niederhoffer et al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BAB7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hyperlink r:id="rId14" w:tgtFrame="_blank" w:history="1">
        <w:proofErr w:type="spellStart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See</w:t>
        </w:r>
        <w:proofErr w:type="spellEnd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more HBR </w:t>
        </w:r>
        <w:proofErr w:type="spellStart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charts</w:t>
        </w:r>
        <w:proofErr w:type="spellEnd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in Data &amp; </w:t>
        </w:r>
        <w:proofErr w:type="spellStart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Visuals</w:t>
        </w:r>
        <w:proofErr w:type="spellEnd"/>
        <w:r w:rsidRPr="00E45899">
          <w:rPr>
            <w:rFonts w:ascii="Helvetica" w:eastAsia="Times New Roman" w:hAnsi="Helvetica" w:cs="Helvetica"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 </w:t>
        </w:r>
      </w:hyperlink>
    </w:p>
    <w:p w14:paraId="06B7C5BE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starting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understand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i/>
          <w:iCs/>
          <w:color w:val="282828"/>
          <w:sz w:val="24"/>
          <w:szCs w:val="24"/>
          <w:bdr w:val="none" w:sz="0" w:space="0" w:color="auto" w:frame="1"/>
          <w:lang w:eastAsia="pt-BR"/>
        </w:rPr>
        <w:t>where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comes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further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analysis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predictors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antecedents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collected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reveals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emerges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felt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opposite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5329B388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top,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facing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responsible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decisions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face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"https://oecd.ai/en/ai-publications/macroeconomic-productivity-gains-from-artificial-intelligence-in-g7-economies?utm_source=chatgpt.com"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uncertainty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macroeconomic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pressures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Boards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increasingly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view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as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hopeful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compensate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slowing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>productivity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maintain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competitiveness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rapidly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digitizing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global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economy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1D95A60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In response,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blunt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strategy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mandating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15" w:history="1"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use AI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broadly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and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quickly</w:t>
        </w:r>
        <w:proofErr w:type="spellEnd"/>
      </w:hyperlink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data: 41%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leadership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encouraged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detailed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instructions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deep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contextual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understanding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meaningfully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apply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"https://hbr.org/2025/11/ai-agents-arent-ready-for-consumer-facing-work-but-they-can-excel-at-internal-processes"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specific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tasks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workflows</w: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A6CD2EB" w14:textId="77777777" w:rsidR="00E45899" w:rsidRPr="00E45899" w:rsidRDefault="00E45899" w:rsidP="00DF003E">
      <w:pPr>
        <w:numPr>
          <w:ilvl w:val="0"/>
          <w:numId w:val="4"/>
        </w:numPr>
        <w:spacing w:after="168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One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company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president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shared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: “As a manager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managers, 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feel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am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being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pushed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drive AI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usage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through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organization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no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clear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vision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which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leads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constant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frustration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board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level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They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want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use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other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saying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‘use it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everywhere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every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day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,’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there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no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place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team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use it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actually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viewed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as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successful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.”</w:t>
      </w:r>
    </w:p>
    <w:p w14:paraId="0BE44423" w14:textId="77777777" w:rsidR="00E45899" w:rsidRPr="00E45899" w:rsidRDefault="00E45899" w:rsidP="00DF003E">
      <w:pPr>
        <w:numPr>
          <w:ilvl w:val="0"/>
          <w:numId w:val="4"/>
        </w:numPr>
        <w:spacing w:after="168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executive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vice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president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another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company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said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: “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My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org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still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very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afraid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not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using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‘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enough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,’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don’t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think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there’s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any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way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out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through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The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examples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my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fellow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executives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are setting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really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pitiful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Quantity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‘use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AI’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prized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quality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effectiveness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I’m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looking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another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job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.”</w:t>
      </w:r>
    </w:p>
    <w:p w14:paraId="4F16B71D" w14:textId="77777777" w:rsidR="00E45899" w:rsidRPr="00E45899" w:rsidRDefault="00E45899" w:rsidP="00DF003E">
      <w:pPr>
        <w:numPr>
          <w:ilvl w:val="0"/>
          <w:numId w:val="4"/>
        </w:numPr>
        <w:spacing w:after="168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One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vice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president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survey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explained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: “I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think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organizations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(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including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mine)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much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clear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should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used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specifically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mission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objectives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org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team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There’s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such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huge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mandate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‘use AI!’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no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specification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quality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output looks like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specific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.”</w:t>
      </w:r>
    </w:p>
    <w:p w14:paraId="357BBE43" w14:textId="77777777" w:rsidR="00E45899" w:rsidRPr="00E45899" w:rsidRDefault="00E45899" w:rsidP="00DF003E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Why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People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Create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Workslop</w:t>
      </w:r>
      <w:proofErr w:type="spellEnd"/>
    </w:p>
    <w:p w14:paraId="673EE468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asked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much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colleagues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unhelpful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effort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quality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Fifty-three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admitted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doing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some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time.</w:t>
      </w:r>
    </w:p>
    <w:p w14:paraId="72CD6257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colleagues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know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subpar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?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Primarily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because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stretched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too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tightened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budgets,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consolidated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roles,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asked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take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tasks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"https://www.ey.com/en_cy/newsroom/2024/11/news-release-ey-reimagined-survey-2024"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formal role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redesign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individual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contributors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frontline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managers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stretched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left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psychologically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depleted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juggling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heavier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workloads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4C428769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context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blanket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mandates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AI—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often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training,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agency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cultural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thoughtfully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experiment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powerful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new tools—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encouraging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performatively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low-effort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low-value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demonstrate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compliance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directives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experiment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shift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burden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receiver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2F519EE3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understand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what’s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happening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bigger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picture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Consider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two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datapoints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BetterUp’s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dataset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400,000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shown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decline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2–6%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2020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"https://grow.betterup.com/performance-crisis"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foundational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mindsets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enable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leadership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and performance</w: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 (e.g.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focus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agility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strategic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planning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).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Second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Edelman’s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2025 Global Trust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Barometer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tells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parallel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story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declined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three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points, a shift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referred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“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"https://www.edelman.com/sites/g/files/aatuss191/files/2025-01/2025%20Edelman%20Trust%20Barometer_Final.pdf"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unprecedented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.”</w:t>
      </w:r>
    </w:p>
    <w:p w14:paraId="694938D6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declines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both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performance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likely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caused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convergence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including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prolonged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16" w:history="1"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post-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pandemic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stress</w:t>
        </w:r>
      </w:hyperlink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"https://www.weforum.org/publications/global-risks-report-2025/"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economic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geopolitical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uncertainty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"https://hbr.org/2025/07/hybrid-still-isnt-working"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hybrid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fragmentation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"https://www.shrm.org/topics-tools/news/inclusion-diversity/burnout-shrm-research-2024"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rising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burnout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 and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"https://news.stanford.edu/stories/2024/02/8-things-expect-gen-z-coworker"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generational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shifts in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employee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expectations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The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cumulative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strain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results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depleted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cognitive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relational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capacities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necessary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collaboration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creative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problem-solving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managers’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capacity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recognize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teammates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goal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achievement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391669CC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both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symptom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potential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accelerant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deeper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symptom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because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dynamics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incentivize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accelerant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because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left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unchecked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damage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relationships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harm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undermine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2BE57AD9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AI </w:t>
      </w:r>
      <w:proofErr w:type="spellStart"/>
      <w:r w:rsidRPr="00E45899">
        <w:rPr>
          <w:rFonts w:ascii="Georgia" w:eastAsia="Times New Roman" w:hAnsi="Georgia" w:cs="Times New Roman"/>
          <w:i/>
          <w:iCs/>
          <w:color w:val="282828"/>
          <w:sz w:val="24"/>
          <w:szCs w:val="24"/>
          <w:bdr w:val="none" w:sz="0" w:space="0" w:color="auto" w:frame="1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productivity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;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own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both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"https://papers.ssrn.com/sol3/papers.cfm?abstract_id=4573321"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academic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publications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, and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"https://ai.wharton.upenn.edu/wp-content/uploads/2025/10/2025-Wharton-GBK-AI-Adoption-Report_Full-Report.pdf"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industry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reports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pervasiveness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shows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no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guarantee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gains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Rather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suggests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workplaces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address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serious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underlying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order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broad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benefits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1DA6921A" w14:textId="77777777" w:rsidR="00E45899" w:rsidRPr="00E45899" w:rsidRDefault="00E45899" w:rsidP="00DF003E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Relieving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the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Pressure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: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How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Leaders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Can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Reduce</w:t>
      </w:r>
      <w:proofErr w:type="spellEnd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45899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Workslop</w:t>
      </w:r>
      <w:proofErr w:type="spellEnd"/>
    </w:p>
    <w:p w14:paraId="1A3FBCEC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reveals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several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key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factors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resistant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addition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dialing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back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unclear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blanket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mandates,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should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look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inward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systemic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response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tailored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1A3F7C88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found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competence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control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over AI tools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half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likely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create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build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mindsets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including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literacy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getting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share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model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practices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currently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"https://mlq.ai/media/quarterly_decks/v0.1_State_of_AI_in_Business_2025_Report.pdf"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hidden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shadows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"https://www.ft.com/content/91002071-7874-4cb7-9245-08ca0571c408" </w:instrText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forward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deploying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engineers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help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effectively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integrate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workflows.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kinds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healthy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return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10993C3C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reveals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building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17" w:history="1"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culture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of</w:t>
        </w:r>
        <w:proofErr w:type="spellEnd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45899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trust</w:t>
        </w:r>
        <w:proofErr w:type="spellEnd"/>
      </w:hyperlink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important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protective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factor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against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When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admit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raise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concerns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might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affect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quality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ask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feedback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fear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stigmatized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better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participants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reduced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61%.</w:t>
      </w:r>
    </w:p>
    <w:p w14:paraId="61A88091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Finally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reframe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Each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instance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strain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—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prove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AI’s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ROI,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below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mounting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pressure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overload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offers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important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intelligence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because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exposes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cracks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design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addressed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successfully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navigate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ahead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1859326A" w14:textId="77777777" w:rsidR="00E45899" w:rsidRPr="00E45899" w:rsidRDefault="00E45899" w:rsidP="00DF003E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Eye-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rolling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casting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judgment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receive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easy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out.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It’s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classic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example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fundamental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attribution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error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blame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laziness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incompetence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individuals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while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discounting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influence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situation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>Addressing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requires a system-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response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operates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three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:</w:t>
      </w:r>
    </w:p>
    <w:p w14:paraId="30EFCA06" w14:textId="77777777" w:rsidR="00E45899" w:rsidRPr="00E45899" w:rsidRDefault="00E45899" w:rsidP="00DF003E">
      <w:pPr>
        <w:numPr>
          <w:ilvl w:val="0"/>
          <w:numId w:val="5"/>
        </w:numPr>
        <w:spacing w:after="168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Culture: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should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start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rebuilding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sense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return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everyday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practices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collaboration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like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giving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feedback,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asking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questions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and making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space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for dialogue.</w:t>
      </w:r>
    </w:p>
    <w:p w14:paraId="7A2626E3" w14:textId="77777777" w:rsidR="00E45899" w:rsidRPr="00E45899" w:rsidRDefault="00E45899" w:rsidP="00DF003E">
      <w:pPr>
        <w:numPr>
          <w:ilvl w:val="0"/>
          <w:numId w:val="5"/>
        </w:numPr>
        <w:spacing w:after="168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Practice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: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create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agency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with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building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clear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expectations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norms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when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how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use AI,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explicit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review processes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reinforce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not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offload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human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judgment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.</w:t>
      </w:r>
    </w:p>
    <w:p w14:paraId="24AEC316" w14:textId="77777777" w:rsidR="00E45899" w:rsidRPr="00E45899" w:rsidRDefault="00E45899" w:rsidP="00DF003E">
      <w:pPr>
        <w:numPr>
          <w:ilvl w:val="0"/>
          <w:numId w:val="5"/>
        </w:numPr>
        <w:spacing w:after="0" w:line="240" w:lineRule="auto"/>
        <w:ind w:left="984"/>
        <w:jc w:val="both"/>
        <w:rPr>
          <w:rFonts w:ascii="Georgia" w:eastAsia="Times New Roman" w:hAnsi="Georgia" w:cs="Times New Roman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Accountability: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Organizations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someone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fluent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both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technology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relationships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imagine a new role for 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fldChar w:fldCharType="begin"/>
      </w:r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instrText xml:space="preserve"> HYPERLINK "https://www.wsj.com/articles/ai-startups-have-a-new-old-secret-weapon-forward-deployed-engineers-d18ee609?gaa_at=eafs&amp;gaa_n=AWEtsqei7GRfOdjpYqa8xfv81xfljPzRiuKyuY3kN1nYK3ihFoaKBxUc0-byjfs-XDo=&amp;gaa_ts=691543a4&amp;gaa_sig=xZJHW7k1CdL1iZDkCh7ISeDDbLaia2UYWCn_WtS2lVuYxirytod3cFhuTg6KA4s8yPiUSdtezkhozBecBCFuWQ==" </w:instrText>
      </w:r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fldChar w:fldCharType="separate"/>
      </w:r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forward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deployed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collaboration</w:t>
      </w:r>
      <w:proofErr w:type="spellEnd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architects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fldChar w:fldCharType="end"/>
      </w:r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locate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friction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tailor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integrations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employee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motivations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and workflows,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connect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AI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strategies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specific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outcomes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lang w:eastAsia="pt-BR"/>
        </w:rPr>
        <w:t>.</w:t>
      </w:r>
    </w:p>
    <w:p w14:paraId="5F7ED6C4" w14:textId="77777777" w:rsidR="00E45899" w:rsidRPr="00E45899" w:rsidRDefault="00E45899" w:rsidP="00DF003E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The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greatest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irony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make AI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better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make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space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unpolished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slower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-more-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rewarding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i/>
          <w:iCs/>
          <w:color w:val="282828"/>
          <w:sz w:val="24"/>
          <w:szCs w:val="24"/>
          <w:bdr w:val="none" w:sz="0" w:space="0" w:color="auto" w:frame="1"/>
          <w:lang w:eastAsia="pt-BR"/>
        </w:rPr>
        <w:t>human</w:t>
      </w:r>
      <w:proofErr w:type="spellEnd"/>
      <w:r w:rsidRPr="00E45899">
        <w:rPr>
          <w:rFonts w:ascii="Georgia" w:eastAsia="Times New Roman" w:hAnsi="Georgia" w:cs="Times New Roman"/>
          <w:i/>
          <w:iCs/>
          <w:color w:val="282828"/>
          <w:sz w:val="24"/>
          <w:szCs w:val="24"/>
          <w:bdr w:val="none" w:sz="0" w:space="0" w:color="auto" w:frame="1"/>
          <w:lang w:eastAsia="pt-BR"/>
        </w:rPr>
        <w:t> 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collaboration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Without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organizational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enable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agency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trust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rather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mandates for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overburdened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teams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all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drown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sludge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workslop</w:t>
      </w:r>
      <w:proofErr w:type="spellEnd"/>
      <w:r w:rsidRPr="00E45899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785951C3" w14:textId="563567FE" w:rsidR="00E45899" w:rsidRPr="00E45899" w:rsidRDefault="00DF003E" w:rsidP="00DF003E">
      <w:pPr>
        <w:pBdr>
          <w:bottom w:val="single" w:sz="6" w:space="6" w:color="E2E2E2"/>
        </w:pBdr>
        <w:spacing w:after="120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8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87E8BB7" w14:textId="77777777" w:rsidR="00E45899" w:rsidRPr="00E45899" w:rsidRDefault="00E45899" w:rsidP="00DF003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8" w:history="1"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Kate </w:t>
        </w:r>
        <w:proofErr w:type="spellStart"/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Niederhoffer</w:t>
        </w:r>
        <w:proofErr w:type="spellEnd"/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 </w:t>
        </w:r>
        <w:proofErr w:type="spellStart"/>
      </w:hyperlink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Chief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Scientist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BetterUp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and a social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psychologist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.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Her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explores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role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AI in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workplace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adoption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human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development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interpersonal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communication.</w:t>
      </w:r>
    </w:p>
    <w:p w14:paraId="49591A2F" w14:textId="77777777" w:rsidR="00E45899" w:rsidRPr="00E45899" w:rsidRDefault="00E45899" w:rsidP="00DF003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9" w:history="1"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Alexi </w:t>
        </w:r>
        <w:proofErr w:type="spellStart"/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Robichaux</w:t>
        </w:r>
        <w:proofErr w:type="spellEnd"/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 </w:t>
        </w:r>
        <w:proofErr w:type="spellStart"/>
      </w:hyperlink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CEO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co-founder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BetterUp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.</w:t>
      </w:r>
    </w:p>
    <w:p w14:paraId="2D90DC57" w14:textId="77777777" w:rsidR="00E45899" w:rsidRPr="00E45899" w:rsidRDefault="00E45899" w:rsidP="00DF003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0" w:history="1">
        <w:r w:rsidRPr="00E45899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Jeffrey T. Hancock </w:t>
        </w:r>
        <w:proofErr w:type="spellStart"/>
      </w:hyperlink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Harry and Norman Chandler Professor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Communication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Stanford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University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. He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also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Founding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Director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Stanford Social Media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Lab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and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Director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Cyber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Policy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Center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at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Stanford. His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research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focuses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on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psychological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aspects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technology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use, </w:t>
      </w:r>
      <w:proofErr w:type="spellStart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including</w:t>
      </w:r>
      <w:proofErr w:type="spellEnd"/>
      <w:r w:rsidRPr="00E45899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AI and social media.</w:t>
      </w:r>
    </w:p>
    <w:p w14:paraId="787DD2CD" w14:textId="77777777" w:rsidR="00961436" w:rsidRDefault="00961436" w:rsidP="00DF003E">
      <w:pPr>
        <w:jc w:val="both"/>
      </w:pPr>
    </w:p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66ADE"/>
    <w:multiLevelType w:val="multilevel"/>
    <w:tmpl w:val="459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2DA5"/>
    <w:multiLevelType w:val="multilevel"/>
    <w:tmpl w:val="AB8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13E41"/>
    <w:multiLevelType w:val="hybridMultilevel"/>
    <w:tmpl w:val="21CCDA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8020A5"/>
    <w:multiLevelType w:val="multilevel"/>
    <w:tmpl w:val="447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C5603"/>
    <w:multiLevelType w:val="multilevel"/>
    <w:tmpl w:val="EA30E88A"/>
    <w:lvl w:ilvl="0">
      <w:start w:val="1"/>
      <w:numFmt w:val="bullet"/>
      <w:lvlText w:val=""/>
      <w:lvlJc w:val="left"/>
      <w:pPr>
        <w:tabs>
          <w:tab w:val="num" w:pos="-1152"/>
        </w:tabs>
        <w:ind w:left="-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432"/>
        </w:tabs>
        <w:ind w:left="-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"/>
        </w:tabs>
        <w:ind w:left="2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D630F"/>
    <w:multiLevelType w:val="multilevel"/>
    <w:tmpl w:val="E21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3155"/>
    <w:multiLevelType w:val="multilevel"/>
    <w:tmpl w:val="6F3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B4E5F"/>
    <w:multiLevelType w:val="multilevel"/>
    <w:tmpl w:val="B26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99"/>
    <w:rsid w:val="00961436"/>
    <w:rsid w:val="00DF003E"/>
    <w:rsid w:val="00E4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BE07"/>
  <w15:chartTrackingRefBased/>
  <w15:docId w15:val="{659AF959-A585-45EC-97D5-0704DB09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45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45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458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89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4589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4589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45899"/>
    <w:rPr>
      <w:color w:val="0000FF"/>
      <w:u w:val="single"/>
    </w:rPr>
  </w:style>
  <w:style w:type="paragraph" w:customStyle="1" w:styleId="usermenu-modulelist-itemezynq">
    <w:name w:val="usermenu-module_list-item__ezynq"/>
    <w:basedOn w:val="Normal"/>
    <w:rsid w:val="00E4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458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45899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458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45899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dekbylinecontainerdek-byline-contentjety2">
    <w:name w:val="dekbylinecontainer_dek-byline-content__jety2"/>
    <w:basedOn w:val="Normal"/>
    <w:rsid w:val="00E4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ylinebylinefsu0d">
    <w:name w:val="byline_byline__fsu0d"/>
    <w:basedOn w:val="Fontepargpadro"/>
    <w:rsid w:val="00E45899"/>
  </w:style>
  <w:style w:type="character" w:customStyle="1" w:styleId="publicationdatenon-magazine-dateoz7l">
    <w:name w:val="publicationdate_non-magazine-date___oz7l"/>
    <w:basedOn w:val="Fontepargpadro"/>
    <w:rsid w:val="00E45899"/>
  </w:style>
  <w:style w:type="character" w:customStyle="1" w:styleId="captionscreditscredits8u7js">
    <w:name w:val="captionscredits_credits__8u7js"/>
    <w:basedOn w:val="Fontepargpadro"/>
    <w:rsid w:val="00E45899"/>
  </w:style>
  <w:style w:type="character" w:customStyle="1" w:styleId="summarysummary-textemqxd">
    <w:name w:val="summary_summary-text__emqxd"/>
    <w:basedOn w:val="Fontepargpadro"/>
    <w:rsid w:val="00E45899"/>
  </w:style>
  <w:style w:type="paragraph" w:customStyle="1" w:styleId="pageutilslist-itemhk3pt">
    <w:name w:val="pageutils_list-item__hk3pt"/>
    <w:basedOn w:val="Normal"/>
    <w:rsid w:val="00E4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geutilsutility-namey5qbd">
    <w:name w:val="pageutils_utility-name__y5qbd"/>
    <w:basedOn w:val="Fontepargpadro"/>
    <w:rsid w:val="00E45899"/>
  </w:style>
  <w:style w:type="paragraph" w:customStyle="1" w:styleId="atpdf">
    <w:name w:val="at_pdf"/>
    <w:basedOn w:val="Normal"/>
    <w:rsid w:val="00E4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tpdflabel">
    <w:name w:val="at_pdf_label"/>
    <w:basedOn w:val="Fontepargpadro"/>
    <w:rsid w:val="00E45899"/>
  </w:style>
  <w:style w:type="paragraph" w:customStyle="1" w:styleId="paragraphtextygfno">
    <w:name w:val="paragraph_text__ygfno"/>
    <w:basedOn w:val="Normal"/>
    <w:rsid w:val="00E4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45899"/>
    <w:rPr>
      <w:i/>
      <w:iCs/>
    </w:rPr>
  </w:style>
  <w:style w:type="character" w:customStyle="1" w:styleId="has-border-top">
    <w:name w:val="has-border-top"/>
    <w:basedOn w:val="Fontepargpadro"/>
    <w:rsid w:val="00E45899"/>
  </w:style>
  <w:style w:type="character" w:customStyle="1" w:styleId="relatedtopicsrelated-topicszejid">
    <w:name w:val="relatedtopics_related-topics__zejid"/>
    <w:basedOn w:val="Fontepargpadro"/>
    <w:rsid w:val="00E45899"/>
  </w:style>
  <w:style w:type="character" w:styleId="Forte">
    <w:name w:val="Strong"/>
    <w:basedOn w:val="Fontepargpadro"/>
    <w:uiPriority w:val="22"/>
    <w:qFormat/>
    <w:rsid w:val="00E45899"/>
    <w:rPr>
      <w:b/>
      <w:bCs/>
    </w:rPr>
  </w:style>
  <w:style w:type="character" w:customStyle="1" w:styleId="authorbiobiographycpmnz">
    <w:name w:val="authorbio_biography__cpmnz"/>
    <w:basedOn w:val="Fontepargpadro"/>
    <w:rsid w:val="00E45899"/>
  </w:style>
  <w:style w:type="paragraph" w:styleId="PargrafodaLista">
    <w:name w:val="List Paragraph"/>
    <w:basedOn w:val="Normal"/>
    <w:uiPriority w:val="34"/>
    <w:qFormat/>
    <w:rsid w:val="00DF0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2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4449">
                  <w:marLeft w:val="0"/>
                  <w:marRight w:val="0"/>
                  <w:marTop w:val="0"/>
                  <w:marBottom w:val="0"/>
                  <w:divBdr>
                    <w:top w:val="none" w:sz="0" w:space="17" w:color="auto"/>
                    <w:left w:val="none" w:sz="0" w:space="0" w:color="auto"/>
                    <w:bottom w:val="single" w:sz="6" w:space="17" w:color="E2E2E2"/>
                    <w:right w:val="none" w:sz="0" w:space="0" w:color="auto"/>
                  </w:divBdr>
                  <w:divsChild>
                    <w:div w:id="10855295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single" w:sz="6" w:space="18" w:color="E2E2E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5549">
                          <w:marLeft w:val="0"/>
                          <w:marRight w:val="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69200">
                              <w:marLeft w:val="0"/>
                              <w:marRight w:val="5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6" w:space="23" w:color="D5D7D8"/>
                              </w:divBdr>
                              <w:divsChild>
                                <w:div w:id="194885002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666825">
                  <w:marLeft w:val="0"/>
                  <w:marRight w:val="0"/>
                  <w:marTop w:val="0"/>
                  <w:marBottom w:val="0"/>
                  <w:divBdr>
                    <w:top w:val="single" w:sz="6" w:space="29" w:color="C8C8C8"/>
                    <w:left w:val="single" w:sz="6" w:space="15" w:color="C8C8C8"/>
                    <w:bottom w:val="single" w:sz="6" w:space="14" w:color="C8C8C8"/>
                    <w:right w:val="single" w:sz="6" w:space="15" w:color="C8C8C8"/>
                  </w:divBdr>
                  <w:divsChild>
                    <w:div w:id="18756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1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442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96892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3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3305">
                  <w:marLeft w:val="0"/>
                  <w:marRight w:val="0"/>
                  <w:marTop w:val="0"/>
                  <w:marBottom w:val="0"/>
                  <w:divBdr>
                    <w:top w:val="single" w:sz="6" w:space="0" w:color="D5D7D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0686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412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8143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947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874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79567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4020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0742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17553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9895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244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108468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510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744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3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8808">
                          <w:marLeft w:val="0"/>
                          <w:marRight w:val="0"/>
                          <w:marTop w:val="7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6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1256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59784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1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8894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0097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8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1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47662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17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3552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407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3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59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search?term=Jeffrey%20T.%20Hancock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hbr.org/search?term=Kate%20Niederhoffer&amp;amp;search_type=search-al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hbr.org/search?term=Alexi%20Robichaux" TargetMode="External"/><Relationship Id="rId12" Type="http://schemas.openxmlformats.org/officeDocument/2006/relationships/hyperlink" Target="https://hbr.org/resources/images/article_assets/2026/01/W260114_NEIDERHOFFER_AI_WORKSLOP_360.png" TargetMode="External"/><Relationship Id="rId17" Type="http://schemas.openxmlformats.org/officeDocument/2006/relationships/hyperlink" Target="https://hbr.org/2024/01/how-high-performing-teams-build-tru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pa.org/pubs/reports/stress-in-america/2025" TargetMode="External"/><Relationship Id="rId20" Type="http://schemas.openxmlformats.org/officeDocument/2006/relationships/hyperlink" Target="https://hbr.org/search?term=Jeffrey%20T.%20Hancock&amp;amp;search_type=search-a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br.org/search?term=Kate%20Niederhoffer" TargetMode="External"/><Relationship Id="rId11" Type="http://schemas.openxmlformats.org/officeDocument/2006/relationships/hyperlink" Target="https://psycnet.apa.org/record/2002-06723-003" TargetMode="External"/><Relationship Id="rId5" Type="http://schemas.openxmlformats.org/officeDocument/2006/relationships/hyperlink" Target="https://hbr.org/topic/subject/generative-ai" TargetMode="External"/><Relationship Id="rId15" Type="http://schemas.openxmlformats.org/officeDocument/2006/relationships/hyperlink" Target="https://www.wsj.com/tech/ai/ai-work-use-performance-reviews-1e8975df?gaa_at=eafs&amp;gaa_n=AWEtsqfoVqVDh6FIkURWIGE4mpDjbXIpb1JsApS21HnRg0O1YOBvGiJA9k4J8MfEsTw%253D&amp;gaa_ts=6911621e&amp;gaa_sig=GgR3FkFhR2iIocCYEeKbabLy03vAR4hTwk6fnvyfrI-v7u4AETZBLBcR4SH7xRsRAmeUOcmZJYdzDqQD_UxEZg%253D%253D" TargetMode="External"/><Relationship Id="rId10" Type="http://schemas.openxmlformats.org/officeDocument/2006/relationships/hyperlink" Target="https://www.cnbc.com/2025/09/23/ai-generated-workslop-is-destroying-productivity-and-teams-researchers-say.html" TargetMode="External"/><Relationship Id="rId19" Type="http://schemas.openxmlformats.org/officeDocument/2006/relationships/hyperlink" Target="https://hbr.org/search?term=Alexi%20Robichaux&amp;amp;search_type=search-al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www.hbr.org/data-visual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2519</Words>
  <Characters>13604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2026-01-22T17:27:00Z</dcterms:created>
  <dcterms:modified xsi:type="dcterms:W3CDTF">2026-01-22T17:29:00Z</dcterms:modified>
</cp:coreProperties>
</file>