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F5F46" w14:textId="77777777" w:rsidR="0070565B" w:rsidRPr="0070565B" w:rsidRDefault="0070565B" w:rsidP="0070565B">
      <w:pPr>
        <w:spacing w:after="225" w:line="240" w:lineRule="auto"/>
        <w:jc w:val="both"/>
        <w:textAlignment w:val="baseline"/>
        <w:outlineLvl w:val="0"/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</w:pP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Trustworthy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AI: </w:t>
      </w: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An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</w:t>
      </w: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Elusive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</w:t>
      </w: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Goal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</w:t>
      </w: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Or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</w:t>
      </w:r>
      <w:proofErr w:type="spellStart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>Achievable</w:t>
      </w:r>
      <w:proofErr w:type="spellEnd"/>
      <w:r w:rsidRPr="0070565B">
        <w:rPr>
          <w:rFonts w:ascii="Roboto Slab" w:eastAsia="Times New Roman" w:hAnsi="Roboto Slab" w:cs="Times New Roman"/>
          <w:color w:val="232323"/>
          <w:kern w:val="36"/>
          <w:sz w:val="48"/>
          <w:szCs w:val="48"/>
          <w:lang w:eastAsia="pt-BR"/>
        </w:rPr>
        <w:t xml:space="preserve"> Target?</w:t>
      </w:r>
    </w:p>
    <w:p w14:paraId="72C6C86F" w14:textId="1A30D57B" w:rsidR="0070565B" w:rsidRPr="0070565B" w:rsidRDefault="0070565B" w:rsidP="0070565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65B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eastAsia="pt-BR"/>
        </w:rPr>
        <w:t>3/10/2025</w:t>
      </w:r>
    </w:p>
    <w:p w14:paraId="4F043984" w14:textId="77777777" w:rsidR="0070565B" w:rsidRPr="0070565B" w:rsidRDefault="0070565B" w:rsidP="0070565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0565B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eastAsia="pt-BR"/>
        </w:rPr>
        <w:t>by</w:t>
      </w:r>
      <w:proofErr w:type="spellEnd"/>
      <w:r w:rsidRPr="0070565B">
        <w:rPr>
          <w:rFonts w:ascii="Times New Roman" w:eastAsia="Times New Roman" w:hAnsi="Times New Roman" w:cs="Times New Roman"/>
          <w:sz w:val="21"/>
          <w:szCs w:val="21"/>
          <w:bdr w:val="none" w:sz="0" w:space="0" w:color="auto" w:frame="1"/>
          <w:lang w:eastAsia="pt-BR"/>
        </w:rPr>
        <w:t> </w:t>
      </w:r>
      <w:hyperlink r:id="rId4" w:history="1">
        <w:r w:rsidRPr="0070565B">
          <w:rPr>
            <w:rFonts w:ascii="Times New Roman" w:eastAsia="Times New Roman" w:hAnsi="Times New Roman" w:cs="Times New Roman"/>
            <w:sz w:val="21"/>
            <w:szCs w:val="21"/>
            <w:u w:val="single"/>
            <w:bdr w:val="none" w:sz="0" w:space="0" w:color="auto" w:frame="1"/>
            <w:lang w:eastAsia="pt-BR"/>
          </w:rPr>
          <w:t xml:space="preserve">Jennifer L. </w:t>
        </w:r>
        <w:proofErr w:type="spellStart"/>
        <w:r w:rsidRPr="0070565B">
          <w:rPr>
            <w:rFonts w:ascii="Times New Roman" w:eastAsia="Times New Roman" w:hAnsi="Times New Roman" w:cs="Times New Roman"/>
            <w:sz w:val="21"/>
            <w:szCs w:val="21"/>
            <w:u w:val="single"/>
            <w:bdr w:val="none" w:sz="0" w:space="0" w:color="auto" w:frame="1"/>
            <w:lang w:eastAsia="pt-BR"/>
          </w:rPr>
          <w:t>Schenker</w:t>
        </w:r>
        <w:proofErr w:type="spellEnd"/>
      </w:hyperlink>
    </w:p>
    <w:p w14:paraId="701F6C12" w14:textId="77777777" w:rsidR="0070565B" w:rsidRPr="0070565B" w:rsidRDefault="0070565B" w:rsidP="0070565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0565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10 min </w:t>
      </w:r>
      <w:proofErr w:type="spellStart"/>
      <w:r w:rsidRPr="0070565B">
        <w:rPr>
          <w:rFonts w:ascii="Times New Roman" w:eastAsia="Times New Roman" w:hAnsi="Times New Roman" w:cs="Times New Roman"/>
          <w:sz w:val="24"/>
          <w:szCs w:val="24"/>
          <w:lang w:eastAsia="pt-BR"/>
        </w:rPr>
        <w:t>read</w:t>
      </w:r>
      <w:proofErr w:type="spellEnd"/>
    </w:p>
    <w:p w14:paraId="0081D6B2" w14:textId="7323C38B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noProof/>
          <w:color w:val="444444"/>
          <w:sz w:val="24"/>
          <w:szCs w:val="24"/>
          <w:lang w:eastAsia="pt-BR"/>
        </w:rPr>
        <w:drawing>
          <wp:inline distT="0" distB="0" distL="0" distR="0" wp14:anchorId="59750F6A" wp14:editId="0B3B0B0E">
            <wp:extent cx="5400040" cy="33820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38230" w14:textId="77777777" w:rsidR="0070565B" w:rsidRDefault="0070565B" w:rsidP="0070565B">
      <w:pPr>
        <w:shd w:val="clear" w:color="auto" w:fill="FFFFFF"/>
        <w:spacing w:after="0" w:line="330" w:lineRule="atLeast"/>
        <w:jc w:val="both"/>
        <w:textAlignment w:val="baseline"/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</w:pPr>
    </w:p>
    <w:p w14:paraId="10160A5D" w14:textId="5E7A89C0" w:rsidR="0070565B" w:rsidRPr="0070565B" w:rsidRDefault="0070565B" w:rsidP="0070565B">
      <w:pPr>
        <w:shd w:val="clear" w:color="auto" w:fill="FFFFFF"/>
        <w:spacing w:after="0" w:line="330" w:lineRule="atLeast"/>
        <w:jc w:val="both"/>
        <w:textAlignment w:val="baseline"/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Source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: World Economic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report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based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research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Accenture and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Stanford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Institute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>Human-Centered</w:t>
      </w:r>
      <w:proofErr w:type="spellEnd"/>
      <w:r w:rsidRPr="0070565B">
        <w:rPr>
          <w:rFonts w:ascii="Open Sans" w:eastAsia="Times New Roman" w:hAnsi="Open Sans" w:cs="Open Sans"/>
          <w:i/>
          <w:iCs/>
          <w:sz w:val="21"/>
          <w:szCs w:val="21"/>
          <w:lang w:eastAsia="pt-BR"/>
        </w:rPr>
        <w:t xml:space="preserve"> AI.</w:t>
      </w:r>
    </w:p>
    <w:p w14:paraId="43B1A382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9B9B9B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9B9B9B"/>
          <w:sz w:val="24"/>
          <w:szCs w:val="24"/>
          <w:lang w:eastAsia="pt-BR"/>
        </w:rPr>
        <w:t>Written</w:t>
      </w:r>
      <w:proofErr w:type="spellEnd"/>
      <w:r w:rsidRPr="0070565B">
        <w:rPr>
          <w:rFonts w:ascii="Open Sans" w:eastAsia="Times New Roman" w:hAnsi="Open Sans" w:cs="Open Sans"/>
          <w:color w:val="9B9B9B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9B9B9B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9B9B9B"/>
          <w:sz w:val="24"/>
          <w:szCs w:val="24"/>
          <w:lang w:eastAsia="pt-BR"/>
        </w:rPr>
        <w:t> </w:t>
      </w:r>
      <w:hyperlink r:id="rId6" w:history="1"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Jennifer L. </w:t>
        </w:r>
        <w:proofErr w:type="spellStart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>Schenker</w:t>
        </w:r>
        <w:proofErr w:type="spellEnd"/>
      </w:hyperlink>
    </w:p>
    <w:p w14:paraId="46DAA7D2" w14:textId="77777777" w:rsid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</w:p>
    <w:p w14:paraId="10DA78F6" w14:textId="4E7DB020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 </w:t>
      </w:r>
      <w:hyperlink r:id="rId7" w:history="1"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Tallinn Digital </w:t>
        </w:r>
        <w:proofErr w:type="spellStart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>Summit</w:t>
        </w:r>
        <w:proofErr w:type="spellEnd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2025</w:t>
        </w:r>
      </w:hyperlink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invitation-only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global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leadership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taking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October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9 and 10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convening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critical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time.</w:t>
      </w:r>
    </w:p>
    <w:p w14:paraId="285F3AD4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gram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As artificial</w:t>
      </w:r>
      <w:proofErr w:type="gram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intelligence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exponential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become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increasingly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central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national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power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economic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prosperity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global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resilience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international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community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finds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itself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decisive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juncture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hosted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President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convening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gathering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because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divergent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visions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emerged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across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transatlantic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alliance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globally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recent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dialogues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Paris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World Economic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Munich Security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Conference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revealing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competing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priorities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among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global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actors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races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ahead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begins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impact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every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people’s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lives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business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leaders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struggling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keep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6860991A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lastRenderedPageBreak/>
        <w:t>Estonia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world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digitizing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currently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leading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world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introducing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GenAI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schools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Tallinn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whether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catalyst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close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implementation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gap and help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build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trustworthy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AI.</w:t>
      </w:r>
    </w:p>
    <w:p w14:paraId="5CDE5C3A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Less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Than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1%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Fully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Implementing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AI</w:t>
      </w:r>
    </w:p>
    <w:p w14:paraId="5984F87B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Measured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four-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maturity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scale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 2025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survey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1,500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found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81%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remain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first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two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early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stages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September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hyperlink r:id="rId8" w:history="1"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World Economic </w:t>
        </w:r>
        <w:proofErr w:type="spellStart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>Forum</w:t>
        </w:r>
        <w:proofErr w:type="spellEnd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report</w:t>
        </w:r>
      </w:hyperlink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number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3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maturity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increased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14% in 2024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19% in 2025,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1%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four.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limited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maturity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prevalent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across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regions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sectors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 (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attached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graphic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report.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sourced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research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Accenture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Stanford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Institute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Human-Centered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AI)</w:t>
      </w:r>
    </w:p>
    <w:p w14:paraId="5D3D7799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robust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risks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bias,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misuse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erosion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grow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sharply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Cathy Li, Head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World Economic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Centre for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Excellence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Member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Executive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Committee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implementation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gap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risks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slowing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down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adoption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ultimately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undermining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competitive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advantage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could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provide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implemented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.”</w:t>
      </w:r>
    </w:p>
    <w:p w14:paraId="1A221E86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Trouble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‘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’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largely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understood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‘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’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remains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elusive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proofErr w:type="gram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,”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proofErr w:type="gram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report.</w:t>
      </w:r>
    </w:p>
    <w:p w14:paraId="29F9AA69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playbook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designed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bridge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implementation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gap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moving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theory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practical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actionable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steps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Li,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co-authored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introduction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“The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aim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prescribe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one-size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fits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solution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modular framework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adopted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their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maturity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level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sector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regulatory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environment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6A0B4CAB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playbook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builds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work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advances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objectives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Governance Alliance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over 650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members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industry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academia and civil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societies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4E8923BF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Getting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Global Consensus</w:t>
      </w:r>
    </w:p>
    <w:p w14:paraId="7E2D383D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Despite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efforts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international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bodies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getting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everyone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same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proving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27D384E8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lastRenderedPageBreak/>
        <w:t xml:space="preserve">In 2023,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Japan’s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presidency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G7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launched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Hiroshima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Process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resulting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Hiroshima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Process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International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Code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Conduct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Advanced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Systems,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voluntary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code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promotes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ethical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transparent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practices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reinforce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accountability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G7 and OECD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introduced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voluntary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framework in 2025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member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partner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countries.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initial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submitted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variations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detail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transparency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highlighted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limitations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consistency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comparability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according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report.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framework’s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voluntary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nature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raised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challenges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participation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adherence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G7,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its Canadian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presidency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exploring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additional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incentives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clearer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guidance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Hiroshima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Japan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broader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collaboration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through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Process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Friends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Group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comprises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56 countries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regions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Increasing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participation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organizations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across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diverse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jurisdictions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require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requirements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consider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language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timing,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789E7EC9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What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Do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Now</w:t>
      </w:r>
      <w:proofErr w:type="spellEnd"/>
    </w:p>
    <w:p w14:paraId="7372E24C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real-world case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studies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–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Telefonica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Infosys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e&amp; (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formerly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Etisalat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proofErr w:type="gram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Group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)and</w:t>
      </w:r>
      <w:proofErr w:type="gram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Dubai and Saudi Arabia –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outlined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starting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point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discussions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Tallinn.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offers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practical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examples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show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do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ensure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implementing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even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global approach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everyone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agree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still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work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progress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960726D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Forum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report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concludes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need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continue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encourage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context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industry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academia, civil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society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contribute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holistic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trustworthy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ecosystem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241279F8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Tallinn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do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just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Elsa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Pilichowski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Director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Governance, OECD,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scheduled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speak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about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AI. Laura Gilbert, PhD,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Senior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Director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and Head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program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Tony Blair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Institute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speak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about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UK’s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lessons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learned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Kristina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Kallas, PhD,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Minister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Education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expected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outline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upskilling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population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through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its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Leap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program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-private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partnership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introducing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GenAI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tools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secondary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schools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country. 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voice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proponents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trustworthy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AI.</w:t>
      </w:r>
    </w:p>
    <w:p w14:paraId="73DDE5AC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Ensuring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AI Serves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b/>
          <w:bCs/>
          <w:color w:val="444444"/>
          <w:sz w:val="24"/>
          <w:szCs w:val="24"/>
          <w:bdr w:val="none" w:sz="0" w:space="0" w:color="auto" w:frame="1"/>
          <w:lang w:eastAsia="pt-BR"/>
        </w:rPr>
        <w:t>Interest</w:t>
      </w:r>
      <w:proofErr w:type="spellEnd"/>
    </w:p>
    <w:p w14:paraId="22C0FBBC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lastRenderedPageBreak/>
        <w:t>Upskilling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people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use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tools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close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gap and build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trustworthy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must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engineers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computer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scientists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data experts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ethics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policy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speaker Carolina A. Rossini,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Director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Programs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Technology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Initiative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Professor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Practice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School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Policy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University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Massachusetts. “A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approach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ideal,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because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brings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together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disciplines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rarely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speak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each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yet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essential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shaping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future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workforce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.”</w:t>
      </w:r>
    </w:p>
    <w:p w14:paraId="608625B3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Beyond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people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hired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trained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run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systems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must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think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about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responsibility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across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entire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lifecycle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: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early design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choices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invest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Rossini,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scheduled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speak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panel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entitled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Power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The People: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Human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Centric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Data Governance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Age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panel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moderated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Innovator’s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Editor-in-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Chief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5612C08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approach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essential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addressing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current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imbalance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power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fellow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panelist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Liv Marte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Nordhaug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CEO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Alliance (DPGA)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Secretariat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 speaker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Tallinn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 U.S. and Chinese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dominate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market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AI chips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large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language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models.</w:t>
      </w:r>
    </w:p>
    <w:p w14:paraId="4BE2E6E1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takeaway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Paris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emergence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new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bloc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comprised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Europe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much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world,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built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around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source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Some 58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countries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attending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summit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–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together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represent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half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global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population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–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signed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"https://www.elysee.fr/en/emmanuel-macron/2025/02/11/statement-on-inclusive-and-sustainable-artificial-intelligence-for-people-and-the-planet"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statement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committing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promoting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accessibility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reduce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digital divides;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ensuring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open, inclusive,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transparent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ethical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safe,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trustworthy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;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avoiding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market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concentration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; and making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sustainable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people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planet.</w:t>
      </w:r>
    </w:p>
    <w:p w14:paraId="5AC01383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take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coordination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commitment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financial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investment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make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happen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no time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lose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Countries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don’t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left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behind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adopt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commercially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available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choice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use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OpenAI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Google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introduce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chatbots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schools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example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decision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made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because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no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options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Riin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Saadjarv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advisor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Ministry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Education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Research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said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interview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Innovator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5B97743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Power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People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panel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focus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move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things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forward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need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regaining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sovereignty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over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even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can’t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control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whole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supply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scheduled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panelist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Bognanov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PhD,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Chief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lastRenderedPageBreak/>
        <w:t>Scientific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Officer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company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specializes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societies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solve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problem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software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designed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distribute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retain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control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made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our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approach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smaller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increasingly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larger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.”</w:t>
      </w:r>
    </w:p>
    <w:p w14:paraId="072103AF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architects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X-Road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service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interoperability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In 2001, its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current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hyperlink r:id="rId9" w:history="1"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CTO </w:t>
        </w:r>
        <w:proofErr w:type="spellStart"/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>argued</w:t>
        </w:r>
        <w:proofErr w:type="spellEnd"/>
      </w:hyperlink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decentralized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each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agency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own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data,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better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: . Today,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Estonia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Ukraine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several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countries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run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architecture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UXP,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sells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governments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advanced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version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89708D9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Smart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-ID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signature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authentication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operated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SK ID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Solutions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based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"https://theinnovator.news/trustworthy-ai-an-elusive-goal-or-achievable-target/(https:/link.springer.com/chapter/10.1007/978-3-319-66402-6_19"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SplitKey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research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 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patent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distributes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private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key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(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trust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anchor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identity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)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between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service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provider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user’s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phone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"https://theinnovator.news/trustworthy-ai-an-elusive-goal-or-achievable-target/(https:/link.springer.com/chapter/10.1007/978-3-319-66402-6_19)."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Smart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-ID system</w: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3,6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million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users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).</w:t>
      </w:r>
    </w:p>
    <w:p w14:paraId="753B301D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Today,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building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decentralized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cross-border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statistics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EUROSTAT,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European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Statistics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Office.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believe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need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sovereignty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again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require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people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run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their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own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systems,”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Bogdanov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based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Cybernetica’s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18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years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research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multi-party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computation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technology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Sharemind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MPC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designed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allow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EU countries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data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securely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losing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control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over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their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proofErr w:type="gram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processing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.“</w:t>
      </w:r>
      <w:proofErr w:type="gramEnd"/>
    </w:p>
    <w:p w14:paraId="7AB1CD14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The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Alliance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taking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another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approach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overcoming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barriers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more open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equitable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building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systems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serve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21584E9" w14:textId="77777777" w:rsidR="0070565B" w:rsidRPr="0070565B" w:rsidRDefault="0070565B" w:rsidP="0070565B">
      <w:pPr>
        <w:shd w:val="clear" w:color="auto" w:fill="FFFFFF"/>
        <w:spacing w:after="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Besides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stewarding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Standard (a set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specifications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guidelines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designed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maximize consensus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about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whether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solution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conforms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definition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) 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maintaining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DPG</w:t>
      </w:r>
      <w:hyperlink r:id="rId10" w:history="1">
        <w:r w:rsidRPr="0070565B">
          <w:rPr>
            <w:rFonts w:ascii="Open Sans" w:eastAsia="Times New Roman" w:hAnsi="Open Sans" w:cs="Open Sans"/>
            <w:color w:val="CF4D35"/>
            <w:sz w:val="24"/>
            <w:szCs w:val="24"/>
            <w:u w:val="single"/>
            <w:bdr w:val="none" w:sz="0" w:space="0" w:color="auto" w:frame="1"/>
            <w:lang w:eastAsia="pt-BR"/>
          </w:rPr>
          <w:t> registry</w:t>
        </w:r>
      </w:hyperlink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DPGA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Secretariat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also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involved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shaping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policy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recommendations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G7 and G20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"https://www.global-solutions-initiative.org/wp-content/uploads/2025/03/T7it_tf4_pb06.pdf"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democratic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governance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AI and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datasets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and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"https://www.t20brasil.org/media/documentos/arquivos/TF05_ST_05_Democratizing_AI_fo66d5d70141505.pdf"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democratizing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AI for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good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 (i.e.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Digital Futures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Lab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),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recently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co-authored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begin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instrText xml:space="preserve"> HYPERLINK "https://www.bertelsmann-stiftung.de/fileadmin/files/BSt/Publikationen/GrauePublikationen/Public_AI_2025.pdf" </w:instrTex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separate"/>
      </w:r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whitepaper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CF4D35"/>
          <w:sz w:val="24"/>
          <w:szCs w:val="24"/>
          <w:u w:val="single"/>
          <w:bdr w:val="none" w:sz="0" w:space="0" w:color="auto" w:frame="1"/>
          <w:lang w:eastAsia="pt-BR"/>
        </w:rPr>
        <w:t xml:space="preserve"> AI</w:t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fldChar w:fldCharType="end"/>
      </w: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 And, 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currently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mobilizing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DPGA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members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others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find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unlock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more high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quality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 training data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advance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AI.</w:t>
      </w:r>
    </w:p>
    <w:p w14:paraId="5E988FDF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lastRenderedPageBreak/>
        <w:t>The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term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“open-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source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often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misused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describe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weights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but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no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transparency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data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has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trained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lack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transparency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poses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significant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risk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systems are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increasingly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shaping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public’s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norms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values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understanding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reality,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access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information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services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fundamental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level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Nordhaug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including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systems </w:t>
      </w:r>
      <w:proofErr w:type="gram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as digital</w:t>
      </w:r>
      <w:proofErr w:type="gram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depends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opportunity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train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models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both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existing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new high-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quality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openly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licensed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datasets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Many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challenges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exist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impede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doing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larger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scale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which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resources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required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produce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 data in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different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geographical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contexts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</w:t>
      </w:r>
    </w:p>
    <w:p w14:paraId="1DD444D1" w14:textId="77777777" w:rsidR="0070565B" w:rsidRPr="0070565B" w:rsidRDefault="0070565B" w:rsidP="0070565B">
      <w:pPr>
        <w:shd w:val="clear" w:color="auto" w:fill="FFFFFF"/>
        <w:spacing w:after="450"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way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address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challenge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creating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adaptable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reusable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toolkit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recommended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countries and stakeholders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facilitate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collection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extraction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processing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preparation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data. The DPGA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calling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digital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goods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 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make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identifying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preparing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sharing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using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higher-quality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open training data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easier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particularly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use cases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such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language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models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address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language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gaps in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development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solutions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service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delivery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research-based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climate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(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monitoring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mitigation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adaptation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).</w:t>
      </w:r>
    </w:p>
    <w:p w14:paraId="7360C17E" w14:textId="77777777" w:rsidR="0070565B" w:rsidRPr="0070565B" w:rsidRDefault="0070565B" w:rsidP="0070565B">
      <w:pPr>
        <w:shd w:val="clear" w:color="auto" w:fill="FFFFFF"/>
        <w:spacing w:line="240" w:lineRule="auto"/>
        <w:jc w:val="both"/>
        <w:textAlignment w:val="baseline"/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</w:pPr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need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think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capabilities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our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infrastructure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ensure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their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main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mandate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serve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Nordhaug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. “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our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most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urgent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tasks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right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discourse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from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AI-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boosted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manipulation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strengthen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genuine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democratic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participation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through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alternative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social media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platforms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Because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more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polarized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and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fragmented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become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as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societies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less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able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will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make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kind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of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bold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broadly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anchored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complex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decisions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that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interest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AI require,”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says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“It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quickly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becomes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Catch-22,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because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need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a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strong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enough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discourse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to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save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public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discourse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. The time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window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for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acting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is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therefore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 xml:space="preserve"> </w:t>
      </w:r>
      <w:proofErr w:type="spellStart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now</w:t>
      </w:r>
      <w:proofErr w:type="spellEnd"/>
      <w:r w:rsidRPr="0070565B">
        <w:rPr>
          <w:rFonts w:ascii="Open Sans" w:eastAsia="Times New Roman" w:hAnsi="Open Sans" w:cs="Open Sans"/>
          <w:color w:val="444444"/>
          <w:sz w:val="24"/>
          <w:szCs w:val="24"/>
          <w:lang w:eastAsia="pt-BR"/>
        </w:rPr>
        <w:t>!”</w:t>
      </w:r>
    </w:p>
    <w:p w14:paraId="01219552" w14:textId="77777777" w:rsidR="00961436" w:rsidRDefault="00961436" w:rsidP="0070565B">
      <w:pPr>
        <w:jc w:val="both"/>
      </w:pPr>
    </w:p>
    <w:sectPr w:rsidR="009614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lab">
    <w:altName w:val="Arial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5B"/>
    <w:rsid w:val="0070565B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E916C"/>
  <w15:chartTrackingRefBased/>
  <w15:docId w15:val="{DC53773E-3DF9-4405-9DD3-113524E4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56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565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updated">
    <w:name w:val="updated"/>
    <w:basedOn w:val="Fontepargpadro"/>
    <w:rsid w:val="0070565B"/>
  </w:style>
  <w:style w:type="character" w:customStyle="1" w:styleId="vcard">
    <w:name w:val="vcard"/>
    <w:basedOn w:val="Fontepargpadro"/>
    <w:rsid w:val="0070565B"/>
  </w:style>
  <w:style w:type="character" w:customStyle="1" w:styleId="fn">
    <w:name w:val="fn"/>
    <w:basedOn w:val="Fontepargpadro"/>
    <w:rsid w:val="0070565B"/>
  </w:style>
  <w:style w:type="character" w:styleId="Hyperlink">
    <w:name w:val="Hyperlink"/>
    <w:basedOn w:val="Fontepargpadro"/>
    <w:uiPriority w:val="99"/>
    <w:semiHidden/>
    <w:unhideWhenUsed/>
    <w:rsid w:val="0070565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5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56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2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9544">
          <w:marLeft w:val="0"/>
          <w:marRight w:val="0"/>
          <w:marTop w:val="0"/>
          <w:marBottom w:val="150"/>
          <w:divBdr>
            <w:top w:val="single" w:sz="36" w:space="0" w:color="FFFFFF"/>
            <w:left w:val="single" w:sz="36" w:space="0" w:color="FFFFFF"/>
            <w:bottom w:val="single" w:sz="36" w:space="0" w:color="FFFFFF"/>
            <w:right w:val="single" w:sz="36" w:space="0" w:color="FFFFFF"/>
          </w:divBdr>
        </w:div>
        <w:div w:id="15397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2880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forum.org/publications/advancing-responsible-ai-innovation-a-playbook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ds.icds.e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einnovator.news/author/jls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digitalpublicgoods.net/registry" TargetMode="External"/><Relationship Id="rId4" Type="http://schemas.openxmlformats.org/officeDocument/2006/relationships/hyperlink" Target="https://theinnovator.news/author/jls/" TargetMode="External"/><Relationship Id="rId9" Type="http://schemas.openxmlformats.org/officeDocument/2006/relationships/hyperlink" Target="https://theinnovator.news/trustworthy-ai-an-elusive-goal-or-achievable-target/:%20https:/cyber.ee/uploads/arne_ansper_msc_8f292b787e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2204</Words>
  <Characters>11903</Characters>
  <Application>Microsoft Office Word</Application>
  <DocSecurity>0</DocSecurity>
  <Lines>99</Lines>
  <Paragraphs>28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2025-10-07T14:27:00Z</dcterms:created>
  <dcterms:modified xsi:type="dcterms:W3CDTF">2025-10-07T14:29:00Z</dcterms:modified>
</cp:coreProperties>
</file>