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11CA7" w14:textId="77777777" w:rsidR="00FB467B" w:rsidRDefault="008334A3" w:rsidP="002C0D25">
      <w:pPr>
        <w:spacing w:line="360" w:lineRule="auto"/>
        <w:jc w:val="center"/>
        <w:rPr>
          <w:b/>
          <w:sz w:val="40"/>
          <w:szCs w:val="40"/>
        </w:rPr>
      </w:pPr>
      <w:r>
        <w:rPr>
          <w:b/>
          <w:sz w:val="40"/>
          <w:szCs w:val="40"/>
        </w:rPr>
        <w:t>UNIVERSIDAD PERUANA UNIÓN</w:t>
      </w:r>
    </w:p>
    <w:p w14:paraId="6B64D4D5" w14:textId="77777777" w:rsidR="00FB467B" w:rsidRDefault="008334A3" w:rsidP="002C0D25">
      <w:pPr>
        <w:spacing w:line="360" w:lineRule="auto"/>
        <w:jc w:val="center"/>
        <w:rPr>
          <w:sz w:val="32"/>
          <w:szCs w:val="32"/>
        </w:rPr>
      </w:pPr>
      <w:r>
        <w:rPr>
          <w:sz w:val="32"/>
          <w:szCs w:val="32"/>
        </w:rPr>
        <w:t>FACULTAD DE INGENIERÍA Y ARQUITECTURA</w:t>
      </w:r>
    </w:p>
    <w:p w14:paraId="1645E8FE" w14:textId="77777777" w:rsidR="00FB467B" w:rsidRDefault="008334A3" w:rsidP="002C0D25">
      <w:pPr>
        <w:spacing w:line="360" w:lineRule="auto"/>
        <w:jc w:val="center"/>
        <w:rPr>
          <w:sz w:val="32"/>
          <w:szCs w:val="32"/>
        </w:rPr>
      </w:pPr>
      <w:r>
        <w:rPr>
          <w:sz w:val="32"/>
          <w:szCs w:val="32"/>
        </w:rPr>
        <w:t xml:space="preserve">Escuela Profesional de Ingeniería de Sistemas </w:t>
      </w:r>
    </w:p>
    <w:p w14:paraId="13080FCC" w14:textId="77777777" w:rsidR="00FB467B" w:rsidRDefault="008334A3" w:rsidP="002C0D25">
      <w:pPr>
        <w:spacing w:line="360" w:lineRule="auto"/>
        <w:jc w:val="center"/>
      </w:pPr>
      <w:r>
        <w:rPr>
          <w:noProof/>
        </w:rPr>
        <w:drawing>
          <wp:inline distT="0" distB="0" distL="0" distR="0" wp14:anchorId="1EC4FB63" wp14:editId="05ECCA0D">
            <wp:extent cx="1800000" cy="1800000"/>
            <wp:effectExtent l="0" t="0" r="0" b="0"/>
            <wp:docPr id="4" name="image1.png" descr="Resultado de imagen para logo upeu"/>
            <wp:cNvGraphicFramePr/>
            <a:graphic xmlns:a="http://schemas.openxmlformats.org/drawingml/2006/main">
              <a:graphicData uri="http://schemas.openxmlformats.org/drawingml/2006/picture">
                <pic:pic xmlns:pic="http://schemas.openxmlformats.org/drawingml/2006/picture">
                  <pic:nvPicPr>
                    <pic:cNvPr id="0" name="image1.png" descr="Resultado de imagen para logo upeu"/>
                    <pic:cNvPicPr preferRelativeResize="0"/>
                  </pic:nvPicPr>
                  <pic:blipFill>
                    <a:blip r:embed="rId7"/>
                    <a:srcRect/>
                    <a:stretch>
                      <a:fillRect/>
                    </a:stretch>
                  </pic:blipFill>
                  <pic:spPr>
                    <a:xfrm>
                      <a:off x="0" y="0"/>
                      <a:ext cx="1800000" cy="1800000"/>
                    </a:xfrm>
                    <a:prstGeom prst="rect">
                      <a:avLst/>
                    </a:prstGeom>
                    <a:ln/>
                  </pic:spPr>
                </pic:pic>
              </a:graphicData>
            </a:graphic>
          </wp:inline>
        </w:drawing>
      </w:r>
    </w:p>
    <w:p w14:paraId="3752CF70" w14:textId="77777777" w:rsidR="00FB467B" w:rsidRDefault="008334A3" w:rsidP="002C0D25">
      <w:pPr>
        <w:tabs>
          <w:tab w:val="left" w:pos="1340"/>
        </w:tabs>
        <w:spacing w:line="360" w:lineRule="auto"/>
        <w:rPr>
          <w:sz w:val="28"/>
          <w:szCs w:val="28"/>
        </w:rPr>
      </w:pPr>
      <w:r>
        <w:rPr>
          <w:sz w:val="28"/>
          <w:szCs w:val="28"/>
        </w:rPr>
        <w:tab/>
      </w:r>
    </w:p>
    <w:p w14:paraId="7EECDCB7" w14:textId="77777777" w:rsidR="00FB467B" w:rsidRDefault="008334A3" w:rsidP="002C0D25">
      <w:pPr>
        <w:spacing w:line="360" w:lineRule="auto"/>
        <w:jc w:val="center"/>
        <w:rPr>
          <w:color w:val="FFFFFF"/>
          <w:sz w:val="28"/>
          <w:szCs w:val="28"/>
          <w:highlight w:val="darkBlue"/>
        </w:rPr>
      </w:pPr>
      <w:r>
        <w:rPr>
          <w:color w:val="FFFFFF"/>
          <w:sz w:val="28"/>
          <w:szCs w:val="28"/>
          <w:highlight w:val="darkBlue"/>
        </w:rPr>
        <w:t xml:space="preserve">Uso de IA para el reconocimiento e identificación de patrones </w:t>
      </w:r>
      <w:proofErr w:type="spellStart"/>
      <w:r>
        <w:rPr>
          <w:color w:val="FFFFFF"/>
          <w:sz w:val="28"/>
          <w:szCs w:val="28"/>
          <w:highlight w:val="darkBlue"/>
        </w:rPr>
        <w:t>chartista</w:t>
      </w:r>
      <w:proofErr w:type="spellEnd"/>
      <w:r>
        <w:rPr>
          <w:color w:val="FFFFFF"/>
          <w:sz w:val="28"/>
          <w:szCs w:val="28"/>
          <w:highlight w:val="darkBlue"/>
        </w:rPr>
        <w:t xml:space="preserve"> para la toma de decisiones de compra y venta en el mercado de </w:t>
      </w:r>
      <w:proofErr w:type="spellStart"/>
      <w:r>
        <w:rPr>
          <w:color w:val="FFFFFF"/>
          <w:sz w:val="28"/>
          <w:szCs w:val="28"/>
          <w:highlight w:val="darkBlue"/>
        </w:rPr>
        <w:t>forex</w:t>
      </w:r>
      <w:proofErr w:type="spellEnd"/>
      <w:r>
        <w:rPr>
          <w:color w:val="FFFFFF"/>
          <w:sz w:val="28"/>
          <w:szCs w:val="28"/>
          <w:highlight w:val="darkBlue"/>
        </w:rPr>
        <w:t xml:space="preserve"> </w:t>
      </w:r>
    </w:p>
    <w:p w14:paraId="5FDC614C" w14:textId="77777777" w:rsidR="00FB467B" w:rsidRDefault="008334A3" w:rsidP="002C0D25">
      <w:pPr>
        <w:spacing w:line="360" w:lineRule="auto"/>
        <w:jc w:val="center"/>
        <w:rPr>
          <w:sz w:val="28"/>
          <w:szCs w:val="28"/>
        </w:rPr>
      </w:pPr>
      <w:r>
        <w:rPr>
          <w:sz w:val="28"/>
          <w:szCs w:val="28"/>
        </w:rPr>
        <w:t>Por:</w:t>
      </w:r>
    </w:p>
    <w:p w14:paraId="248D9487" w14:textId="77777777" w:rsidR="00FB467B" w:rsidRDefault="00B93578" w:rsidP="002C0D25">
      <w:pPr>
        <w:spacing w:line="360" w:lineRule="auto"/>
        <w:jc w:val="center"/>
        <w:rPr>
          <w:sz w:val="28"/>
          <w:szCs w:val="28"/>
        </w:rPr>
      </w:pPr>
      <w:hyperlink r:id="rId8">
        <w:r w:rsidR="008334A3">
          <w:rPr>
            <w:color w:val="0000EE"/>
            <w:u w:val="single"/>
          </w:rPr>
          <w:t>Junior Cercado Vásquez</w:t>
        </w:r>
      </w:hyperlink>
    </w:p>
    <w:p w14:paraId="6687B271" w14:textId="77777777" w:rsidR="00FB467B" w:rsidRDefault="00B93578" w:rsidP="002C0D25">
      <w:pPr>
        <w:spacing w:line="360" w:lineRule="auto"/>
        <w:jc w:val="center"/>
        <w:rPr>
          <w:sz w:val="28"/>
          <w:szCs w:val="28"/>
        </w:rPr>
      </w:pPr>
      <w:hyperlink r:id="rId9">
        <w:r w:rsidR="008334A3">
          <w:rPr>
            <w:color w:val="0000EE"/>
            <w:u w:val="single"/>
          </w:rPr>
          <w:t>David Melvin Requejo Santa Cruz</w:t>
        </w:r>
      </w:hyperlink>
    </w:p>
    <w:p w14:paraId="7ED58A1D" w14:textId="77777777" w:rsidR="00FB467B" w:rsidRDefault="00FB467B" w:rsidP="002C0D25">
      <w:pPr>
        <w:spacing w:line="360" w:lineRule="auto"/>
        <w:jc w:val="center"/>
        <w:rPr>
          <w:sz w:val="28"/>
          <w:szCs w:val="28"/>
        </w:rPr>
      </w:pPr>
    </w:p>
    <w:p w14:paraId="61207E68" w14:textId="77777777" w:rsidR="00FB467B" w:rsidRDefault="00FB467B" w:rsidP="002C0D25">
      <w:pPr>
        <w:spacing w:line="360" w:lineRule="auto"/>
        <w:jc w:val="center"/>
        <w:rPr>
          <w:sz w:val="28"/>
          <w:szCs w:val="28"/>
        </w:rPr>
      </w:pPr>
    </w:p>
    <w:p w14:paraId="369E4FFF" w14:textId="77777777" w:rsidR="00FB467B" w:rsidRDefault="008334A3" w:rsidP="002C0D25">
      <w:pPr>
        <w:spacing w:line="360" w:lineRule="auto"/>
        <w:jc w:val="center"/>
        <w:sectPr w:rsidR="00FB467B">
          <w:pgSz w:w="11906" w:h="16838"/>
          <w:pgMar w:top="1440" w:right="1440" w:bottom="1440" w:left="1440" w:header="720" w:footer="720" w:gutter="0"/>
          <w:pgNumType w:start="1"/>
          <w:cols w:space="720"/>
        </w:sectPr>
      </w:pPr>
      <w:r>
        <w:t xml:space="preserve">Morales, </w:t>
      </w:r>
      <w:proofErr w:type="gramStart"/>
      <w:r>
        <w:t>Mayo</w:t>
      </w:r>
      <w:proofErr w:type="gramEnd"/>
      <w:r>
        <w:t xml:space="preserve"> del 2022</w:t>
      </w:r>
    </w:p>
    <w:p w14:paraId="726FB8E8" w14:textId="77777777" w:rsidR="00FB467B" w:rsidRDefault="008334A3" w:rsidP="002C0D25">
      <w:pPr>
        <w:pStyle w:val="Ttulo1"/>
        <w:spacing w:before="0" w:after="120" w:line="360" w:lineRule="auto"/>
        <w:jc w:val="center"/>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lastRenderedPageBreak/>
        <w:t>Índice General</w:t>
      </w:r>
    </w:p>
    <w:sdt>
      <w:sdtPr>
        <w:id w:val="-391512593"/>
        <w:docPartObj>
          <w:docPartGallery w:val="Table of Contents"/>
          <w:docPartUnique/>
        </w:docPartObj>
      </w:sdtPr>
      <w:sdtEndPr/>
      <w:sdtContent>
        <w:p w14:paraId="4315A33A" w14:textId="77777777" w:rsidR="00FB467B" w:rsidRDefault="008334A3"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Índice General</w:t>
            </w:r>
            <w:r>
              <w:rPr>
                <w:color w:val="000000"/>
              </w:rPr>
              <w:tab/>
              <w:t>2</w:t>
            </w:r>
          </w:hyperlink>
        </w:p>
        <w:p w14:paraId="3023C728"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1fob9te">
            <w:r w:rsidR="008334A3">
              <w:rPr>
                <w:color w:val="000000"/>
              </w:rPr>
              <w:t>Índice de tablas</w:t>
            </w:r>
            <w:r w:rsidR="008334A3">
              <w:rPr>
                <w:color w:val="000000"/>
              </w:rPr>
              <w:tab/>
              <w:t>4</w:t>
            </w:r>
          </w:hyperlink>
        </w:p>
        <w:p w14:paraId="679C1043"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1v1yuxt">
            <w:r w:rsidR="008334A3">
              <w:rPr>
                <w:color w:val="000000"/>
              </w:rPr>
              <w:t>Índice de figuras</w:t>
            </w:r>
            <w:r w:rsidR="008334A3">
              <w:rPr>
                <w:color w:val="000000"/>
              </w:rPr>
              <w:tab/>
              <w:t>5</w:t>
            </w:r>
          </w:hyperlink>
        </w:p>
        <w:p w14:paraId="6928C629"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3znysh7">
            <w:r w:rsidR="008334A3">
              <w:rPr>
                <w:b/>
                <w:color w:val="000000"/>
              </w:rPr>
              <w:t>CAPÍTULO I.</w:t>
            </w:r>
          </w:hyperlink>
          <w:hyperlink w:anchor="_heading=h.3znysh7">
            <w:r w:rsidR="008334A3">
              <w:rPr>
                <w:rFonts w:ascii="Calibri" w:eastAsia="Calibri" w:hAnsi="Calibri" w:cs="Calibri"/>
                <w:color w:val="000000"/>
                <w:sz w:val="22"/>
                <w:szCs w:val="22"/>
              </w:rPr>
              <w:tab/>
            </w:r>
          </w:hyperlink>
          <w:r w:rsidR="008334A3">
            <w:fldChar w:fldCharType="begin"/>
          </w:r>
          <w:r w:rsidR="008334A3">
            <w:instrText xml:space="preserve"> PAGEREF _heading=h.3znysh7 \h </w:instrText>
          </w:r>
          <w:r w:rsidR="008334A3">
            <w:fldChar w:fldCharType="separate"/>
          </w:r>
          <w:r w:rsidR="008334A3">
            <w:rPr>
              <w:b/>
              <w:color w:val="000000"/>
            </w:rPr>
            <w:t>Identificación del problema</w:t>
          </w:r>
          <w:r w:rsidR="008334A3">
            <w:rPr>
              <w:color w:val="000000"/>
            </w:rPr>
            <w:tab/>
            <w:t>6</w:t>
          </w:r>
          <w:r w:rsidR="008334A3">
            <w:fldChar w:fldCharType="end"/>
          </w:r>
        </w:p>
        <w:p w14:paraId="5C46FB58"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2et92p0">
            <w:r w:rsidR="008334A3">
              <w:rPr>
                <w:b/>
                <w:color w:val="000000"/>
              </w:rPr>
              <w:t>1.1.</w:t>
            </w:r>
          </w:hyperlink>
          <w:hyperlink w:anchor="_heading=h.2et92p0">
            <w:r w:rsidR="008334A3">
              <w:rPr>
                <w:rFonts w:ascii="Calibri" w:eastAsia="Calibri" w:hAnsi="Calibri" w:cs="Calibri"/>
                <w:color w:val="000000"/>
                <w:sz w:val="22"/>
                <w:szCs w:val="22"/>
              </w:rPr>
              <w:tab/>
            </w:r>
          </w:hyperlink>
          <w:r w:rsidR="008334A3">
            <w:fldChar w:fldCharType="begin"/>
          </w:r>
          <w:r w:rsidR="008334A3">
            <w:instrText xml:space="preserve"> PAGEREF _heading=h.2et92p0 \h </w:instrText>
          </w:r>
          <w:r w:rsidR="008334A3">
            <w:fldChar w:fldCharType="separate"/>
          </w:r>
          <w:r w:rsidR="008334A3">
            <w:rPr>
              <w:b/>
              <w:color w:val="000000"/>
            </w:rPr>
            <w:t>Planteamiento del problema</w:t>
          </w:r>
          <w:r w:rsidR="008334A3">
            <w:rPr>
              <w:color w:val="000000"/>
            </w:rPr>
            <w:tab/>
            <w:t>6</w:t>
          </w:r>
          <w:r w:rsidR="008334A3">
            <w:fldChar w:fldCharType="end"/>
          </w:r>
        </w:p>
        <w:p w14:paraId="2A2540C0"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tyjcwt">
            <w:r w:rsidR="008334A3">
              <w:rPr>
                <w:b/>
                <w:color w:val="000000"/>
              </w:rPr>
              <w:t>1.2.</w:t>
            </w:r>
          </w:hyperlink>
          <w:hyperlink w:anchor="_heading=h.tyjcwt">
            <w:r w:rsidR="008334A3">
              <w:rPr>
                <w:rFonts w:ascii="Calibri" w:eastAsia="Calibri" w:hAnsi="Calibri" w:cs="Calibri"/>
                <w:color w:val="000000"/>
                <w:sz w:val="22"/>
                <w:szCs w:val="22"/>
              </w:rPr>
              <w:tab/>
            </w:r>
          </w:hyperlink>
          <w:r w:rsidR="008334A3">
            <w:fldChar w:fldCharType="begin"/>
          </w:r>
          <w:r w:rsidR="008334A3">
            <w:instrText xml:space="preserve"> PAGEREF _heading=h.tyjcwt \h </w:instrText>
          </w:r>
          <w:r w:rsidR="008334A3">
            <w:fldChar w:fldCharType="separate"/>
          </w:r>
          <w:r w:rsidR="008334A3">
            <w:rPr>
              <w:b/>
              <w:color w:val="000000"/>
            </w:rPr>
            <w:t>Formulación del Problema.</w:t>
          </w:r>
          <w:r w:rsidR="008334A3">
            <w:rPr>
              <w:color w:val="000000"/>
            </w:rPr>
            <w:tab/>
            <w:t>8</w:t>
          </w:r>
          <w:r w:rsidR="008334A3">
            <w:fldChar w:fldCharType="end"/>
          </w:r>
        </w:p>
        <w:p w14:paraId="7231E129"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3dy6vkm">
            <w:r w:rsidR="008334A3">
              <w:rPr>
                <w:b/>
                <w:color w:val="000000"/>
              </w:rPr>
              <w:t>CAPÍTULO II.</w:t>
            </w:r>
          </w:hyperlink>
          <w:hyperlink w:anchor="_heading=h.3dy6vkm">
            <w:r w:rsidR="008334A3">
              <w:rPr>
                <w:rFonts w:ascii="Calibri" w:eastAsia="Calibri" w:hAnsi="Calibri" w:cs="Calibri"/>
                <w:color w:val="000000"/>
                <w:sz w:val="22"/>
                <w:szCs w:val="22"/>
              </w:rPr>
              <w:tab/>
            </w:r>
          </w:hyperlink>
          <w:r w:rsidR="008334A3">
            <w:fldChar w:fldCharType="begin"/>
          </w:r>
          <w:r w:rsidR="008334A3">
            <w:instrText xml:space="preserve"> PAGEREF _heading=h.3dy6vkm \h </w:instrText>
          </w:r>
          <w:r w:rsidR="008334A3">
            <w:fldChar w:fldCharType="separate"/>
          </w:r>
          <w:r w:rsidR="008334A3">
            <w:rPr>
              <w:b/>
              <w:color w:val="000000"/>
            </w:rPr>
            <w:t>Objetivos de la investigación</w:t>
          </w:r>
          <w:r w:rsidR="008334A3">
            <w:rPr>
              <w:color w:val="000000"/>
            </w:rPr>
            <w:tab/>
            <w:t>8</w:t>
          </w:r>
          <w:r w:rsidR="008334A3">
            <w:fldChar w:fldCharType="end"/>
          </w:r>
        </w:p>
        <w:p w14:paraId="7E97D2CF"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t3h5sf">
            <w:r w:rsidR="008334A3">
              <w:rPr>
                <w:b/>
                <w:color w:val="000000"/>
              </w:rPr>
              <w:t>2.1.</w:t>
            </w:r>
          </w:hyperlink>
          <w:hyperlink w:anchor="_heading=h.1t3h5sf">
            <w:r w:rsidR="008334A3">
              <w:rPr>
                <w:rFonts w:ascii="Calibri" w:eastAsia="Calibri" w:hAnsi="Calibri" w:cs="Calibri"/>
                <w:color w:val="000000"/>
                <w:sz w:val="22"/>
                <w:szCs w:val="22"/>
              </w:rPr>
              <w:tab/>
            </w:r>
          </w:hyperlink>
          <w:r w:rsidR="008334A3">
            <w:fldChar w:fldCharType="begin"/>
          </w:r>
          <w:r w:rsidR="008334A3">
            <w:instrText xml:space="preserve"> PAGEREF _heading=h.1t3h5sf \h </w:instrText>
          </w:r>
          <w:r w:rsidR="008334A3">
            <w:fldChar w:fldCharType="separate"/>
          </w:r>
          <w:r w:rsidR="008334A3">
            <w:rPr>
              <w:b/>
              <w:color w:val="000000"/>
            </w:rPr>
            <w:t>Objetivo General</w:t>
          </w:r>
          <w:r w:rsidR="008334A3">
            <w:rPr>
              <w:color w:val="000000"/>
            </w:rPr>
            <w:tab/>
            <w:t>8</w:t>
          </w:r>
          <w:r w:rsidR="008334A3">
            <w:fldChar w:fldCharType="end"/>
          </w:r>
        </w:p>
        <w:p w14:paraId="217F4537"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4d34og8">
            <w:r w:rsidR="008334A3">
              <w:rPr>
                <w:b/>
                <w:color w:val="000000"/>
              </w:rPr>
              <w:t>2.2.</w:t>
            </w:r>
          </w:hyperlink>
          <w:hyperlink w:anchor="_heading=h.4d34og8">
            <w:r w:rsidR="008334A3">
              <w:rPr>
                <w:rFonts w:ascii="Calibri" w:eastAsia="Calibri" w:hAnsi="Calibri" w:cs="Calibri"/>
                <w:color w:val="000000"/>
                <w:sz w:val="22"/>
                <w:szCs w:val="22"/>
              </w:rPr>
              <w:tab/>
            </w:r>
          </w:hyperlink>
          <w:r w:rsidR="008334A3">
            <w:fldChar w:fldCharType="begin"/>
          </w:r>
          <w:r w:rsidR="008334A3">
            <w:instrText xml:space="preserve"> PAGEREF _heading=h.4d34og8 \h </w:instrText>
          </w:r>
          <w:r w:rsidR="008334A3">
            <w:fldChar w:fldCharType="separate"/>
          </w:r>
          <w:r w:rsidR="008334A3">
            <w:rPr>
              <w:b/>
              <w:color w:val="000000"/>
            </w:rPr>
            <w:t>Objetivo Específicos</w:t>
          </w:r>
          <w:r w:rsidR="008334A3">
            <w:rPr>
              <w:color w:val="000000"/>
            </w:rPr>
            <w:tab/>
            <w:t>8</w:t>
          </w:r>
          <w:r w:rsidR="008334A3">
            <w:fldChar w:fldCharType="end"/>
          </w:r>
        </w:p>
        <w:p w14:paraId="2A8F05C1"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2s8eyo1">
            <w:r w:rsidR="008334A3">
              <w:rPr>
                <w:b/>
                <w:color w:val="000000"/>
              </w:rPr>
              <w:t>CAPÍTULO III.</w:t>
            </w:r>
          </w:hyperlink>
          <w:hyperlink w:anchor="_heading=h.2s8eyo1">
            <w:r w:rsidR="008334A3">
              <w:rPr>
                <w:rFonts w:ascii="Calibri" w:eastAsia="Calibri" w:hAnsi="Calibri" w:cs="Calibri"/>
                <w:color w:val="000000"/>
                <w:sz w:val="22"/>
                <w:szCs w:val="22"/>
              </w:rPr>
              <w:tab/>
            </w:r>
          </w:hyperlink>
          <w:r w:rsidR="008334A3">
            <w:fldChar w:fldCharType="begin"/>
          </w:r>
          <w:r w:rsidR="008334A3">
            <w:instrText xml:space="preserve"> PAGEREF _heading=h.2s8eyo1 \h </w:instrText>
          </w:r>
          <w:r w:rsidR="008334A3">
            <w:fldChar w:fldCharType="separate"/>
          </w:r>
          <w:r w:rsidR="008334A3">
            <w:rPr>
              <w:b/>
              <w:color w:val="000000"/>
            </w:rPr>
            <w:t>Justificación</w:t>
          </w:r>
          <w:r w:rsidR="008334A3">
            <w:rPr>
              <w:color w:val="000000"/>
            </w:rPr>
            <w:tab/>
            <w:t>9</w:t>
          </w:r>
          <w:r w:rsidR="008334A3">
            <w:fldChar w:fldCharType="end"/>
          </w:r>
        </w:p>
        <w:p w14:paraId="4BDC8E7C"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7dp8vu">
            <w:r w:rsidR="008334A3">
              <w:rPr>
                <w:b/>
                <w:color w:val="000000"/>
              </w:rPr>
              <w:t>3.1.</w:t>
            </w:r>
          </w:hyperlink>
          <w:hyperlink w:anchor="_heading=h.17dp8vu">
            <w:r w:rsidR="008334A3">
              <w:rPr>
                <w:rFonts w:ascii="Calibri" w:eastAsia="Calibri" w:hAnsi="Calibri" w:cs="Calibri"/>
                <w:color w:val="000000"/>
                <w:sz w:val="22"/>
                <w:szCs w:val="22"/>
              </w:rPr>
              <w:tab/>
            </w:r>
          </w:hyperlink>
          <w:r w:rsidR="008334A3">
            <w:fldChar w:fldCharType="begin"/>
          </w:r>
          <w:r w:rsidR="008334A3">
            <w:instrText xml:space="preserve"> PAGEREF _heading=h.17dp8vu \h </w:instrText>
          </w:r>
          <w:r w:rsidR="008334A3">
            <w:fldChar w:fldCharType="separate"/>
          </w:r>
          <w:r w:rsidR="008334A3">
            <w:rPr>
              <w:b/>
              <w:color w:val="000000"/>
            </w:rPr>
            <w:t>Relevancia social, económica y cultural.</w:t>
          </w:r>
          <w:r w:rsidR="008334A3">
            <w:rPr>
              <w:color w:val="000000"/>
            </w:rPr>
            <w:tab/>
            <w:t>9</w:t>
          </w:r>
          <w:r w:rsidR="008334A3">
            <w:fldChar w:fldCharType="end"/>
          </w:r>
        </w:p>
        <w:p w14:paraId="67530EED"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3rdcrjn">
            <w:r w:rsidR="008334A3">
              <w:rPr>
                <w:b/>
                <w:color w:val="000000"/>
              </w:rPr>
              <w:t>3.2.</w:t>
            </w:r>
          </w:hyperlink>
          <w:hyperlink w:anchor="_heading=h.3rdcrjn">
            <w:r w:rsidR="008334A3">
              <w:rPr>
                <w:rFonts w:ascii="Calibri" w:eastAsia="Calibri" w:hAnsi="Calibri" w:cs="Calibri"/>
                <w:color w:val="000000"/>
                <w:sz w:val="22"/>
                <w:szCs w:val="22"/>
              </w:rPr>
              <w:tab/>
            </w:r>
          </w:hyperlink>
          <w:r w:rsidR="008334A3">
            <w:fldChar w:fldCharType="begin"/>
          </w:r>
          <w:r w:rsidR="008334A3">
            <w:instrText xml:space="preserve"> PAGEREF _heading=h.3rdcrjn \h </w:instrText>
          </w:r>
          <w:r w:rsidR="008334A3">
            <w:fldChar w:fldCharType="separate"/>
          </w:r>
          <w:r w:rsidR="008334A3">
            <w:rPr>
              <w:b/>
              <w:color w:val="000000"/>
            </w:rPr>
            <w:t>Utilidad teórica, práctica y metodológica.</w:t>
          </w:r>
          <w:r w:rsidR="008334A3">
            <w:rPr>
              <w:color w:val="000000"/>
            </w:rPr>
            <w:tab/>
            <w:t>9</w:t>
          </w:r>
          <w:r w:rsidR="008334A3">
            <w:fldChar w:fldCharType="end"/>
          </w:r>
        </w:p>
        <w:p w14:paraId="787078CE"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26in1rg">
            <w:r w:rsidR="008334A3">
              <w:rPr>
                <w:b/>
                <w:color w:val="000000"/>
              </w:rPr>
              <w:t>CAPÍTULO IV.</w:t>
            </w:r>
          </w:hyperlink>
          <w:hyperlink w:anchor="_heading=h.26in1rg">
            <w:r w:rsidR="008334A3">
              <w:rPr>
                <w:rFonts w:ascii="Calibri" w:eastAsia="Calibri" w:hAnsi="Calibri" w:cs="Calibri"/>
                <w:color w:val="000000"/>
                <w:sz w:val="22"/>
                <w:szCs w:val="22"/>
              </w:rPr>
              <w:tab/>
            </w:r>
          </w:hyperlink>
          <w:r w:rsidR="008334A3">
            <w:fldChar w:fldCharType="begin"/>
          </w:r>
          <w:r w:rsidR="008334A3">
            <w:instrText xml:space="preserve"> PAGEREF _heading=h.26in1rg \h </w:instrText>
          </w:r>
          <w:r w:rsidR="008334A3">
            <w:fldChar w:fldCharType="separate"/>
          </w:r>
          <w:r w:rsidR="008334A3">
            <w:rPr>
              <w:b/>
              <w:color w:val="000000"/>
            </w:rPr>
            <w:t>Presuposición filosófica</w:t>
          </w:r>
          <w:r w:rsidR="008334A3">
            <w:rPr>
              <w:color w:val="000000"/>
            </w:rPr>
            <w:tab/>
            <w:t>10</w:t>
          </w:r>
          <w:r w:rsidR="008334A3">
            <w:fldChar w:fldCharType="end"/>
          </w:r>
        </w:p>
        <w:p w14:paraId="0DD76775"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lnxbz9">
            <w:r w:rsidR="008334A3">
              <w:rPr>
                <w:b/>
                <w:color w:val="000000"/>
              </w:rPr>
              <w:t>CAPÍTULO V.</w:t>
            </w:r>
          </w:hyperlink>
          <w:hyperlink w:anchor="_heading=h.lnxbz9">
            <w:r w:rsidR="008334A3">
              <w:rPr>
                <w:rFonts w:ascii="Calibri" w:eastAsia="Calibri" w:hAnsi="Calibri" w:cs="Calibri"/>
                <w:color w:val="000000"/>
                <w:sz w:val="22"/>
                <w:szCs w:val="22"/>
              </w:rPr>
              <w:tab/>
            </w:r>
          </w:hyperlink>
          <w:r w:rsidR="008334A3">
            <w:fldChar w:fldCharType="begin"/>
          </w:r>
          <w:r w:rsidR="008334A3">
            <w:instrText xml:space="preserve"> PAGEREF _heading=h.lnxbz9 \h </w:instrText>
          </w:r>
          <w:r w:rsidR="008334A3">
            <w:fldChar w:fldCharType="separate"/>
          </w:r>
          <w:r w:rsidR="008334A3">
            <w:rPr>
              <w:b/>
              <w:color w:val="000000"/>
            </w:rPr>
            <w:t>Revisión de la Literatura</w:t>
          </w:r>
          <w:r w:rsidR="008334A3">
            <w:rPr>
              <w:color w:val="000000"/>
            </w:rPr>
            <w:tab/>
            <w:t>11</w:t>
          </w:r>
          <w:r w:rsidR="008334A3">
            <w:fldChar w:fldCharType="end"/>
          </w:r>
        </w:p>
        <w:p w14:paraId="1BA8A748"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35nkun2">
            <w:r w:rsidR="008334A3">
              <w:rPr>
                <w:b/>
                <w:color w:val="000000"/>
              </w:rPr>
              <w:t>5.1.</w:t>
            </w:r>
          </w:hyperlink>
          <w:hyperlink w:anchor="_heading=h.35nkun2">
            <w:r w:rsidR="008334A3">
              <w:rPr>
                <w:rFonts w:ascii="Calibri" w:eastAsia="Calibri" w:hAnsi="Calibri" w:cs="Calibri"/>
                <w:color w:val="000000"/>
                <w:sz w:val="22"/>
                <w:szCs w:val="22"/>
              </w:rPr>
              <w:tab/>
            </w:r>
          </w:hyperlink>
          <w:r w:rsidR="008334A3">
            <w:fldChar w:fldCharType="begin"/>
          </w:r>
          <w:r w:rsidR="008334A3">
            <w:instrText xml:space="preserve"> PAGEREF _heading=h.35nkun2 \h </w:instrText>
          </w:r>
          <w:r w:rsidR="008334A3">
            <w:fldChar w:fldCharType="separate"/>
          </w:r>
          <w:r w:rsidR="008334A3">
            <w:rPr>
              <w:b/>
              <w:color w:val="000000"/>
            </w:rPr>
            <w:t>Antecedentes de la investigación.</w:t>
          </w:r>
          <w:r w:rsidR="008334A3">
            <w:rPr>
              <w:color w:val="000000"/>
            </w:rPr>
            <w:tab/>
            <w:t>11</w:t>
          </w:r>
          <w:r w:rsidR="008334A3">
            <w:fldChar w:fldCharType="end"/>
          </w:r>
        </w:p>
        <w:p w14:paraId="30263C57"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ksv4uv">
            <w:r w:rsidR="008334A3">
              <w:rPr>
                <w:b/>
                <w:color w:val="000000"/>
              </w:rPr>
              <w:t>5.2.</w:t>
            </w:r>
          </w:hyperlink>
          <w:hyperlink w:anchor="_heading=h.1ksv4uv">
            <w:r w:rsidR="008334A3">
              <w:rPr>
                <w:rFonts w:ascii="Calibri" w:eastAsia="Calibri" w:hAnsi="Calibri" w:cs="Calibri"/>
                <w:color w:val="000000"/>
                <w:sz w:val="22"/>
                <w:szCs w:val="22"/>
              </w:rPr>
              <w:tab/>
            </w:r>
          </w:hyperlink>
          <w:r w:rsidR="008334A3">
            <w:fldChar w:fldCharType="begin"/>
          </w:r>
          <w:r w:rsidR="008334A3">
            <w:instrText xml:space="preserve"> PAGEREF _heading=h.1ksv4uv \h </w:instrText>
          </w:r>
          <w:r w:rsidR="008334A3">
            <w:fldChar w:fldCharType="separate"/>
          </w:r>
          <w:r w:rsidR="008334A3">
            <w:rPr>
              <w:b/>
              <w:color w:val="000000"/>
            </w:rPr>
            <w:t>Bases teóricas.</w:t>
          </w:r>
          <w:r w:rsidR="008334A3">
            <w:rPr>
              <w:color w:val="000000"/>
            </w:rPr>
            <w:tab/>
            <w:t>11</w:t>
          </w:r>
          <w:r w:rsidR="008334A3">
            <w:fldChar w:fldCharType="end"/>
          </w:r>
        </w:p>
        <w:p w14:paraId="45E59E83"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44sinio">
            <w:r w:rsidR="008334A3">
              <w:rPr>
                <w:b/>
                <w:color w:val="000000"/>
              </w:rPr>
              <w:t>5.3.</w:t>
            </w:r>
          </w:hyperlink>
          <w:hyperlink w:anchor="_heading=h.44sinio">
            <w:r w:rsidR="008334A3">
              <w:rPr>
                <w:rFonts w:ascii="Calibri" w:eastAsia="Calibri" w:hAnsi="Calibri" w:cs="Calibri"/>
                <w:color w:val="000000"/>
                <w:sz w:val="22"/>
                <w:szCs w:val="22"/>
              </w:rPr>
              <w:tab/>
            </w:r>
          </w:hyperlink>
          <w:r w:rsidR="008334A3">
            <w:fldChar w:fldCharType="begin"/>
          </w:r>
          <w:r w:rsidR="008334A3">
            <w:instrText xml:space="preserve"> PAGEREF _heading=h.44sinio \h </w:instrText>
          </w:r>
          <w:r w:rsidR="008334A3">
            <w:fldChar w:fldCharType="separate"/>
          </w:r>
          <w:r w:rsidR="008334A3">
            <w:rPr>
              <w:b/>
              <w:color w:val="000000"/>
            </w:rPr>
            <w:t>Definición de términos básicos.</w:t>
          </w:r>
          <w:r w:rsidR="008334A3">
            <w:rPr>
              <w:color w:val="000000"/>
            </w:rPr>
            <w:tab/>
            <w:t>12</w:t>
          </w:r>
          <w:r w:rsidR="008334A3">
            <w:fldChar w:fldCharType="end"/>
          </w:r>
        </w:p>
        <w:p w14:paraId="14FED751"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2jxsxqh">
            <w:r w:rsidR="008334A3">
              <w:rPr>
                <w:b/>
                <w:color w:val="000000"/>
              </w:rPr>
              <w:t>CAPÍTULO VI.</w:t>
            </w:r>
          </w:hyperlink>
          <w:hyperlink w:anchor="_heading=h.2jxsxqh">
            <w:r w:rsidR="008334A3">
              <w:rPr>
                <w:rFonts w:ascii="Calibri" w:eastAsia="Calibri" w:hAnsi="Calibri" w:cs="Calibri"/>
                <w:color w:val="000000"/>
                <w:sz w:val="22"/>
                <w:szCs w:val="22"/>
              </w:rPr>
              <w:tab/>
            </w:r>
          </w:hyperlink>
          <w:r w:rsidR="008334A3">
            <w:fldChar w:fldCharType="begin"/>
          </w:r>
          <w:r w:rsidR="008334A3">
            <w:instrText xml:space="preserve"> PAGEREF _heading=h.2jxsxqh \h </w:instrText>
          </w:r>
          <w:r w:rsidR="008334A3">
            <w:fldChar w:fldCharType="separate"/>
          </w:r>
          <w:r w:rsidR="008334A3">
            <w:rPr>
              <w:b/>
              <w:color w:val="000000"/>
            </w:rPr>
            <w:t>Materiales y métodos</w:t>
          </w:r>
          <w:r w:rsidR="008334A3">
            <w:rPr>
              <w:color w:val="000000"/>
            </w:rPr>
            <w:tab/>
            <w:t>13</w:t>
          </w:r>
          <w:r w:rsidR="008334A3">
            <w:fldChar w:fldCharType="end"/>
          </w:r>
        </w:p>
        <w:p w14:paraId="0F96FC18"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z337ya">
            <w:r w:rsidR="008334A3">
              <w:rPr>
                <w:b/>
                <w:color w:val="000000"/>
              </w:rPr>
              <w:t>6.1.</w:t>
            </w:r>
          </w:hyperlink>
          <w:hyperlink w:anchor="_heading=h.z337ya">
            <w:r w:rsidR="008334A3">
              <w:rPr>
                <w:rFonts w:ascii="Calibri" w:eastAsia="Calibri" w:hAnsi="Calibri" w:cs="Calibri"/>
                <w:color w:val="000000"/>
                <w:sz w:val="22"/>
                <w:szCs w:val="22"/>
              </w:rPr>
              <w:tab/>
            </w:r>
          </w:hyperlink>
          <w:r w:rsidR="008334A3">
            <w:fldChar w:fldCharType="begin"/>
          </w:r>
          <w:r w:rsidR="008334A3">
            <w:instrText xml:space="preserve"> PAGEREF _heading=h.z337ya \h </w:instrText>
          </w:r>
          <w:r w:rsidR="008334A3">
            <w:fldChar w:fldCharType="separate"/>
          </w:r>
          <w:r w:rsidR="008334A3">
            <w:rPr>
              <w:b/>
              <w:color w:val="000000"/>
            </w:rPr>
            <w:t>Tipo y nivel de investigación</w:t>
          </w:r>
          <w:r w:rsidR="008334A3">
            <w:rPr>
              <w:color w:val="000000"/>
            </w:rPr>
            <w:tab/>
            <w:t>13</w:t>
          </w:r>
          <w:r w:rsidR="008334A3">
            <w:fldChar w:fldCharType="end"/>
          </w:r>
        </w:p>
        <w:p w14:paraId="2E51EB01"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3j2qqm3">
            <w:r w:rsidR="008334A3">
              <w:rPr>
                <w:b/>
                <w:color w:val="000000"/>
              </w:rPr>
              <w:t>6.2.</w:t>
            </w:r>
          </w:hyperlink>
          <w:hyperlink w:anchor="_heading=h.3j2qqm3">
            <w:r w:rsidR="008334A3">
              <w:rPr>
                <w:rFonts w:ascii="Calibri" w:eastAsia="Calibri" w:hAnsi="Calibri" w:cs="Calibri"/>
                <w:color w:val="000000"/>
                <w:sz w:val="22"/>
                <w:szCs w:val="22"/>
              </w:rPr>
              <w:tab/>
            </w:r>
          </w:hyperlink>
          <w:r w:rsidR="008334A3">
            <w:fldChar w:fldCharType="begin"/>
          </w:r>
          <w:r w:rsidR="008334A3">
            <w:instrText xml:space="preserve"> PAGEREF _heading=h.3j2qqm3 \h </w:instrText>
          </w:r>
          <w:r w:rsidR="008334A3">
            <w:fldChar w:fldCharType="separate"/>
          </w:r>
          <w:r w:rsidR="008334A3">
            <w:rPr>
              <w:b/>
              <w:color w:val="000000"/>
            </w:rPr>
            <w:t>Diseño de investigación</w:t>
          </w:r>
          <w:r w:rsidR="008334A3">
            <w:rPr>
              <w:color w:val="000000"/>
            </w:rPr>
            <w:tab/>
            <w:t>13</w:t>
          </w:r>
          <w:r w:rsidR="008334A3">
            <w:fldChar w:fldCharType="end"/>
          </w:r>
        </w:p>
        <w:p w14:paraId="17B14761"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y810tw">
            <w:r w:rsidR="008334A3">
              <w:rPr>
                <w:b/>
                <w:color w:val="000000"/>
              </w:rPr>
              <w:t>6.3.</w:t>
            </w:r>
          </w:hyperlink>
          <w:hyperlink w:anchor="_heading=h.1y810tw">
            <w:r w:rsidR="008334A3">
              <w:rPr>
                <w:rFonts w:ascii="Calibri" w:eastAsia="Calibri" w:hAnsi="Calibri" w:cs="Calibri"/>
                <w:color w:val="000000"/>
                <w:sz w:val="22"/>
                <w:szCs w:val="22"/>
              </w:rPr>
              <w:tab/>
            </w:r>
          </w:hyperlink>
          <w:r w:rsidR="008334A3">
            <w:fldChar w:fldCharType="begin"/>
          </w:r>
          <w:r w:rsidR="008334A3">
            <w:instrText xml:space="preserve"> PAGEREF _heading=h.1y810tw \h </w:instrText>
          </w:r>
          <w:r w:rsidR="008334A3">
            <w:fldChar w:fldCharType="separate"/>
          </w:r>
          <w:r w:rsidR="008334A3">
            <w:rPr>
              <w:b/>
              <w:color w:val="000000"/>
            </w:rPr>
            <w:t>Población y muestra</w:t>
          </w:r>
          <w:r w:rsidR="008334A3">
            <w:rPr>
              <w:color w:val="000000"/>
            </w:rPr>
            <w:tab/>
            <w:t>13</w:t>
          </w:r>
          <w:r w:rsidR="008334A3">
            <w:fldChar w:fldCharType="end"/>
          </w:r>
        </w:p>
        <w:p w14:paraId="070C08B1"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4i7ojhp">
            <w:r w:rsidR="008334A3">
              <w:rPr>
                <w:b/>
                <w:color w:val="000000"/>
              </w:rPr>
              <w:t>6.4.</w:t>
            </w:r>
          </w:hyperlink>
          <w:hyperlink w:anchor="_heading=h.4i7ojhp">
            <w:r w:rsidR="008334A3">
              <w:rPr>
                <w:rFonts w:ascii="Calibri" w:eastAsia="Calibri" w:hAnsi="Calibri" w:cs="Calibri"/>
                <w:color w:val="000000"/>
                <w:sz w:val="22"/>
                <w:szCs w:val="22"/>
              </w:rPr>
              <w:tab/>
            </w:r>
          </w:hyperlink>
          <w:r w:rsidR="008334A3">
            <w:fldChar w:fldCharType="begin"/>
          </w:r>
          <w:r w:rsidR="008334A3">
            <w:instrText xml:space="preserve"> PAGEREF _heading=h.4i7ojhp \h </w:instrText>
          </w:r>
          <w:r w:rsidR="008334A3">
            <w:fldChar w:fldCharType="separate"/>
          </w:r>
          <w:r w:rsidR="008334A3">
            <w:rPr>
              <w:b/>
              <w:color w:val="000000"/>
            </w:rPr>
            <w:t>Formulación de la Hipótesis</w:t>
          </w:r>
          <w:r w:rsidR="008334A3">
            <w:rPr>
              <w:color w:val="000000"/>
            </w:rPr>
            <w:tab/>
            <w:t>13</w:t>
          </w:r>
          <w:r w:rsidR="008334A3">
            <w:fldChar w:fldCharType="end"/>
          </w:r>
        </w:p>
        <w:p w14:paraId="73B62778"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2xcytpi">
            <w:r w:rsidR="008334A3">
              <w:rPr>
                <w:b/>
                <w:color w:val="000000"/>
              </w:rPr>
              <w:t>6.5.</w:t>
            </w:r>
          </w:hyperlink>
          <w:hyperlink w:anchor="_heading=h.2xcytpi">
            <w:r w:rsidR="008334A3">
              <w:rPr>
                <w:rFonts w:ascii="Calibri" w:eastAsia="Calibri" w:hAnsi="Calibri" w:cs="Calibri"/>
                <w:color w:val="000000"/>
                <w:sz w:val="22"/>
                <w:szCs w:val="22"/>
              </w:rPr>
              <w:tab/>
            </w:r>
          </w:hyperlink>
          <w:r w:rsidR="008334A3">
            <w:fldChar w:fldCharType="begin"/>
          </w:r>
          <w:r w:rsidR="008334A3">
            <w:instrText xml:space="preserve"> PAGEREF _heading=h.2xcytpi \h </w:instrText>
          </w:r>
          <w:r w:rsidR="008334A3">
            <w:fldChar w:fldCharType="separate"/>
          </w:r>
          <w:r w:rsidR="008334A3">
            <w:rPr>
              <w:b/>
              <w:color w:val="000000"/>
            </w:rPr>
            <w:t>Identificación de variables</w:t>
          </w:r>
          <w:r w:rsidR="008334A3">
            <w:rPr>
              <w:color w:val="000000"/>
            </w:rPr>
            <w:tab/>
            <w:t>13</w:t>
          </w:r>
          <w:r w:rsidR="008334A3">
            <w:fldChar w:fldCharType="end"/>
          </w:r>
        </w:p>
        <w:p w14:paraId="2E151723"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ci93xb">
            <w:r w:rsidR="008334A3">
              <w:rPr>
                <w:b/>
                <w:color w:val="000000"/>
              </w:rPr>
              <w:t>6.6.</w:t>
            </w:r>
          </w:hyperlink>
          <w:hyperlink w:anchor="_heading=h.1ci93xb">
            <w:r w:rsidR="008334A3">
              <w:rPr>
                <w:rFonts w:ascii="Calibri" w:eastAsia="Calibri" w:hAnsi="Calibri" w:cs="Calibri"/>
                <w:color w:val="000000"/>
                <w:sz w:val="22"/>
                <w:szCs w:val="22"/>
              </w:rPr>
              <w:tab/>
            </w:r>
          </w:hyperlink>
          <w:r w:rsidR="008334A3">
            <w:fldChar w:fldCharType="begin"/>
          </w:r>
          <w:r w:rsidR="008334A3">
            <w:instrText xml:space="preserve"> PAGEREF _heading=h.1ci93xb \h </w:instrText>
          </w:r>
          <w:r w:rsidR="008334A3">
            <w:fldChar w:fldCharType="separate"/>
          </w:r>
          <w:r w:rsidR="008334A3">
            <w:rPr>
              <w:b/>
              <w:color w:val="000000"/>
            </w:rPr>
            <w:t>Operacionalización de variables.</w:t>
          </w:r>
          <w:r w:rsidR="008334A3">
            <w:rPr>
              <w:color w:val="000000"/>
            </w:rPr>
            <w:tab/>
            <w:t>13</w:t>
          </w:r>
          <w:r w:rsidR="008334A3">
            <w:fldChar w:fldCharType="end"/>
          </w:r>
        </w:p>
        <w:p w14:paraId="7A256CF5"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2bn6wsx">
            <w:r w:rsidR="008334A3">
              <w:rPr>
                <w:b/>
                <w:color w:val="000000"/>
              </w:rPr>
              <w:t>6.7.</w:t>
            </w:r>
          </w:hyperlink>
          <w:hyperlink w:anchor="_heading=h.2bn6wsx">
            <w:r w:rsidR="008334A3">
              <w:rPr>
                <w:rFonts w:ascii="Calibri" w:eastAsia="Calibri" w:hAnsi="Calibri" w:cs="Calibri"/>
                <w:color w:val="000000"/>
                <w:sz w:val="22"/>
                <w:szCs w:val="22"/>
              </w:rPr>
              <w:tab/>
            </w:r>
          </w:hyperlink>
          <w:r w:rsidR="008334A3">
            <w:fldChar w:fldCharType="begin"/>
          </w:r>
          <w:r w:rsidR="008334A3">
            <w:instrText xml:space="preserve"> PAGEREF _heading=h.2bn6wsx \h </w:instrText>
          </w:r>
          <w:r w:rsidR="008334A3">
            <w:fldChar w:fldCharType="separate"/>
          </w:r>
          <w:r w:rsidR="008334A3">
            <w:rPr>
              <w:b/>
              <w:color w:val="000000"/>
            </w:rPr>
            <w:t>Instrumentos de recolección de datos</w:t>
          </w:r>
          <w:r w:rsidR="008334A3">
            <w:rPr>
              <w:color w:val="000000"/>
            </w:rPr>
            <w:tab/>
            <w:t>13</w:t>
          </w:r>
          <w:r w:rsidR="008334A3">
            <w:fldChar w:fldCharType="end"/>
          </w:r>
        </w:p>
        <w:p w14:paraId="08D1EBA4"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qsh70q">
            <w:r w:rsidR="008334A3">
              <w:rPr>
                <w:b/>
                <w:color w:val="000000"/>
              </w:rPr>
              <w:t>6.8.</w:t>
            </w:r>
          </w:hyperlink>
          <w:hyperlink w:anchor="_heading=h.qsh70q">
            <w:r w:rsidR="008334A3">
              <w:rPr>
                <w:rFonts w:ascii="Calibri" w:eastAsia="Calibri" w:hAnsi="Calibri" w:cs="Calibri"/>
                <w:color w:val="000000"/>
                <w:sz w:val="22"/>
                <w:szCs w:val="22"/>
              </w:rPr>
              <w:tab/>
            </w:r>
          </w:hyperlink>
          <w:r w:rsidR="008334A3">
            <w:fldChar w:fldCharType="begin"/>
          </w:r>
          <w:r w:rsidR="008334A3">
            <w:instrText xml:space="preserve"> PAGEREF _heading=h.qsh70q \h </w:instrText>
          </w:r>
          <w:r w:rsidR="008334A3">
            <w:fldChar w:fldCharType="separate"/>
          </w:r>
          <w:r w:rsidR="008334A3">
            <w:rPr>
              <w:b/>
              <w:color w:val="000000"/>
            </w:rPr>
            <w:t>Técnicas de procesamiento y análisis de datos.</w:t>
          </w:r>
          <w:r w:rsidR="008334A3">
            <w:rPr>
              <w:color w:val="000000"/>
            </w:rPr>
            <w:tab/>
            <w:t>13</w:t>
          </w:r>
          <w:r w:rsidR="008334A3">
            <w:fldChar w:fldCharType="end"/>
          </w:r>
        </w:p>
        <w:p w14:paraId="7849B722"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3as4poj">
            <w:r w:rsidR="008334A3">
              <w:rPr>
                <w:b/>
                <w:color w:val="000000"/>
              </w:rPr>
              <w:t>6.9.</w:t>
            </w:r>
          </w:hyperlink>
          <w:hyperlink w:anchor="_heading=h.3as4poj">
            <w:r w:rsidR="008334A3">
              <w:rPr>
                <w:rFonts w:ascii="Calibri" w:eastAsia="Calibri" w:hAnsi="Calibri" w:cs="Calibri"/>
                <w:color w:val="000000"/>
                <w:sz w:val="22"/>
                <w:szCs w:val="22"/>
              </w:rPr>
              <w:tab/>
            </w:r>
          </w:hyperlink>
          <w:r w:rsidR="008334A3">
            <w:fldChar w:fldCharType="begin"/>
          </w:r>
          <w:r w:rsidR="008334A3">
            <w:instrText xml:space="preserve"> PAGEREF _heading=h.3as4poj \h </w:instrText>
          </w:r>
          <w:r w:rsidR="008334A3">
            <w:fldChar w:fldCharType="separate"/>
          </w:r>
          <w:r w:rsidR="008334A3">
            <w:rPr>
              <w:b/>
              <w:color w:val="000000"/>
            </w:rPr>
            <w:t>Plan de procesamiento de datos.</w:t>
          </w:r>
          <w:r w:rsidR="008334A3">
            <w:rPr>
              <w:color w:val="000000"/>
            </w:rPr>
            <w:tab/>
            <w:t>13</w:t>
          </w:r>
          <w:r w:rsidR="008334A3">
            <w:fldChar w:fldCharType="end"/>
          </w:r>
        </w:p>
        <w:p w14:paraId="3F039B46" w14:textId="77777777" w:rsidR="00FB467B" w:rsidRDefault="00B93578" w:rsidP="002C0D25">
          <w:pPr>
            <w:pBdr>
              <w:top w:val="nil"/>
              <w:left w:val="nil"/>
              <w:bottom w:val="nil"/>
              <w:right w:val="nil"/>
              <w:between w:val="nil"/>
            </w:pBdr>
            <w:tabs>
              <w:tab w:val="left" w:pos="1967"/>
              <w:tab w:val="right" w:pos="9016"/>
            </w:tabs>
            <w:spacing w:after="0" w:line="360" w:lineRule="auto"/>
            <w:rPr>
              <w:rFonts w:ascii="Calibri" w:eastAsia="Calibri" w:hAnsi="Calibri" w:cs="Calibri"/>
              <w:color w:val="000000"/>
              <w:sz w:val="22"/>
              <w:szCs w:val="22"/>
            </w:rPr>
          </w:pPr>
          <w:hyperlink w:anchor="_heading=h.1pxezwc">
            <w:r w:rsidR="008334A3">
              <w:rPr>
                <w:b/>
                <w:color w:val="000000"/>
              </w:rPr>
              <w:t>CAPÍTULO VII.</w:t>
            </w:r>
          </w:hyperlink>
          <w:hyperlink w:anchor="_heading=h.1pxezwc">
            <w:r w:rsidR="008334A3">
              <w:rPr>
                <w:rFonts w:ascii="Calibri" w:eastAsia="Calibri" w:hAnsi="Calibri" w:cs="Calibri"/>
                <w:color w:val="000000"/>
                <w:sz w:val="22"/>
                <w:szCs w:val="22"/>
              </w:rPr>
              <w:tab/>
            </w:r>
          </w:hyperlink>
          <w:r w:rsidR="008334A3">
            <w:fldChar w:fldCharType="begin"/>
          </w:r>
          <w:r w:rsidR="008334A3">
            <w:instrText xml:space="preserve"> PAGEREF _heading=h.1pxezwc \h </w:instrText>
          </w:r>
          <w:r w:rsidR="008334A3">
            <w:fldChar w:fldCharType="separate"/>
          </w:r>
          <w:r w:rsidR="008334A3">
            <w:rPr>
              <w:b/>
              <w:color w:val="000000"/>
            </w:rPr>
            <w:t>Cronograma de actividades</w:t>
          </w:r>
          <w:r w:rsidR="008334A3">
            <w:rPr>
              <w:color w:val="000000"/>
            </w:rPr>
            <w:tab/>
            <w:t>14</w:t>
          </w:r>
          <w:r w:rsidR="008334A3">
            <w:fldChar w:fldCharType="end"/>
          </w:r>
        </w:p>
        <w:p w14:paraId="08689317" w14:textId="77777777" w:rsidR="00FB467B" w:rsidRDefault="00B93578" w:rsidP="002C0D25">
          <w:pPr>
            <w:pBdr>
              <w:top w:val="nil"/>
              <w:left w:val="nil"/>
              <w:bottom w:val="nil"/>
              <w:right w:val="nil"/>
              <w:between w:val="nil"/>
            </w:pBdr>
            <w:tabs>
              <w:tab w:val="left" w:pos="2060"/>
              <w:tab w:val="right" w:pos="9016"/>
            </w:tabs>
            <w:spacing w:after="0" w:line="360" w:lineRule="auto"/>
            <w:rPr>
              <w:rFonts w:ascii="Calibri" w:eastAsia="Calibri" w:hAnsi="Calibri" w:cs="Calibri"/>
              <w:color w:val="000000"/>
              <w:sz w:val="22"/>
              <w:szCs w:val="22"/>
            </w:rPr>
          </w:pPr>
          <w:hyperlink w:anchor="_heading=h.49x2ik5">
            <w:r w:rsidR="008334A3">
              <w:rPr>
                <w:b/>
                <w:color w:val="000000"/>
              </w:rPr>
              <w:t>CAPÍTULO VIII.</w:t>
            </w:r>
          </w:hyperlink>
          <w:hyperlink w:anchor="_heading=h.49x2ik5">
            <w:r w:rsidR="008334A3">
              <w:rPr>
                <w:rFonts w:ascii="Calibri" w:eastAsia="Calibri" w:hAnsi="Calibri" w:cs="Calibri"/>
                <w:color w:val="000000"/>
                <w:sz w:val="22"/>
                <w:szCs w:val="22"/>
              </w:rPr>
              <w:tab/>
            </w:r>
          </w:hyperlink>
          <w:r w:rsidR="008334A3">
            <w:fldChar w:fldCharType="begin"/>
          </w:r>
          <w:r w:rsidR="008334A3">
            <w:instrText xml:space="preserve"> PAGEREF _heading=h.49x2ik5 \h </w:instrText>
          </w:r>
          <w:r w:rsidR="008334A3">
            <w:fldChar w:fldCharType="separate"/>
          </w:r>
          <w:r w:rsidR="008334A3">
            <w:rPr>
              <w:b/>
              <w:color w:val="000000"/>
            </w:rPr>
            <w:t>Presupuesto y Financiamiento</w:t>
          </w:r>
          <w:r w:rsidR="008334A3">
            <w:rPr>
              <w:color w:val="000000"/>
            </w:rPr>
            <w:tab/>
            <w:t>15</w:t>
          </w:r>
          <w:r w:rsidR="008334A3">
            <w:fldChar w:fldCharType="end"/>
          </w:r>
        </w:p>
        <w:p w14:paraId="2EDF97D9"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23ckvvd">
            <w:r w:rsidR="008334A3">
              <w:rPr>
                <w:b/>
                <w:color w:val="000000"/>
              </w:rPr>
              <w:t>CAPÍTULO IX.</w:t>
            </w:r>
          </w:hyperlink>
          <w:hyperlink w:anchor="_heading=h.23ckvvd">
            <w:r w:rsidR="008334A3">
              <w:rPr>
                <w:rFonts w:ascii="Calibri" w:eastAsia="Calibri" w:hAnsi="Calibri" w:cs="Calibri"/>
                <w:color w:val="000000"/>
                <w:sz w:val="22"/>
                <w:szCs w:val="22"/>
              </w:rPr>
              <w:tab/>
            </w:r>
          </w:hyperlink>
          <w:r w:rsidR="008334A3">
            <w:fldChar w:fldCharType="begin"/>
          </w:r>
          <w:r w:rsidR="008334A3">
            <w:instrText xml:space="preserve"> PAGEREF _heading=h.23ckvvd \h </w:instrText>
          </w:r>
          <w:r w:rsidR="008334A3">
            <w:fldChar w:fldCharType="separate"/>
          </w:r>
          <w:r w:rsidR="008334A3">
            <w:rPr>
              <w:b/>
              <w:color w:val="000000"/>
            </w:rPr>
            <w:t>Referencias</w:t>
          </w:r>
          <w:r w:rsidR="008334A3">
            <w:rPr>
              <w:color w:val="000000"/>
            </w:rPr>
            <w:tab/>
            <w:t>16</w:t>
          </w:r>
          <w:r w:rsidR="008334A3">
            <w:fldChar w:fldCharType="end"/>
          </w:r>
        </w:p>
        <w:p w14:paraId="52D1260A" w14:textId="77777777" w:rsidR="00FB467B" w:rsidRDefault="00B93578" w:rsidP="002C0D25">
          <w:pPr>
            <w:pBdr>
              <w:top w:val="nil"/>
              <w:left w:val="nil"/>
              <w:bottom w:val="nil"/>
              <w:right w:val="nil"/>
              <w:between w:val="nil"/>
            </w:pBdr>
            <w:tabs>
              <w:tab w:val="left" w:pos="1920"/>
              <w:tab w:val="right" w:pos="9016"/>
            </w:tabs>
            <w:spacing w:after="0" w:line="360" w:lineRule="auto"/>
            <w:rPr>
              <w:rFonts w:ascii="Calibri" w:eastAsia="Calibri" w:hAnsi="Calibri" w:cs="Calibri"/>
              <w:color w:val="000000"/>
              <w:sz w:val="22"/>
              <w:szCs w:val="22"/>
            </w:rPr>
          </w:pPr>
          <w:hyperlink w:anchor="_heading=h.ihv636">
            <w:r w:rsidR="008334A3">
              <w:rPr>
                <w:b/>
                <w:color w:val="000000"/>
              </w:rPr>
              <w:t>CAPÍTULO X.</w:t>
            </w:r>
          </w:hyperlink>
          <w:hyperlink w:anchor="_heading=h.ihv636">
            <w:r w:rsidR="008334A3">
              <w:rPr>
                <w:rFonts w:ascii="Calibri" w:eastAsia="Calibri" w:hAnsi="Calibri" w:cs="Calibri"/>
                <w:color w:val="000000"/>
                <w:sz w:val="22"/>
                <w:szCs w:val="22"/>
              </w:rPr>
              <w:tab/>
            </w:r>
          </w:hyperlink>
          <w:r w:rsidR="008334A3">
            <w:fldChar w:fldCharType="begin"/>
          </w:r>
          <w:r w:rsidR="008334A3">
            <w:instrText xml:space="preserve"> PAGEREF _heading=h.ihv636 \h </w:instrText>
          </w:r>
          <w:r w:rsidR="008334A3">
            <w:fldChar w:fldCharType="separate"/>
          </w:r>
          <w:r w:rsidR="008334A3">
            <w:rPr>
              <w:b/>
              <w:color w:val="000000"/>
            </w:rPr>
            <w:t>Anexos</w:t>
          </w:r>
          <w:r w:rsidR="008334A3">
            <w:rPr>
              <w:color w:val="000000"/>
            </w:rPr>
            <w:tab/>
            <w:t>19</w:t>
          </w:r>
          <w:r w:rsidR="008334A3">
            <w:fldChar w:fldCharType="end"/>
          </w:r>
        </w:p>
        <w:p w14:paraId="3CAD2F0A"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1hmsyys">
            <w:r w:rsidR="008334A3">
              <w:rPr>
                <w:b/>
                <w:color w:val="000000"/>
              </w:rPr>
              <w:t>10.1.</w:t>
            </w:r>
          </w:hyperlink>
          <w:hyperlink w:anchor="_heading=h.1hmsyys">
            <w:r w:rsidR="008334A3">
              <w:rPr>
                <w:rFonts w:ascii="Calibri" w:eastAsia="Calibri" w:hAnsi="Calibri" w:cs="Calibri"/>
                <w:color w:val="000000"/>
                <w:sz w:val="22"/>
                <w:szCs w:val="22"/>
              </w:rPr>
              <w:tab/>
            </w:r>
          </w:hyperlink>
          <w:r w:rsidR="008334A3">
            <w:fldChar w:fldCharType="begin"/>
          </w:r>
          <w:r w:rsidR="008334A3">
            <w:instrText xml:space="preserve"> PAGEREF _heading=h.1hmsyys \h </w:instrText>
          </w:r>
          <w:r w:rsidR="008334A3">
            <w:fldChar w:fldCharType="separate"/>
          </w:r>
          <w:r w:rsidR="008334A3">
            <w:rPr>
              <w:b/>
              <w:color w:val="000000"/>
            </w:rPr>
            <w:t>Árbol de problema.</w:t>
          </w:r>
          <w:r w:rsidR="008334A3">
            <w:rPr>
              <w:color w:val="000000"/>
            </w:rPr>
            <w:tab/>
            <w:t>19</w:t>
          </w:r>
          <w:r w:rsidR="008334A3">
            <w:fldChar w:fldCharType="end"/>
          </w:r>
        </w:p>
        <w:p w14:paraId="5AF27191"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41mghml">
            <w:r w:rsidR="008334A3">
              <w:rPr>
                <w:b/>
                <w:color w:val="000000"/>
              </w:rPr>
              <w:t>10.2.</w:t>
            </w:r>
          </w:hyperlink>
          <w:hyperlink w:anchor="_heading=h.41mghml">
            <w:r w:rsidR="008334A3">
              <w:rPr>
                <w:rFonts w:ascii="Calibri" w:eastAsia="Calibri" w:hAnsi="Calibri" w:cs="Calibri"/>
                <w:color w:val="000000"/>
                <w:sz w:val="22"/>
                <w:szCs w:val="22"/>
              </w:rPr>
              <w:tab/>
            </w:r>
          </w:hyperlink>
          <w:r w:rsidR="008334A3">
            <w:fldChar w:fldCharType="begin"/>
          </w:r>
          <w:r w:rsidR="008334A3">
            <w:instrText xml:space="preserve"> PAGEREF _heading=h.41mghml \h </w:instrText>
          </w:r>
          <w:r w:rsidR="008334A3">
            <w:fldChar w:fldCharType="separate"/>
          </w:r>
          <w:r w:rsidR="008334A3">
            <w:rPr>
              <w:b/>
              <w:color w:val="000000"/>
            </w:rPr>
            <w:t>Matriz de consistencia</w:t>
          </w:r>
          <w:r w:rsidR="008334A3">
            <w:rPr>
              <w:color w:val="000000"/>
            </w:rPr>
            <w:tab/>
            <w:t>19</w:t>
          </w:r>
          <w:r w:rsidR="008334A3">
            <w:fldChar w:fldCharType="end"/>
          </w:r>
        </w:p>
        <w:p w14:paraId="21FBA6D6"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2grqrue">
            <w:r w:rsidR="008334A3">
              <w:rPr>
                <w:b/>
                <w:color w:val="000000"/>
              </w:rPr>
              <w:t>10.3.</w:t>
            </w:r>
          </w:hyperlink>
          <w:hyperlink w:anchor="_heading=h.2grqrue">
            <w:r w:rsidR="008334A3">
              <w:rPr>
                <w:rFonts w:ascii="Calibri" w:eastAsia="Calibri" w:hAnsi="Calibri" w:cs="Calibri"/>
                <w:color w:val="000000"/>
                <w:sz w:val="22"/>
                <w:szCs w:val="22"/>
              </w:rPr>
              <w:tab/>
            </w:r>
          </w:hyperlink>
          <w:r w:rsidR="008334A3">
            <w:fldChar w:fldCharType="begin"/>
          </w:r>
          <w:r w:rsidR="008334A3">
            <w:instrText xml:space="preserve"> PAGEREF _heading=h.2grqrue \h </w:instrText>
          </w:r>
          <w:r w:rsidR="008334A3">
            <w:fldChar w:fldCharType="separate"/>
          </w:r>
          <w:r w:rsidR="008334A3">
            <w:rPr>
              <w:b/>
              <w:color w:val="000000"/>
            </w:rPr>
            <w:t>Instrumentos de recolección de datos</w:t>
          </w:r>
          <w:r w:rsidR="008334A3">
            <w:rPr>
              <w:color w:val="000000"/>
            </w:rPr>
            <w:tab/>
            <w:t>19</w:t>
          </w:r>
          <w:r w:rsidR="008334A3">
            <w:fldChar w:fldCharType="end"/>
          </w:r>
        </w:p>
        <w:p w14:paraId="4E3C2D71" w14:textId="77777777" w:rsidR="00FB467B" w:rsidRDefault="00B93578" w:rsidP="002C0D25">
          <w:pPr>
            <w:pBdr>
              <w:top w:val="nil"/>
              <w:left w:val="nil"/>
              <w:bottom w:val="nil"/>
              <w:right w:val="nil"/>
              <w:between w:val="nil"/>
            </w:pBdr>
            <w:tabs>
              <w:tab w:val="left" w:pos="960"/>
              <w:tab w:val="right" w:pos="9016"/>
            </w:tabs>
            <w:spacing w:after="0" w:line="360" w:lineRule="auto"/>
            <w:ind w:left="238"/>
            <w:rPr>
              <w:rFonts w:ascii="Calibri" w:eastAsia="Calibri" w:hAnsi="Calibri" w:cs="Calibri"/>
              <w:color w:val="000000"/>
              <w:sz w:val="22"/>
              <w:szCs w:val="22"/>
            </w:rPr>
          </w:pPr>
          <w:hyperlink w:anchor="_heading=h.3fwokq0">
            <w:r w:rsidR="008334A3">
              <w:rPr>
                <w:b/>
                <w:color w:val="000000"/>
              </w:rPr>
              <w:t>10.4.</w:t>
            </w:r>
          </w:hyperlink>
          <w:hyperlink w:anchor="_heading=h.3fwokq0">
            <w:r w:rsidR="008334A3">
              <w:rPr>
                <w:rFonts w:ascii="Calibri" w:eastAsia="Calibri" w:hAnsi="Calibri" w:cs="Calibri"/>
                <w:color w:val="000000"/>
                <w:sz w:val="22"/>
                <w:szCs w:val="22"/>
              </w:rPr>
              <w:tab/>
            </w:r>
          </w:hyperlink>
          <w:r w:rsidR="008334A3">
            <w:fldChar w:fldCharType="begin"/>
          </w:r>
          <w:r w:rsidR="008334A3">
            <w:instrText xml:space="preserve"> PAGEREF _heading=h.3fwokq0 \h </w:instrText>
          </w:r>
          <w:r w:rsidR="008334A3">
            <w:fldChar w:fldCharType="separate"/>
          </w:r>
          <w:r w:rsidR="008334A3">
            <w:rPr>
              <w:b/>
              <w:color w:val="000000"/>
            </w:rPr>
            <w:t>Validación de instrumentos de recolección de datos.</w:t>
          </w:r>
          <w:r w:rsidR="008334A3">
            <w:rPr>
              <w:color w:val="000000"/>
            </w:rPr>
            <w:tab/>
            <w:t>19</w:t>
          </w:r>
          <w:r w:rsidR="008334A3">
            <w:fldChar w:fldCharType="end"/>
          </w:r>
        </w:p>
        <w:p w14:paraId="75A82FC0" w14:textId="77777777" w:rsidR="00FB467B" w:rsidRDefault="008334A3" w:rsidP="002C0D25">
          <w:pPr>
            <w:spacing w:line="360" w:lineRule="auto"/>
          </w:pPr>
          <w:r>
            <w:fldChar w:fldCharType="end"/>
          </w:r>
        </w:p>
      </w:sdtContent>
    </w:sdt>
    <w:p w14:paraId="503CC193" w14:textId="77777777" w:rsidR="00FB467B" w:rsidRDefault="00FB467B" w:rsidP="002C0D25">
      <w:pPr>
        <w:spacing w:line="360" w:lineRule="auto"/>
      </w:pPr>
    </w:p>
    <w:p w14:paraId="45DB02BD" w14:textId="77777777" w:rsidR="00FB467B" w:rsidRDefault="008334A3" w:rsidP="002C0D25">
      <w:pPr>
        <w:spacing w:line="360" w:lineRule="auto"/>
      </w:pPr>
      <w:bookmarkStart w:id="1" w:name="_heading=h.30j0zll" w:colFirst="0" w:colLast="0"/>
      <w:bookmarkEnd w:id="1"/>
      <w:r>
        <w:br w:type="page"/>
      </w:r>
    </w:p>
    <w:p w14:paraId="7E04DA6F" w14:textId="77777777" w:rsidR="00FB467B" w:rsidRDefault="008334A3" w:rsidP="002C0D25">
      <w:pPr>
        <w:pStyle w:val="Ttulo1"/>
        <w:spacing w:before="0" w:after="120" w:line="360" w:lineRule="auto"/>
        <w:rPr>
          <w:rFonts w:ascii="Times New Roman" w:eastAsia="Times New Roman" w:hAnsi="Times New Roman" w:cs="Times New Roman"/>
          <w:color w:val="000000"/>
          <w:sz w:val="24"/>
          <w:szCs w:val="24"/>
        </w:rPr>
      </w:pPr>
      <w:bookmarkStart w:id="2" w:name="_heading=h.1fob9te" w:colFirst="0" w:colLast="0"/>
      <w:bookmarkEnd w:id="2"/>
      <w:r>
        <w:rPr>
          <w:rFonts w:ascii="Times New Roman" w:eastAsia="Times New Roman" w:hAnsi="Times New Roman" w:cs="Times New Roman"/>
          <w:color w:val="000000"/>
          <w:sz w:val="24"/>
          <w:szCs w:val="24"/>
        </w:rPr>
        <w:lastRenderedPageBreak/>
        <w:t>Índice de tablas</w:t>
      </w:r>
    </w:p>
    <w:sdt>
      <w:sdtPr>
        <w:id w:val="599523076"/>
        <w:docPartObj>
          <w:docPartGallery w:val="Table of Contents"/>
          <w:docPartUnique/>
        </w:docPartObj>
      </w:sdtPr>
      <w:sdtEndPr/>
      <w:sdtContent>
        <w:p w14:paraId="1B3CC2FF" w14:textId="77777777" w:rsidR="00FB467B" w:rsidRDefault="008334A3"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color w:val="000000"/>
              </w:rPr>
              <w:t>Tabla 1.  Operacionalización de variables</w:t>
            </w:r>
            <w:r>
              <w:rPr>
                <w:color w:val="000000"/>
              </w:rPr>
              <w:tab/>
              <w:t>12</w:t>
            </w:r>
          </w:hyperlink>
        </w:p>
        <w:p w14:paraId="05116F0E"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4f1mdlm">
            <w:r w:rsidR="008334A3">
              <w:rPr>
                <w:color w:val="000000"/>
              </w:rPr>
              <w:t>Tabla 2.  Cronograma de actividades</w:t>
            </w:r>
            <w:r w:rsidR="008334A3">
              <w:rPr>
                <w:color w:val="000000"/>
              </w:rPr>
              <w:tab/>
              <w:t>13</w:t>
            </w:r>
          </w:hyperlink>
        </w:p>
        <w:p w14:paraId="08DE2B54"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2p2csry">
            <w:r w:rsidR="008334A3">
              <w:rPr>
                <w:color w:val="000000"/>
              </w:rPr>
              <w:t>Tabla 3.  Recursos humanos</w:t>
            </w:r>
            <w:r w:rsidR="008334A3">
              <w:rPr>
                <w:color w:val="000000"/>
              </w:rPr>
              <w:tab/>
              <w:t>14</w:t>
            </w:r>
          </w:hyperlink>
        </w:p>
        <w:p w14:paraId="4E30F4AE"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147n2zr">
            <w:r w:rsidR="008334A3">
              <w:rPr>
                <w:color w:val="000000"/>
              </w:rPr>
              <w:t>Tabla 4.  Recursos  materiales</w:t>
            </w:r>
            <w:r w:rsidR="008334A3">
              <w:rPr>
                <w:color w:val="000000"/>
              </w:rPr>
              <w:tab/>
              <w:t>14</w:t>
            </w:r>
          </w:hyperlink>
        </w:p>
        <w:p w14:paraId="472795C5" w14:textId="77777777" w:rsidR="00FB467B" w:rsidRDefault="00B93578" w:rsidP="002C0D25">
          <w:pPr>
            <w:pBdr>
              <w:top w:val="nil"/>
              <w:left w:val="nil"/>
              <w:bottom w:val="nil"/>
              <w:right w:val="nil"/>
              <w:between w:val="nil"/>
            </w:pBdr>
            <w:tabs>
              <w:tab w:val="right" w:pos="9016"/>
            </w:tabs>
            <w:spacing w:after="0" w:line="360" w:lineRule="auto"/>
            <w:rPr>
              <w:rFonts w:ascii="Calibri" w:eastAsia="Calibri" w:hAnsi="Calibri" w:cs="Calibri"/>
              <w:color w:val="000000"/>
              <w:sz w:val="22"/>
              <w:szCs w:val="22"/>
            </w:rPr>
          </w:pPr>
          <w:hyperlink w:anchor="_heading=h.3o7alnk">
            <w:r w:rsidR="008334A3">
              <w:rPr>
                <w:color w:val="000000"/>
              </w:rPr>
              <w:t>Tabla 5.  Servicios</w:t>
            </w:r>
            <w:r w:rsidR="008334A3">
              <w:rPr>
                <w:color w:val="000000"/>
              </w:rPr>
              <w:tab/>
              <w:t>14</w:t>
            </w:r>
          </w:hyperlink>
          <w:r w:rsidR="008334A3">
            <w:fldChar w:fldCharType="end"/>
          </w:r>
        </w:p>
      </w:sdtContent>
    </w:sdt>
    <w:p w14:paraId="54A9893F" w14:textId="77777777" w:rsidR="00FB467B" w:rsidRDefault="008334A3" w:rsidP="002C0D25">
      <w:pPr>
        <w:spacing w:line="360" w:lineRule="auto"/>
      </w:pPr>
      <w:r>
        <w:br w:type="page"/>
      </w:r>
    </w:p>
    <w:p w14:paraId="07031832"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3" w:name="_heading=h.3znysh7" w:colFirst="0" w:colLast="0"/>
      <w:bookmarkEnd w:id="3"/>
      <w:r>
        <w:rPr>
          <w:rFonts w:ascii="Times New Roman" w:eastAsia="Times New Roman" w:hAnsi="Times New Roman" w:cs="Times New Roman"/>
          <w:b/>
          <w:color w:val="000000"/>
          <w:sz w:val="28"/>
          <w:szCs w:val="28"/>
        </w:rPr>
        <w:lastRenderedPageBreak/>
        <w:br/>
        <w:t>Identificación del problema</w:t>
      </w:r>
    </w:p>
    <w:p w14:paraId="1CC3F5A1" w14:textId="77777777" w:rsidR="00FB467B" w:rsidRDefault="008334A3" w:rsidP="002C0D25">
      <w:pPr>
        <w:pStyle w:val="Ttulo2"/>
        <w:numPr>
          <w:ilvl w:val="1"/>
          <w:numId w:val="1"/>
        </w:numPr>
        <w:spacing w:before="0" w:after="120" w:line="360" w:lineRule="auto"/>
        <w:ind w:left="567" w:hanging="567"/>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Planteamiento del problema</w:t>
      </w:r>
    </w:p>
    <w:p w14:paraId="00834126" w14:textId="7A9809B7" w:rsidR="00FB467B" w:rsidRDefault="008334A3" w:rsidP="002C0D25">
      <w:pPr>
        <w:pBdr>
          <w:top w:val="nil"/>
          <w:left w:val="nil"/>
          <w:bottom w:val="nil"/>
          <w:right w:val="nil"/>
          <w:between w:val="nil"/>
        </w:pBdr>
        <w:tabs>
          <w:tab w:val="left" w:pos="567"/>
        </w:tabs>
        <w:spacing w:after="120" w:line="360" w:lineRule="auto"/>
        <w:ind w:firstLine="567"/>
        <w:jc w:val="both"/>
      </w:pPr>
      <w:r>
        <w:t xml:space="preserve">El </w:t>
      </w:r>
      <w:r w:rsidRPr="00B149B8">
        <w:rPr>
          <w:highlight w:val="yellow"/>
        </w:rPr>
        <w:t>mercado de tipo de cambio EXTRANJERO (Forex)</w:t>
      </w:r>
      <w:r>
        <w:t xml:space="preserve"> es el mercado financiero más líquido y más grande del mundo</w:t>
      </w:r>
      <w:r w:rsidR="005C735C">
        <w:t>,</w:t>
      </w:r>
      <w:r>
        <w:t xml:space="preserve"> donde se intercambia la moneda de las naciones</w:t>
      </w:r>
      <w:r w:rsidR="00ED0112">
        <w:t xml:space="preserve"> </w:t>
      </w:r>
      <w:r w:rsidR="00822782">
        <w:fldChar w:fldCharType="begin" w:fldLock="1"/>
      </w:r>
      <w:r w:rsidR="00124EDC">
        <w:instrText>ADDIN CSL_CITATION {"citationItems":[{"id":"ITEM-1","itemData":{"DOI":"10.1109/ACCESS.2022.3152152","ISSN":"21693536","abstract":"Foreign exchange (Forex) rate forecasting is presently pursued by many researchers as it plays an important role in financial technology and business. The challenge of Forex research lies in its characteristics, fluctuation, non-linearity, and random walk phenomena. Several related studies generate forecasting signals using fundamental data (FD) and technical indicator data (TI) to support Forex. FD is an indicator of country economic conditions, while TI shows the price pattern-based signal. However, these two indicators pose two major limitations on their deployment. First, modeling a sequential neural network causes gradient vanishing and information loss. Second, FD exerts a significant impact on currency price upon its quarterly update and release. The second limitation is known as FD releasing problem. Moreover, Forex forecasting using FD and TI is typically conducted in an equal aggregation manner, resulting in inaccurate prediction due to unequal data changing frequency. In this work, we propose a cascading model for forex market forecasting using FD and TI based on BERT (BERTFOREX). The processing step of BERTFOREX are as follows: 1) BERT is applied to FD for extracting the hidden patterns over the designated period. 2) These extracted hidden patterns of FD are aggregated as additional weights to TI since FD frequency changes slower than that of TI. 3) BERT is again applied to extract the aggregated pattern within TI and FD over other influencing days. 4) To demonstrate the efficiency of BERTFOREX, the aggregated pattern is fed into a simple neural network for forecasting. The proposed method outperforms other methods in terms of percentage of correct signals, sensitivity, specificity, precision, and negative predictive value.","author":[{"dropping-particle":"","family":"Pornwattanavichai","given":"Arisara","non-dropping-particle":"","parse-names":false,"suffix":""},{"dropping-particle":"","family":"Maneeroj","given":"Saranya","non-dropping-particle":"","parse-names":false,"suffix":""},{"dropping-particle":"","family":"Boonsiri","given":"Somjai","non-dropping-particle":"","parse-names":false,"suffix":""}],"container-title":"IEEE Access","id":"ITEM-1","issued":{"date-parts":[["2022"]]},"page":"23425-23437","title":"BERTFOREX: Cascading Model for Forex Market Forecasting Using Fundamental and Technical Indicator Data Based on BERT","type":"article-journal","volume":"10"},"uris":["http://www.mendeley.com/documents/?uuid=948c6c58-96c1-38bf-84ed-e3f270208c21"]}],"mendeley":{"formattedCitation":"(Pornwattanavichai, Maneeroj, and Boonsiri 2022)","plainTextFormattedCitation":"(Pornwattanavichai, Maneeroj, and Boonsiri 2022)","previouslyFormattedCitation":"(Pornwattanavichai, Maneeroj, and Boonsiri 2022)"},"properties":{"noteIndex":0},"schema":"https://github.com/citation-style-language/schema/raw/master/csl-citation.json"}</w:instrText>
      </w:r>
      <w:r w:rsidR="00822782">
        <w:fldChar w:fldCharType="separate"/>
      </w:r>
      <w:r w:rsidR="00822782" w:rsidRPr="00822782">
        <w:rPr>
          <w:noProof/>
        </w:rPr>
        <w:t>(Pornwattanavichai, Maneeroj, and Boonsiri 2022)</w:t>
      </w:r>
      <w:r w:rsidR="00822782">
        <w:fldChar w:fldCharType="end"/>
      </w:r>
      <w:r w:rsidR="00ED0112">
        <w:t xml:space="preserve">, con </w:t>
      </w:r>
      <w:r w:rsidR="00ED0112" w:rsidRPr="00ED0112">
        <w:t>facturación diaria que se evalúa en más de 5 billones de dólares</w:t>
      </w:r>
      <w:r w:rsidR="00124EDC">
        <w:t xml:space="preserve"> </w:t>
      </w:r>
      <w:r w:rsidR="00473B6A">
        <w:fldChar w:fldCharType="begin" w:fldLock="1"/>
      </w:r>
      <w:r w:rsidR="007421F8">
        <w:instrText>ADDIN CSL_CITATION {"citationItems":[{"id":"ITEM-1","itemData":{"DOI":"10.26417/ejes.v5i1.p80-88","ISSN":"2411-4073","abstract":"Forex that belongs into the biggest and the most widespread financial markets in the world has the daily turnover that is assessed to more than 5 trillion USD. This fact is at the same time a temptation for investors and attracts them to trade in this market. Only the small percentage from this daily turnover is made of the business of governments and companies, that purchade in foreign countries or need to exchange foreign currency for the domestic one. The majority consists of the speculative business. Speculative business is based on the expectations of a speculator on the future rise or fll of exchange rate, that he plans to earn money on. In this case, we are talking about the market with unpredictable environment. It is controlled by the crowd of people who create the most extensive financial market of the world by their mutual purchasing and selling foreign currencies. The aim of this paper is to create the convenient investment strategy on the basis of the analysis of foreign exchange market. We have used the description for the fulfillment of this aim and consequently we have focused on business strategies as the fundamental and technical analysis and its use in the real trading. We have described the development of trading in the chosen market and period by means of fictitious account on the platform Metatrader4. Consequently, we have analysed the influence of the particular factors on the results of investing in Forex","author":[{"dropping-particle":"","family":"Majerčáková","given":"Daniela","non-dropping-particle":"","parse-names":false,"suffix":""},{"dropping-particle":"","family":"Greguš","given":"Michal","non-dropping-particle":"","parse-names":false,"suffix":""}],"container-title":"European Journal of Economics and Business Studies","id":"ITEM-1","issue":"1","issued":{"date-parts":[["2019","4","30"]]},"page":"80","title":"The Creation of the Convenient Investment Strategy in Forex","type":"article-journal","volume":"5"},"uris":["http://www.mendeley.com/documents/?uuid=18d2740f-4ea4-3e5e-ae4a-09f9d26252a1"]}],"mendeley":{"formattedCitation":"(Majerčáková and Greguš 2019)","plainTextFormattedCitation":"(Majerčáková and Greguš 2019)","previouslyFormattedCitation":"(Majerčáková and Greguš 2019)"},"properties":{"noteIndex":0},"schema":"https://github.com/citation-style-language/schema/raw/master/csl-citation.json"}</w:instrText>
      </w:r>
      <w:r w:rsidR="00473B6A">
        <w:fldChar w:fldCharType="separate"/>
      </w:r>
      <w:r w:rsidR="00473B6A" w:rsidRPr="00473B6A">
        <w:rPr>
          <w:noProof/>
        </w:rPr>
        <w:t>(Majerčáková and Greguš 2019)</w:t>
      </w:r>
      <w:r w:rsidR="00473B6A">
        <w:fldChar w:fldCharType="end"/>
      </w:r>
      <w:r w:rsidR="00FE0003">
        <w:t xml:space="preserve">, </w:t>
      </w:r>
      <w:r w:rsidR="00FE0003" w:rsidRPr="001A55D1">
        <w:t>operando</w:t>
      </w:r>
      <w:r w:rsidR="00FE0003" w:rsidRPr="00FE0003">
        <w:t xml:space="preserve"> las 24 horas del día, excepto los fines de semana</w:t>
      </w:r>
      <w:r w:rsidR="00A12DD6">
        <w:t xml:space="preserve">, </w:t>
      </w:r>
      <w:r w:rsidR="00A12DD6" w:rsidRPr="00A12DD6">
        <w:t>lo que lo diferencia bastante de otros mercados financieros</w:t>
      </w:r>
      <w:r w:rsidR="00A12DD6">
        <w:t xml:space="preserve"> </w:t>
      </w:r>
      <w:r w:rsidR="007421F8">
        <w:fldChar w:fldCharType="begin" w:fldLock="1"/>
      </w:r>
      <w:r w:rsidR="001B174C">
        <w:instrText>ADDIN CSL_CITATION {"citationItems":[{"id":"ITEM-1","itemData":{"DOI":"10.1186/s40854-020-00220-2","ISSN":"21994730","abstract":"Forex (foreign exchange) is a special financial market that entails both high risks and high profit opportunities for traders. It is also a very simple market since traders can profit by just predicting the direction of the exchange rate between two currencies. However, incorrect predictions in Forex may cause much higher losses than in other typical financial markets. The direction prediction requirement makes the problem quite different from other typical time-series forecasting problems. In this work, we used a popular deep learning tool called “long short-term memory” (LSTM), which has been shown to be very effective in many time-series forecasting problems, to make direction predictions in Forex. We utilized two different data sets—namely, macroeconomic data and technical indicator data—since in the financial world, fundamental and technical analysis are two main techniques, and they use those two data sets, respectively. Our proposed hybrid model, which combines two separate LSTMs corresponding to these two data sets, was found to be quite successful in experiments using real data.","author":[{"dropping-particle":"","family":"Yıldırım","given":"Deniz Can","non-dropping-particle":"","parse-names":false,"suffix":""},{"dropping-particle":"","family":"Toroslu","given":"Ismail Hakkı","non-dropping-particle":"","parse-names":false,"suffix":""},{"dropping-particle":"","family":"Fiore","given":"Ugo","non-dropping-particle":"","parse-names":false,"suffix":""}],"container-title":"Financial Innovation","id":"ITEM-1","issue":"1","issued":{"date-parts":[["2021","12","1"]]},"publisher":"Springer Science and Business Media Deutschland GmbH","title":"Forecasting directional movement of Forex data using LSTM with technical and macroeconomic indicators","type":"article-journal","volume":"7"},"uris":["http://www.mendeley.com/documents/?uuid=96be073d-a189-3a21-b83d-0f9215751f29"]}],"mendeley":{"formattedCitation":"(Yıldırım, Toroslu, and Fiore 2021)","plainTextFormattedCitation":"(Yıldırım, Toroslu, and Fiore 2021)","previouslyFormattedCitation":"(Yıldırım, Toroslu, and Fiore 2021)"},"properties":{"noteIndex":0},"schema":"https://github.com/citation-style-language/schema/raw/master/csl-citation.json"}</w:instrText>
      </w:r>
      <w:r w:rsidR="007421F8">
        <w:fldChar w:fldCharType="separate"/>
      </w:r>
      <w:r w:rsidR="007421F8" w:rsidRPr="007421F8">
        <w:rPr>
          <w:noProof/>
        </w:rPr>
        <w:t>(Yıldırım, Toroslu, and Fiore 2021)</w:t>
      </w:r>
      <w:r w:rsidR="007421F8">
        <w:fldChar w:fldCharType="end"/>
      </w:r>
      <w:r w:rsidR="004B39DD">
        <w:t>.</w:t>
      </w:r>
    </w:p>
    <w:p w14:paraId="39E91DCA" w14:textId="2F1727CC" w:rsidR="006806E9" w:rsidRDefault="00F70C7F" w:rsidP="002C0D25">
      <w:pPr>
        <w:pBdr>
          <w:top w:val="nil"/>
          <w:left w:val="nil"/>
          <w:bottom w:val="nil"/>
          <w:right w:val="nil"/>
          <w:between w:val="nil"/>
        </w:pBdr>
        <w:tabs>
          <w:tab w:val="left" w:pos="567"/>
        </w:tabs>
        <w:spacing w:after="120" w:line="360" w:lineRule="auto"/>
        <w:jc w:val="both"/>
        <w:rPr>
          <w:b/>
        </w:rPr>
      </w:pPr>
      <w:r>
        <w:tab/>
        <w:t>E</w:t>
      </w:r>
      <w:r w:rsidRPr="00F70C7F">
        <w:t>l mercado</w:t>
      </w:r>
      <w:r w:rsidR="000F2B2B">
        <w:t xml:space="preserve"> financiero</w:t>
      </w:r>
      <w:r w:rsidRPr="00F70C7F">
        <w:t xml:space="preserve"> Forex no ha estado disponible para inversores individuales y solo los bancos han estado operando</w:t>
      </w:r>
      <w:r w:rsidR="004C0CA2">
        <w:t>, actualmente c</w:t>
      </w:r>
      <w:r w:rsidR="008334A3">
        <w:t xml:space="preserve">on </w:t>
      </w:r>
      <w:r>
        <w:t xml:space="preserve">la </w:t>
      </w:r>
      <w:r w:rsidRPr="00B149B8">
        <w:rPr>
          <w:highlight w:val="yellow"/>
        </w:rPr>
        <w:t>masificación del internet</w:t>
      </w:r>
      <w:r w:rsidR="008334A3">
        <w:rPr>
          <w:color w:val="FF0000"/>
        </w:rPr>
        <w:t>,</w:t>
      </w:r>
      <w:r w:rsidR="008334A3">
        <w:t xml:space="preserve"> se ha puesto a disposición </w:t>
      </w:r>
      <w:r w:rsidR="004C0CA2">
        <w:t>el acceso a “</w:t>
      </w:r>
      <w:r w:rsidR="008334A3">
        <w:t>jugadores</w:t>
      </w:r>
      <w:r w:rsidR="004C0CA2">
        <w:t xml:space="preserve">” </w:t>
      </w:r>
      <w:r w:rsidR="008334A3">
        <w:t>más pequeños</w:t>
      </w:r>
      <w:r w:rsidR="005C735C">
        <w:t xml:space="preserve"> </w:t>
      </w:r>
      <w:r w:rsidR="008334A3">
        <w:t>(minoristas</w:t>
      </w:r>
      <w:r w:rsidR="004C0CA2">
        <w:t>)</w:t>
      </w:r>
      <w:r w:rsidR="00E93DDE">
        <w:t xml:space="preserve"> </w:t>
      </w:r>
      <w:r w:rsidR="001B174C">
        <w:fldChar w:fldCharType="begin" w:fldLock="1"/>
      </w:r>
      <w:r w:rsidR="009C22E1">
        <w:instrText>ADDIN CSL_CITATION {"citationItems":[{"id":"ITEM-1","itemData":{"DOI":"10.26417/ejes.v5i1.p80-88","ISSN":"2411-4073","abstract":"Forex that belongs into the biggest and the most widespread financial markets in the world has the daily turnover that is assessed to more than 5 trillion USD. This fact is at the same time a temptation for investors and attracts them to trade in this market. Only the small percentage from this daily turnover is made of the business of governments and companies, that purchade in foreign countries or need to exchange foreign currency for the domestic one. The majority consists of the speculative business. Speculative business is based on the expectations of a speculator on the future rise or fll of exchange rate, that he plans to earn money on. In this case, we are talking about the market with unpredictable environment. It is controlled by the crowd of people who create the most extensive financial market of the world by their mutual purchasing and selling foreign currencies. The aim of this paper is to create the convenient investment strategy on the basis of the analysis of foreign exchange market. We have used the description for the fulfillment of this aim and consequently we have focused on business strategies as the fundamental and technical analysis and its use in the real trading. We have described the development of trading in the chosen market and period by means of fictitious account on the platform Metatrader4. Consequently, we have analysed the influence of the particular factors on the results of investing in Forex","author":[{"dropping-particle":"","family":"Majerčáková","given":"Daniela","non-dropping-particle":"","parse-names":false,"suffix":""},{"dropping-particle":"","family":"Greguš","given":"Michal","non-dropping-particle":"","parse-names":false,"suffix":""}],"container-title":"European Journal of Economics and Business Studies","id":"ITEM-1","issue":"1","issued":{"date-parts":[["2019","4","30"]]},"page":"80","title":"The Creation of the Convenient Investment Strategy in Forex","type":"article-journal","volume":"5"},"uris":["http://www.mendeley.com/documents/?uuid=94f05433-64f0-389c-928b-d12c54109493"]}],"mendeley":{"formattedCitation":"(Majerčáková and Greguš 2019)","plainTextFormattedCitation":"(Majerčáková and Greguš 2019)","previouslyFormattedCitation":"(Majerčáková and Greguš 2019)"},"properties":{"noteIndex":0},"schema":"https://github.com/citation-style-language/schema/raw/master/csl-citation.json"}</w:instrText>
      </w:r>
      <w:r w:rsidR="001B174C">
        <w:fldChar w:fldCharType="separate"/>
      </w:r>
      <w:r w:rsidR="001B174C" w:rsidRPr="001B174C">
        <w:rPr>
          <w:noProof/>
        </w:rPr>
        <w:t>(Majerčáková and Greguš 2019)</w:t>
      </w:r>
      <w:r w:rsidR="001B174C">
        <w:fldChar w:fldCharType="end"/>
      </w:r>
      <w:r w:rsidR="00E93DDE">
        <w:t>.</w:t>
      </w:r>
      <w:r w:rsidR="004C0CA2">
        <w:t xml:space="preserve"> </w:t>
      </w:r>
      <w:r w:rsidR="002B15D7">
        <w:tab/>
      </w:r>
    </w:p>
    <w:p w14:paraId="37CB1873" w14:textId="4816AA3D" w:rsidR="00B26CE5" w:rsidRDefault="005722E0" w:rsidP="002C0D25">
      <w:pPr>
        <w:tabs>
          <w:tab w:val="left" w:pos="567"/>
        </w:tabs>
        <w:spacing w:after="0" w:line="360" w:lineRule="auto"/>
        <w:ind w:firstLine="567"/>
        <w:jc w:val="both"/>
      </w:pPr>
      <w:r>
        <w:t>Muchos trader</w:t>
      </w:r>
      <w:r w:rsidR="00C93600">
        <w:t>s</w:t>
      </w:r>
      <w:r>
        <w:t xml:space="preserve"> profesionales</w:t>
      </w:r>
      <w:r w:rsidR="00E44BE0">
        <w:t xml:space="preserve"> usan</w:t>
      </w:r>
      <w:r>
        <w:t xml:space="preserve"> </w:t>
      </w:r>
      <w:r w:rsidR="001259B8" w:rsidRPr="001259B8">
        <w:t xml:space="preserve">dos formas alternativas </w:t>
      </w:r>
      <w:r w:rsidR="000C7B46">
        <w:t>para</w:t>
      </w:r>
      <w:r w:rsidR="001259B8" w:rsidRPr="001259B8">
        <w:t xml:space="preserve"> pronosticar el mercado de divisas</w:t>
      </w:r>
      <w:r w:rsidR="000C7B46">
        <w:t xml:space="preserve"> (Forex)</w:t>
      </w:r>
      <w:r w:rsidR="00E44BE0">
        <w:t>,</w:t>
      </w:r>
      <w:r w:rsidR="001259B8" w:rsidRPr="001259B8">
        <w:t xml:space="preserve"> </w:t>
      </w:r>
      <w:r w:rsidR="001259B8">
        <w:t xml:space="preserve">mediante </w:t>
      </w:r>
      <w:r w:rsidR="009C1029">
        <w:t xml:space="preserve">el </w:t>
      </w:r>
      <w:r w:rsidR="00CA6549" w:rsidRPr="00B149B8">
        <w:rPr>
          <w:highlight w:val="yellow"/>
        </w:rPr>
        <w:t xml:space="preserve">análisis técnico </w:t>
      </w:r>
      <w:r w:rsidR="00E44BE0" w:rsidRPr="00B149B8">
        <w:rPr>
          <w:highlight w:val="yellow"/>
        </w:rPr>
        <w:t>o</w:t>
      </w:r>
      <w:r w:rsidR="009C1029" w:rsidRPr="00B149B8">
        <w:rPr>
          <w:highlight w:val="yellow"/>
        </w:rPr>
        <w:t xml:space="preserve"> el</w:t>
      </w:r>
      <w:r w:rsidR="00CA6549" w:rsidRPr="00B149B8">
        <w:rPr>
          <w:highlight w:val="yellow"/>
        </w:rPr>
        <w:t xml:space="preserve"> análisis fundamental</w:t>
      </w:r>
      <w:r>
        <w:t>,</w:t>
      </w:r>
      <w:r w:rsidR="0088060B">
        <w:t xml:space="preserve"> el análisis técnico es una técnica analítica utilizada para predecir la tendencia de los precios de las acciones al observar el cambio de precios en el pasado, mientras que el análisis fundamental </w:t>
      </w:r>
      <w:r w:rsidR="0088060B" w:rsidRPr="0088060B">
        <w:t>considera muchos factores, como la economía</w:t>
      </w:r>
      <w:r w:rsidR="000C7B46">
        <w:t>,</w:t>
      </w:r>
      <w:r w:rsidR="0088060B" w:rsidRPr="0088060B">
        <w:t xml:space="preserve"> el estado político de un país, la reputación de una empresa, todas las noticias comerciales internas y externas, etc</w:t>
      </w:r>
      <w:r w:rsidR="0088060B">
        <w:t xml:space="preserve">. </w:t>
      </w:r>
      <w:r w:rsidR="009C22E1">
        <w:fldChar w:fldCharType="begin" w:fldLock="1"/>
      </w:r>
      <w:r w:rsidR="00B149B8">
        <w:instrText>ADDIN CSL_CITATION {"citationItems":[{"id":"ITEM-1","itemData":{"DOI":"10.3390/A13080186","ISSN":"19994893","abstract":"In recent years, the foreign exchange (FOREX) market has attracted quite a lot of scrutiny from researchers all over the world. Due to its vulnerable characteristics, different types of research have been conducted to accomplish the task of predicting future FOREX currency prices accurately. In this research, we present a comprehensive review of the recent advancements of FOREX currency prediction approaches. Besides, we provide some information about the FOREX market and cryptocurrency market. We wanted to analyze the most recent works in this field and therefore considered only those papers which were published from 2017 to 2019. We used a keyword-based searching technique to filter out popular and relevant research. Moreover, we have applied a selection algorithm to determine which papers to include in this review. Based on our selection criteria, we have reviewed 39 research articles that were published on \"Elsevier\", \"Springer\", and \"IEEE Xplore\" that predicted future FOREX prices within the stipulated time. Our research shows that in recent years, researchers have been interested mostly in neural networks models, pattern-based approaches, and optimization techniques. Our review also shows that many deep learning algorithms, such as gated recurrent unit (GRU) and long short term memory (LSTM), have been fully explored and show huge potential in time series prediction.","author":[{"dropping-particle":"","family":"Islam","given":"Md Saiful","non-dropping-particle":"","parse-names":false,"suffix":""},{"dropping-particle":"","family":"Hossain","given":"Emam","non-dropping-particle":"","parse-names":false,"suffix":""},{"dropping-particle":"","family":"Rahman","given":"Abdur","non-dropping-particle":"","parse-names":false,"suffix":""},{"dropping-particle":"","family":"Hossain","given":"Mohammad Shahadat","non-dropping-particle":"","parse-names":false,"suffix":""},{"dropping-particle":"","family":"Andersson","given":"Karl","non-dropping-particle":"","parse-names":false,"suffix":""}],"container-title":"Algorithms","id":"ITEM-1","issue":"8","issued":{"date-parts":[["2020","8","1"]]},"publisher":"MDPI AG","title":"A review on recent advancements in FOREX currency prediction","type":"article-journal","volume":"13"},"uris":["http://www.mendeley.com/documents/?uuid=e70a8660-a91c-3494-8468-144e268c0504"]}],"mendeley":{"formattedCitation":"(Islam et al. 2020)","plainTextFormattedCitation":"(Islam et al. 2020)","previouslyFormattedCitation":"(Islam et al. 2020)"},"properties":{"noteIndex":0},"schema":"https://github.com/citation-style-language/schema/raw/master/csl-citation.json"}</w:instrText>
      </w:r>
      <w:r w:rsidR="009C22E1">
        <w:fldChar w:fldCharType="separate"/>
      </w:r>
      <w:r w:rsidR="009C22E1" w:rsidRPr="009C22E1">
        <w:rPr>
          <w:noProof/>
        </w:rPr>
        <w:t>(Islam et al. 2020)</w:t>
      </w:r>
      <w:r w:rsidR="009C22E1">
        <w:fldChar w:fldCharType="end"/>
      </w:r>
      <w:r>
        <w:t xml:space="preserve"> </w:t>
      </w:r>
    </w:p>
    <w:p w14:paraId="134AF70D" w14:textId="3DF46745" w:rsidR="00E141AF" w:rsidRDefault="00E141AF" w:rsidP="002C0D25">
      <w:pPr>
        <w:tabs>
          <w:tab w:val="left" w:pos="567"/>
        </w:tabs>
        <w:spacing w:after="0" w:line="360" w:lineRule="auto"/>
        <w:ind w:firstLine="567"/>
        <w:jc w:val="both"/>
      </w:pPr>
      <w:r>
        <w:t xml:space="preserve">Teniendo en cuenta el volumen de dinero en el mercado financiero Forex y el fácil acceso que ha dispuesto el internet, los inversores principiantes minoristas invierten su dinero </w:t>
      </w:r>
      <w:r w:rsidRPr="000C7B46">
        <w:rPr>
          <w:highlight w:val="yellow"/>
        </w:rPr>
        <w:t>sin información adecuada</w:t>
      </w:r>
      <w:r>
        <w:t>, esto provoca que pierdan su inversión en las pocas operaciones que realizan, por lo que mucha gente piensa que esta actividad financiera es una estafa.</w:t>
      </w:r>
    </w:p>
    <w:p w14:paraId="130030B3" w14:textId="73A2EDC4" w:rsidR="00FB467B" w:rsidRDefault="0001011C" w:rsidP="002C0D25">
      <w:pPr>
        <w:tabs>
          <w:tab w:val="left" w:pos="567"/>
        </w:tabs>
        <w:spacing w:after="0" w:line="360" w:lineRule="auto"/>
        <w:ind w:firstLine="567"/>
        <w:jc w:val="both"/>
      </w:pPr>
      <w:r>
        <w:t xml:space="preserve">Otra </w:t>
      </w:r>
      <w:r w:rsidR="00D32061">
        <w:t>causante de pérdida del capital es e</w:t>
      </w:r>
      <w:r w:rsidR="00C559E0">
        <w:t xml:space="preserve">l </w:t>
      </w:r>
      <w:r w:rsidR="00C559E0" w:rsidRPr="00B149B8">
        <w:rPr>
          <w:highlight w:val="yellow"/>
        </w:rPr>
        <w:t xml:space="preserve">manejo inadecuado del </w:t>
      </w:r>
      <w:r w:rsidR="00E358B2" w:rsidRPr="00B149B8">
        <w:rPr>
          <w:highlight w:val="yellow"/>
        </w:rPr>
        <w:t>análisis técnico</w:t>
      </w:r>
      <w:r>
        <w:t>, dentro de este análisis técnico existen</w:t>
      </w:r>
      <w:r w:rsidR="008334A3">
        <w:t xml:space="preserve"> patrones de gráficos repetitivos que muchos desconocemos e incluso confundimos, debido a un simple hecho </w:t>
      </w:r>
      <w:r w:rsidR="008334A3" w:rsidRPr="0001011C">
        <w:rPr>
          <w:color w:val="000000" w:themeColor="text1"/>
        </w:rPr>
        <w:t>de experiencia</w:t>
      </w:r>
      <w:r w:rsidR="008334A3">
        <w:t xml:space="preserve"> visual </w:t>
      </w:r>
      <w:r w:rsidR="00D32061">
        <w:t>en</w:t>
      </w:r>
      <w:r w:rsidR="008334A3">
        <w:t xml:space="preserve"> este tipo de patrones. </w:t>
      </w:r>
    </w:p>
    <w:p w14:paraId="4C887D5A" w14:textId="0F864C63" w:rsidR="00110EAF" w:rsidRDefault="00110EAF" w:rsidP="002C0D25">
      <w:pPr>
        <w:tabs>
          <w:tab w:val="left" w:pos="567"/>
        </w:tabs>
        <w:spacing w:after="0" w:line="360" w:lineRule="auto"/>
        <w:ind w:firstLine="567"/>
        <w:jc w:val="both"/>
      </w:pPr>
      <w:r>
        <w:t xml:space="preserve">El </w:t>
      </w:r>
      <w:r w:rsidRPr="00B149B8">
        <w:rPr>
          <w:highlight w:val="yellow"/>
        </w:rPr>
        <w:t>desconocimiento de herramientas adecuadas</w:t>
      </w:r>
      <w:r>
        <w:t xml:space="preserve"> </w:t>
      </w:r>
      <w:r>
        <w:t>juega un rol importante</w:t>
      </w:r>
      <w:r>
        <w:t xml:space="preserve"> </w:t>
      </w:r>
      <w:r w:rsidR="008E5153">
        <w:t>dentro del</w:t>
      </w:r>
      <w:r>
        <w:t xml:space="preserve"> análisis técnico para </w:t>
      </w:r>
      <w:r w:rsidR="008E5153">
        <w:t>una especulación de</w:t>
      </w:r>
      <w:r>
        <w:t xml:space="preserve"> dirección </w:t>
      </w:r>
      <w:r w:rsidR="008E5153">
        <w:t>los precios futuros.</w:t>
      </w:r>
      <w:r w:rsidR="00B149B8">
        <w:fldChar w:fldCharType="begin" w:fldLock="1"/>
      </w:r>
      <w:r w:rsidR="006D7C0A">
        <w:instrText>ADDIN CSL_CITATION {"citationItems":[{"id":"ITEM-1","itemData":{"DOI":"10.1145/3469951.3469964","ISBN":"9781450390040","author":[{"dropping-particle":"","family":"Shen","given":"Gufeng","non-dropping-particle":"","parse-names":false,"suffix":""}],"container-title":"2021 3rd International Conference on Image Processing and Machine Vision (IPMV)","id":"ITEM-1","issued":{"date-parts":[["2021","5","22"]]},"page":"72-76","publisher":"ACM","publisher-place":"New York, NY, USA","title":"Computation Offloading for Better Real-Time Technical Market Analysis on Mobile Devices","type":"paper-conference"},"uris":["http://www.mendeley.com/documents/?uuid=84c57ea3-9255-4f3d-b06c-6eeba98d50bd"]}],"mendeley":{"formattedCitation":"(Shen 2021)","plainTextFormattedCitation":"(Shen 2021)","previouslyFormattedCitation":"(Shen 2021)"},"properties":{"noteIndex":0},"schema":"https://github.com/citation-style-language/schema/raw/master/csl-citation.json"}</w:instrText>
      </w:r>
      <w:r w:rsidR="00B149B8">
        <w:fldChar w:fldCharType="separate"/>
      </w:r>
      <w:r w:rsidR="00B149B8" w:rsidRPr="00B149B8">
        <w:rPr>
          <w:noProof/>
        </w:rPr>
        <w:t>(Shen 2021)</w:t>
      </w:r>
      <w:r w:rsidR="00B149B8">
        <w:fldChar w:fldCharType="end"/>
      </w:r>
      <w:r w:rsidR="00AF7B84">
        <w:t>.</w:t>
      </w:r>
    </w:p>
    <w:p w14:paraId="2F53A516" w14:textId="77777777" w:rsidR="00AF7B84" w:rsidRDefault="00AF7B84" w:rsidP="002C0D25">
      <w:pPr>
        <w:tabs>
          <w:tab w:val="left" w:pos="567"/>
        </w:tabs>
        <w:spacing w:after="0" w:line="360" w:lineRule="auto"/>
        <w:ind w:firstLine="567"/>
        <w:jc w:val="both"/>
      </w:pPr>
    </w:p>
    <w:p w14:paraId="46FA53B6" w14:textId="1708B741" w:rsidR="00B149B8" w:rsidRDefault="00AF7B84" w:rsidP="002C0D25">
      <w:pPr>
        <w:tabs>
          <w:tab w:val="left" w:pos="567"/>
        </w:tabs>
        <w:spacing w:after="0" w:line="360" w:lineRule="auto"/>
        <w:ind w:firstLine="567"/>
        <w:jc w:val="both"/>
        <w:rPr>
          <w:color w:val="000000"/>
        </w:rPr>
      </w:pPr>
      <w:r w:rsidRPr="00AF7B84">
        <w:rPr>
          <w:color w:val="000000"/>
        </w:rPr>
        <w:t>En relación con las causas mencionadas, una de las consecuencias es</w:t>
      </w:r>
      <w:r w:rsidR="00E41DA8">
        <w:rPr>
          <w:color w:val="000000"/>
        </w:rPr>
        <w:t xml:space="preserve"> el b</w:t>
      </w:r>
      <w:r w:rsidR="00FB186A" w:rsidRPr="00FB186A">
        <w:rPr>
          <w:color w:val="000000"/>
        </w:rPr>
        <w:t>ajo rendimiento en operaciones ganadas</w:t>
      </w:r>
      <w:r w:rsidR="004E0271">
        <w:rPr>
          <w:color w:val="000000"/>
        </w:rPr>
        <w:t xml:space="preserve">, llegando </w:t>
      </w:r>
      <w:r w:rsidR="007F6A58">
        <w:rPr>
          <w:color w:val="000000"/>
        </w:rPr>
        <w:t>talvez a perder el 100% del capital invertido</w:t>
      </w:r>
      <w:r w:rsidR="004E0271">
        <w:rPr>
          <w:color w:val="000000"/>
        </w:rPr>
        <w:t>.</w:t>
      </w:r>
    </w:p>
    <w:p w14:paraId="68FA9E26" w14:textId="783AA3A4" w:rsidR="004E0271" w:rsidRDefault="004E0271" w:rsidP="002C0D25">
      <w:pPr>
        <w:tabs>
          <w:tab w:val="left" w:pos="567"/>
        </w:tabs>
        <w:spacing w:after="0" w:line="360" w:lineRule="auto"/>
        <w:ind w:firstLine="567"/>
        <w:jc w:val="both"/>
        <w:rPr>
          <w:color w:val="000000"/>
        </w:rPr>
      </w:pPr>
      <w:r>
        <w:rPr>
          <w:color w:val="000000"/>
        </w:rPr>
        <w:t>Otra de las consecuencias es el retraso del aprendizaje en relación análisis técnico</w:t>
      </w:r>
      <w:r w:rsidR="00160E93">
        <w:rPr>
          <w:color w:val="000000"/>
        </w:rPr>
        <w:t>.</w:t>
      </w:r>
    </w:p>
    <w:p w14:paraId="7CA4C755" w14:textId="2E41A643" w:rsidR="00160E93" w:rsidRDefault="00160E93" w:rsidP="002C0D25">
      <w:pPr>
        <w:tabs>
          <w:tab w:val="left" w:pos="567"/>
        </w:tabs>
        <w:spacing w:after="0" w:line="360" w:lineRule="auto"/>
        <w:ind w:firstLine="567"/>
        <w:jc w:val="both"/>
        <w:rPr>
          <w:color w:val="000000"/>
        </w:rPr>
      </w:pPr>
      <w:r>
        <w:rPr>
          <w:color w:val="000000"/>
        </w:rPr>
        <w:lastRenderedPageBreak/>
        <w:t xml:space="preserve">Otra de las consecuencias es el </w:t>
      </w:r>
      <w:r w:rsidR="00EB45C5">
        <w:rPr>
          <w:color w:val="000000"/>
        </w:rPr>
        <w:t>i</w:t>
      </w:r>
      <w:r w:rsidR="00EB45C5" w:rsidRPr="00160E93">
        <w:rPr>
          <w:color w:val="000000"/>
        </w:rPr>
        <w:t>ncumplimiento</w:t>
      </w:r>
      <w:r w:rsidRPr="00160E93">
        <w:rPr>
          <w:color w:val="000000"/>
        </w:rPr>
        <w:t xml:space="preserve"> en la calidad de las operaciones realizadas</w:t>
      </w:r>
      <w:r w:rsidR="00EB45C5">
        <w:rPr>
          <w:color w:val="000000"/>
        </w:rPr>
        <w:t>, en referencia a tener un alto riesgo de perdida en las operaciones realizadas</w:t>
      </w:r>
      <w:r w:rsidRPr="00160E93">
        <w:rPr>
          <w:color w:val="000000"/>
        </w:rPr>
        <w:t>.</w:t>
      </w:r>
    </w:p>
    <w:p w14:paraId="2794177F" w14:textId="77777777" w:rsidR="006D7C0A" w:rsidRDefault="006D7C0A" w:rsidP="002C0D25">
      <w:pPr>
        <w:tabs>
          <w:tab w:val="left" w:pos="567"/>
        </w:tabs>
        <w:spacing w:after="0" w:line="360" w:lineRule="auto"/>
        <w:ind w:firstLine="567"/>
        <w:jc w:val="both"/>
        <w:rPr>
          <w:color w:val="000000"/>
        </w:rPr>
      </w:pPr>
    </w:p>
    <w:p w14:paraId="361BB8CF" w14:textId="68493D15" w:rsidR="00160E93" w:rsidRDefault="00520182" w:rsidP="002C0D25">
      <w:pPr>
        <w:tabs>
          <w:tab w:val="left" w:pos="567"/>
        </w:tabs>
        <w:spacing w:after="0" w:line="360" w:lineRule="auto"/>
        <w:ind w:firstLine="567"/>
        <w:jc w:val="both"/>
        <w:rPr>
          <w:color w:val="000000"/>
        </w:rPr>
      </w:pPr>
      <w:r>
        <w:rPr>
          <w:color w:val="000000"/>
        </w:rPr>
        <w:t>El d</w:t>
      </w:r>
      <w:r w:rsidR="006D7C0A" w:rsidRPr="006D7C0A">
        <w:rPr>
          <w:color w:val="000000"/>
        </w:rPr>
        <w:t>eficiente dominio y control de las emociones</w:t>
      </w:r>
      <w:r w:rsidR="006D7C0A">
        <w:rPr>
          <w:color w:val="000000"/>
        </w:rPr>
        <w:t xml:space="preserve"> </w:t>
      </w:r>
      <w:r w:rsidR="006D7C0A">
        <w:t>es l</w:t>
      </w:r>
      <w:r w:rsidR="006D7C0A">
        <w:t>a</w:t>
      </w:r>
      <w:r w:rsidR="006D7C0A">
        <w:t xml:space="preserve"> principal limitante para</w:t>
      </w:r>
      <w:r w:rsidR="006D7C0A">
        <w:rPr>
          <w:color w:val="000000"/>
        </w:rPr>
        <w:t xml:space="preserve"> llegar a la rentabilida</w:t>
      </w:r>
      <w:r w:rsidR="00830B18">
        <w:rPr>
          <w:color w:val="000000"/>
        </w:rPr>
        <w:t>d</w:t>
      </w:r>
      <w:r w:rsidR="006D7C0A">
        <w:rPr>
          <w:color w:val="000000"/>
        </w:rPr>
        <w:t xml:space="preserve">, para </w:t>
      </w:r>
      <w:r w:rsidR="006D7C0A">
        <w:rPr>
          <w:color w:val="000000"/>
        </w:rPr>
        <w:fldChar w:fldCharType="begin" w:fldLock="1"/>
      </w:r>
      <w:r w:rsidR="006D7C0A">
        <w:rPr>
          <w:color w:val="000000"/>
        </w:rPr>
        <w:instrText>ADDIN CSL_CITATION {"citationItems":[{"id":"ITEM-1","itemData":{"DOI":"10.1002/9781119206552","ISBN":"9781119206552","author":[{"dropping-particle":"","family":"Jwbk","given":"F M","non-dropping-particle":"","parse-names":false,"suffix":""},{"dropping-particle":"","family":"Control","given":"S P H","non-dropping-particle":"","parse-names":false,"suffix":""}],"editor":[{"dropping-particle":"","family":"Burgess","given":"G. A.","non-dropping-particle":"","parse-names":false,"suffix":""}],"id":"ITEM-1","issued":{"date-parts":[["2012","1","2"]]},"publisher":"John Wiley &amp; Sons, Inc.","publisher-place":"Hoboken, NJ, USA","title":"Trading and Investing in the Forex Market Using Chart Techniques","type":"book"},"uris":["http://www.mendeley.com/documents/?uuid=7883150f-6e4a-4a43-9cb0-8bf4f0bbac62"]}],"mendeley":{"formattedCitation":"(Jwbk and Control 2012)","plainTextFormattedCitation":"(Jwbk and Control 2012)"},"properties":{"noteIndex":0},"schema":"https://github.com/citation-style-language/schema/raw/master/csl-citation.json"}</w:instrText>
      </w:r>
      <w:r w:rsidR="006D7C0A">
        <w:rPr>
          <w:color w:val="000000"/>
        </w:rPr>
        <w:fldChar w:fldCharType="separate"/>
      </w:r>
      <w:r w:rsidR="006D7C0A" w:rsidRPr="006D7C0A">
        <w:rPr>
          <w:noProof/>
          <w:color w:val="000000"/>
        </w:rPr>
        <w:t>(Jwbk and Control 2012)</w:t>
      </w:r>
      <w:r w:rsidR="006D7C0A">
        <w:rPr>
          <w:color w:val="000000"/>
        </w:rPr>
        <w:fldChar w:fldCharType="end"/>
      </w:r>
      <w:r w:rsidR="006D7C0A">
        <w:rPr>
          <w:color w:val="000000"/>
        </w:rPr>
        <w:t xml:space="preserve"> </w:t>
      </w:r>
      <w:r w:rsidR="00E1511C">
        <w:rPr>
          <w:color w:val="000000"/>
        </w:rPr>
        <w:t>l</w:t>
      </w:r>
      <w:r w:rsidR="00E1511C" w:rsidRPr="00E1511C">
        <w:rPr>
          <w:color w:val="000000"/>
        </w:rPr>
        <w:t>as emociones humanas incontrolables que giran en torno a la codicia, el miedo y la esperanza son los elementos de la reacción humana en los mercados que forman los mismos escenarios repetitivos una y otra vez</w:t>
      </w:r>
      <w:r w:rsidR="006D7C0A">
        <w:rPr>
          <w:color w:val="000000"/>
        </w:rPr>
        <w:t>.</w:t>
      </w:r>
    </w:p>
    <w:p w14:paraId="0C297A33" w14:textId="77777777" w:rsidR="006D7C0A" w:rsidRDefault="006D7C0A" w:rsidP="002C0D25">
      <w:pPr>
        <w:tabs>
          <w:tab w:val="left" w:pos="567"/>
        </w:tabs>
        <w:spacing w:after="0" w:line="360" w:lineRule="auto"/>
        <w:ind w:firstLine="567"/>
        <w:jc w:val="both"/>
        <w:rPr>
          <w:color w:val="000000"/>
        </w:rPr>
      </w:pPr>
    </w:p>
    <w:p w14:paraId="09590D23" w14:textId="180FF7A9" w:rsidR="00FB467B" w:rsidRDefault="008334A3" w:rsidP="002C0D25">
      <w:pPr>
        <w:tabs>
          <w:tab w:val="left" w:pos="567"/>
        </w:tabs>
        <w:spacing w:after="0" w:line="360" w:lineRule="auto"/>
        <w:ind w:firstLine="567"/>
        <w:jc w:val="both"/>
      </w:pPr>
      <w:r>
        <w:t xml:space="preserve">Con el fin de reducir el problema, se propone la implementación de un sistema de reconocimiento e identificación de patrones gráficos para todas las personas que se inician en este mundo de </w:t>
      </w:r>
      <w:r w:rsidR="00643869">
        <w:t>Forex</w:t>
      </w:r>
      <w:r>
        <w:t xml:space="preserve">, con el objetivo principal de mejorar la calidad del análisis del mercado </w:t>
      </w:r>
      <w:r w:rsidR="00643869">
        <w:t>Forex</w:t>
      </w:r>
      <w:r>
        <w:t>, a través del flujo efectivo de información. y la optimización del proceso de aprendizaje.</w:t>
      </w:r>
    </w:p>
    <w:p w14:paraId="0F8740FC" w14:textId="77777777" w:rsidR="00FB467B" w:rsidRPr="00B93578" w:rsidRDefault="00FB467B" w:rsidP="00B93578">
      <w:pPr>
        <w:pBdr>
          <w:top w:val="nil"/>
          <w:left w:val="nil"/>
          <w:bottom w:val="nil"/>
          <w:right w:val="nil"/>
          <w:between w:val="nil"/>
        </w:pBdr>
        <w:tabs>
          <w:tab w:val="left" w:pos="567"/>
        </w:tabs>
        <w:spacing w:after="120" w:line="360" w:lineRule="auto"/>
        <w:jc w:val="both"/>
        <w:rPr>
          <w:u w:val="single"/>
        </w:rPr>
      </w:pPr>
    </w:p>
    <w:p w14:paraId="52D4AC88" w14:textId="77777777" w:rsidR="00FB467B" w:rsidRDefault="008334A3" w:rsidP="002C0D25">
      <w:pPr>
        <w:pStyle w:val="Ttulo2"/>
        <w:numPr>
          <w:ilvl w:val="1"/>
          <w:numId w:val="1"/>
        </w:numPr>
        <w:spacing w:before="0" w:after="120" w:line="360" w:lineRule="auto"/>
        <w:ind w:left="567" w:hanging="567"/>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Formulación del Problema.</w:t>
      </w:r>
    </w:p>
    <w:p w14:paraId="43EBC4F5" w14:textId="77777777" w:rsidR="00FB467B" w:rsidRDefault="008334A3" w:rsidP="002C0D25">
      <w:pPr>
        <w:tabs>
          <w:tab w:val="left" w:pos="567"/>
        </w:tabs>
        <w:spacing w:after="120" w:line="360" w:lineRule="auto"/>
        <w:ind w:firstLine="567"/>
        <w:jc w:val="both"/>
      </w:pPr>
      <w:r>
        <w:t>¿En qué medida el uso del Sistema “</w:t>
      </w:r>
      <w:proofErr w:type="spellStart"/>
      <w:r>
        <w:t>ReDoc</w:t>
      </w:r>
      <w:proofErr w:type="spellEnd"/>
      <w:r>
        <w:t>” influye en la gestión del proceso de trámites documentarios en la Dirección Red de Salud de Alto Amazonas?</w:t>
      </w:r>
    </w:p>
    <w:p w14:paraId="46EFC5E4" w14:textId="77777777" w:rsidR="00FB467B" w:rsidRDefault="008334A3" w:rsidP="002C0D25">
      <w:pPr>
        <w:tabs>
          <w:tab w:val="left" w:pos="567"/>
        </w:tabs>
        <w:spacing w:after="120" w:line="360" w:lineRule="auto"/>
        <w:ind w:firstLine="567"/>
        <w:jc w:val="both"/>
        <w:rPr>
          <w:b/>
        </w:rPr>
      </w:pPr>
      <w:r>
        <w:rPr>
          <w:b/>
        </w:rPr>
        <w:t xml:space="preserve">VI: Uso del sistema. </w:t>
      </w:r>
    </w:p>
    <w:p w14:paraId="7787A254" w14:textId="77777777" w:rsidR="00FB467B" w:rsidRDefault="008334A3" w:rsidP="002C0D25">
      <w:pPr>
        <w:tabs>
          <w:tab w:val="left" w:pos="567"/>
        </w:tabs>
        <w:spacing w:after="120" w:line="360" w:lineRule="auto"/>
        <w:ind w:firstLine="567"/>
        <w:jc w:val="both"/>
      </w:pPr>
      <w:r>
        <w:t>¿En qué medida el uso del Sistema “</w:t>
      </w:r>
      <w:proofErr w:type="spellStart"/>
      <w:r>
        <w:t>ReDoc</w:t>
      </w:r>
      <w:proofErr w:type="spellEnd"/>
      <w:r>
        <w:t>” influye en la calidad del proceso de trámites documentarios en la Dirección Red de Salud de Alto Amazonas?</w:t>
      </w:r>
    </w:p>
    <w:p w14:paraId="296B5CF0" w14:textId="77777777" w:rsidR="00FB467B" w:rsidRDefault="008334A3" w:rsidP="002C0D25">
      <w:pPr>
        <w:tabs>
          <w:tab w:val="left" w:pos="567"/>
        </w:tabs>
        <w:spacing w:after="120" w:line="360" w:lineRule="auto"/>
        <w:ind w:firstLine="567"/>
        <w:jc w:val="both"/>
        <w:rPr>
          <w:b/>
        </w:rPr>
      </w:pPr>
      <w:r>
        <w:rPr>
          <w:b/>
        </w:rPr>
        <w:t>VD: Calidad del proceso de trámites documentarios.</w:t>
      </w:r>
    </w:p>
    <w:p w14:paraId="16D936BC" w14:textId="77777777" w:rsidR="00FB467B" w:rsidRDefault="00FB467B" w:rsidP="002C0D25">
      <w:pPr>
        <w:tabs>
          <w:tab w:val="left" w:pos="567"/>
        </w:tabs>
        <w:spacing w:after="120" w:line="360" w:lineRule="auto"/>
        <w:jc w:val="both"/>
      </w:pPr>
    </w:p>
    <w:p w14:paraId="26159215" w14:textId="77777777" w:rsidR="00FB467B" w:rsidRDefault="008334A3" w:rsidP="002C0D25">
      <w:pPr>
        <w:spacing w:line="360" w:lineRule="auto"/>
        <w:rPr>
          <w:b/>
          <w:sz w:val="28"/>
          <w:szCs w:val="28"/>
        </w:rPr>
      </w:pPr>
      <w:r>
        <w:br w:type="page"/>
      </w:r>
    </w:p>
    <w:p w14:paraId="2491E38E"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6" w:name="_heading=h.3dy6vkm" w:colFirst="0" w:colLast="0"/>
      <w:bookmarkEnd w:id="6"/>
      <w:r>
        <w:rPr>
          <w:rFonts w:ascii="Times New Roman" w:eastAsia="Times New Roman" w:hAnsi="Times New Roman" w:cs="Times New Roman"/>
          <w:b/>
          <w:color w:val="000000"/>
          <w:sz w:val="28"/>
          <w:szCs w:val="28"/>
        </w:rPr>
        <w:lastRenderedPageBreak/>
        <w:br/>
        <w:t>Objetivos de la investigación</w:t>
      </w:r>
    </w:p>
    <w:p w14:paraId="0BD393B5" w14:textId="77777777" w:rsidR="00FB467B" w:rsidRDefault="008334A3" w:rsidP="002C0D25">
      <w:pPr>
        <w:pStyle w:val="Ttulo2"/>
        <w:numPr>
          <w:ilvl w:val="1"/>
          <w:numId w:val="6"/>
        </w:numPr>
        <w:spacing w:before="0" w:after="120" w:line="360" w:lineRule="auto"/>
        <w:ind w:left="567" w:hanging="567"/>
        <w:rPr>
          <w:rFonts w:ascii="Times New Roman" w:eastAsia="Times New Roman" w:hAnsi="Times New Roman" w:cs="Times New Roman"/>
          <w:b/>
          <w:color w:val="000000"/>
          <w:sz w:val="24"/>
          <w:szCs w:val="24"/>
        </w:rPr>
      </w:pPr>
      <w:bookmarkStart w:id="7" w:name="_heading=h.1t3h5sf" w:colFirst="0" w:colLast="0"/>
      <w:bookmarkEnd w:id="7"/>
      <w:r>
        <w:rPr>
          <w:rFonts w:ascii="Times New Roman" w:eastAsia="Times New Roman" w:hAnsi="Times New Roman" w:cs="Times New Roman"/>
          <w:b/>
          <w:color w:val="000000"/>
          <w:sz w:val="24"/>
          <w:szCs w:val="24"/>
        </w:rPr>
        <w:t xml:space="preserve">Objetivo General </w:t>
      </w:r>
    </w:p>
    <w:p w14:paraId="4ED6476B" w14:textId="77777777" w:rsidR="00FB467B" w:rsidRDefault="008334A3" w:rsidP="002C0D25">
      <w:pPr>
        <w:spacing w:line="360" w:lineRule="auto"/>
        <w:ind w:left="567"/>
        <w:jc w:val="both"/>
      </w:pPr>
      <w:r>
        <w:t>Mejorar el proceso de Gestión de trámites documentarios a través del sistema “</w:t>
      </w:r>
      <w:proofErr w:type="spellStart"/>
      <w:r>
        <w:t>ReDoc</w:t>
      </w:r>
      <w:proofErr w:type="spellEnd"/>
      <w:r>
        <w:t>” de la Dirección Red de Salud Alto Amazonas</w:t>
      </w:r>
    </w:p>
    <w:p w14:paraId="0D7EA459" w14:textId="77777777" w:rsidR="00FB467B" w:rsidRDefault="008334A3" w:rsidP="002C0D25">
      <w:pPr>
        <w:pStyle w:val="Ttulo2"/>
        <w:numPr>
          <w:ilvl w:val="1"/>
          <w:numId w:val="6"/>
        </w:numPr>
        <w:spacing w:before="0" w:after="120" w:line="360" w:lineRule="auto"/>
        <w:ind w:left="567" w:hanging="567"/>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Objetivo Específicos</w:t>
      </w:r>
    </w:p>
    <w:p w14:paraId="4E73A0F4" w14:textId="77777777" w:rsidR="00FB467B" w:rsidRDefault="008334A3" w:rsidP="002C0D25">
      <w:pPr>
        <w:numPr>
          <w:ilvl w:val="0"/>
          <w:numId w:val="3"/>
        </w:numPr>
        <w:pBdr>
          <w:top w:val="nil"/>
          <w:left w:val="nil"/>
          <w:bottom w:val="nil"/>
          <w:right w:val="nil"/>
          <w:between w:val="nil"/>
        </w:pBdr>
        <w:spacing w:after="0" w:line="360" w:lineRule="auto"/>
        <w:jc w:val="both"/>
        <w:rPr>
          <w:color w:val="000000"/>
        </w:rPr>
      </w:pPr>
      <w:r>
        <w:rPr>
          <w:color w:val="000000"/>
        </w:rPr>
        <w:t>Desarrollar e implementar el sistema “</w:t>
      </w:r>
      <w:proofErr w:type="spellStart"/>
      <w:r>
        <w:rPr>
          <w:color w:val="000000"/>
        </w:rPr>
        <w:t>ReDoc</w:t>
      </w:r>
      <w:proofErr w:type="spellEnd"/>
      <w:r>
        <w:rPr>
          <w:color w:val="000000"/>
        </w:rPr>
        <w:t>” siguiendo el modelo BDD, para la gestión del proceso de trámite documentario de la Dirección Red de Salud Alto Amazonas.</w:t>
      </w:r>
    </w:p>
    <w:p w14:paraId="44F29A70" w14:textId="77777777" w:rsidR="00FB467B" w:rsidRDefault="008334A3" w:rsidP="002C0D25">
      <w:pPr>
        <w:numPr>
          <w:ilvl w:val="0"/>
          <w:numId w:val="3"/>
        </w:numPr>
        <w:pBdr>
          <w:top w:val="nil"/>
          <w:left w:val="nil"/>
          <w:bottom w:val="nil"/>
          <w:right w:val="nil"/>
          <w:between w:val="nil"/>
        </w:pBdr>
        <w:spacing w:after="0" w:line="360" w:lineRule="auto"/>
        <w:jc w:val="both"/>
        <w:rPr>
          <w:color w:val="000000"/>
        </w:rPr>
      </w:pPr>
      <w:r>
        <w:rPr>
          <w:color w:val="000000"/>
        </w:rPr>
        <w:t>Determinar el flujo de procesos de trámites documentarios de la Dirección Red de Salud Alto Amazonas.</w:t>
      </w:r>
    </w:p>
    <w:p w14:paraId="2A1BA6D0" w14:textId="77777777" w:rsidR="00FB467B" w:rsidRDefault="008334A3" w:rsidP="002C0D25">
      <w:pPr>
        <w:numPr>
          <w:ilvl w:val="0"/>
          <w:numId w:val="3"/>
        </w:numPr>
        <w:pBdr>
          <w:top w:val="nil"/>
          <w:left w:val="nil"/>
          <w:bottom w:val="nil"/>
          <w:right w:val="nil"/>
          <w:between w:val="nil"/>
        </w:pBdr>
        <w:spacing w:line="360" w:lineRule="auto"/>
        <w:jc w:val="both"/>
        <w:rPr>
          <w:color w:val="000000"/>
        </w:rPr>
      </w:pPr>
      <w:r>
        <w:rPr>
          <w:color w:val="000000"/>
        </w:rPr>
        <w:t>Determinar la influencia del uso del sistema “</w:t>
      </w:r>
      <w:proofErr w:type="spellStart"/>
      <w:r>
        <w:rPr>
          <w:color w:val="000000"/>
        </w:rPr>
        <w:t>ReDoc</w:t>
      </w:r>
      <w:proofErr w:type="spellEnd"/>
      <w:r>
        <w:rPr>
          <w:color w:val="000000"/>
        </w:rPr>
        <w:t>” sobre la calidad del proceso de trámites documentarios en la Dirección Red de Salud de Alto Amazonas</w:t>
      </w:r>
    </w:p>
    <w:p w14:paraId="01DB312A" w14:textId="77777777" w:rsidR="00FB467B" w:rsidRDefault="00FB467B" w:rsidP="002C0D25">
      <w:pPr>
        <w:spacing w:line="360" w:lineRule="auto"/>
        <w:ind w:left="567"/>
        <w:jc w:val="both"/>
      </w:pPr>
    </w:p>
    <w:p w14:paraId="50F9C331" w14:textId="77777777" w:rsidR="00FB467B" w:rsidRDefault="00FB467B" w:rsidP="002C0D25">
      <w:pPr>
        <w:spacing w:after="120" w:line="360" w:lineRule="auto"/>
      </w:pPr>
    </w:p>
    <w:p w14:paraId="18C20BB8" w14:textId="77777777" w:rsidR="00FB467B" w:rsidRDefault="008334A3" w:rsidP="002C0D25">
      <w:pPr>
        <w:spacing w:line="360" w:lineRule="auto"/>
        <w:rPr>
          <w:b/>
          <w:sz w:val="28"/>
          <w:szCs w:val="28"/>
        </w:rPr>
      </w:pPr>
      <w:r>
        <w:br w:type="page"/>
      </w:r>
    </w:p>
    <w:p w14:paraId="67483EF3"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9" w:name="_heading=h.2s8eyo1" w:colFirst="0" w:colLast="0"/>
      <w:bookmarkEnd w:id="9"/>
      <w:r>
        <w:rPr>
          <w:rFonts w:ascii="Times New Roman" w:eastAsia="Times New Roman" w:hAnsi="Times New Roman" w:cs="Times New Roman"/>
          <w:b/>
          <w:color w:val="000000"/>
          <w:sz w:val="28"/>
          <w:szCs w:val="28"/>
        </w:rPr>
        <w:lastRenderedPageBreak/>
        <w:br/>
        <w:t>Justificación</w:t>
      </w:r>
    </w:p>
    <w:p w14:paraId="59A3D774" w14:textId="77777777" w:rsidR="00FB467B" w:rsidRDefault="008334A3" w:rsidP="002C0D25">
      <w:pPr>
        <w:pStyle w:val="Ttulo2"/>
        <w:numPr>
          <w:ilvl w:val="1"/>
          <w:numId w:val="7"/>
        </w:numPr>
        <w:spacing w:before="0" w:after="120" w:line="360" w:lineRule="auto"/>
        <w:ind w:left="567" w:hanging="567"/>
        <w:rPr>
          <w:rFonts w:ascii="Times New Roman" w:eastAsia="Times New Roman" w:hAnsi="Times New Roman" w:cs="Times New Roman"/>
          <w:b/>
          <w:color w:val="000000"/>
          <w:sz w:val="24"/>
          <w:szCs w:val="24"/>
        </w:rPr>
      </w:pPr>
      <w:bookmarkStart w:id="10" w:name="_heading=h.17dp8vu" w:colFirst="0" w:colLast="0"/>
      <w:bookmarkEnd w:id="10"/>
      <w:r>
        <w:rPr>
          <w:rFonts w:ascii="Times New Roman" w:eastAsia="Times New Roman" w:hAnsi="Times New Roman" w:cs="Times New Roman"/>
          <w:b/>
          <w:color w:val="000000"/>
          <w:sz w:val="24"/>
          <w:szCs w:val="24"/>
        </w:rPr>
        <w:t>Relevancia social, económica y cultural.</w:t>
      </w:r>
    </w:p>
    <w:p w14:paraId="7D8D5B8C" w14:textId="77777777" w:rsidR="00FB467B" w:rsidRDefault="008334A3" w:rsidP="002C0D25">
      <w:pPr>
        <w:spacing w:line="360" w:lineRule="auto"/>
        <w:ind w:firstLine="567"/>
        <w:jc w:val="both"/>
      </w:pPr>
      <w:r>
        <w:t>La incorporación del sistema de gestión de trámites ayudará a la Dirección Red de Salud de Alto Amazonas a tener un mejor control, seguimiento y manejo de los documentos dentro del proceso de trámite documentario, de tal manera que aumente la eficiencia, eficacia y optimización del proceso, a su vez que estos podrán estar bajo un entorno seguro ya que los riesgos de pérdida o deterioro serán sumamente eliminados.</w:t>
      </w:r>
    </w:p>
    <w:p w14:paraId="32FE04F8" w14:textId="77777777" w:rsidR="00FB467B" w:rsidRDefault="008334A3" w:rsidP="002C0D25">
      <w:pPr>
        <w:spacing w:line="360" w:lineRule="auto"/>
        <w:ind w:firstLine="567"/>
        <w:jc w:val="both"/>
      </w:pPr>
      <w:r>
        <w:t>Gestionar los documentos de manera segura, rápida y ordenada lo cual beneficiará en la agilización documentaria de la empresa, de tal manera que se pueda responder inmediatamente a las solicitudes, requerimientos, memorándums, entre otros documentos, permitiendo tomar mejores decisiones antes del tiempo previsto.</w:t>
      </w:r>
    </w:p>
    <w:p w14:paraId="5611625A" w14:textId="77777777" w:rsidR="00FB467B" w:rsidRDefault="008334A3" w:rsidP="002C0D25">
      <w:pPr>
        <w:spacing w:line="360" w:lineRule="auto"/>
        <w:ind w:firstLine="567"/>
        <w:jc w:val="both"/>
      </w:pPr>
      <w:r>
        <w:t>Mejorar el proceso de trámite documentario implica que la documentación sea efectiva en todo aspecto y reaccione de forma inmediata ante cualquier situación, permite que los recursos no sean desperdiciados y se responda ante incidentes, reduciendo así diversos riesgos.</w:t>
      </w:r>
    </w:p>
    <w:p w14:paraId="73F702BD" w14:textId="77777777" w:rsidR="00FB467B" w:rsidRDefault="008334A3" w:rsidP="002C0D25">
      <w:pPr>
        <w:spacing w:line="360" w:lineRule="auto"/>
        <w:ind w:firstLine="567"/>
        <w:jc w:val="both"/>
      </w:pPr>
      <w:r>
        <w:t>La cultura organizacional de la Dirección Red de Salud de Alto Amazonas mejorará y tendrá un cambio trascendental en el flujo de trabajo al momento de interactuar con el sistema, optarán por la mejora continua e incluso la adaptación tecnológica en diferentes área y procesos de la entidad.</w:t>
      </w:r>
    </w:p>
    <w:p w14:paraId="66310A03" w14:textId="77777777" w:rsidR="00FB467B" w:rsidRDefault="008334A3" w:rsidP="002C0D25">
      <w:pPr>
        <w:pStyle w:val="Ttulo2"/>
        <w:numPr>
          <w:ilvl w:val="1"/>
          <w:numId w:val="7"/>
        </w:numPr>
        <w:spacing w:before="0" w:after="120" w:line="360" w:lineRule="auto"/>
        <w:ind w:left="567" w:hanging="567"/>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Utilidad teórica, práctica y metodológica.</w:t>
      </w:r>
    </w:p>
    <w:p w14:paraId="025A10F3" w14:textId="77777777" w:rsidR="00FB467B" w:rsidRDefault="008334A3" w:rsidP="002C0D25">
      <w:pPr>
        <w:spacing w:line="360" w:lineRule="auto"/>
        <w:ind w:firstLine="567"/>
        <w:jc w:val="both"/>
      </w:pPr>
      <w:r>
        <w:t>La implementación de un Sistema de Gestión Documental permite a las organizaciones agilizar los procesos que involucran la documentación, donde se dan diferentes acciones como almacenar, administrar, controlar y realizar el seguimiento de documentos a través de la entidad.</w:t>
      </w:r>
    </w:p>
    <w:p w14:paraId="5448F76B" w14:textId="77777777" w:rsidR="00FB467B" w:rsidRDefault="008334A3" w:rsidP="002C0D25">
      <w:pPr>
        <w:spacing w:line="360" w:lineRule="auto"/>
        <w:ind w:firstLine="567"/>
        <w:jc w:val="both"/>
        <w:rPr>
          <w:sz w:val="28"/>
          <w:szCs w:val="28"/>
        </w:rPr>
      </w:pPr>
      <w:r>
        <w:t>Permite tener información estructurada y clasificada, por medio de la digitalización de documentos también se minoriza el porcentaje de errores en su composición, es visible el aumento de velocidad de creación de los contenidos al usar estructuras normalizadas de la entidad, lo que nos permite acceder a un entorno comprensible de documentación</w:t>
      </w:r>
      <w:r>
        <w:rPr>
          <w:sz w:val="28"/>
          <w:szCs w:val="28"/>
        </w:rPr>
        <w:t>.</w:t>
      </w:r>
    </w:p>
    <w:p w14:paraId="0E48A61C" w14:textId="77777777" w:rsidR="00FB467B" w:rsidRDefault="008334A3" w:rsidP="002C0D25">
      <w:pPr>
        <w:spacing w:line="360" w:lineRule="auto"/>
        <w:ind w:firstLine="567"/>
        <w:jc w:val="both"/>
      </w:pPr>
      <w:r>
        <w:t xml:space="preserve">La automatización e implementación de tecnologías dentro de la organización demanda esfuerzo y capacidad de aprendizaje, a medida de adaptación se logrará ver un cambio a nivel </w:t>
      </w:r>
      <w:r>
        <w:lastRenderedPageBreak/>
        <w:t>de entorno de trabajo, donde los colaboradores no solo tendrán visión a partir de su formación profesional y laboral sino también una visión tecnológica, con el presente trabajo se estima:</w:t>
      </w:r>
    </w:p>
    <w:p w14:paraId="1419294F" w14:textId="77777777" w:rsidR="00FB467B" w:rsidRDefault="008334A3" w:rsidP="002C0D25">
      <w:pPr>
        <w:numPr>
          <w:ilvl w:val="0"/>
          <w:numId w:val="4"/>
        </w:numPr>
        <w:pBdr>
          <w:top w:val="nil"/>
          <w:left w:val="nil"/>
          <w:bottom w:val="nil"/>
          <w:right w:val="nil"/>
          <w:between w:val="nil"/>
        </w:pBdr>
        <w:spacing w:after="0" w:line="360" w:lineRule="auto"/>
        <w:jc w:val="both"/>
        <w:rPr>
          <w:color w:val="000000"/>
        </w:rPr>
      </w:pPr>
      <w:r>
        <w:rPr>
          <w:color w:val="000000"/>
        </w:rPr>
        <w:t>Dar un mejor servicio de documentación a la entidad de manera eficiente, eficaz y organizada, de manera que los problemas de retraso, pérdida y divulgación de información sean completamente mitigadas o eliminadas, permitiendo que el trabajo sea fluido.</w:t>
      </w:r>
    </w:p>
    <w:p w14:paraId="24528AD3" w14:textId="77777777" w:rsidR="00FB467B" w:rsidRDefault="008334A3" w:rsidP="002C0D25">
      <w:pPr>
        <w:numPr>
          <w:ilvl w:val="0"/>
          <w:numId w:val="4"/>
        </w:numPr>
        <w:pBdr>
          <w:top w:val="nil"/>
          <w:left w:val="nil"/>
          <w:bottom w:val="nil"/>
          <w:right w:val="nil"/>
          <w:between w:val="nil"/>
        </w:pBdr>
        <w:spacing w:line="360" w:lineRule="auto"/>
        <w:jc w:val="both"/>
        <w:rPr>
          <w:color w:val="000000"/>
        </w:rPr>
      </w:pPr>
      <w:r>
        <w:rPr>
          <w:color w:val="000000"/>
        </w:rPr>
        <w:t>Tener alta disponibilidad de la información, permitiendo que la toma de decisiones y desarrollo de trabajos sean los correctos, y que la entidad no se vea afectada por diversos factores que ocasionan pérdida o retraso a partir de la documentación.</w:t>
      </w:r>
    </w:p>
    <w:p w14:paraId="0DA4934D" w14:textId="77777777" w:rsidR="00FB467B" w:rsidRDefault="008334A3" w:rsidP="002C0D25">
      <w:pPr>
        <w:spacing w:line="360" w:lineRule="auto"/>
        <w:rPr>
          <w:b/>
          <w:sz w:val="28"/>
          <w:szCs w:val="28"/>
        </w:rPr>
      </w:pPr>
      <w:r>
        <w:br w:type="page"/>
      </w:r>
    </w:p>
    <w:p w14:paraId="7DB3B1DB"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12" w:name="_heading=h.26in1rg" w:colFirst="0" w:colLast="0"/>
      <w:bookmarkEnd w:id="12"/>
      <w:r>
        <w:rPr>
          <w:rFonts w:ascii="Times New Roman" w:eastAsia="Times New Roman" w:hAnsi="Times New Roman" w:cs="Times New Roman"/>
          <w:b/>
          <w:color w:val="000000"/>
          <w:sz w:val="28"/>
          <w:szCs w:val="28"/>
        </w:rPr>
        <w:lastRenderedPageBreak/>
        <w:br/>
        <w:t>Presuposición filosófica</w:t>
      </w:r>
    </w:p>
    <w:p w14:paraId="71BB2A4C"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El orden y la organización siempre han sido un referente de bienestar en las empresas de carácter público por ello es fundamental conservar estos dos regímenes, pero ante todo esto debe prevalecer la integridad y honestidad en distintos aspectos situacionales. Creemos firmemente que el ser la entidad responsable de velar por la calidad de vida desde el punto de vista de la salud de los habitantes de la provincia de Alto Amazonas implica muchos esfuerzos y gestión de estrategias para manejar los distintos desafíos que siempre se presentan para la Dirección Red de Salud de Alto Amazonas.</w:t>
      </w:r>
    </w:p>
    <w:p w14:paraId="34529CAC"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El presente estudio da un enfoque filosófico cristiano desde la perspectiva bíblica respecto al orden, disciplina y organización en el marco de trabajo y situaciones que se presentan, poniendo como soporte los siguientes enunciados bíblicos:</w:t>
      </w:r>
    </w:p>
    <w:p w14:paraId="60513E16"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De acuerdo a la Primera carta de los Corintios 14:40 de la versión Reina Valera 1960 bajo el contexto de difundir la sagrada escritura y el proceso de realizar dicha acción nos dice: “pero hágase todo decentemente y con orden”, un pequeño versículo que influye mucho en el desarrollo del proceso, nos manda a seguir cada cosa paso a paso bajo la correcta estructura ya estipulada, dando a respetar el orden y la decencia de cumplir con algo normalizado con hábitos de orden y respeto aplicados desde el mínimo detalle.</w:t>
      </w:r>
    </w:p>
    <w:p w14:paraId="27C7B666"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Así mismo de acuerdo al libro de Job 31:13-14 se hace énfasis a la justicia y buena obra en todas las acciones que hacemos: “Si he sido injusto con mis siervos cuando me han presentado sus quejas, ¿cómo podría presentarme a Dios? ¿Qué podré decir cuando me pida cuentas?”, claramente Dios nos manda a dar el mejor servicio, atendiendo las diversas necesidades para la posible mejora, igual tiene que pasar en la organización, plantear propuestas de mejora en base nuestras necesidades.</w:t>
      </w:r>
    </w:p>
    <w:p w14:paraId="33AD29D1"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La sagrada Biblia nos insta a dar todo en base a buenos valores según Proverbios 13:11 nos dice que: “La fortuna obtenida con fraude disminuye, pero el que la recoge con trabajo la aumenta”, por lo tanto, la organización tiene que basarse siempre en el buen servicio y no en caer en corrupción o malos actos que conlleven a la mala reputación de la entidad, si trabajamos de manera justa la empresa será el ambiente tranquilo para cada integrante.</w:t>
      </w:r>
    </w:p>
    <w:p w14:paraId="152A0AB3" w14:textId="77777777" w:rsidR="00FB467B" w:rsidRDefault="00FB467B" w:rsidP="002C0D25">
      <w:pPr>
        <w:tabs>
          <w:tab w:val="left" w:pos="567"/>
        </w:tabs>
        <w:spacing w:after="120" w:line="360" w:lineRule="auto"/>
        <w:jc w:val="both"/>
      </w:pPr>
    </w:p>
    <w:p w14:paraId="08E92B5B" w14:textId="77777777" w:rsidR="00FB467B" w:rsidRDefault="008334A3" w:rsidP="002C0D25">
      <w:pPr>
        <w:spacing w:line="360" w:lineRule="auto"/>
        <w:rPr>
          <w:b/>
          <w:sz w:val="28"/>
          <w:szCs w:val="28"/>
        </w:rPr>
      </w:pPr>
      <w:r>
        <w:br w:type="page"/>
      </w:r>
    </w:p>
    <w:p w14:paraId="7430E99E"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13" w:name="_heading=h.lnxbz9" w:colFirst="0" w:colLast="0"/>
      <w:bookmarkEnd w:id="13"/>
      <w:r>
        <w:rPr>
          <w:rFonts w:ascii="Times New Roman" w:eastAsia="Times New Roman" w:hAnsi="Times New Roman" w:cs="Times New Roman"/>
          <w:b/>
          <w:color w:val="000000"/>
          <w:sz w:val="28"/>
          <w:szCs w:val="28"/>
        </w:rPr>
        <w:lastRenderedPageBreak/>
        <w:br/>
        <w:t>Revisión de la Literatura</w:t>
      </w:r>
    </w:p>
    <w:p w14:paraId="137F4F02" w14:textId="77777777" w:rsidR="00FB467B" w:rsidRDefault="008334A3" w:rsidP="002C0D25">
      <w:pPr>
        <w:pStyle w:val="Ttulo2"/>
        <w:numPr>
          <w:ilvl w:val="1"/>
          <w:numId w:val="8"/>
        </w:numPr>
        <w:spacing w:before="0" w:after="120" w:line="360" w:lineRule="auto"/>
        <w:ind w:left="567" w:hanging="567"/>
        <w:rPr>
          <w:rFonts w:ascii="Times New Roman" w:eastAsia="Times New Roman" w:hAnsi="Times New Roman" w:cs="Times New Roman"/>
          <w:b/>
          <w:color w:val="000000"/>
          <w:sz w:val="24"/>
          <w:szCs w:val="24"/>
        </w:rPr>
      </w:pPr>
      <w:bookmarkStart w:id="14" w:name="_heading=h.35nkun2" w:colFirst="0" w:colLast="0"/>
      <w:bookmarkEnd w:id="14"/>
      <w:r>
        <w:rPr>
          <w:rFonts w:ascii="Times New Roman" w:eastAsia="Times New Roman" w:hAnsi="Times New Roman" w:cs="Times New Roman"/>
          <w:b/>
          <w:color w:val="000000"/>
          <w:sz w:val="24"/>
          <w:szCs w:val="24"/>
        </w:rPr>
        <w:t>Antecedentes de la investigación.</w:t>
      </w:r>
    </w:p>
    <w:p w14:paraId="1606B5E7" w14:textId="77777777" w:rsidR="00FB467B" w:rsidRDefault="008334A3" w:rsidP="002C0D25">
      <w:pPr>
        <w:spacing w:line="360" w:lineRule="auto"/>
        <w:ind w:firstLine="567"/>
        <w:jc w:val="both"/>
      </w:pPr>
      <w:r>
        <w:t>En Cuba, en la Universidad Central Marta Abreu de las Villas, según la investigación de (Paz Enrique &amp; Hernández Alfonso, 2017) denominada “La gestión documental enfocada en la conservación preventiva de documentos”, presenta el estudio análisis del beneficio de aplicar estrategias para la gestión de documentos, en dicha investigación primero se diagnosticó el estado de la documentación, seguido del diseño de medidas preventivas para evitar las pérdidas o deterioros, se llegó a la conclusión que la respuesta ante este análisis es la digitalización de los documentos a través del sistema de gestión documental.</w:t>
      </w:r>
    </w:p>
    <w:p w14:paraId="1A7D1EE9" w14:textId="77777777" w:rsidR="00FB467B" w:rsidRDefault="008334A3" w:rsidP="002C0D25">
      <w:pPr>
        <w:spacing w:line="360" w:lineRule="auto"/>
        <w:ind w:firstLine="567"/>
        <w:jc w:val="both"/>
      </w:pPr>
      <w:r>
        <w:t>Así mismo en el Centro de Inmunología Molecular y otras instituciones de atención primaria de salud de Cuba se implantó un sistema de Gestión documental para el tratamiento y seguimiento de los documentos denominados ensayos clínicos acondicionado al sistema sanitario de este país, una investigación realizada por (Lorenzo Monteagudo et al., 2017) donde como resultado final se dedujo que la implementación de un sistema de gestión documental ayudaba a tener un proceso mejor definido y más elaborado con buenos niveles de aceptación que ayudaba a dar trazabilidad y mejor recolección de datos a los investigadores de la salud.</w:t>
      </w:r>
    </w:p>
    <w:p w14:paraId="4D1788C4" w14:textId="77777777" w:rsidR="00FB467B" w:rsidRDefault="008334A3" w:rsidP="002C0D25">
      <w:pPr>
        <w:spacing w:line="360" w:lineRule="auto"/>
        <w:ind w:firstLine="567"/>
        <w:jc w:val="both"/>
      </w:pPr>
      <w:r>
        <w:t>En Perú, en la Universidad Pedro Ruiz Gallo, el estudio realizado por (Ríos &amp; Bravo, 2020) se planteó implantar un modelo de gestión de trámite documentario basado en un sistema web y el estándar BPM, que tienen como principal objetivo eliminar tareas que no generan valor y tener menores promedios de atención en el proceso de trámite documentario, así mismo mejorar el proceso a través de la digitalización, lo cual agiliza los medios de acceso a estos recursos, por lo cual se trabajó el análisis TO BE de tiempos para realizar la comparativa y el análisis del estatus actual del proceso, redefinir esfuerzos y quitar algunas tares o acciones que no los dirigen a nada.</w:t>
      </w:r>
    </w:p>
    <w:p w14:paraId="1AE6A2EB" w14:textId="77777777" w:rsidR="00FB467B" w:rsidRDefault="008334A3" w:rsidP="002C0D25">
      <w:pPr>
        <w:spacing w:line="360" w:lineRule="auto"/>
        <w:ind w:firstLine="567"/>
        <w:jc w:val="both"/>
      </w:pPr>
      <w:r>
        <w:t xml:space="preserve">De la misma manera, (Higa Carrillo, 2017) en su investigación basada en la mejora de la gestión documental, plantea el cambio a través de un sistema web que emplea métodos de apoyo para la agilización de acciones realizadas por el staff con respecto a la transacción, uso y validación de información documentada la cual es verificada a través de firmas digitales, así mismo el impacto del sistema implementado es medido por reportes mensuales y trimestrales con el propósito principal de evaluar las condiciones de los procesos incluidos dentro de la </w:t>
      </w:r>
      <w:r>
        <w:lastRenderedPageBreak/>
        <w:t>misma gestión, generando así una continua supervisión del efecto que tuvo sobre dichas acciones, los resultados de dicha investigación fueron  favorables ya que las dimensiones de tiempo y alcance mejoraron en un 95% y con respecto al financiamiento se obtuvo un TIR del 75% es decir que el proyecto fue factible para la empresa.</w:t>
      </w:r>
    </w:p>
    <w:p w14:paraId="1D04D170" w14:textId="77777777" w:rsidR="00FB467B" w:rsidRDefault="008334A3" w:rsidP="002C0D25">
      <w:pPr>
        <w:spacing w:line="360" w:lineRule="auto"/>
        <w:ind w:firstLine="567"/>
        <w:jc w:val="both"/>
        <w:rPr>
          <w:color w:val="FF0000"/>
        </w:rPr>
      </w:pPr>
      <w:r>
        <w:rPr>
          <w:color w:val="FF0000"/>
        </w:rPr>
        <w:t xml:space="preserve">Faltan incorporar 2 más. </w:t>
      </w:r>
    </w:p>
    <w:p w14:paraId="5CE374C7" w14:textId="77777777" w:rsidR="00FB467B" w:rsidRDefault="008334A3" w:rsidP="002C0D25">
      <w:pPr>
        <w:pStyle w:val="Ttulo2"/>
        <w:numPr>
          <w:ilvl w:val="1"/>
          <w:numId w:val="8"/>
        </w:numPr>
        <w:spacing w:before="0" w:after="120" w:line="360" w:lineRule="auto"/>
        <w:ind w:left="567" w:hanging="567"/>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t>Bases teóricas.</w:t>
      </w:r>
    </w:p>
    <w:p w14:paraId="1D03CDE3" w14:textId="77777777" w:rsidR="00FB467B" w:rsidRDefault="008334A3" w:rsidP="002C0D25">
      <w:pPr>
        <w:pStyle w:val="Ttulo2"/>
        <w:numPr>
          <w:ilvl w:val="2"/>
          <w:numId w:val="8"/>
        </w:numPr>
        <w:spacing w:before="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Gestión Documental</w:t>
      </w:r>
    </w:p>
    <w:p w14:paraId="35FE3DE7" w14:textId="77777777" w:rsidR="00FB467B" w:rsidRDefault="008334A3" w:rsidP="002C0D25">
      <w:pPr>
        <w:pBdr>
          <w:top w:val="nil"/>
          <w:left w:val="nil"/>
          <w:bottom w:val="nil"/>
          <w:right w:val="nil"/>
          <w:between w:val="nil"/>
        </w:pBdr>
        <w:tabs>
          <w:tab w:val="left" w:pos="567"/>
        </w:tabs>
        <w:spacing w:after="120" w:line="360" w:lineRule="auto"/>
        <w:jc w:val="both"/>
        <w:rPr>
          <w:b/>
          <w:color w:val="000000"/>
        </w:rPr>
      </w:pPr>
      <w:r>
        <w:rPr>
          <w:color w:val="000000"/>
        </w:rPr>
        <w:t>El sistema de gestión documental es la herramienta funcional que ayuda en el uso, mantenimiento y disposición final de documentos y archivos, que marcan así el ciclo de vida del proceso (López Riquelme, 2019), permite la gestión de accesos y usuarios que da lugar a poder controlar la confidencialidad (</w:t>
      </w:r>
      <w:proofErr w:type="spellStart"/>
      <w:r>
        <w:rPr>
          <w:color w:val="000000"/>
        </w:rPr>
        <w:t>Hartono</w:t>
      </w:r>
      <w:proofErr w:type="spellEnd"/>
      <w:r>
        <w:rPr>
          <w:color w:val="000000"/>
        </w:rPr>
        <w:t xml:space="preserve"> et al., 2018), así mismo el acceso rápido, aumento de productividad y optimización de la toma de decisiones (AKCAY, ARDIC, &amp; SEN, 2019).</w:t>
      </w:r>
    </w:p>
    <w:p w14:paraId="7599A8D9" w14:textId="77777777" w:rsidR="00FB467B" w:rsidRDefault="00FB467B" w:rsidP="002C0D25">
      <w:pPr>
        <w:spacing w:line="360" w:lineRule="auto"/>
        <w:ind w:firstLine="567"/>
        <w:jc w:val="both"/>
      </w:pPr>
    </w:p>
    <w:p w14:paraId="22EF762F" w14:textId="77777777" w:rsidR="00FB467B" w:rsidRDefault="008334A3" w:rsidP="002C0D25">
      <w:pPr>
        <w:pStyle w:val="Ttulo2"/>
        <w:numPr>
          <w:ilvl w:val="2"/>
          <w:numId w:val="8"/>
        </w:numPr>
        <w:spacing w:before="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Fundamento teórico variable independiente</w:t>
      </w:r>
    </w:p>
    <w:p w14:paraId="5795AB89" w14:textId="77777777" w:rsidR="00FB467B" w:rsidRDefault="008334A3" w:rsidP="002C0D25">
      <w:pPr>
        <w:spacing w:line="360" w:lineRule="auto"/>
        <w:ind w:firstLine="567"/>
        <w:jc w:val="both"/>
      </w:pPr>
      <w:r>
        <w:t>Analizar los instrumentos de medición y la muestra asociada para el constructo (inv. Sociales).</w:t>
      </w:r>
    </w:p>
    <w:p w14:paraId="23E28508" w14:textId="77777777" w:rsidR="00FB467B" w:rsidRDefault="008334A3" w:rsidP="002C0D25">
      <w:pPr>
        <w:spacing w:line="360" w:lineRule="auto"/>
        <w:ind w:firstLine="567"/>
        <w:jc w:val="both"/>
      </w:pPr>
      <w:r>
        <w:t>Evaluar las evidencias empíricas utilizadas sobre el constructo.</w:t>
      </w:r>
    </w:p>
    <w:p w14:paraId="44164AB7" w14:textId="77777777" w:rsidR="00FB467B" w:rsidRDefault="00FB467B" w:rsidP="002C0D25">
      <w:pPr>
        <w:spacing w:line="360" w:lineRule="auto"/>
        <w:ind w:firstLine="567"/>
        <w:jc w:val="both"/>
      </w:pPr>
    </w:p>
    <w:p w14:paraId="263D1AE9" w14:textId="77777777" w:rsidR="00FB467B" w:rsidRDefault="008334A3" w:rsidP="002C0D25">
      <w:pPr>
        <w:pStyle w:val="Ttulo2"/>
        <w:numPr>
          <w:ilvl w:val="2"/>
          <w:numId w:val="8"/>
        </w:numPr>
        <w:spacing w:before="0" w:after="12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Fundamento teórico variable dependiente.</w:t>
      </w:r>
    </w:p>
    <w:p w14:paraId="113E1A9D" w14:textId="77777777" w:rsidR="00FB467B" w:rsidRDefault="008334A3" w:rsidP="002C0D25">
      <w:pPr>
        <w:spacing w:line="360" w:lineRule="auto"/>
        <w:ind w:firstLine="567"/>
        <w:jc w:val="both"/>
      </w:pPr>
      <w:r>
        <w:t>Fundamentos del objeto de estudio.</w:t>
      </w:r>
    </w:p>
    <w:p w14:paraId="168FB4D5" w14:textId="77777777" w:rsidR="00FB467B" w:rsidRDefault="008334A3" w:rsidP="002C0D25">
      <w:pPr>
        <w:spacing w:line="360" w:lineRule="auto"/>
        <w:ind w:firstLine="567"/>
        <w:jc w:val="both"/>
      </w:pPr>
      <w:r>
        <w:t>Identificar los fundamentos de las diferentes posturas teóricas o hipótesis sobre el objeto de estudio.</w:t>
      </w:r>
    </w:p>
    <w:p w14:paraId="221900E9" w14:textId="77777777" w:rsidR="00FB467B" w:rsidRDefault="008334A3" w:rsidP="002C0D25">
      <w:pPr>
        <w:spacing w:line="360" w:lineRule="auto"/>
        <w:ind w:firstLine="567"/>
        <w:jc w:val="both"/>
      </w:pPr>
      <w:r>
        <w:t>Identificar los métodos cualitativos o cuantitativos utilizadas para la acción del objeto.</w:t>
      </w:r>
    </w:p>
    <w:p w14:paraId="3444A098" w14:textId="77777777" w:rsidR="00FB467B" w:rsidRDefault="008334A3" w:rsidP="002C0D25">
      <w:pPr>
        <w:spacing w:line="360" w:lineRule="auto"/>
        <w:ind w:firstLine="567"/>
        <w:jc w:val="both"/>
      </w:pPr>
      <w:r>
        <w:t>Fundamentos de evaluación instrumental (inv. Experimental).</w:t>
      </w:r>
    </w:p>
    <w:p w14:paraId="47D1B8AA" w14:textId="77777777" w:rsidR="00FB467B" w:rsidRDefault="00FB467B" w:rsidP="002C0D25">
      <w:pPr>
        <w:spacing w:line="360" w:lineRule="auto"/>
        <w:ind w:firstLine="567"/>
        <w:jc w:val="both"/>
      </w:pPr>
    </w:p>
    <w:p w14:paraId="53A63C9B" w14:textId="77777777" w:rsidR="00FB467B" w:rsidRDefault="008334A3" w:rsidP="002C0D25">
      <w:pPr>
        <w:pStyle w:val="Ttulo2"/>
        <w:numPr>
          <w:ilvl w:val="1"/>
          <w:numId w:val="8"/>
        </w:numPr>
        <w:spacing w:before="0" w:after="120" w:line="360" w:lineRule="auto"/>
        <w:ind w:left="567" w:hanging="567"/>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Definición de términos básicos.</w:t>
      </w:r>
    </w:p>
    <w:p w14:paraId="2B6FE0E6" w14:textId="77777777" w:rsidR="00FB467B" w:rsidRDefault="008334A3" w:rsidP="002C0D25">
      <w:pPr>
        <w:spacing w:line="360" w:lineRule="auto"/>
        <w:ind w:firstLine="567"/>
        <w:jc w:val="both"/>
      </w:pPr>
      <w:r>
        <w:t>En conjunto, los antecedentes de la investigación, las bases teóricas y la definición de términos básicos debe tener entre 10 a 15 hojas.</w:t>
      </w:r>
    </w:p>
    <w:p w14:paraId="7E13A22E" w14:textId="77777777" w:rsidR="00FB467B" w:rsidRDefault="008334A3" w:rsidP="002C0D25">
      <w:pPr>
        <w:spacing w:line="360" w:lineRule="auto"/>
        <w:rPr>
          <w:b/>
          <w:sz w:val="28"/>
          <w:szCs w:val="28"/>
        </w:rPr>
      </w:pPr>
      <w:r>
        <w:lastRenderedPageBreak/>
        <w:br w:type="page"/>
      </w:r>
    </w:p>
    <w:p w14:paraId="5241BB9E"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17" w:name="_heading=h.2jxsxqh" w:colFirst="0" w:colLast="0"/>
      <w:bookmarkEnd w:id="17"/>
      <w:r>
        <w:rPr>
          <w:rFonts w:ascii="Times New Roman" w:eastAsia="Times New Roman" w:hAnsi="Times New Roman" w:cs="Times New Roman"/>
          <w:b/>
          <w:color w:val="000000"/>
          <w:sz w:val="28"/>
          <w:szCs w:val="28"/>
        </w:rPr>
        <w:lastRenderedPageBreak/>
        <w:br/>
        <w:t>Materiales y métodos</w:t>
      </w:r>
    </w:p>
    <w:p w14:paraId="3EC76E72"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t>Tipo y nivel de investigación</w:t>
      </w:r>
    </w:p>
    <w:p w14:paraId="03E4E149" w14:textId="77777777" w:rsidR="00FB467B" w:rsidRDefault="008334A3" w:rsidP="002C0D25">
      <w:pPr>
        <w:spacing w:line="360" w:lineRule="auto"/>
        <w:ind w:firstLine="567"/>
        <w:jc w:val="both"/>
      </w:pPr>
      <w:r>
        <w:t>El tipo de investigación a usar es la investigación aplicada, que según (Schwarz, 2017), plantea soluciones prácticas, dirigidas y reconocibles a partir de estrategias que apoyan el cumplimiento de los objetivos, así mismo (Arias, 2017) indica que dichas estrategias usan como sustento el conocimiento adquirido por la investigación básica, de tal manera que se realice la búsqueda y generación de nuevos conocimientos que se puedan aplicar a corto o mediano plazo.</w:t>
      </w:r>
    </w:p>
    <w:p w14:paraId="7EA36723" w14:textId="77777777" w:rsidR="00FB467B" w:rsidRDefault="008334A3" w:rsidP="002C0D25">
      <w:pPr>
        <w:spacing w:line="360" w:lineRule="auto"/>
        <w:ind w:firstLine="567"/>
        <w:jc w:val="both"/>
      </w:pPr>
      <w:r>
        <w:t xml:space="preserve">Al ser una investigación aplicada, el planteamiento de la solución, obtenido a través de las investigaciones realizadas en la institución, será ejecutada mediante el sistema </w:t>
      </w:r>
      <w:proofErr w:type="spellStart"/>
      <w:r>
        <w:t>Redoc</w:t>
      </w:r>
      <w:proofErr w:type="spellEnd"/>
      <w:r>
        <w:t xml:space="preserve"> para la mejora de la calidad del proceso de gestión de trámites en la Dirección Red de Salud de Alto Amazonas.</w:t>
      </w:r>
    </w:p>
    <w:p w14:paraId="5DB89DB4"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19" w:name="_heading=h.3j2qqm3" w:colFirst="0" w:colLast="0"/>
      <w:bookmarkEnd w:id="19"/>
      <w:r>
        <w:rPr>
          <w:rFonts w:ascii="Times New Roman" w:eastAsia="Times New Roman" w:hAnsi="Times New Roman" w:cs="Times New Roman"/>
          <w:b/>
          <w:color w:val="000000"/>
          <w:sz w:val="24"/>
          <w:szCs w:val="24"/>
        </w:rPr>
        <w:t>Diseño de investigación.</w:t>
      </w:r>
    </w:p>
    <w:p w14:paraId="0E86E320" w14:textId="77777777" w:rsidR="00FB467B" w:rsidRDefault="008334A3" w:rsidP="002C0D25">
      <w:pPr>
        <w:spacing w:line="360" w:lineRule="auto"/>
        <w:ind w:firstLine="567"/>
        <w:jc w:val="both"/>
      </w:pPr>
      <w:r>
        <w:t>El diseño de la investigación es experimental pre experimental, que de acuerdo a como lo indica (Sampieri, 2014), se pretende hacer un análisis de la variable dependiente con un grado mínimo de control sobre diversas dimensiones relacionadas, es decir el control de un solo grupo y la evaluación de una sola variable, el cual será a través del diseño propio y con grupos equivalente con muestras no relacionadas.</w:t>
      </w:r>
    </w:p>
    <w:p w14:paraId="67C40935"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0" w:name="_heading=h.1y810tw" w:colFirst="0" w:colLast="0"/>
      <w:bookmarkEnd w:id="20"/>
      <w:r>
        <w:rPr>
          <w:rFonts w:ascii="Times New Roman" w:eastAsia="Times New Roman" w:hAnsi="Times New Roman" w:cs="Times New Roman"/>
          <w:b/>
          <w:color w:val="000000"/>
          <w:sz w:val="24"/>
          <w:szCs w:val="24"/>
        </w:rPr>
        <w:t>Población y muestra</w:t>
      </w:r>
    </w:p>
    <w:p w14:paraId="66A21423" w14:textId="77777777" w:rsidR="00FB467B" w:rsidRDefault="008334A3" w:rsidP="002C0D25">
      <w:pPr>
        <w:spacing w:line="360" w:lineRule="auto"/>
        <w:jc w:val="both"/>
        <w:rPr>
          <w:b/>
        </w:rPr>
      </w:pPr>
      <w:r>
        <w:rPr>
          <w:b/>
        </w:rPr>
        <w:t xml:space="preserve">Población </w:t>
      </w:r>
    </w:p>
    <w:p w14:paraId="72EB7367" w14:textId="77777777" w:rsidR="00FB467B" w:rsidRDefault="008334A3" w:rsidP="002C0D25">
      <w:pPr>
        <w:spacing w:line="360" w:lineRule="auto"/>
        <w:ind w:firstLine="567"/>
        <w:jc w:val="both"/>
      </w:pPr>
      <w:r>
        <w:t>La población del presente proyecto de investigación es limitada, compuesta por 250 trabajadores internos y 350 trabajadores externos, pertenecientes a la misma institución denominada Dirección Red de Salud de Alto Amazonas, pero dividida de manera física y laboral en sectores de acuerdo a ciertos objetivos.</w:t>
      </w:r>
    </w:p>
    <w:p w14:paraId="4DB73DD0" w14:textId="77777777" w:rsidR="00FB467B" w:rsidRDefault="008334A3" w:rsidP="002C0D25">
      <w:pPr>
        <w:spacing w:line="360" w:lineRule="auto"/>
        <w:jc w:val="both"/>
        <w:rPr>
          <w:b/>
        </w:rPr>
      </w:pPr>
      <w:r>
        <w:rPr>
          <w:b/>
        </w:rPr>
        <w:t>Muestra</w:t>
      </w:r>
    </w:p>
    <w:p w14:paraId="09CB3719" w14:textId="77777777" w:rsidR="00FB467B" w:rsidRDefault="008334A3" w:rsidP="002C0D25">
      <w:pPr>
        <w:spacing w:line="360" w:lineRule="auto"/>
        <w:ind w:firstLine="567"/>
        <w:jc w:val="both"/>
      </w:pPr>
      <w:r>
        <w:t xml:space="preserve"> De acuerdo al método de cálculo de la muestra, nos exigiremos un 95% de nivel de confianza y 10% de margen de error. Aplicando la fórmula citada, el tamaño de muestra es de 83 personas.</w:t>
      </w:r>
    </w:p>
    <w:p w14:paraId="540D6816" w14:textId="77777777" w:rsidR="00FB467B" w:rsidRDefault="008334A3" w:rsidP="002C0D25">
      <w:pPr>
        <w:spacing w:line="360" w:lineRule="auto"/>
        <w:jc w:val="both"/>
      </w:pPr>
      <w:r>
        <w:rPr>
          <w:b/>
        </w:rPr>
        <w:lastRenderedPageBreak/>
        <w:t>Muestreo aleatorio estratificado proporcional.</w:t>
      </w:r>
    </w:p>
    <w:p w14:paraId="215F0210" w14:textId="77777777" w:rsidR="00FB467B" w:rsidRDefault="008334A3" w:rsidP="002C0D25">
      <w:pPr>
        <w:spacing w:line="360" w:lineRule="auto"/>
        <w:ind w:firstLine="567"/>
        <w:jc w:val="both"/>
      </w:pPr>
      <w:r>
        <w:t>A fin de asegurarnos de que los resultados de la muestra sean firmemente representativos y que además la inferencia que se pueda realizar a partir de los mismos sea dirigida hacia la población, se decidió usar un muestreo aleatorio estratificado proporcional de tal manera que se puedan obtener resultados sustanciales en base a la realidad, por ello se plantea usar para este estudio, grupos aleatorios con la proporcionalidad de 42% de participantes del grupo interno (35 personas) y 58% de participantes del grupo externo (48 personas).</w:t>
      </w:r>
    </w:p>
    <w:p w14:paraId="54DEF322"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1" w:name="_heading=h.4i7ojhp" w:colFirst="0" w:colLast="0"/>
      <w:bookmarkEnd w:id="21"/>
      <w:r>
        <w:rPr>
          <w:rFonts w:ascii="Times New Roman" w:eastAsia="Times New Roman" w:hAnsi="Times New Roman" w:cs="Times New Roman"/>
          <w:b/>
          <w:color w:val="000000"/>
          <w:sz w:val="24"/>
          <w:szCs w:val="24"/>
        </w:rPr>
        <w:t xml:space="preserve">Formulación de la Hipótesis </w:t>
      </w:r>
    </w:p>
    <w:p w14:paraId="08223898" w14:textId="77777777" w:rsidR="00FB467B" w:rsidRDefault="008334A3" w:rsidP="002C0D25">
      <w:pPr>
        <w:tabs>
          <w:tab w:val="left" w:pos="567"/>
        </w:tabs>
        <w:spacing w:after="120" w:line="360" w:lineRule="auto"/>
        <w:jc w:val="both"/>
      </w:pPr>
      <w:r>
        <w:rPr>
          <w:b/>
        </w:rPr>
        <w:t>Hipótesis de estudio</w:t>
      </w:r>
      <w:r>
        <w:t>.</w:t>
      </w:r>
    </w:p>
    <w:p w14:paraId="23E1DF82" w14:textId="77777777" w:rsidR="00FB467B" w:rsidRDefault="008334A3" w:rsidP="002C0D25">
      <w:pPr>
        <w:tabs>
          <w:tab w:val="left" w:pos="567"/>
        </w:tabs>
        <w:spacing w:after="120" w:line="360" w:lineRule="auto"/>
        <w:jc w:val="both"/>
      </w:pPr>
      <w:r>
        <w:t>El uso del Sistema “</w:t>
      </w:r>
      <w:proofErr w:type="spellStart"/>
      <w:r>
        <w:t>ReDoc</w:t>
      </w:r>
      <w:proofErr w:type="spellEnd"/>
      <w:r>
        <w:t>” influye significativamente en la calidad de la gestión de trámites documentarios en la Dirección Red de Salud de Alto Amazonas.</w:t>
      </w:r>
    </w:p>
    <w:p w14:paraId="2B485239" w14:textId="77777777" w:rsidR="00FB467B" w:rsidRDefault="008334A3" w:rsidP="002C0D25">
      <w:pPr>
        <w:tabs>
          <w:tab w:val="left" w:pos="567"/>
        </w:tabs>
        <w:spacing w:after="120" w:line="360" w:lineRule="auto"/>
        <w:jc w:val="both"/>
        <w:rPr>
          <w:b/>
        </w:rPr>
      </w:pPr>
      <w:r>
        <w:rPr>
          <w:b/>
        </w:rPr>
        <w:t>Hipótesis alterna</w:t>
      </w:r>
    </w:p>
    <w:p w14:paraId="10871FF0" w14:textId="77777777" w:rsidR="00FB467B" w:rsidRDefault="00FB467B" w:rsidP="002C0D25">
      <w:pPr>
        <w:tabs>
          <w:tab w:val="left" w:pos="567"/>
        </w:tabs>
        <w:spacing w:after="120" w:line="360" w:lineRule="auto"/>
        <w:jc w:val="both"/>
      </w:pPr>
    </w:p>
    <w:p w14:paraId="2AE0FBC0" w14:textId="77777777" w:rsidR="00FB467B" w:rsidRDefault="008334A3" w:rsidP="002C0D25">
      <w:pPr>
        <w:tabs>
          <w:tab w:val="left" w:pos="567"/>
        </w:tabs>
        <w:spacing w:after="120" w:line="360" w:lineRule="auto"/>
        <w:jc w:val="both"/>
        <w:rPr>
          <w:b/>
        </w:rPr>
      </w:pPr>
      <w:r>
        <w:rPr>
          <w:b/>
        </w:rPr>
        <w:t>Hipótesis nula</w:t>
      </w:r>
    </w:p>
    <w:p w14:paraId="1426CC1F" w14:textId="77777777" w:rsidR="00FB467B" w:rsidRDefault="00FB467B" w:rsidP="002C0D25">
      <w:pPr>
        <w:tabs>
          <w:tab w:val="left" w:pos="567"/>
        </w:tabs>
        <w:spacing w:after="120" w:line="360" w:lineRule="auto"/>
        <w:jc w:val="both"/>
      </w:pPr>
    </w:p>
    <w:p w14:paraId="2F716CCC" w14:textId="77777777" w:rsidR="00FB467B" w:rsidRDefault="00FB467B" w:rsidP="002C0D25">
      <w:pPr>
        <w:tabs>
          <w:tab w:val="left" w:pos="567"/>
        </w:tabs>
        <w:spacing w:after="120" w:line="360" w:lineRule="auto"/>
        <w:jc w:val="both"/>
      </w:pPr>
    </w:p>
    <w:p w14:paraId="2D67960B"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2" w:name="_heading=h.2xcytpi" w:colFirst="0" w:colLast="0"/>
      <w:bookmarkEnd w:id="22"/>
      <w:r>
        <w:rPr>
          <w:rFonts w:ascii="Times New Roman" w:eastAsia="Times New Roman" w:hAnsi="Times New Roman" w:cs="Times New Roman"/>
          <w:b/>
          <w:color w:val="000000"/>
          <w:sz w:val="24"/>
          <w:szCs w:val="24"/>
        </w:rPr>
        <w:t>Identificación de variables</w:t>
      </w:r>
    </w:p>
    <w:p w14:paraId="79F3E5DB" w14:textId="77777777" w:rsidR="00FB467B" w:rsidRDefault="008334A3" w:rsidP="002C0D25">
      <w:pPr>
        <w:spacing w:line="360" w:lineRule="auto"/>
      </w:pPr>
      <w:r>
        <w:t>Variable independiente: Uso del sistema</w:t>
      </w:r>
    </w:p>
    <w:p w14:paraId="1CC5F5CD" w14:textId="77777777" w:rsidR="00FB467B" w:rsidRDefault="008334A3" w:rsidP="002C0D25">
      <w:pPr>
        <w:spacing w:line="360" w:lineRule="auto"/>
      </w:pPr>
      <w:r>
        <w:t>Variable dependiente: Calidad de la gestión de trámite documentario</w:t>
      </w:r>
    </w:p>
    <w:p w14:paraId="71737B08"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3" w:name="_heading=h.1ci93xb" w:colFirst="0" w:colLast="0"/>
      <w:bookmarkEnd w:id="23"/>
      <w:r>
        <w:rPr>
          <w:rFonts w:ascii="Times New Roman" w:eastAsia="Times New Roman" w:hAnsi="Times New Roman" w:cs="Times New Roman"/>
          <w:b/>
          <w:color w:val="000000"/>
          <w:sz w:val="24"/>
          <w:szCs w:val="24"/>
        </w:rPr>
        <w:t>Operacionalización de variables.</w:t>
      </w:r>
    </w:p>
    <w:p w14:paraId="7643DFA2" w14:textId="77777777" w:rsidR="00FB467B" w:rsidRDefault="008334A3" w:rsidP="002C0D25">
      <w:pPr>
        <w:keepNext/>
        <w:pBdr>
          <w:top w:val="nil"/>
          <w:left w:val="nil"/>
          <w:bottom w:val="nil"/>
          <w:right w:val="nil"/>
          <w:between w:val="nil"/>
        </w:pBdr>
        <w:spacing w:after="0" w:line="360" w:lineRule="auto"/>
        <w:rPr>
          <w:i/>
          <w:color w:val="000000"/>
        </w:rPr>
      </w:pPr>
      <w:bookmarkStart w:id="24" w:name="_heading=h.3whwml4" w:colFirst="0" w:colLast="0"/>
      <w:bookmarkEnd w:id="24"/>
      <w:r>
        <w:rPr>
          <w:color w:val="000000"/>
        </w:rPr>
        <w:t xml:space="preserve">Tabla 1. </w:t>
      </w:r>
      <w:r>
        <w:rPr>
          <w:color w:val="000000"/>
        </w:rPr>
        <w:br/>
      </w:r>
      <w:r>
        <w:rPr>
          <w:i/>
          <w:color w:val="000000"/>
        </w:rPr>
        <w:t>Operacionalización de variables</w:t>
      </w:r>
    </w:p>
    <w:tbl>
      <w:tblPr>
        <w:tblStyle w:val="a"/>
        <w:tblW w:w="9262" w:type="dxa"/>
        <w:tblInd w:w="0" w:type="dxa"/>
        <w:tblBorders>
          <w:top w:val="single" w:sz="4" w:space="0" w:color="7F7F7F"/>
          <w:left w:val="nil"/>
          <w:bottom w:val="single" w:sz="4" w:space="0" w:color="7F7F7F"/>
          <w:right w:val="nil"/>
          <w:insideH w:val="nil"/>
          <w:insideV w:val="nil"/>
        </w:tblBorders>
        <w:tblLayout w:type="fixed"/>
        <w:tblLook w:val="0400" w:firstRow="0" w:lastRow="0" w:firstColumn="0" w:lastColumn="0" w:noHBand="0" w:noVBand="1"/>
      </w:tblPr>
      <w:tblGrid>
        <w:gridCol w:w="617"/>
        <w:gridCol w:w="1900"/>
        <w:gridCol w:w="1315"/>
        <w:gridCol w:w="2641"/>
        <w:gridCol w:w="1150"/>
        <w:gridCol w:w="1639"/>
      </w:tblGrid>
      <w:tr w:rsidR="00FB467B" w14:paraId="1BD2D675" w14:textId="77777777">
        <w:tc>
          <w:tcPr>
            <w:tcW w:w="617" w:type="dxa"/>
            <w:tcBorders>
              <w:top w:val="single" w:sz="4" w:space="0" w:color="000000"/>
              <w:bottom w:val="single" w:sz="4" w:space="0" w:color="000000"/>
            </w:tcBorders>
            <w:vAlign w:val="center"/>
          </w:tcPr>
          <w:p w14:paraId="24E74243" w14:textId="77777777" w:rsidR="00FB467B" w:rsidRDefault="008334A3" w:rsidP="002C0D25">
            <w:pPr>
              <w:spacing w:line="360" w:lineRule="auto"/>
              <w:ind w:right="-221"/>
              <w:rPr>
                <w:rFonts w:ascii="Times New Roman" w:eastAsia="Times New Roman" w:hAnsi="Times New Roman" w:cs="Times New Roman"/>
                <w:b/>
                <w:sz w:val="20"/>
                <w:szCs w:val="20"/>
              </w:rPr>
            </w:pPr>
            <w:r>
              <w:rPr>
                <w:rFonts w:ascii="Times New Roman" w:eastAsia="Times New Roman" w:hAnsi="Times New Roman" w:cs="Times New Roman"/>
                <w:b/>
                <w:sz w:val="20"/>
                <w:szCs w:val="20"/>
              </w:rPr>
              <w:t>Tipo</w:t>
            </w:r>
          </w:p>
        </w:tc>
        <w:tc>
          <w:tcPr>
            <w:tcW w:w="1900" w:type="dxa"/>
            <w:tcBorders>
              <w:top w:val="single" w:sz="4" w:space="0" w:color="000000"/>
              <w:bottom w:val="single" w:sz="4" w:space="0" w:color="000000"/>
            </w:tcBorders>
            <w:vAlign w:val="center"/>
          </w:tcPr>
          <w:p w14:paraId="56E5DA48" w14:textId="77777777" w:rsidR="00FB467B" w:rsidRDefault="008334A3" w:rsidP="002C0D2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Variable</w:t>
            </w:r>
          </w:p>
        </w:tc>
        <w:tc>
          <w:tcPr>
            <w:tcW w:w="1315" w:type="dxa"/>
            <w:tcBorders>
              <w:top w:val="single" w:sz="4" w:space="0" w:color="000000"/>
              <w:bottom w:val="single" w:sz="4" w:space="0" w:color="000000"/>
            </w:tcBorders>
            <w:vAlign w:val="center"/>
          </w:tcPr>
          <w:p w14:paraId="4AF3E31B" w14:textId="77777777" w:rsidR="00FB467B" w:rsidRDefault="008334A3" w:rsidP="002C0D2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Dimensión</w:t>
            </w:r>
          </w:p>
        </w:tc>
        <w:tc>
          <w:tcPr>
            <w:tcW w:w="2641" w:type="dxa"/>
            <w:tcBorders>
              <w:top w:val="single" w:sz="4" w:space="0" w:color="000000"/>
              <w:bottom w:val="single" w:sz="4" w:space="0" w:color="000000"/>
            </w:tcBorders>
            <w:vAlign w:val="center"/>
          </w:tcPr>
          <w:p w14:paraId="095C72AE" w14:textId="77777777" w:rsidR="00FB467B" w:rsidRDefault="008334A3" w:rsidP="002C0D2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Indicador</w:t>
            </w:r>
          </w:p>
        </w:tc>
        <w:tc>
          <w:tcPr>
            <w:tcW w:w="1150" w:type="dxa"/>
            <w:tcBorders>
              <w:top w:val="single" w:sz="4" w:space="0" w:color="000000"/>
              <w:bottom w:val="single" w:sz="4" w:space="0" w:color="000000"/>
            </w:tcBorders>
            <w:vAlign w:val="center"/>
          </w:tcPr>
          <w:p w14:paraId="3AA837F5" w14:textId="77777777" w:rsidR="00FB467B" w:rsidRDefault="008334A3" w:rsidP="002C0D2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Escala de medición</w:t>
            </w:r>
          </w:p>
        </w:tc>
        <w:tc>
          <w:tcPr>
            <w:tcW w:w="1639" w:type="dxa"/>
            <w:tcBorders>
              <w:top w:val="single" w:sz="4" w:space="0" w:color="000000"/>
              <w:bottom w:val="single" w:sz="4" w:space="0" w:color="000000"/>
            </w:tcBorders>
            <w:vAlign w:val="center"/>
          </w:tcPr>
          <w:p w14:paraId="62777510" w14:textId="77777777" w:rsidR="00FB467B" w:rsidRDefault="008334A3" w:rsidP="002C0D25">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Instrumento</w:t>
            </w:r>
          </w:p>
        </w:tc>
      </w:tr>
      <w:tr w:rsidR="00FB467B" w14:paraId="058342FB" w14:textId="77777777">
        <w:trPr>
          <w:trHeight w:val="893"/>
        </w:trPr>
        <w:tc>
          <w:tcPr>
            <w:tcW w:w="617" w:type="dxa"/>
            <w:tcBorders>
              <w:top w:val="single" w:sz="4" w:space="0" w:color="000000"/>
            </w:tcBorders>
            <w:vAlign w:val="center"/>
          </w:tcPr>
          <w:p w14:paraId="027A12B6"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X</w:t>
            </w:r>
          </w:p>
        </w:tc>
        <w:tc>
          <w:tcPr>
            <w:tcW w:w="1900" w:type="dxa"/>
            <w:tcBorders>
              <w:top w:val="single" w:sz="4" w:space="0" w:color="000000"/>
            </w:tcBorders>
            <w:vAlign w:val="center"/>
          </w:tcPr>
          <w:p w14:paraId="202C792E"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Uso del sistema</w:t>
            </w:r>
          </w:p>
        </w:tc>
        <w:tc>
          <w:tcPr>
            <w:tcW w:w="1315" w:type="dxa"/>
            <w:tcBorders>
              <w:top w:val="single" w:sz="4" w:space="0" w:color="000000"/>
            </w:tcBorders>
            <w:vAlign w:val="center"/>
          </w:tcPr>
          <w:p w14:paraId="6531A1DE"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Tipo</w:t>
            </w:r>
          </w:p>
        </w:tc>
        <w:tc>
          <w:tcPr>
            <w:tcW w:w="2641" w:type="dxa"/>
            <w:tcBorders>
              <w:top w:val="single" w:sz="4" w:space="0" w:color="000000"/>
            </w:tcBorders>
            <w:vAlign w:val="center"/>
          </w:tcPr>
          <w:p w14:paraId="3C1BAF6B"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Tipo</w:t>
            </w:r>
          </w:p>
        </w:tc>
        <w:tc>
          <w:tcPr>
            <w:tcW w:w="1150" w:type="dxa"/>
            <w:tcBorders>
              <w:top w:val="single" w:sz="4" w:space="0" w:color="000000"/>
            </w:tcBorders>
            <w:vAlign w:val="center"/>
          </w:tcPr>
          <w:p w14:paraId="0D2579AF"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Dicotómica</w:t>
            </w:r>
          </w:p>
        </w:tc>
        <w:tc>
          <w:tcPr>
            <w:tcW w:w="1639" w:type="dxa"/>
            <w:tcBorders>
              <w:top w:val="single" w:sz="4" w:space="0" w:color="000000"/>
            </w:tcBorders>
            <w:vAlign w:val="center"/>
          </w:tcPr>
          <w:p w14:paraId="71B9F1EF"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Informe, documento de aceptación del sistema</w:t>
            </w:r>
          </w:p>
        </w:tc>
      </w:tr>
      <w:tr w:rsidR="00FB467B" w14:paraId="082DF308" w14:textId="77777777">
        <w:trPr>
          <w:trHeight w:val="260"/>
        </w:trPr>
        <w:tc>
          <w:tcPr>
            <w:tcW w:w="617" w:type="dxa"/>
            <w:vMerge w:val="restart"/>
            <w:vAlign w:val="center"/>
          </w:tcPr>
          <w:p w14:paraId="17AD530E"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w:t>
            </w:r>
          </w:p>
        </w:tc>
        <w:tc>
          <w:tcPr>
            <w:tcW w:w="1900" w:type="dxa"/>
            <w:vMerge w:val="restart"/>
            <w:vAlign w:val="center"/>
          </w:tcPr>
          <w:p w14:paraId="6F57F894"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Calidad de la gestión del trámite documentario</w:t>
            </w:r>
          </w:p>
        </w:tc>
        <w:tc>
          <w:tcPr>
            <w:tcW w:w="1315" w:type="dxa"/>
            <w:vMerge w:val="restart"/>
            <w:vAlign w:val="center"/>
          </w:tcPr>
          <w:p w14:paraId="1CE84452"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Eficiencia</w:t>
            </w:r>
          </w:p>
        </w:tc>
        <w:tc>
          <w:tcPr>
            <w:tcW w:w="2641" w:type="dxa"/>
            <w:vAlign w:val="center"/>
          </w:tcPr>
          <w:p w14:paraId="1591CFB0"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Velocidad de atención</w:t>
            </w:r>
          </w:p>
        </w:tc>
        <w:tc>
          <w:tcPr>
            <w:tcW w:w="1150" w:type="dxa"/>
            <w:vMerge w:val="restart"/>
            <w:vAlign w:val="center"/>
          </w:tcPr>
          <w:p w14:paraId="15D95ADF"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Ordinal </w:t>
            </w:r>
          </w:p>
          <w:p w14:paraId="4E7FDEE0"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639" w:type="dxa"/>
            <w:vMerge w:val="restart"/>
            <w:vAlign w:val="center"/>
          </w:tcPr>
          <w:p w14:paraId="1A960441"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Cuestionario</w:t>
            </w:r>
          </w:p>
        </w:tc>
      </w:tr>
      <w:tr w:rsidR="00FB467B" w14:paraId="7349B4FD" w14:textId="77777777">
        <w:trPr>
          <w:trHeight w:val="470"/>
        </w:trPr>
        <w:tc>
          <w:tcPr>
            <w:tcW w:w="617" w:type="dxa"/>
            <w:vMerge/>
            <w:vAlign w:val="center"/>
          </w:tcPr>
          <w:p w14:paraId="65D11CF9"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900" w:type="dxa"/>
            <w:vMerge/>
            <w:vAlign w:val="center"/>
          </w:tcPr>
          <w:p w14:paraId="22515699"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315" w:type="dxa"/>
            <w:vMerge/>
            <w:vAlign w:val="center"/>
          </w:tcPr>
          <w:p w14:paraId="2573F2C4"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2641" w:type="dxa"/>
            <w:vAlign w:val="center"/>
          </w:tcPr>
          <w:p w14:paraId="6C35121B"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Tiempo de respuesta</w:t>
            </w:r>
          </w:p>
        </w:tc>
        <w:tc>
          <w:tcPr>
            <w:tcW w:w="1150" w:type="dxa"/>
            <w:vMerge/>
            <w:vAlign w:val="center"/>
          </w:tcPr>
          <w:p w14:paraId="4B048BE5"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639" w:type="dxa"/>
            <w:vMerge/>
            <w:vAlign w:val="center"/>
          </w:tcPr>
          <w:p w14:paraId="0877B439"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r>
      <w:tr w:rsidR="00FB467B" w14:paraId="0DECA23D" w14:textId="77777777">
        <w:trPr>
          <w:trHeight w:val="469"/>
        </w:trPr>
        <w:tc>
          <w:tcPr>
            <w:tcW w:w="617" w:type="dxa"/>
            <w:vMerge/>
            <w:vAlign w:val="center"/>
          </w:tcPr>
          <w:p w14:paraId="6DB13648"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900" w:type="dxa"/>
            <w:vMerge/>
            <w:vAlign w:val="center"/>
          </w:tcPr>
          <w:p w14:paraId="427C6968"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315" w:type="dxa"/>
            <w:vMerge w:val="restart"/>
            <w:vAlign w:val="center"/>
          </w:tcPr>
          <w:p w14:paraId="39E4A15C"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Nivel de complejidad</w:t>
            </w:r>
          </w:p>
        </w:tc>
        <w:tc>
          <w:tcPr>
            <w:tcW w:w="2641" w:type="dxa"/>
            <w:vAlign w:val="center"/>
          </w:tcPr>
          <w:p w14:paraId="130F1374" w14:textId="77777777" w:rsidR="00FB467B" w:rsidRDefault="008334A3" w:rsidP="002C0D25">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del proceso</w:t>
            </w:r>
          </w:p>
        </w:tc>
        <w:tc>
          <w:tcPr>
            <w:tcW w:w="1150" w:type="dxa"/>
            <w:vMerge/>
            <w:vAlign w:val="center"/>
          </w:tcPr>
          <w:p w14:paraId="4469F220"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639" w:type="dxa"/>
            <w:vMerge/>
            <w:vAlign w:val="center"/>
          </w:tcPr>
          <w:p w14:paraId="2F7A9D2D"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r>
      <w:tr w:rsidR="00FB467B" w14:paraId="66F2AB44" w14:textId="77777777">
        <w:trPr>
          <w:trHeight w:val="469"/>
        </w:trPr>
        <w:tc>
          <w:tcPr>
            <w:tcW w:w="617" w:type="dxa"/>
            <w:vMerge/>
            <w:vAlign w:val="center"/>
          </w:tcPr>
          <w:p w14:paraId="4A18BE4C"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900" w:type="dxa"/>
            <w:vMerge/>
            <w:vAlign w:val="center"/>
          </w:tcPr>
          <w:p w14:paraId="32495608"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315" w:type="dxa"/>
            <w:vMerge/>
            <w:vAlign w:val="center"/>
          </w:tcPr>
          <w:p w14:paraId="42764460"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2641" w:type="dxa"/>
            <w:vAlign w:val="center"/>
          </w:tcPr>
          <w:p w14:paraId="4E29FE0D" w14:textId="77777777" w:rsidR="00FB467B" w:rsidRDefault="008334A3" w:rsidP="002C0D25">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obtener información</w:t>
            </w:r>
          </w:p>
        </w:tc>
        <w:tc>
          <w:tcPr>
            <w:tcW w:w="1150" w:type="dxa"/>
            <w:vMerge/>
            <w:vAlign w:val="center"/>
          </w:tcPr>
          <w:p w14:paraId="3C041722"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639" w:type="dxa"/>
            <w:vMerge/>
            <w:vAlign w:val="center"/>
          </w:tcPr>
          <w:p w14:paraId="03F84819"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r>
      <w:tr w:rsidR="00FB467B" w14:paraId="3DFCEE31" w14:textId="77777777">
        <w:tc>
          <w:tcPr>
            <w:tcW w:w="617" w:type="dxa"/>
            <w:vMerge/>
            <w:vAlign w:val="center"/>
          </w:tcPr>
          <w:p w14:paraId="06A134C9"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900" w:type="dxa"/>
            <w:vMerge/>
            <w:vAlign w:val="center"/>
          </w:tcPr>
          <w:p w14:paraId="7172B7C4"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315" w:type="dxa"/>
            <w:vMerge w:val="restart"/>
            <w:vAlign w:val="center"/>
          </w:tcPr>
          <w:p w14:paraId="5900D59C" w14:textId="77777777" w:rsidR="00FB467B" w:rsidRDefault="008334A3" w:rsidP="002C0D25">
            <w:pPr>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Satisfacción</w:t>
            </w:r>
          </w:p>
        </w:tc>
        <w:tc>
          <w:tcPr>
            <w:tcW w:w="2641" w:type="dxa"/>
            <w:vAlign w:val="center"/>
          </w:tcPr>
          <w:p w14:paraId="100FA1CF" w14:textId="77777777" w:rsidR="00FB467B" w:rsidRDefault="008334A3" w:rsidP="002C0D25">
            <w:pPr>
              <w:spacing w:line="360" w:lineRule="auto"/>
              <w:rPr>
                <w:rFonts w:ascii="Times New Roman" w:eastAsia="Times New Roman" w:hAnsi="Times New Roman" w:cs="Times New Roman"/>
                <w:sz w:val="20"/>
                <w:szCs w:val="20"/>
              </w:rPr>
            </w:pPr>
            <w:r>
              <w:rPr>
                <w:sz w:val="20"/>
                <w:szCs w:val="20"/>
              </w:rPr>
              <w:t>Integridad</w:t>
            </w:r>
            <w:r>
              <w:rPr>
                <w:rFonts w:ascii="Times New Roman" w:eastAsia="Times New Roman" w:hAnsi="Times New Roman" w:cs="Times New Roman"/>
                <w:sz w:val="20"/>
                <w:szCs w:val="20"/>
              </w:rPr>
              <w:t xml:space="preserve"> </w:t>
            </w:r>
          </w:p>
        </w:tc>
        <w:tc>
          <w:tcPr>
            <w:tcW w:w="1150" w:type="dxa"/>
            <w:vMerge/>
            <w:vAlign w:val="center"/>
          </w:tcPr>
          <w:p w14:paraId="42BF3766"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639" w:type="dxa"/>
            <w:vMerge/>
            <w:vAlign w:val="center"/>
          </w:tcPr>
          <w:p w14:paraId="3CBD1C8C"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r>
      <w:tr w:rsidR="00FB467B" w14:paraId="1B48A116" w14:textId="77777777">
        <w:tc>
          <w:tcPr>
            <w:tcW w:w="617" w:type="dxa"/>
            <w:vMerge/>
            <w:vAlign w:val="center"/>
          </w:tcPr>
          <w:p w14:paraId="2B4AA4A5"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900" w:type="dxa"/>
            <w:vMerge/>
            <w:vAlign w:val="center"/>
          </w:tcPr>
          <w:p w14:paraId="699B156C"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1315" w:type="dxa"/>
            <w:vMerge/>
            <w:vAlign w:val="center"/>
          </w:tcPr>
          <w:p w14:paraId="7D91B502" w14:textId="77777777" w:rsidR="00FB467B" w:rsidRDefault="00FB467B" w:rsidP="002C0D25">
            <w:pPr>
              <w:widowControl w:val="0"/>
              <w:pBdr>
                <w:top w:val="nil"/>
                <w:left w:val="nil"/>
                <w:bottom w:val="nil"/>
                <w:right w:val="nil"/>
                <w:between w:val="nil"/>
              </w:pBdr>
              <w:spacing w:line="360" w:lineRule="auto"/>
              <w:rPr>
                <w:rFonts w:ascii="Times New Roman" w:eastAsia="Times New Roman" w:hAnsi="Times New Roman" w:cs="Times New Roman"/>
                <w:sz w:val="20"/>
                <w:szCs w:val="20"/>
              </w:rPr>
            </w:pPr>
          </w:p>
        </w:tc>
        <w:tc>
          <w:tcPr>
            <w:tcW w:w="2641" w:type="dxa"/>
            <w:vAlign w:val="center"/>
          </w:tcPr>
          <w:p w14:paraId="59DA19B1" w14:textId="77777777" w:rsidR="00FB467B" w:rsidRDefault="008334A3" w:rsidP="002C0D25">
            <w:pPr>
              <w:spacing w:line="360" w:lineRule="auto"/>
              <w:rPr>
                <w:sz w:val="20"/>
                <w:szCs w:val="20"/>
              </w:rPr>
            </w:pPr>
            <w:r>
              <w:rPr>
                <w:rFonts w:ascii="Times New Roman" w:eastAsia="Times New Roman" w:hAnsi="Times New Roman" w:cs="Times New Roman"/>
                <w:sz w:val="20"/>
                <w:szCs w:val="20"/>
              </w:rPr>
              <w:t>Disponibilidad</w:t>
            </w:r>
          </w:p>
        </w:tc>
        <w:tc>
          <w:tcPr>
            <w:tcW w:w="1150" w:type="dxa"/>
            <w:vMerge/>
            <w:vAlign w:val="center"/>
          </w:tcPr>
          <w:p w14:paraId="1F1880D5"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0A132394"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18F88BB8" w14:textId="77777777">
        <w:tc>
          <w:tcPr>
            <w:tcW w:w="617" w:type="dxa"/>
            <w:vMerge/>
            <w:vAlign w:val="center"/>
          </w:tcPr>
          <w:p w14:paraId="4C5884EF"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7AF0AAA6"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7DCF9CBC"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20BCD102" w14:textId="77777777" w:rsidR="00FB467B" w:rsidRDefault="008334A3" w:rsidP="002C0D25">
            <w:pPr>
              <w:spacing w:line="360" w:lineRule="auto"/>
              <w:rPr>
                <w:sz w:val="20"/>
                <w:szCs w:val="20"/>
              </w:rPr>
            </w:pPr>
            <w:r>
              <w:rPr>
                <w:sz w:val="20"/>
                <w:szCs w:val="20"/>
              </w:rPr>
              <w:t>Confidencialidad</w:t>
            </w:r>
          </w:p>
        </w:tc>
        <w:tc>
          <w:tcPr>
            <w:tcW w:w="1150" w:type="dxa"/>
            <w:vMerge/>
            <w:vAlign w:val="center"/>
          </w:tcPr>
          <w:p w14:paraId="06AB052F"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69F28C2D"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59AD0916" w14:textId="77777777">
        <w:tc>
          <w:tcPr>
            <w:tcW w:w="617" w:type="dxa"/>
            <w:vMerge/>
            <w:vAlign w:val="center"/>
          </w:tcPr>
          <w:p w14:paraId="1214BE81"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40DD183B"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7CF76034"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3932A3C0" w14:textId="77777777" w:rsidR="00FB467B" w:rsidRDefault="008334A3" w:rsidP="002C0D25">
            <w:pPr>
              <w:spacing w:line="360" w:lineRule="auto"/>
              <w:rPr>
                <w:sz w:val="20"/>
                <w:szCs w:val="20"/>
              </w:rPr>
            </w:pPr>
            <w:r>
              <w:rPr>
                <w:sz w:val="20"/>
                <w:szCs w:val="20"/>
              </w:rPr>
              <w:t>Dificultad del procedimiento</w:t>
            </w:r>
          </w:p>
        </w:tc>
        <w:tc>
          <w:tcPr>
            <w:tcW w:w="1150" w:type="dxa"/>
            <w:vMerge/>
            <w:vAlign w:val="center"/>
          </w:tcPr>
          <w:p w14:paraId="66C0D623"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0EE3F14E"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4B46F98E" w14:textId="77777777">
        <w:tc>
          <w:tcPr>
            <w:tcW w:w="617" w:type="dxa"/>
            <w:vMerge/>
            <w:vAlign w:val="center"/>
          </w:tcPr>
          <w:p w14:paraId="5E428355"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38B534C3"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1AB5F15D"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50F92C10" w14:textId="77777777" w:rsidR="00FB467B" w:rsidRDefault="008334A3" w:rsidP="002C0D25">
            <w:pPr>
              <w:spacing w:line="360" w:lineRule="auto"/>
              <w:rPr>
                <w:sz w:val="20"/>
                <w:szCs w:val="20"/>
              </w:rPr>
            </w:pPr>
            <w:r>
              <w:rPr>
                <w:sz w:val="20"/>
                <w:szCs w:val="20"/>
              </w:rPr>
              <w:t>Accesibilidad a los datos</w:t>
            </w:r>
          </w:p>
        </w:tc>
        <w:tc>
          <w:tcPr>
            <w:tcW w:w="1150" w:type="dxa"/>
            <w:vMerge/>
            <w:vAlign w:val="center"/>
          </w:tcPr>
          <w:p w14:paraId="021C5342"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13B2BE9B"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35B77DC3" w14:textId="77777777">
        <w:tc>
          <w:tcPr>
            <w:tcW w:w="617" w:type="dxa"/>
            <w:vMerge/>
            <w:vAlign w:val="center"/>
          </w:tcPr>
          <w:p w14:paraId="7CE0A4BC"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511CAC91"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541522A6"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49DF0A54" w14:textId="77777777" w:rsidR="00FB467B" w:rsidRDefault="008334A3" w:rsidP="002C0D25">
            <w:pPr>
              <w:spacing w:line="360" w:lineRule="auto"/>
              <w:rPr>
                <w:sz w:val="20"/>
                <w:szCs w:val="20"/>
              </w:rPr>
            </w:pPr>
            <w:r>
              <w:rPr>
                <w:sz w:val="20"/>
                <w:szCs w:val="20"/>
              </w:rPr>
              <w:t>Cambios o mejora</w:t>
            </w:r>
          </w:p>
        </w:tc>
        <w:tc>
          <w:tcPr>
            <w:tcW w:w="1150" w:type="dxa"/>
            <w:vMerge/>
            <w:vAlign w:val="center"/>
          </w:tcPr>
          <w:p w14:paraId="0C9C120F"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5A6D7F3F"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42F32135" w14:textId="77777777">
        <w:tc>
          <w:tcPr>
            <w:tcW w:w="617" w:type="dxa"/>
            <w:vMerge/>
            <w:vAlign w:val="center"/>
          </w:tcPr>
          <w:p w14:paraId="5B606E91"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1D7E8A84"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1A94BBA1"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56EEC283" w14:textId="77777777" w:rsidR="00FB467B" w:rsidRDefault="008334A3" w:rsidP="002C0D25">
            <w:pPr>
              <w:spacing w:line="360" w:lineRule="auto"/>
              <w:rPr>
                <w:sz w:val="20"/>
                <w:szCs w:val="20"/>
              </w:rPr>
            </w:pPr>
            <w:r>
              <w:rPr>
                <w:sz w:val="20"/>
                <w:szCs w:val="20"/>
              </w:rPr>
              <w:t>General</w:t>
            </w:r>
          </w:p>
        </w:tc>
        <w:tc>
          <w:tcPr>
            <w:tcW w:w="1150" w:type="dxa"/>
            <w:vMerge/>
            <w:vAlign w:val="center"/>
          </w:tcPr>
          <w:p w14:paraId="20A9102E"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10DE8077"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101880FB" w14:textId="77777777">
        <w:tc>
          <w:tcPr>
            <w:tcW w:w="617" w:type="dxa"/>
            <w:vMerge/>
            <w:vAlign w:val="center"/>
          </w:tcPr>
          <w:p w14:paraId="044DCF24"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3810463C"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restart"/>
            <w:vAlign w:val="center"/>
          </w:tcPr>
          <w:p w14:paraId="63634170" w14:textId="77777777" w:rsidR="00FB467B" w:rsidRDefault="008334A3" w:rsidP="002C0D25">
            <w:pPr>
              <w:spacing w:line="360" w:lineRule="auto"/>
              <w:rPr>
                <w:sz w:val="20"/>
                <w:szCs w:val="20"/>
              </w:rPr>
            </w:pPr>
            <w:r>
              <w:rPr>
                <w:sz w:val="20"/>
                <w:szCs w:val="20"/>
              </w:rPr>
              <w:t>Eficiencia ante percances</w:t>
            </w:r>
          </w:p>
        </w:tc>
        <w:tc>
          <w:tcPr>
            <w:tcW w:w="2641" w:type="dxa"/>
            <w:vAlign w:val="center"/>
          </w:tcPr>
          <w:p w14:paraId="71D25720" w14:textId="77777777" w:rsidR="00FB467B" w:rsidRDefault="008334A3" w:rsidP="002C0D25">
            <w:pPr>
              <w:spacing w:line="360" w:lineRule="auto"/>
              <w:rPr>
                <w:sz w:val="20"/>
                <w:szCs w:val="20"/>
              </w:rPr>
            </w:pPr>
            <w:r>
              <w:rPr>
                <w:sz w:val="20"/>
                <w:szCs w:val="20"/>
              </w:rPr>
              <w:t>Tiempo de respuesta ante problemas</w:t>
            </w:r>
          </w:p>
        </w:tc>
        <w:tc>
          <w:tcPr>
            <w:tcW w:w="1150" w:type="dxa"/>
            <w:vMerge/>
            <w:vAlign w:val="center"/>
          </w:tcPr>
          <w:p w14:paraId="2D6566FB"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262C6481" w14:textId="77777777" w:rsidR="00FB467B" w:rsidRDefault="00FB467B" w:rsidP="002C0D25">
            <w:pPr>
              <w:widowControl w:val="0"/>
              <w:pBdr>
                <w:top w:val="nil"/>
                <w:left w:val="nil"/>
                <w:bottom w:val="nil"/>
                <w:right w:val="nil"/>
                <w:between w:val="nil"/>
              </w:pBdr>
              <w:spacing w:line="360" w:lineRule="auto"/>
              <w:rPr>
                <w:sz w:val="20"/>
                <w:szCs w:val="20"/>
              </w:rPr>
            </w:pPr>
          </w:p>
        </w:tc>
      </w:tr>
      <w:tr w:rsidR="00FB467B" w14:paraId="2BDFE8F1" w14:textId="77777777">
        <w:tc>
          <w:tcPr>
            <w:tcW w:w="617" w:type="dxa"/>
            <w:vMerge/>
            <w:vAlign w:val="center"/>
          </w:tcPr>
          <w:p w14:paraId="1718E80A" w14:textId="77777777" w:rsidR="00FB467B" w:rsidRDefault="00FB467B" w:rsidP="002C0D25">
            <w:pPr>
              <w:widowControl w:val="0"/>
              <w:pBdr>
                <w:top w:val="nil"/>
                <w:left w:val="nil"/>
                <w:bottom w:val="nil"/>
                <w:right w:val="nil"/>
                <w:between w:val="nil"/>
              </w:pBdr>
              <w:spacing w:line="360" w:lineRule="auto"/>
              <w:rPr>
                <w:sz w:val="20"/>
                <w:szCs w:val="20"/>
              </w:rPr>
            </w:pPr>
          </w:p>
        </w:tc>
        <w:tc>
          <w:tcPr>
            <w:tcW w:w="1900" w:type="dxa"/>
            <w:vMerge/>
            <w:vAlign w:val="center"/>
          </w:tcPr>
          <w:p w14:paraId="318A8CB8" w14:textId="77777777" w:rsidR="00FB467B" w:rsidRDefault="00FB467B" w:rsidP="002C0D25">
            <w:pPr>
              <w:widowControl w:val="0"/>
              <w:pBdr>
                <w:top w:val="nil"/>
                <w:left w:val="nil"/>
                <w:bottom w:val="nil"/>
                <w:right w:val="nil"/>
                <w:between w:val="nil"/>
              </w:pBdr>
              <w:spacing w:line="360" w:lineRule="auto"/>
              <w:rPr>
                <w:sz w:val="20"/>
                <w:szCs w:val="20"/>
              </w:rPr>
            </w:pPr>
          </w:p>
        </w:tc>
        <w:tc>
          <w:tcPr>
            <w:tcW w:w="1315" w:type="dxa"/>
            <w:vMerge/>
            <w:vAlign w:val="center"/>
          </w:tcPr>
          <w:p w14:paraId="2B453474" w14:textId="77777777" w:rsidR="00FB467B" w:rsidRDefault="00FB467B" w:rsidP="002C0D25">
            <w:pPr>
              <w:widowControl w:val="0"/>
              <w:pBdr>
                <w:top w:val="nil"/>
                <w:left w:val="nil"/>
                <w:bottom w:val="nil"/>
                <w:right w:val="nil"/>
                <w:between w:val="nil"/>
              </w:pBdr>
              <w:spacing w:line="360" w:lineRule="auto"/>
              <w:rPr>
                <w:sz w:val="20"/>
                <w:szCs w:val="20"/>
              </w:rPr>
            </w:pPr>
          </w:p>
        </w:tc>
        <w:tc>
          <w:tcPr>
            <w:tcW w:w="2641" w:type="dxa"/>
            <w:vAlign w:val="center"/>
          </w:tcPr>
          <w:p w14:paraId="18FA162B" w14:textId="77777777" w:rsidR="00FB467B" w:rsidRDefault="008334A3" w:rsidP="002C0D25">
            <w:pPr>
              <w:spacing w:line="360" w:lineRule="auto"/>
              <w:rPr>
                <w:sz w:val="20"/>
                <w:szCs w:val="20"/>
              </w:rPr>
            </w:pPr>
            <w:r>
              <w:rPr>
                <w:sz w:val="20"/>
                <w:szCs w:val="20"/>
              </w:rPr>
              <w:t>Solución de problemas</w:t>
            </w:r>
          </w:p>
        </w:tc>
        <w:tc>
          <w:tcPr>
            <w:tcW w:w="1150" w:type="dxa"/>
            <w:vMerge/>
            <w:vAlign w:val="center"/>
          </w:tcPr>
          <w:p w14:paraId="4D3122CC" w14:textId="77777777" w:rsidR="00FB467B" w:rsidRDefault="00FB467B" w:rsidP="002C0D25">
            <w:pPr>
              <w:widowControl w:val="0"/>
              <w:pBdr>
                <w:top w:val="nil"/>
                <w:left w:val="nil"/>
                <w:bottom w:val="nil"/>
                <w:right w:val="nil"/>
                <w:between w:val="nil"/>
              </w:pBdr>
              <w:spacing w:line="360" w:lineRule="auto"/>
              <w:rPr>
                <w:sz w:val="20"/>
                <w:szCs w:val="20"/>
              </w:rPr>
            </w:pPr>
          </w:p>
        </w:tc>
        <w:tc>
          <w:tcPr>
            <w:tcW w:w="1639" w:type="dxa"/>
            <w:vMerge/>
            <w:vAlign w:val="center"/>
          </w:tcPr>
          <w:p w14:paraId="7110C845" w14:textId="77777777" w:rsidR="00FB467B" w:rsidRDefault="00FB467B" w:rsidP="002C0D25">
            <w:pPr>
              <w:widowControl w:val="0"/>
              <w:pBdr>
                <w:top w:val="nil"/>
                <w:left w:val="nil"/>
                <w:bottom w:val="nil"/>
                <w:right w:val="nil"/>
                <w:between w:val="nil"/>
              </w:pBdr>
              <w:spacing w:line="360" w:lineRule="auto"/>
              <w:rPr>
                <w:sz w:val="20"/>
                <w:szCs w:val="20"/>
              </w:rPr>
            </w:pPr>
          </w:p>
        </w:tc>
      </w:tr>
    </w:tbl>
    <w:p w14:paraId="47F8325A" w14:textId="77777777" w:rsidR="00FB467B" w:rsidRDefault="008334A3" w:rsidP="002C0D25">
      <w:pPr>
        <w:tabs>
          <w:tab w:val="left" w:pos="567"/>
        </w:tabs>
        <w:spacing w:after="0" w:line="360" w:lineRule="auto"/>
        <w:jc w:val="both"/>
        <w:rPr>
          <w:sz w:val="20"/>
          <w:szCs w:val="20"/>
        </w:rPr>
      </w:pPr>
      <w:r>
        <w:rPr>
          <w:sz w:val="20"/>
          <w:szCs w:val="20"/>
        </w:rPr>
        <w:t xml:space="preserve">Fuente: Elaboración propia. </w:t>
      </w:r>
    </w:p>
    <w:p w14:paraId="17B08781" w14:textId="77777777" w:rsidR="00FB467B" w:rsidRDefault="00FB467B" w:rsidP="002C0D25">
      <w:pPr>
        <w:tabs>
          <w:tab w:val="left" w:pos="567"/>
        </w:tabs>
        <w:spacing w:after="0" w:line="360" w:lineRule="auto"/>
        <w:jc w:val="both"/>
      </w:pPr>
    </w:p>
    <w:p w14:paraId="6A4B2D69"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5" w:name="_heading=h.2bn6wsx" w:colFirst="0" w:colLast="0"/>
      <w:bookmarkEnd w:id="25"/>
      <w:r>
        <w:rPr>
          <w:rFonts w:ascii="Times New Roman" w:eastAsia="Times New Roman" w:hAnsi="Times New Roman" w:cs="Times New Roman"/>
          <w:b/>
          <w:color w:val="000000"/>
          <w:sz w:val="24"/>
          <w:szCs w:val="24"/>
        </w:rPr>
        <w:t>Instrumentos de recolección de datos</w:t>
      </w:r>
    </w:p>
    <w:p w14:paraId="611A1545" w14:textId="77777777" w:rsidR="00FB467B" w:rsidRDefault="008334A3" w:rsidP="002C0D25">
      <w:pPr>
        <w:spacing w:line="360" w:lineRule="auto"/>
        <w:ind w:firstLine="567"/>
        <w:jc w:val="both"/>
      </w:pPr>
      <w:r>
        <w:t>Para la recolección de información necesaria, se elaboró el siguiente instrumento: “Instrumento para medir la percepción sobre la calidad del proceso de gestión de trámites documentarios de la Dirección de Red de Salud de Alto Amazonas”, para medir la percepción de las personas que interactúan con este sistema y el proceso que este conlleva.</w:t>
      </w:r>
    </w:p>
    <w:p w14:paraId="40AEE922" w14:textId="77777777" w:rsidR="00FB467B" w:rsidRDefault="008334A3" w:rsidP="002C0D25">
      <w:pPr>
        <w:spacing w:line="360" w:lineRule="auto"/>
        <w:ind w:firstLine="567"/>
        <w:jc w:val="both"/>
      </w:pPr>
      <w:r>
        <w:t xml:space="preserve">El mencionado instrumento está compuesto por 9 preguntas cerradas, divididas en 2 grupos, con respuestas acordes a la escala de Likert, que nos permitirá de manera certera conocer el grado de conformidad de los encuestados con el sistema. </w:t>
      </w:r>
    </w:p>
    <w:p w14:paraId="11329ADE"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6" w:name="_heading=h.qsh70q" w:colFirst="0" w:colLast="0"/>
      <w:bookmarkEnd w:id="26"/>
      <w:r>
        <w:rPr>
          <w:rFonts w:ascii="Times New Roman" w:eastAsia="Times New Roman" w:hAnsi="Times New Roman" w:cs="Times New Roman"/>
          <w:b/>
          <w:color w:val="000000"/>
          <w:sz w:val="24"/>
          <w:szCs w:val="24"/>
        </w:rPr>
        <w:t>Técnicas de procesamiento y análisis de datos.</w:t>
      </w:r>
    </w:p>
    <w:p w14:paraId="5D6BDE22" w14:textId="77777777" w:rsidR="00FB467B" w:rsidRDefault="008334A3" w:rsidP="002C0D25">
      <w:pPr>
        <w:spacing w:line="360" w:lineRule="auto"/>
        <w:ind w:firstLine="567"/>
        <w:jc w:val="both"/>
      </w:pPr>
      <w:r>
        <w:t>Cuestionario: Conjunto de preguntas relacionadas a cierto tema que ayudan a captar y medir la información de las personas a las que se les aplica, de tal manera que podamos obtener información sobre su percepción del tema, de acuerdo a los conceptos de (Saturno-Hernández et al., 2016) obtenidos mediante su investigación.</w:t>
      </w:r>
    </w:p>
    <w:p w14:paraId="0E35B3FE" w14:textId="77777777" w:rsidR="00FB467B" w:rsidRDefault="008334A3" w:rsidP="002C0D25">
      <w:pPr>
        <w:spacing w:line="360" w:lineRule="auto"/>
        <w:ind w:firstLine="567"/>
        <w:jc w:val="both"/>
      </w:pPr>
      <w:r>
        <w:t>Este instrumento será usado como referente para diferenciar la percepción del proceso antes y después de la implementación del nuevo sistema</w:t>
      </w:r>
    </w:p>
    <w:p w14:paraId="3D46D17E" w14:textId="77777777" w:rsidR="00FB467B" w:rsidRDefault="008334A3" w:rsidP="002C0D25">
      <w:pPr>
        <w:pStyle w:val="Ttulo2"/>
        <w:numPr>
          <w:ilvl w:val="1"/>
          <w:numId w:val="9"/>
        </w:numPr>
        <w:spacing w:before="0" w:after="120" w:line="360" w:lineRule="auto"/>
        <w:ind w:left="567" w:hanging="567"/>
        <w:rPr>
          <w:rFonts w:ascii="Times New Roman" w:eastAsia="Times New Roman" w:hAnsi="Times New Roman" w:cs="Times New Roman"/>
          <w:b/>
          <w:color w:val="000000"/>
          <w:sz w:val="24"/>
          <w:szCs w:val="24"/>
        </w:rPr>
      </w:pPr>
      <w:bookmarkStart w:id="27" w:name="_heading=h.3as4poj" w:colFirst="0" w:colLast="0"/>
      <w:bookmarkEnd w:id="27"/>
      <w:r>
        <w:rPr>
          <w:rFonts w:ascii="Times New Roman" w:eastAsia="Times New Roman" w:hAnsi="Times New Roman" w:cs="Times New Roman"/>
          <w:b/>
          <w:color w:val="000000"/>
          <w:sz w:val="24"/>
          <w:szCs w:val="24"/>
        </w:rPr>
        <w:t>Plan de procesamiento de datos.</w:t>
      </w:r>
    </w:p>
    <w:p w14:paraId="60DFADC8"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 xml:space="preserve">Una vez obtenidos los resultados de las encuestas serán exportados a un documento Excel para su fácil ordenamiento y estructuración, que posteriormente será analizado mediante el </w:t>
      </w:r>
      <w:r>
        <w:rPr>
          <w:color w:val="000000"/>
        </w:rPr>
        <w:lastRenderedPageBreak/>
        <w:t xml:space="preserve">software SPSS </w:t>
      </w:r>
      <w:proofErr w:type="spellStart"/>
      <w:r>
        <w:rPr>
          <w:color w:val="000000"/>
        </w:rPr>
        <w:t>Statistics</w:t>
      </w:r>
      <w:proofErr w:type="spellEnd"/>
      <w:r>
        <w:rPr>
          <w:color w:val="000000"/>
        </w:rPr>
        <w:t xml:space="preserve"> versión 23, con la finalidad de obtener un estudio estadístico completo y ver las características de la variable independiente antes del despliegue del sistema.</w:t>
      </w:r>
    </w:p>
    <w:p w14:paraId="001AB7CA"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Se obtendrá gráficos estadísticos para un mejor análisis visual de los datos de acuerdo a los indicadores establecidos con lo cual serán evaluados y se determinará así el grado de satisfacción del personal usuario.</w:t>
      </w:r>
    </w:p>
    <w:p w14:paraId="1C09639A" w14:textId="77777777" w:rsidR="00FB467B" w:rsidRDefault="008334A3" w:rsidP="002C0D25">
      <w:pPr>
        <w:pBdr>
          <w:top w:val="nil"/>
          <w:left w:val="nil"/>
          <w:bottom w:val="nil"/>
          <w:right w:val="nil"/>
          <w:between w:val="nil"/>
        </w:pBdr>
        <w:tabs>
          <w:tab w:val="left" w:pos="567"/>
        </w:tabs>
        <w:spacing w:after="120" w:line="360" w:lineRule="auto"/>
        <w:ind w:firstLine="567"/>
        <w:jc w:val="both"/>
        <w:rPr>
          <w:b/>
          <w:color w:val="000000"/>
          <w:sz w:val="28"/>
          <w:szCs w:val="28"/>
        </w:rPr>
      </w:pPr>
      <w:r>
        <w:rPr>
          <w:color w:val="000000"/>
        </w:rPr>
        <w:t>Dicha información se procesará usando la estadística descriptiva, es decir el uso de ciertos parámetros estadísticos para una mejor evaluación.</w:t>
      </w:r>
      <w:r>
        <w:br w:type="page"/>
      </w:r>
    </w:p>
    <w:p w14:paraId="2F3ECCA9"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28" w:name="_heading=h.1pxezwc" w:colFirst="0" w:colLast="0"/>
      <w:bookmarkEnd w:id="28"/>
      <w:r>
        <w:rPr>
          <w:rFonts w:ascii="Times New Roman" w:eastAsia="Times New Roman" w:hAnsi="Times New Roman" w:cs="Times New Roman"/>
          <w:b/>
          <w:color w:val="000000"/>
          <w:sz w:val="28"/>
          <w:szCs w:val="28"/>
        </w:rPr>
        <w:lastRenderedPageBreak/>
        <w:br/>
        <w:t>Cronograma de actividades</w:t>
      </w:r>
    </w:p>
    <w:tbl>
      <w:tblPr>
        <w:tblStyle w:val="a0"/>
        <w:tblW w:w="8346"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4"/>
        <w:gridCol w:w="1176"/>
        <w:gridCol w:w="1560"/>
        <w:gridCol w:w="1646"/>
      </w:tblGrid>
      <w:tr w:rsidR="00FB467B" w14:paraId="3C38BE23" w14:textId="77777777" w:rsidTr="00FB46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73E3CB9"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Nombre de tarea</w:t>
            </w:r>
          </w:p>
        </w:tc>
        <w:tc>
          <w:tcPr>
            <w:tcW w:w="1176" w:type="dxa"/>
          </w:tcPr>
          <w:p w14:paraId="49AC4A11" w14:textId="77777777" w:rsidR="00FB467B" w:rsidRDefault="008334A3" w:rsidP="002C0D2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Duración</w:t>
            </w:r>
          </w:p>
        </w:tc>
        <w:tc>
          <w:tcPr>
            <w:tcW w:w="1560" w:type="dxa"/>
          </w:tcPr>
          <w:p w14:paraId="71A2453D" w14:textId="77777777" w:rsidR="00FB467B" w:rsidRDefault="008334A3" w:rsidP="002C0D2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Comienzo</w:t>
            </w:r>
          </w:p>
        </w:tc>
        <w:tc>
          <w:tcPr>
            <w:tcW w:w="1646" w:type="dxa"/>
          </w:tcPr>
          <w:p w14:paraId="794737E8" w14:textId="77777777" w:rsidR="00FB467B" w:rsidRDefault="008334A3" w:rsidP="002C0D2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Fin</w:t>
            </w:r>
          </w:p>
        </w:tc>
      </w:tr>
      <w:tr w:rsidR="00FB467B" w14:paraId="5C3C6DDA"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7E30C1F"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Visitas preliminares a la Dirección Red de Salud de Alto Amazonas</w:t>
            </w:r>
          </w:p>
        </w:tc>
        <w:tc>
          <w:tcPr>
            <w:tcW w:w="1176" w:type="dxa"/>
          </w:tcPr>
          <w:p w14:paraId="0C54DF13"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2EFE9F44"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10/08/20</w:t>
            </w:r>
          </w:p>
        </w:tc>
        <w:tc>
          <w:tcPr>
            <w:tcW w:w="1646" w:type="dxa"/>
          </w:tcPr>
          <w:p w14:paraId="7930B27D"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14/08/20</w:t>
            </w:r>
          </w:p>
        </w:tc>
      </w:tr>
      <w:tr w:rsidR="00FB467B" w14:paraId="2C2CEA6E"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154F3B8F"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Recolección de requerimientos funcionales y no funcionales</w:t>
            </w:r>
          </w:p>
        </w:tc>
        <w:tc>
          <w:tcPr>
            <w:tcW w:w="1176" w:type="dxa"/>
          </w:tcPr>
          <w:p w14:paraId="1BAC9DFD"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4835BFDD"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17/08/20</w:t>
            </w:r>
          </w:p>
        </w:tc>
        <w:tc>
          <w:tcPr>
            <w:tcW w:w="1646" w:type="dxa"/>
          </w:tcPr>
          <w:p w14:paraId="510E49A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21/08/20</w:t>
            </w:r>
          </w:p>
        </w:tc>
      </w:tr>
      <w:tr w:rsidR="00FB467B" w14:paraId="12010A76"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22A5879"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Análisis del estatus actual del proceso</w:t>
            </w:r>
          </w:p>
        </w:tc>
        <w:tc>
          <w:tcPr>
            <w:tcW w:w="1176" w:type="dxa"/>
          </w:tcPr>
          <w:p w14:paraId="3D9103FB"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días</w:t>
            </w:r>
          </w:p>
        </w:tc>
        <w:tc>
          <w:tcPr>
            <w:tcW w:w="1560" w:type="dxa"/>
          </w:tcPr>
          <w:p w14:paraId="7F528ED8"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24/08/20</w:t>
            </w:r>
          </w:p>
        </w:tc>
        <w:tc>
          <w:tcPr>
            <w:tcW w:w="1646" w:type="dxa"/>
          </w:tcPr>
          <w:p w14:paraId="1D3EEC6E"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mié</w:t>
            </w:r>
            <w:proofErr w:type="spellEnd"/>
            <w:r>
              <w:rPr>
                <w:rFonts w:ascii="Times New Roman" w:eastAsia="Times New Roman" w:hAnsi="Times New Roman" w:cs="Times New Roman"/>
                <w:sz w:val="24"/>
                <w:szCs w:val="24"/>
              </w:rPr>
              <w:t xml:space="preserve"> 26/08/20</w:t>
            </w:r>
          </w:p>
        </w:tc>
      </w:tr>
      <w:tr w:rsidR="00FB467B" w14:paraId="409C5EF5"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4CFB03D1"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Presentación de los detalles de proyecto a la Dirección Red de Salud de Alto Amazonas</w:t>
            </w:r>
          </w:p>
        </w:tc>
        <w:tc>
          <w:tcPr>
            <w:tcW w:w="1176" w:type="dxa"/>
          </w:tcPr>
          <w:p w14:paraId="54CE568C"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días</w:t>
            </w:r>
          </w:p>
        </w:tc>
        <w:tc>
          <w:tcPr>
            <w:tcW w:w="1560" w:type="dxa"/>
          </w:tcPr>
          <w:p w14:paraId="0ADB08BD"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27/08/20</w:t>
            </w:r>
          </w:p>
        </w:tc>
        <w:tc>
          <w:tcPr>
            <w:tcW w:w="1646" w:type="dxa"/>
          </w:tcPr>
          <w:p w14:paraId="0FEADFE7"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28/08/20</w:t>
            </w:r>
          </w:p>
        </w:tc>
      </w:tr>
      <w:tr w:rsidR="00FB467B" w14:paraId="5E091C51"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9F3C621"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Desarrollo de la estructura de la Base de Datos</w:t>
            </w:r>
          </w:p>
        </w:tc>
        <w:tc>
          <w:tcPr>
            <w:tcW w:w="1176" w:type="dxa"/>
          </w:tcPr>
          <w:p w14:paraId="2804B3C3"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 días</w:t>
            </w:r>
          </w:p>
        </w:tc>
        <w:tc>
          <w:tcPr>
            <w:tcW w:w="1560" w:type="dxa"/>
          </w:tcPr>
          <w:p w14:paraId="5770F629"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31/08/20</w:t>
            </w:r>
          </w:p>
        </w:tc>
        <w:tc>
          <w:tcPr>
            <w:tcW w:w="1646" w:type="dxa"/>
          </w:tcPr>
          <w:p w14:paraId="23A0772F"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25/09/20</w:t>
            </w:r>
          </w:p>
        </w:tc>
      </w:tr>
      <w:tr w:rsidR="00FB467B" w14:paraId="271DCD34"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1E902BE4"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Desarrollo del diseño funcional</w:t>
            </w:r>
          </w:p>
        </w:tc>
        <w:tc>
          <w:tcPr>
            <w:tcW w:w="1176" w:type="dxa"/>
          </w:tcPr>
          <w:p w14:paraId="1BF082D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 días</w:t>
            </w:r>
          </w:p>
        </w:tc>
        <w:tc>
          <w:tcPr>
            <w:tcW w:w="1560" w:type="dxa"/>
          </w:tcPr>
          <w:p w14:paraId="74D8A16F"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31/08/20</w:t>
            </w:r>
          </w:p>
        </w:tc>
        <w:tc>
          <w:tcPr>
            <w:tcW w:w="1646" w:type="dxa"/>
          </w:tcPr>
          <w:p w14:paraId="35B62107"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17/09/20</w:t>
            </w:r>
          </w:p>
        </w:tc>
      </w:tr>
      <w:tr w:rsidR="00FB467B" w14:paraId="3F62126D"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D561E8E"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Entregable del diseño funcional</w:t>
            </w:r>
          </w:p>
        </w:tc>
        <w:tc>
          <w:tcPr>
            <w:tcW w:w="1176" w:type="dxa"/>
          </w:tcPr>
          <w:p w14:paraId="2BDEFF2F"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 días</w:t>
            </w:r>
          </w:p>
        </w:tc>
        <w:tc>
          <w:tcPr>
            <w:tcW w:w="1560" w:type="dxa"/>
          </w:tcPr>
          <w:p w14:paraId="24F0807F"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17/09/20</w:t>
            </w:r>
          </w:p>
        </w:tc>
        <w:tc>
          <w:tcPr>
            <w:tcW w:w="1646" w:type="dxa"/>
          </w:tcPr>
          <w:p w14:paraId="397E5A7C"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18/09/20</w:t>
            </w:r>
          </w:p>
        </w:tc>
      </w:tr>
      <w:tr w:rsidR="00FB467B" w14:paraId="038CAA5E"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3069AF19"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Implementación de pruebas unitarias con BDD</w:t>
            </w:r>
          </w:p>
        </w:tc>
        <w:tc>
          <w:tcPr>
            <w:tcW w:w="1176" w:type="dxa"/>
          </w:tcPr>
          <w:p w14:paraId="616F2134"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 días</w:t>
            </w:r>
          </w:p>
        </w:tc>
        <w:tc>
          <w:tcPr>
            <w:tcW w:w="1560" w:type="dxa"/>
          </w:tcPr>
          <w:p w14:paraId="7F59C0E5"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18/09/20</w:t>
            </w:r>
          </w:p>
        </w:tc>
        <w:tc>
          <w:tcPr>
            <w:tcW w:w="1646" w:type="dxa"/>
          </w:tcPr>
          <w:p w14:paraId="314A1ECF"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8/10/20</w:t>
            </w:r>
          </w:p>
        </w:tc>
      </w:tr>
      <w:tr w:rsidR="00FB467B" w14:paraId="4FF8AC92"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6709058"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 xml:space="preserve">Desarrollo de 2 módulos del sistema </w:t>
            </w:r>
            <w:proofErr w:type="spellStart"/>
            <w:proofErr w:type="gramStart"/>
            <w:r>
              <w:rPr>
                <w:rFonts w:ascii="Times New Roman" w:eastAsia="Times New Roman" w:hAnsi="Times New Roman" w:cs="Times New Roman"/>
                <w:b w:val="0"/>
                <w:color w:val="000000"/>
                <w:sz w:val="24"/>
                <w:szCs w:val="24"/>
              </w:rPr>
              <w:t>ReDoc</w:t>
            </w:r>
            <w:proofErr w:type="spellEnd"/>
            <w:r>
              <w:rPr>
                <w:rFonts w:ascii="Times New Roman" w:eastAsia="Times New Roman" w:hAnsi="Times New Roman" w:cs="Times New Roman"/>
                <w:b w:val="0"/>
                <w:color w:val="000000"/>
                <w:sz w:val="24"/>
                <w:szCs w:val="24"/>
              </w:rPr>
              <w:t>(</w:t>
            </w:r>
            <w:proofErr w:type="gramEnd"/>
            <w:r>
              <w:rPr>
                <w:rFonts w:ascii="Times New Roman" w:eastAsia="Times New Roman" w:hAnsi="Times New Roman" w:cs="Times New Roman"/>
                <w:b w:val="0"/>
                <w:color w:val="000000"/>
                <w:sz w:val="24"/>
                <w:szCs w:val="24"/>
              </w:rPr>
              <w:t>Login y Principal)</w:t>
            </w:r>
          </w:p>
        </w:tc>
        <w:tc>
          <w:tcPr>
            <w:tcW w:w="1176" w:type="dxa"/>
          </w:tcPr>
          <w:p w14:paraId="675E62A6"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2AFB5C9D"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8/10/20</w:t>
            </w:r>
          </w:p>
        </w:tc>
        <w:tc>
          <w:tcPr>
            <w:tcW w:w="1646" w:type="dxa"/>
          </w:tcPr>
          <w:p w14:paraId="081CB281"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mié</w:t>
            </w:r>
            <w:proofErr w:type="spellEnd"/>
            <w:r>
              <w:rPr>
                <w:rFonts w:ascii="Times New Roman" w:eastAsia="Times New Roman" w:hAnsi="Times New Roman" w:cs="Times New Roman"/>
                <w:sz w:val="24"/>
                <w:szCs w:val="24"/>
              </w:rPr>
              <w:t xml:space="preserve"> 14/10/20</w:t>
            </w:r>
          </w:p>
        </w:tc>
      </w:tr>
      <w:tr w:rsidR="00FB467B" w14:paraId="10F0D3C1"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12012F3D"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 xml:space="preserve">Desarrollo de 2 módulos del Sistema </w:t>
            </w:r>
            <w:proofErr w:type="spellStart"/>
            <w:r>
              <w:rPr>
                <w:rFonts w:ascii="Times New Roman" w:eastAsia="Times New Roman" w:hAnsi="Times New Roman" w:cs="Times New Roman"/>
                <w:b w:val="0"/>
                <w:color w:val="000000"/>
                <w:sz w:val="24"/>
                <w:szCs w:val="24"/>
              </w:rPr>
              <w:t>ReDoc</w:t>
            </w:r>
            <w:proofErr w:type="spellEnd"/>
            <w:r>
              <w:rPr>
                <w:rFonts w:ascii="Times New Roman" w:eastAsia="Times New Roman" w:hAnsi="Times New Roman" w:cs="Times New Roman"/>
                <w:b w:val="0"/>
                <w:color w:val="000000"/>
                <w:sz w:val="24"/>
                <w:szCs w:val="24"/>
              </w:rPr>
              <w:t xml:space="preserve"> (Registro de Documentos y Visualización de documentos)</w:t>
            </w:r>
          </w:p>
        </w:tc>
        <w:tc>
          <w:tcPr>
            <w:tcW w:w="1176" w:type="dxa"/>
          </w:tcPr>
          <w:p w14:paraId="527DF49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451D8FB0"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mié</w:t>
            </w:r>
            <w:proofErr w:type="spellEnd"/>
            <w:r>
              <w:rPr>
                <w:rFonts w:ascii="Times New Roman" w:eastAsia="Times New Roman" w:hAnsi="Times New Roman" w:cs="Times New Roman"/>
                <w:sz w:val="24"/>
                <w:szCs w:val="24"/>
              </w:rPr>
              <w:t xml:space="preserve"> 14/10/20</w:t>
            </w:r>
          </w:p>
        </w:tc>
        <w:tc>
          <w:tcPr>
            <w:tcW w:w="1646" w:type="dxa"/>
          </w:tcPr>
          <w:p w14:paraId="1A1E2151"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 20/10/20</w:t>
            </w:r>
          </w:p>
        </w:tc>
      </w:tr>
      <w:tr w:rsidR="00FB467B" w14:paraId="0895B859"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1F856DA"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 xml:space="preserve">Desarrollo de 2 módulos del Sistema </w:t>
            </w:r>
            <w:proofErr w:type="spellStart"/>
            <w:proofErr w:type="gramStart"/>
            <w:r>
              <w:rPr>
                <w:rFonts w:ascii="Times New Roman" w:eastAsia="Times New Roman" w:hAnsi="Times New Roman" w:cs="Times New Roman"/>
                <w:b w:val="0"/>
                <w:color w:val="000000"/>
                <w:sz w:val="24"/>
                <w:szCs w:val="24"/>
              </w:rPr>
              <w:t>ReDoc</w:t>
            </w:r>
            <w:proofErr w:type="spellEnd"/>
            <w:r>
              <w:rPr>
                <w:rFonts w:ascii="Times New Roman" w:eastAsia="Times New Roman" w:hAnsi="Times New Roman" w:cs="Times New Roman"/>
                <w:b w:val="0"/>
                <w:color w:val="000000"/>
                <w:sz w:val="24"/>
                <w:szCs w:val="24"/>
              </w:rPr>
              <w:t>(</w:t>
            </w:r>
            <w:proofErr w:type="gramEnd"/>
            <w:r>
              <w:rPr>
                <w:rFonts w:ascii="Times New Roman" w:eastAsia="Times New Roman" w:hAnsi="Times New Roman" w:cs="Times New Roman"/>
                <w:b w:val="0"/>
                <w:color w:val="000000"/>
                <w:sz w:val="24"/>
                <w:szCs w:val="24"/>
              </w:rPr>
              <w:t>Seguimiento y Control)</w:t>
            </w:r>
          </w:p>
        </w:tc>
        <w:tc>
          <w:tcPr>
            <w:tcW w:w="1176" w:type="dxa"/>
          </w:tcPr>
          <w:p w14:paraId="2F28A477"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453A36B5"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 20/10/20</w:t>
            </w:r>
          </w:p>
        </w:tc>
        <w:tc>
          <w:tcPr>
            <w:tcW w:w="1646" w:type="dxa"/>
          </w:tcPr>
          <w:p w14:paraId="6551A78D"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26/10/20</w:t>
            </w:r>
          </w:p>
        </w:tc>
      </w:tr>
      <w:tr w:rsidR="00FB467B" w14:paraId="1478A0E2"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72CDE5ED"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Pruebas funcionales y de integración</w:t>
            </w:r>
          </w:p>
        </w:tc>
        <w:tc>
          <w:tcPr>
            <w:tcW w:w="1176" w:type="dxa"/>
          </w:tcPr>
          <w:p w14:paraId="5FFAACC2"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2EC26B77"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26/10/20</w:t>
            </w:r>
          </w:p>
        </w:tc>
        <w:tc>
          <w:tcPr>
            <w:tcW w:w="1646" w:type="dxa"/>
          </w:tcPr>
          <w:p w14:paraId="73A177A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30/10/20</w:t>
            </w:r>
          </w:p>
        </w:tc>
      </w:tr>
      <w:tr w:rsidR="00FB467B" w14:paraId="0353C4FA"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2C0B5C5"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 xml:space="preserve">Implementación del sistema </w:t>
            </w:r>
            <w:proofErr w:type="spellStart"/>
            <w:r>
              <w:rPr>
                <w:rFonts w:ascii="Times New Roman" w:eastAsia="Times New Roman" w:hAnsi="Times New Roman" w:cs="Times New Roman"/>
                <w:b w:val="0"/>
                <w:color w:val="000000"/>
                <w:sz w:val="24"/>
                <w:szCs w:val="24"/>
              </w:rPr>
              <w:t>ReDoc</w:t>
            </w:r>
            <w:proofErr w:type="spellEnd"/>
          </w:p>
        </w:tc>
        <w:tc>
          <w:tcPr>
            <w:tcW w:w="1176" w:type="dxa"/>
          </w:tcPr>
          <w:p w14:paraId="660A4531"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330D681B"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vie 30/10/20</w:t>
            </w:r>
          </w:p>
        </w:tc>
        <w:tc>
          <w:tcPr>
            <w:tcW w:w="1646" w:type="dxa"/>
          </w:tcPr>
          <w:p w14:paraId="245F9E97"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5/11/20</w:t>
            </w:r>
          </w:p>
        </w:tc>
      </w:tr>
      <w:tr w:rsidR="00FB467B" w14:paraId="10A5FAD9"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3FB84E30"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Periodo de pruebas en campo</w:t>
            </w:r>
          </w:p>
        </w:tc>
        <w:tc>
          <w:tcPr>
            <w:tcW w:w="1176" w:type="dxa"/>
          </w:tcPr>
          <w:p w14:paraId="1C9C5717"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 días</w:t>
            </w:r>
          </w:p>
        </w:tc>
        <w:tc>
          <w:tcPr>
            <w:tcW w:w="1560" w:type="dxa"/>
          </w:tcPr>
          <w:p w14:paraId="34C5DB0F"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jue 5/11/20</w:t>
            </w:r>
          </w:p>
        </w:tc>
        <w:tc>
          <w:tcPr>
            <w:tcW w:w="1646" w:type="dxa"/>
          </w:tcPr>
          <w:p w14:paraId="25718FC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mié</w:t>
            </w:r>
            <w:proofErr w:type="spellEnd"/>
            <w:r>
              <w:rPr>
                <w:rFonts w:ascii="Times New Roman" w:eastAsia="Times New Roman" w:hAnsi="Times New Roman" w:cs="Times New Roman"/>
                <w:sz w:val="24"/>
                <w:szCs w:val="24"/>
              </w:rPr>
              <w:t xml:space="preserve"> 25/11/20</w:t>
            </w:r>
          </w:p>
        </w:tc>
      </w:tr>
      <w:tr w:rsidR="00FB467B" w14:paraId="5B9924F7" w14:textId="77777777" w:rsidTr="00FB46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A950EBA"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 xml:space="preserve">Análisis de los resultados obtenidos al implementar el sistema </w:t>
            </w:r>
            <w:proofErr w:type="spellStart"/>
            <w:r>
              <w:rPr>
                <w:rFonts w:ascii="Times New Roman" w:eastAsia="Times New Roman" w:hAnsi="Times New Roman" w:cs="Times New Roman"/>
                <w:b w:val="0"/>
                <w:color w:val="000000"/>
                <w:sz w:val="24"/>
                <w:szCs w:val="24"/>
              </w:rPr>
              <w:t>ReDoc</w:t>
            </w:r>
            <w:proofErr w:type="spellEnd"/>
          </w:p>
        </w:tc>
        <w:tc>
          <w:tcPr>
            <w:tcW w:w="1176" w:type="dxa"/>
          </w:tcPr>
          <w:p w14:paraId="5362E2BD"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13A15F74"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mié</w:t>
            </w:r>
            <w:proofErr w:type="spellEnd"/>
            <w:r>
              <w:rPr>
                <w:rFonts w:ascii="Times New Roman" w:eastAsia="Times New Roman" w:hAnsi="Times New Roman" w:cs="Times New Roman"/>
                <w:sz w:val="24"/>
                <w:szCs w:val="24"/>
              </w:rPr>
              <w:t xml:space="preserve"> 25/11/20</w:t>
            </w:r>
          </w:p>
        </w:tc>
        <w:tc>
          <w:tcPr>
            <w:tcW w:w="1646" w:type="dxa"/>
          </w:tcPr>
          <w:p w14:paraId="30D7A31C" w14:textId="77777777" w:rsidR="00FB467B" w:rsidRDefault="008334A3" w:rsidP="002C0D2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 1/12/20</w:t>
            </w:r>
          </w:p>
        </w:tc>
      </w:tr>
      <w:tr w:rsidR="00FB467B" w14:paraId="1E50654D" w14:textId="77777777" w:rsidTr="00FB467B">
        <w:tc>
          <w:tcPr>
            <w:cnfStyle w:val="001000000000" w:firstRow="0" w:lastRow="0" w:firstColumn="1" w:lastColumn="0" w:oddVBand="0" w:evenVBand="0" w:oddHBand="0" w:evenHBand="0" w:firstRowFirstColumn="0" w:firstRowLastColumn="0" w:lastRowFirstColumn="0" w:lastRowLastColumn="0"/>
            <w:tcW w:w="3964" w:type="dxa"/>
          </w:tcPr>
          <w:p w14:paraId="1D2BEFA0" w14:textId="77777777" w:rsidR="00FB467B" w:rsidRDefault="008334A3" w:rsidP="002C0D2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color w:val="000000"/>
                <w:sz w:val="24"/>
                <w:szCs w:val="24"/>
              </w:rPr>
              <w:t>Presentar resultados finales</w:t>
            </w:r>
          </w:p>
        </w:tc>
        <w:tc>
          <w:tcPr>
            <w:tcW w:w="1176" w:type="dxa"/>
          </w:tcPr>
          <w:p w14:paraId="39948313"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 días</w:t>
            </w:r>
          </w:p>
        </w:tc>
        <w:tc>
          <w:tcPr>
            <w:tcW w:w="1560" w:type="dxa"/>
          </w:tcPr>
          <w:p w14:paraId="1175415A"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mar 1/12/20</w:t>
            </w:r>
          </w:p>
        </w:tc>
        <w:tc>
          <w:tcPr>
            <w:tcW w:w="1646" w:type="dxa"/>
          </w:tcPr>
          <w:p w14:paraId="5A58DE2E" w14:textId="77777777" w:rsidR="00FB467B" w:rsidRDefault="008334A3" w:rsidP="002C0D2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lun 7/12/20</w:t>
            </w:r>
          </w:p>
        </w:tc>
      </w:tr>
    </w:tbl>
    <w:p w14:paraId="0D4B059B" w14:textId="77777777" w:rsidR="00FB467B" w:rsidRDefault="00FB467B" w:rsidP="002C0D25">
      <w:pPr>
        <w:spacing w:line="360" w:lineRule="auto"/>
        <w:rPr>
          <w:b/>
          <w:sz w:val="28"/>
          <w:szCs w:val="28"/>
        </w:rPr>
      </w:pPr>
    </w:p>
    <w:p w14:paraId="1222BB7E"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29" w:name="_heading=h.49x2ik5" w:colFirst="0" w:colLast="0"/>
      <w:bookmarkEnd w:id="29"/>
      <w:r>
        <w:rPr>
          <w:rFonts w:ascii="Times New Roman" w:eastAsia="Times New Roman" w:hAnsi="Times New Roman" w:cs="Times New Roman"/>
          <w:b/>
          <w:color w:val="000000"/>
          <w:sz w:val="28"/>
          <w:szCs w:val="28"/>
        </w:rPr>
        <w:lastRenderedPageBreak/>
        <w:br/>
        <w:t>Presupuesto y Financiamiento</w:t>
      </w:r>
    </w:p>
    <w:p w14:paraId="597F7C61"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rPr>
          <w:color w:val="000000"/>
        </w:rPr>
        <w:t>Determinar el costo de desarrollo del proyecto y sus fuentes de financiamiento. El presupuesto incluye: materia prima, materiales de laboratorio, personal, servicio de terceros, viáticos, etc. Indicar las fuentes de financiamiento para el desarrollo de esta investigación.</w:t>
      </w:r>
    </w:p>
    <w:p w14:paraId="0AD38A81" w14:textId="77777777" w:rsidR="00FB467B" w:rsidRDefault="008334A3" w:rsidP="002C0D25">
      <w:pPr>
        <w:keepNext/>
        <w:pBdr>
          <w:top w:val="nil"/>
          <w:left w:val="nil"/>
          <w:bottom w:val="nil"/>
          <w:right w:val="nil"/>
          <w:between w:val="nil"/>
        </w:pBdr>
        <w:spacing w:after="0" w:line="360" w:lineRule="auto"/>
        <w:rPr>
          <w:i/>
          <w:color w:val="000000"/>
        </w:rPr>
      </w:pPr>
      <w:bookmarkStart w:id="30" w:name="_heading=h.2p2csry" w:colFirst="0" w:colLast="0"/>
      <w:bookmarkEnd w:id="30"/>
      <w:r>
        <w:rPr>
          <w:color w:val="000000"/>
        </w:rPr>
        <w:t xml:space="preserve">Tabla 3. </w:t>
      </w:r>
      <w:r>
        <w:rPr>
          <w:color w:val="000000"/>
        </w:rPr>
        <w:br/>
      </w:r>
      <w:r>
        <w:rPr>
          <w:i/>
          <w:color w:val="000000"/>
        </w:rPr>
        <w:t>Recursos humanos</w:t>
      </w:r>
    </w:p>
    <w:tbl>
      <w:tblPr>
        <w:tblStyle w:val="a1"/>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547"/>
        <w:gridCol w:w="851"/>
        <w:gridCol w:w="1176"/>
        <w:gridCol w:w="1805"/>
        <w:gridCol w:w="2688"/>
      </w:tblGrid>
      <w:tr w:rsidR="00FB467B" w14:paraId="2519E9AD" w14:textId="77777777" w:rsidTr="00FB467B">
        <w:trPr>
          <w:cnfStyle w:val="100000000000" w:firstRow="1" w:lastRow="0" w:firstColumn="0" w:lastColumn="0" w:oddVBand="0" w:evenVBand="0" w:oddHBand="0" w:evenHBand="0" w:firstRowFirstColumn="0" w:firstRowLastColumn="0" w:lastRowFirstColumn="0" w:lastRowLastColumn="0"/>
        </w:trPr>
        <w:tc>
          <w:tcPr>
            <w:tcW w:w="2547" w:type="dxa"/>
            <w:tcBorders>
              <w:bottom w:val="nil"/>
            </w:tcBorders>
            <w:vAlign w:val="center"/>
          </w:tcPr>
          <w:p w14:paraId="7075349A"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Descripción</w:t>
            </w:r>
          </w:p>
        </w:tc>
        <w:tc>
          <w:tcPr>
            <w:tcW w:w="851" w:type="dxa"/>
            <w:tcBorders>
              <w:bottom w:val="nil"/>
            </w:tcBorders>
            <w:vAlign w:val="center"/>
          </w:tcPr>
          <w:p w14:paraId="5B6FEB8F" w14:textId="77777777" w:rsidR="00FB467B" w:rsidRDefault="008334A3" w:rsidP="002C0D25">
            <w:pPr>
              <w:spacing w:line="36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Cant</w:t>
            </w:r>
            <w:proofErr w:type="spellEnd"/>
            <w:r>
              <w:rPr>
                <w:rFonts w:ascii="Times New Roman" w:eastAsia="Times New Roman" w:hAnsi="Times New Roman" w:cs="Times New Roman"/>
                <w:sz w:val="18"/>
                <w:szCs w:val="18"/>
              </w:rPr>
              <w:t>.</w:t>
            </w:r>
          </w:p>
        </w:tc>
        <w:tc>
          <w:tcPr>
            <w:tcW w:w="1176" w:type="dxa"/>
            <w:tcBorders>
              <w:bottom w:val="nil"/>
            </w:tcBorders>
            <w:vAlign w:val="center"/>
          </w:tcPr>
          <w:p w14:paraId="6FACB147"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Valor </w:t>
            </w:r>
            <w:proofErr w:type="spellStart"/>
            <w:r>
              <w:rPr>
                <w:rFonts w:ascii="Times New Roman" w:eastAsia="Times New Roman" w:hAnsi="Times New Roman" w:cs="Times New Roman"/>
                <w:sz w:val="18"/>
                <w:szCs w:val="18"/>
              </w:rPr>
              <w:t>Unit</w:t>
            </w:r>
            <w:proofErr w:type="spellEnd"/>
            <w:r>
              <w:rPr>
                <w:rFonts w:ascii="Times New Roman" w:eastAsia="Times New Roman" w:hAnsi="Times New Roman" w:cs="Times New Roman"/>
                <w:sz w:val="18"/>
                <w:szCs w:val="18"/>
              </w:rPr>
              <w:t>. S/</w:t>
            </w:r>
          </w:p>
        </w:tc>
        <w:tc>
          <w:tcPr>
            <w:tcW w:w="1805" w:type="dxa"/>
            <w:tcBorders>
              <w:bottom w:val="nil"/>
            </w:tcBorders>
            <w:vAlign w:val="center"/>
          </w:tcPr>
          <w:p w14:paraId="4F19D2F3"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Valor Total S/</w:t>
            </w:r>
          </w:p>
        </w:tc>
        <w:tc>
          <w:tcPr>
            <w:tcW w:w="2688" w:type="dxa"/>
            <w:tcBorders>
              <w:bottom w:val="nil"/>
            </w:tcBorders>
            <w:vAlign w:val="center"/>
          </w:tcPr>
          <w:p w14:paraId="2CBE8C52"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Pertinencia</w:t>
            </w:r>
          </w:p>
        </w:tc>
      </w:tr>
      <w:tr w:rsidR="00FB467B" w14:paraId="26F4E1B7" w14:textId="77777777" w:rsidTr="00FB467B">
        <w:tc>
          <w:tcPr>
            <w:tcW w:w="2547" w:type="dxa"/>
            <w:vAlign w:val="center"/>
          </w:tcPr>
          <w:p w14:paraId="6E265B0D"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Descripción  </w:t>
            </w:r>
          </w:p>
        </w:tc>
        <w:tc>
          <w:tcPr>
            <w:tcW w:w="851" w:type="dxa"/>
            <w:vAlign w:val="center"/>
          </w:tcPr>
          <w:p w14:paraId="507FED52"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1176" w:type="dxa"/>
            <w:vAlign w:val="center"/>
          </w:tcPr>
          <w:p w14:paraId="56C03655"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w:t>
            </w:r>
            <w:proofErr w:type="gramEnd"/>
            <w:r>
              <w:rPr>
                <w:rFonts w:ascii="Times New Roman" w:eastAsia="Times New Roman" w:hAnsi="Times New Roman" w:cs="Times New Roman"/>
                <w:sz w:val="18"/>
                <w:szCs w:val="18"/>
              </w:rPr>
              <w:t>.00</w:t>
            </w:r>
          </w:p>
        </w:tc>
        <w:tc>
          <w:tcPr>
            <w:tcW w:w="1805" w:type="dxa"/>
            <w:vAlign w:val="center"/>
          </w:tcPr>
          <w:p w14:paraId="26F14906"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XX,XXX</w:t>
            </w:r>
            <w:proofErr w:type="gramEnd"/>
            <w:r>
              <w:rPr>
                <w:rFonts w:ascii="Times New Roman" w:eastAsia="Times New Roman" w:hAnsi="Times New Roman" w:cs="Times New Roman"/>
                <w:sz w:val="18"/>
                <w:szCs w:val="18"/>
              </w:rPr>
              <w:t>.00</w:t>
            </w:r>
          </w:p>
        </w:tc>
        <w:tc>
          <w:tcPr>
            <w:tcW w:w="2688" w:type="dxa"/>
            <w:vAlign w:val="center"/>
          </w:tcPr>
          <w:p w14:paraId="118B4579"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Objetivo n, actividad m </w:t>
            </w:r>
          </w:p>
        </w:tc>
      </w:tr>
    </w:tbl>
    <w:p w14:paraId="1B83EA25" w14:textId="77777777" w:rsidR="00FB467B" w:rsidRDefault="008334A3" w:rsidP="002C0D25">
      <w:pPr>
        <w:tabs>
          <w:tab w:val="left" w:pos="567"/>
        </w:tabs>
        <w:spacing w:after="0" w:line="360" w:lineRule="auto"/>
        <w:jc w:val="both"/>
        <w:rPr>
          <w:sz w:val="20"/>
          <w:szCs w:val="20"/>
        </w:rPr>
      </w:pPr>
      <w:r>
        <w:rPr>
          <w:sz w:val="20"/>
          <w:szCs w:val="20"/>
        </w:rPr>
        <w:t xml:space="preserve">Fuente: Elaboración propia. </w:t>
      </w:r>
    </w:p>
    <w:p w14:paraId="2EBA5DEA" w14:textId="77777777" w:rsidR="00FB467B" w:rsidRDefault="00FB467B" w:rsidP="002C0D25">
      <w:pPr>
        <w:tabs>
          <w:tab w:val="left" w:pos="567"/>
        </w:tabs>
        <w:spacing w:after="0" w:line="360" w:lineRule="auto"/>
        <w:jc w:val="both"/>
        <w:rPr>
          <w:sz w:val="20"/>
          <w:szCs w:val="20"/>
        </w:rPr>
      </w:pPr>
    </w:p>
    <w:p w14:paraId="3EB1B6FF" w14:textId="77777777" w:rsidR="00FB467B" w:rsidRDefault="00FB467B" w:rsidP="002C0D25">
      <w:pPr>
        <w:tabs>
          <w:tab w:val="left" w:pos="567"/>
        </w:tabs>
        <w:spacing w:after="0" w:line="360" w:lineRule="auto"/>
        <w:jc w:val="both"/>
        <w:rPr>
          <w:sz w:val="20"/>
          <w:szCs w:val="20"/>
        </w:rPr>
      </w:pPr>
    </w:p>
    <w:p w14:paraId="42C61813" w14:textId="77777777" w:rsidR="00FB467B" w:rsidRDefault="008334A3" w:rsidP="002C0D25">
      <w:pPr>
        <w:keepNext/>
        <w:pBdr>
          <w:top w:val="nil"/>
          <w:left w:val="nil"/>
          <w:bottom w:val="nil"/>
          <w:right w:val="nil"/>
          <w:between w:val="nil"/>
        </w:pBdr>
        <w:spacing w:after="0" w:line="360" w:lineRule="auto"/>
        <w:rPr>
          <w:i/>
          <w:color w:val="000000"/>
        </w:rPr>
      </w:pPr>
      <w:bookmarkStart w:id="31" w:name="_heading=h.147n2zr" w:colFirst="0" w:colLast="0"/>
      <w:bookmarkEnd w:id="31"/>
      <w:r>
        <w:rPr>
          <w:color w:val="000000"/>
        </w:rPr>
        <w:t xml:space="preserve">Tabla 4. </w:t>
      </w:r>
      <w:r>
        <w:rPr>
          <w:color w:val="000000"/>
        </w:rPr>
        <w:br/>
      </w:r>
      <w:proofErr w:type="gramStart"/>
      <w:r>
        <w:rPr>
          <w:i/>
          <w:color w:val="000000"/>
        </w:rPr>
        <w:t>Recursos  materiales</w:t>
      </w:r>
      <w:proofErr w:type="gramEnd"/>
    </w:p>
    <w:tbl>
      <w:tblPr>
        <w:tblStyle w:val="a2"/>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547"/>
        <w:gridCol w:w="851"/>
        <w:gridCol w:w="1176"/>
        <w:gridCol w:w="1805"/>
        <w:gridCol w:w="2688"/>
      </w:tblGrid>
      <w:tr w:rsidR="00FB467B" w14:paraId="531643FA" w14:textId="77777777" w:rsidTr="00FB467B">
        <w:trPr>
          <w:cnfStyle w:val="100000000000" w:firstRow="1" w:lastRow="0" w:firstColumn="0" w:lastColumn="0" w:oddVBand="0" w:evenVBand="0" w:oddHBand="0" w:evenHBand="0" w:firstRowFirstColumn="0" w:firstRowLastColumn="0" w:lastRowFirstColumn="0" w:lastRowLastColumn="0"/>
        </w:trPr>
        <w:tc>
          <w:tcPr>
            <w:tcW w:w="2547" w:type="dxa"/>
            <w:tcBorders>
              <w:bottom w:val="nil"/>
            </w:tcBorders>
            <w:vAlign w:val="center"/>
          </w:tcPr>
          <w:p w14:paraId="449656A9"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Descripción</w:t>
            </w:r>
          </w:p>
        </w:tc>
        <w:tc>
          <w:tcPr>
            <w:tcW w:w="851" w:type="dxa"/>
            <w:tcBorders>
              <w:bottom w:val="nil"/>
            </w:tcBorders>
            <w:vAlign w:val="center"/>
          </w:tcPr>
          <w:p w14:paraId="56876F5B" w14:textId="77777777" w:rsidR="00FB467B" w:rsidRDefault="008334A3" w:rsidP="002C0D25">
            <w:pPr>
              <w:spacing w:line="36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Cant</w:t>
            </w:r>
            <w:proofErr w:type="spellEnd"/>
            <w:r>
              <w:rPr>
                <w:rFonts w:ascii="Times New Roman" w:eastAsia="Times New Roman" w:hAnsi="Times New Roman" w:cs="Times New Roman"/>
                <w:sz w:val="18"/>
                <w:szCs w:val="18"/>
              </w:rPr>
              <w:t>.</w:t>
            </w:r>
          </w:p>
        </w:tc>
        <w:tc>
          <w:tcPr>
            <w:tcW w:w="1176" w:type="dxa"/>
            <w:tcBorders>
              <w:bottom w:val="nil"/>
            </w:tcBorders>
            <w:vAlign w:val="center"/>
          </w:tcPr>
          <w:p w14:paraId="24C7C75C"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Valor </w:t>
            </w:r>
            <w:proofErr w:type="spellStart"/>
            <w:r>
              <w:rPr>
                <w:rFonts w:ascii="Times New Roman" w:eastAsia="Times New Roman" w:hAnsi="Times New Roman" w:cs="Times New Roman"/>
                <w:sz w:val="18"/>
                <w:szCs w:val="18"/>
              </w:rPr>
              <w:t>Unit</w:t>
            </w:r>
            <w:proofErr w:type="spellEnd"/>
            <w:r>
              <w:rPr>
                <w:rFonts w:ascii="Times New Roman" w:eastAsia="Times New Roman" w:hAnsi="Times New Roman" w:cs="Times New Roman"/>
                <w:sz w:val="18"/>
                <w:szCs w:val="18"/>
              </w:rPr>
              <w:t>. S/</w:t>
            </w:r>
          </w:p>
        </w:tc>
        <w:tc>
          <w:tcPr>
            <w:tcW w:w="1805" w:type="dxa"/>
            <w:tcBorders>
              <w:bottom w:val="nil"/>
            </w:tcBorders>
            <w:vAlign w:val="center"/>
          </w:tcPr>
          <w:p w14:paraId="1F37CAF9"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Valor Total S/</w:t>
            </w:r>
          </w:p>
        </w:tc>
        <w:tc>
          <w:tcPr>
            <w:tcW w:w="2688" w:type="dxa"/>
            <w:tcBorders>
              <w:bottom w:val="nil"/>
            </w:tcBorders>
            <w:vAlign w:val="center"/>
          </w:tcPr>
          <w:p w14:paraId="3A726EED"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Pertinencia</w:t>
            </w:r>
          </w:p>
        </w:tc>
      </w:tr>
      <w:tr w:rsidR="00FB467B" w14:paraId="60A059C8" w14:textId="77777777" w:rsidTr="00FB467B">
        <w:tc>
          <w:tcPr>
            <w:tcW w:w="2547" w:type="dxa"/>
            <w:vAlign w:val="center"/>
          </w:tcPr>
          <w:p w14:paraId="183AAB69"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Descripción  </w:t>
            </w:r>
          </w:p>
        </w:tc>
        <w:tc>
          <w:tcPr>
            <w:tcW w:w="851" w:type="dxa"/>
            <w:vAlign w:val="center"/>
          </w:tcPr>
          <w:p w14:paraId="1DCE899A"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1176" w:type="dxa"/>
            <w:vAlign w:val="center"/>
          </w:tcPr>
          <w:p w14:paraId="1781A41A"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w:t>
            </w:r>
            <w:proofErr w:type="gramEnd"/>
            <w:r>
              <w:rPr>
                <w:rFonts w:ascii="Times New Roman" w:eastAsia="Times New Roman" w:hAnsi="Times New Roman" w:cs="Times New Roman"/>
                <w:sz w:val="18"/>
                <w:szCs w:val="18"/>
              </w:rPr>
              <w:t>.00</w:t>
            </w:r>
          </w:p>
        </w:tc>
        <w:tc>
          <w:tcPr>
            <w:tcW w:w="1805" w:type="dxa"/>
            <w:vAlign w:val="center"/>
          </w:tcPr>
          <w:p w14:paraId="6381340A"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XX,XXX</w:t>
            </w:r>
            <w:proofErr w:type="gramEnd"/>
            <w:r>
              <w:rPr>
                <w:rFonts w:ascii="Times New Roman" w:eastAsia="Times New Roman" w:hAnsi="Times New Roman" w:cs="Times New Roman"/>
                <w:sz w:val="18"/>
                <w:szCs w:val="18"/>
              </w:rPr>
              <w:t>.00</w:t>
            </w:r>
          </w:p>
        </w:tc>
        <w:tc>
          <w:tcPr>
            <w:tcW w:w="2688" w:type="dxa"/>
            <w:vAlign w:val="center"/>
          </w:tcPr>
          <w:p w14:paraId="6EB63F1E"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Objetivo n, actividad m </w:t>
            </w:r>
          </w:p>
        </w:tc>
      </w:tr>
    </w:tbl>
    <w:p w14:paraId="02A13F7A" w14:textId="77777777" w:rsidR="00FB467B" w:rsidRDefault="008334A3" w:rsidP="002C0D25">
      <w:pPr>
        <w:tabs>
          <w:tab w:val="left" w:pos="567"/>
        </w:tabs>
        <w:spacing w:after="0" w:line="360" w:lineRule="auto"/>
        <w:jc w:val="both"/>
        <w:rPr>
          <w:sz w:val="20"/>
          <w:szCs w:val="20"/>
        </w:rPr>
      </w:pPr>
      <w:r>
        <w:rPr>
          <w:sz w:val="20"/>
          <w:szCs w:val="20"/>
        </w:rPr>
        <w:t xml:space="preserve">Fuente: Elaboración propia. </w:t>
      </w:r>
    </w:p>
    <w:p w14:paraId="7F0CDB6C" w14:textId="77777777" w:rsidR="00FB467B" w:rsidRDefault="00FB467B" w:rsidP="002C0D25">
      <w:pPr>
        <w:tabs>
          <w:tab w:val="left" w:pos="567"/>
        </w:tabs>
        <w:spacing w:after="0" w:line="360" w:lineRule="auto"/>
        <w:jc w:val="both"/>
        <w:rPr>
          <w:sz w:val="20"/>
          <w:szCs w:val="20"/>
        </w:rPr>
      </w:pPr>
    </w:p>
    <w:p w14:paraId="2B4AAF9B" w14:textId="77777777" w:rsidR="00FB467B" w:rsidRDefault="00FB467B" w:rsidP="002C0D25">
      <w:pPr>
        <w:keepNext/>
        <w:pBdr>
          <w:top w:val="nil"/>
          <w:left w:val="nil"/>
          <w:bottom w:val="nil"/>
          <w:right w:val="nil"/>
          <w:between w:val="nil"/>
        </w:pBdr>
        <w:spacing w:after="0" w:line="360" w:lineRule="auto"/>
        <w:rPr>
          <w:color w:val="000000"/>
        </w:rPr>
      </w:pPr>
    </w:p>
    <w:p w14:paraId="6B3F90F7" w14:textId="77777777" w:rsidR="00FB467B" w:rsidRDefault="008334A3" w:rsidP="002C0D25">
      <w:pPr>
        <w:keepNext/>
        <w:pBdr>
          <w:top w:val="nil"/>
          <w:left w:val="nil"/>
          <w:bottom w:val="nil"/>
          <w:right w:val="nil"/>
          <w:between w:val="nil"/>
        </w:pBdr>
        <w:spacing w:after="0" w:line="360" w:lineRule="auto"/>
        <w:rPr>
          <w:i/>
          <w:color w:val="000000"/>
        </w:rPr>
      </w:pPr>
      <w:bookmarkStart w:id="32" w:name="_heading=h.3o7alnk" w:colFirst="0" w:colLast="0"/>
      <w:bookmarkEnd w:id="32"/>
      <w:r>
        <w:rPr>
          <w:color w:val="000000"/>
        </w:rPr>
        <w:t xml:space="preserve">Tabla 5. </w:t>
      </w:r>
      <w:r>
        <w:rPr>
          <w:color w:val="000000"/>
        </w:rPr>
        <w:br/>
      </w:r>
      <w:r>
        <w:rPr>
          <w:i/>
          <w:color w:val="000000"/>
        </w:rPr>
        <w:t>Bienes y Servicios</w:t>
      </w:r>
    </w:p>
    <w:tbl>
      <w:tblPr>
        <w:tblStyle w:val="a3"/>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547"/>
        <w:gridCol w:w="851"/>
        <w:gridCol w:w="1176"/>
        <w:gridCol w:w="1805"/>
        <w:gridCol w:w="2688"/>
      </w:tblGrid>
      <w:tr w:rsidR="00FB467B" w14:paraId="0F366F24" w14:textId="77777777" w:rsidTr="00FB467B">
        <w:trPr>
          <w:cnfStyle w:val="100000000000" w:firstRow="1" w:lastRow="0" w:firstColumn="0" w:lastColumn="0" w:oddVBand="0" w:evenVBand="0" w:oddHBand="0" w:evenHBand="0" w:firstRowFirstColumn="0" w:firstRowLastColumn="0" w:lastRowFirstColumn="0" w:lastRowLastColumn="0"/>
        </w:trPr>
        <w:tc>
          <w:tcPr>
            <w:tcW w:w="2547" w:type="dxa"/>
            <w:tcBorders>
              <w:bottom w:val="nil"/>
            </w:tcBorders>
            <w:vAlign w:val="center"/>
          </w:tcPr>
          <w:p w14:paraId="00A954C3"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Descripción</w:t>
            </w:r>
          </w:p>
        </w:tc>
        <w:tc>
          <w:tcPr>
            <w:tcW w:w="851" w:type="dxa"/>
            <w:tcBorders>
              <w:bottom w:val="nil"/>
            </w:tcBorders>
            <w:vAlign w:val="center"/>
          </w:tcPr>
          <w:p w14:paraId="7B256838" w14:textId="77777777" w:rsidR="00FB467B" w:rsidRDefault="008334A3" w:rsidP="002C0D25">
            <w:pPr>
              <w:spacing w:line="36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Cant</w:t>
            </w:r>
            <w:proofErr w:type="spellEnd"/>
            <w:r>
              <w:rPr>
                <w:rFonts w:ascii="Times New Roman" w:eastAsia="Times New Roman" w:hAnsi="Times New Roman" w:cs="Times New Roman"/>
                <w:sz w:val="18"/>
                <w:szCs w:val="18"/>
              </w:rPr>
              <w:t>.</w:t>
            </w:r>
          </w:p>
        </w:tc>
        <w:tc>
          <w:tcPr>
            <w:tcW w:w="1176" w:type="dxa"/>
            <w:tcBorders>
              <w:bottom w:val="nil"/>
            </w:tcBorders>
            <w:vAlign w:val="center"/>
          </w:tcPr>
          <w:p w14:paraId="651C3310"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Valor </w:t>
            </w:r>
            <w:proofErr w:type="spellStart"/>
            <w:r>
              <w:rPr>
                <w:rFonts w:ascii="Times New Roman" w:eastAsia="Times New Roman" w:hAnsi="Times New Roman" w:cs="Times New Roman"/>
                <w:sz w:val="18"/>
                <w:szCs w:val="18"/>
              </w:rPr>
              <w:t>Unit</w:t>
            </w:r>
            <w:proofErr w:type="spellEnd"/>
            <w:r>
              <w:rPr>
                <w:rFonts w:ascii="Times New Roman" w:eastAsia="Times New Roman" w:hAnsi="Times New Roman" w:cs="Times New Roman"/>
                <w:sz w:val="18"/>
                <w:szCs w:val="18"/>
              </w:rPr>
              <w:t>. S/</w:t>
            </w:r>
          </w:p>
        </w:tc>
        <w:tc>
          <w:tcPr>
            <w:tcW w:w="1805" w:type="dxa"/>
            <w:tcBorders>
              <w:bottom w:val="nil"/>
            </w:tcBorders>
            <w:vAlign w:val="center"/>
          </w:tcPr>
          <w:p w14:paraId="05DFE8D3"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Valor Total S/</w:t>
            </w:r>
          </w:p>
        </w:tc>
        <w:tc>
          <w:tcPr>
            <w:tcW w:w="2688" w:type="dxa"/>
            <w:tcBorders>
              <w:bottom w:val="nil"/>
            </w:tcBorders>
            <w:vAlign w:val="center"/>
          </w:tcPr>
          <w:p w14:paraId="79F38B5D"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Pertinencia</w:t>
            </w:r>
          </w:p>
        </w:tc>
      </w:tr>
      <w:tr w:rsidR="00FB467B" w14:paraId="6657F1E8" w14:textId="77777777" w:rsidTr="00FB467B">
        <w:tc>
          <w:tcPr>
            <w:tcW w:w="2547" w:type="dxa"/>
            <w:vAlign w:val="center"/>
          </w:tcPr>
          <w:p w14:paraId="36527166"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Descripción  </w:t>
            </w:r>
          </w:p>
        </w:tc>
        <w:tc>
          <w:tcPr>
            <w:tcW w:w="851" w:type="dxa"/>
            <w:vAlign w:val="center"/>
          </w:tcPr>
          <w:p w14:paraId="13D52E2C"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1176" w:type="dxa"/>
            <w:vAlign w:val="center"/>
          </w:tcPr>
          <w:p w14:paraId="745918D6"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w:t>
            </w:r>
            <w:proofErr w:type="gramEnd"/>
            <w:r>
              <w:rPr>
                <w:rFonts w:ascii="Times New Roman" w:eastAsia="Times New Roman" w:hAnsi="Times New Roman" w:cs="Times New Roman"/>
                <w:sz w:val="18"/>
                <w:szCs w:val="18"/>
              </w:rPr>
              <w:t>.00</w:t>
            </w:r>
          </w:p>
        </w:tc>
        <w:tc>
          <w:tcPr>
            <w:tcW w:w="1805" w:type="dxa"/>
            <w:vAlign w:val="center"/>
          </w:tcPr>
          <w:p w14:paraId="191AB531"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XX,XXX</w:t>
            </w:r>
            <w:proofErr w:type="gramEnd"/>
            <w:r>
              <w:rPr>
                <w:rFonts w:ascii="Times New Roman" w:eastAsia="Times New Roman" w:hAnsi="Times New Roman" w:cs="Times New Roman"/>
                <w:sz w:val="18"/>
                <w:szCs w:val="18"/>
              </w:rPr>
              <w:t>.00</w:t>
            </w:r>
          </w:p>
        </w:tc>
        <w:tc>
          <w:tcPr>
            <w:tcW w:w="2688" w:type="dxa"/>
            <w:vAlign w:val="center"/>
          </w:tcPr>
          <w:p w14:paraId="30A5DE8F"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Objetivo n, actividad m </w:t>
            </w:r>
          </w:p>
        </w:tc>
      </w:tr>
    </w:tbl>
    <w:p w14:paraId="56E848F1" w14:textId="77777777" w:rsidR="00FB467B" w:rsidRDefault="008334A3" w:rsidP="002C0D25">
      <w:pPr>
        <w:tabs>
          <w:tab w:val="left" w:pos="567"/>
        </w:tabs>
        <w:spacing w:after="0" w:line="360" w:lineRule="auto"/>
        <w:jc w:val="both"/>
        <w:rPr>
          <w:sz w:val="20"/>
          <w:szCs w:val="20"/>
        </w:rPr>
      </w:pPr>
      <w:r>
        <w:rPr>
          <w:sz w:val="20"/>
          <w:szCs w:val="20"/>
        </w:rPr>
        <w:t xml:space="preserve">Fuente: Elaboración propia. </w:t>
      </w:r>
    </w:p>
    <w:p w14:paraId="28432277" w14:textId="77777777" w:rsidR="00FB467B" w:rsidRDefault="00FB467B" w:rsidP="002C0D25">
      <w:pPr>
        <w:tabs>
          <w:tab w:val="left" w:pos="567"/>
        </w:tabs>
        <w:spacing w:after="0" w:line="360" w:lineRule="auto"/>
        <w:jc w:val="both"/>
        <w:rPr>
          <w:sz w:val="20"/>
          <w:szCs w:val="20"/>
        </w:rPr>
      </w:pPr>
    </w:p>
    <w:p w14:paraId="328DEBB3" w14:textId="77777777" w:rsidR="00FB467B" w:rsidRDefault="00FB467B" w:rsidP="002C0D25">
      <w:pPr>
        <w:tabs>
          <w:tab w:val="left" w:pos="567"/>
        </w:tabs>
        <w:spacing w:after="0" w:line="360" w:lineRule="auto"/>
        <w:jc w:val="both"/>
        <w:rPr>
          <w:sz w:val="20"/>
          <w:szCs w:val="20"/>
        </w:rPr>
      </w:pPr>
    </w:p>
    <w:p w14:paraId="0997FBE9" w14:textId="77777777" w:rsidR="00FB467B" w:rsidRDefault="008334A3" w:rsidP="002C0D25">
      <w:pPr>
        <w:keepNext/>
        <w:pBdr>
          <w:top w:val="nil"/>
          <w:left w:val="nil"/>
          <w:bottom w:val="nil"/>
          <w:right w:val="nil"/>
          <w:between w:val="nil"/>
        </w:pBdr>
        <w:spacing w:after="0" w:line="360" w:lineRule="auto"/>
        <w:rPr>
          <w:i/>
          <w:color w:val="000000"/>
        </w:rPr>
      </w:pPr>
      <w:r>
        <w:rPr>
          <w:color w:val="000000"/>
        </w:rPr>
        <w:t xml:space="preserve">Tabla 6. </w:t>
      </w:r>
      <w:r>
        <w:rPr>
          <w:color w:val="000000"/>
        </w:rPr>
        <w:br/>
      </w:r>
      <w:r>
        <w:rPr>
          <w:i/>
          <w:color w:val="000000"/>
        </w:rPr>
        <w:t>Equipamiento</w:t>
      </w:r>
    </w:p>
    <w:tbl>
      <w:tblPr>
        <w:tblStyle w:val="a4"/>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547"/>
        <w:gridCol w:w="851"/>
        <w:gridCol w:w="1176"/>
        <w:gridCol w:w="1805"/>
        <w:gridCol w:w="2688"/>
      </w:tblGrid>
      <w:tr w:rsidR="00FB467B" w14:paraId="4F62B006" w14:textId="77777777" w:rsidTr="00FB467B">
        <w:trPr>
          <w:cnfStyle w:val="100000000000" w:firstRow="1" w:lastRow="0" w:firstColumn="0" w:lastColumn="0" w:oddVBand="0" w:evenVBand="0" w:oddHBand="0" w:evenHBand="0" w:firstRowFirstColumn="0" w:firstRowLastColumn="0" w:lastRowFirstColumn="0" w:lastRowLastColumn="0"/>
        </w:trPr>
        <w:tc>
          <w:tcPr>
            <w:tcW w:w="2547" w:type="dxa"/>
            <w:tcBorders>
              <w:bottom w:val="nil"/>
            </w:tcBorders>
            <w:vAlign w:val="center"/>
          </w:tcPr>
          <w:p w14:paraId="26A7D0DE"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Descripción</w:t>
            </w:r>
          </w:p>
        </w:tc>
        <w:tc>
          <w:tcPr>
            <w:tcW w:w="851" w:type="dxa"/>
            <w:tcBorders>
              <w:bottom w:val="nil"/>
            </w:tcBorders>
            <w:vAlign w:val="center"/>
          </w:tcPr>
          <w:p w14:paraId="0F04A978" w14:textId="77777777" w:rsidR="00FB467B" w:rsidRDefault="008334A3" w:rsidP="002C0D25">
            <w:pPr>
              <w:spacing w:line="36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Cant</w:t>
            </w:r>
            <w:proofErr w:type="spellEnd"/>
            <w:r>
              <w:rPr>
                <w:rFonts w:ascii="Times New Roman" w:eastAsia="Times New Roman" w:hAnsi="Times New Roman" w:cs="Times New Roman"/>
                <w:sz w:val="18"/>
                <w:szCs w:val="18"/>
              </w:rPr>
              <w:t>.</w:t>
            </w:r>
          </w:p>
        </w:tc>
        <w:tc>
          <w:tcPr>
            <w:tcW w:w="1176" w:type="dxa"/>
            <w:tcBorders>
              <w:bottom w:val="nil"/>
            </w:tcBorders>
            <w:vAlign w:val="center"/>
          </w:tcPr>
          <w:p w14:paraId="40E62BBF"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Valor </w:t>
            </w:r>
            <w:proofErr w:type="spellStart"/>
            <w:r>
              <w:rPr>
                <w:rFonts w:ascii="Times New Roman" w:eastAsia="Times New Roman" w:hAnsi="Times New Roman" w:cs="Times New Roman"/>
                <w:sz w:val="18"/>
                <w:szCs w:val="18"/>
              </w:rPr>
              <w:t>Unit</w:t>
            </w:r>
            <w:proofErr w:type="spellEnd"/>
            <w:r>
              <w:rPr>
                <w:rFonts w:ascii="Times New Roman" w:eastAsia="Times New Roman" w:hAnsi="Times New Roman" w:cs="Times New Roman"/>
                <w:sz w:val="18"/>
                <w:szCs w:val="18"/>
              </w:rPr>
              <w:t>. S/</w:t>
            </w:r>
          </w:p>
        </w:tc>
        <w:tc>
          <w:tcPr>
            <w:tcW w:w="1805" w:type="dxa"/>
            <w:tcBorders>
              <w:bottom w:val="nil"/>
            </w:tcBorders>
            <w:vAlign w:val="center"/>
          </w:tcPr>
          <w:p w14:paraId="59291F58"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Valor Total S/</w:t>
            </w:r>
          </w:p>
        </w:tc>
        <w:tc>
          <w:tcPr>
            <w:tcW w:w="2688" w:type="dxa"/>
            <w:tcBorders>
              <w:bottom w:val="nil"/>
            </w:tcBorders>
            <w:vAlign w:val="center"/>
          </w:tcPr>
          <w:p w14:paraId="19A44E75"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Pertinencia</w:t>
            </w:r>
          </w:p>
        </w:tc>
      </w:tr>
      <w:tr w:rsidR="00FB467B" w14:paraId="183DA197" w14:textId="77777777" w:rsidTr="00FB467B">
        <w:tc>
          <w:tcPr>
            <w:tcW w:w="2547" w:type="dxa"/>
            <w:vAlign w:val="center"/>
          </w:tcPr>
          <w:p w14:paraId="1807C800"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Descripción  </w:t>
            </w:r>
          </w:p>
        </w:tc>
        <w:tc>
          <w:tcPr>
            <w:tcW w:w="851" w:type="dxa"/>
            <w:vAlign w:val="center"/>
          </w:tcPr>
          <w:p w14:paraId="7D90581A" w14:textId="77777777" w:rsidR="00FB467B" w:rsidRDefault="008334A3" w:rsidP="002C0D25">
            <w:pPr>
              <w:spacing w:line="36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X</w:t>
            </w:r>
          </w:p>
        </w:tc>
        <w:tc>
          <w:tcPr>
            <w:tcW w:w="1176" w:type="dxa"/>
            <w:vAlign w:val="center"/>
          </w:tcPr>
          <w:p w14:paraId="2590CED0"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w:t>
            </w:r>
            <w:proofErr w:type="gramEnd"/>
            <w:r>
              <w:rPr>
                <w:rFonts w:ascii="Times New Roman" w:eastAsia="Times New Roman" w:hAnsi="Times New Roman" w:cs="Times New Roman"/>
                <w:sz w:val="18"/>
                <w:szCs w:val="18"/>
              </w:rPr>
              <w:t>.00</w:t>
            </w:r>
          </w:p>
        </w:tc>
        <w:tc>
          <w:tcPr>
            <w:tcW w:w="1805" w:type="dxa"/>
            <w:vAlign w:val="center"/>
          </w:tcPr>
          <w:p w14:paraId="3F5AD4A9" w14:textId="77777777" w:rsidR="00FB467B" w:rsidRDefault="008334A3" w:rsidP="002C0D25">
            <w:pPr>
              <w:spacing w:line="360" w:lineRule="auto"/>
              <w:jc w:val="right"/>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XX,XXX</w:t>
            </w:r>
            <w:proofErr w:type="gramEnd"/>
            <w:r>
              <w:rPr>
                <w:rFonts w:ascii="Times New Roman" w:eastAsia="Times New Roman" w:hAnsi="Times New Roman" w:cs="Times New Roman"/>
                <w:sz w:val="18"/>
                <w:szCs w:val="18"/>
              </w:rPr>
              <w:t>.00</w:t>
            </w:r>
          </w:p>
        </w:tc>
        <w:tc>
          <w:tcPr>
            <w:tcW w:w="2688" w:type="dxa"/>
            <w:vAlign w:val="center"/>
          </w:tcPr>
          <w:p w14:paraId="1A9D1BBB" w14:textId="77777777" w:rsidR="00FB467B" w:rsidRDefault="008334A3" w:rsidP="002C0D25">
            <w:pPr>
              <w:spacing w:line="36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Objetivo n, actividad m </w:t>
            </w:r>
          </w:p>
        </w:tc>
      </w:tr>
    </w:tbl>
    <w:p w14:paraId="0F6CCA5E" w14:textId="77777777" w:rsidR="00FB467B" w:rsidRDefault="008334A3" w:rsidP="002C0D25">
      <w:pPr>
        <w:tabs>
          <w:tab w:val="left" w:pos="567"/>
        </w:tabs>
        <w:spacing w:after="0" w:line="360" w:lineRule="auto"/>
        <w:jc w:val="both"/>
        <w:rPr>
          <w:sz w:val="20"/>
          <w:szCs w:val="20"/>
        </w:rPr>
      </w:pPr>
      <w:r>
        <w:rPr>
          <w:sz w:val="20"/>
          <w:szCs w:val="20"/>
        </w:rPr>
        <w:t xml:space="preserve">Fuente: Elaboración propia. </w:t>
      </w:r>
    </w:p>
    <w:p w14:paraId="5B9C2794" w14:textId="77777777" w:rsidR="00FB467B" w:rsidRDefault="00FB467B" w:rsidP="002C0D25">
      <w:pPr>
        <w:tabs>
          <w:tab w:val="left" w:pos="567"/>
        </w:tabs>
        <w:spacing w:after="0" w:line="360" w:lineRule="auto"/>
        <w:jc w:val="both"/>
        <w:rPr>
          <w:sz w:val="20"/>
          <w:szCs w:val="20"/>
        </w:rPr>
      </w:pPr>
    </w:p>
    <w:p w14:paraId="10A731C9"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r>
        <w:br w:type="page"/>
      </w:r>
    </w:p>
    <w:p w14:paraId="792D9766"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33" w:name="_heading=h.23ckvvd" w:colFirst="0" w:colLast="0"/>
      <w:bookmarkEnd w:id="33"/>
      <w:r>
        <w:rPr>
          <w:rFonts w:ascii="Times New Roman" w:eastAsia="Times New Roman" w:hAnsi="Times New Roman" w:cs="Times New Roman"/>
          <w:b/>
          <w:color w:val="000000"/>
          <w:sz w:val="28"/>
          <w:szCs w:val="28"/>
        </w:rPr>
        <w:lastRenderedPageBreak/>
        <w:br/>
        <w:t>Referencias</w:t>
      </w:r>
    </w:p>
    <w:p w14:paraId="32755243" w14:textId="51C063BA" w:rsidR="006D7C0A" w:rsidRPr="006D7C0A" w:rsidRDefault="00022D4A" w:rsidP="006D7C0A">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6D7C0A" w:rsidRPr="006D7C0A">
        <w:rPr>
          <w:noProof/>
        </w:rPr>
        <w:t xml:space="preserve">Islam, Md Saiful, Emam Hossain, Abdur Rahman, Mohammad Shahadat Hossain, and Karl Andersson. 2020. “A Review on Recent Advancements in FOREX Currency Prediction.” </w:t>
      </w:r>
      <w:r w:rsidR="006D7C0A" w:rsidRPr="006D7C0A">
        <w:rPr>
          <w:i/>
          <w:iCs/>
          <w:noProof/>
        </w:rPr>
        <w:t>Algorithms</w:t>
      </w:r>
      <w:r w:rsidR="006D7C0A" w:rsidRPr="006D7C0A">
        <w:rPr>
          <w:noProof/>
        </w:rPr>
        <w:t xml:space="preserve"> 13(8). doi: 10.3390/A13080186.</w:t>
      </w:r>
    </w:p>
    <w:p w14:paraId="59E1AA82" w14:textId="77777777" w:rsidR="006D7C0A" w:rsidRPr="006D7C0A" w:rsidRDefault="006D7C0A" w:rsidP="006D7C0A">
      <w:pPr>
        <w:widowControl w:val="0"/>
        <w:autoSpaceDE w:val="0"/>
        <w:autoSpaceDN w:val="0"/>
        <w:adjustRightInd w:val="0"/>
        <w:spacing w:line="360" w:lineRule="auto"/>
        <w:ind w:left="480" w:hanging="480"/>
        <w:rPr>
          <w:noProof/>
        </w:rPr>
      </w:pPr>
      <w:r w:rsidRPr="006D7C0A">
        <w:rPr>
          <w:noProof/>
        </w:rPr>
        <w:t xml:space="preserve">Jwbk, F. M., and S. P. H. Control. 2012. </w:t>
      </w:r>
      <w:r w:rsidRPr="006D7C0A">
        <w:rPr>
          <w:i/>
          <w:iCs/>
          <w:noProof/>
        </w:rPr>
        <w:t>Trading and Investing in the Forex Market Using Chart Techniques</w:t>
      </w:r>
      <w:r w:rsidRPr="006D7C0A">
        <w:rPr>
          <w:noProof/>
        </w:rPr>
        <w:t>. edited by G. A. Burgess. Hoboken, NJ, USA: John Wiley &amp; Sons, Inc.</w:t>
      </w:r>
    </w:p>
    <w:p w14:paraId="415712B8" w14:textId="77777777" w:rsidR="006D7C0A" w:rsidRPr="006D7C0A" w:rsidRDefault="006D7C0A" w:rsidP="006D7C0A">
      <w:pPr>
        <w:widowControl w:val="0"/>
        <w:autoSpaceDE w:val="0"/>
        <w:autoSpaceDN w:val="0"/>
        <w:adjustRightInd w:val="0"/>
        <w:spacing w:line="360" w:lineRule="auto"/>
        <w:ind w:left="480" w:hanging="480"/>
        <w:rPr>
          <w:noProof/>
        </w:rPr>
      </w:pPr>
      <w:r w:rsidRPr="006D7C0A">
        <w:rPr>
          <w:noProof/>
        </w:rPr>
        <w:t xml:space="preserve">Majerčáková, Daniela, and Michal Greguš. 2019. “The Creation of the Convenient Investment Strategy in Forex.” </w:t>
      </w:r>
      <w:r w:rsidRPr="006D7C0A">
        <w:rPr>
          <w:i/>
          <w:iCs/>
          <w:noProof/>
        </w:rPr>
        <w:t>European Journal of Economics and Business Studies</w:t>
      </w:r>
      <w:r w:rsidRPr="006D7C0A">
        <w:rPr>
          <w:noProof/>
        </w:rPr>
        <w:t xml:space="preserve"> 5(1):80. doi: 10.26417/ejes.v5i1.p80-88.</w:t>
      </w:r>
    </w:p>
    <w:p w14:paraId="44760059" w14:textId="77777777" w:rsidR="006D7C0A" w:rsidRPr="006D7C0A" w:rsidRDefault="006D7C0A" w:rsidP="006D7C0A">
      <w:pPr>
        <w:widowControl w:val="0"/>
        <w:autoSpaceDE w:val="0"/>
        <w:autoSpaceDN w:val="0"/>
        <w:adjustRightInd w:val="0"/>
        <w:spacing w:line="360" w:lineRule="auto"/>
        <w:ind w:left="480" w:hanging="480"/>
        <w:rPr>
          <w:noProof/>
        </w:rPr>
      </w:pPr>
      <w:r w:rsidRPr="006D7C0A">
        <w:rPr>
          <w:noProof/>
        </w:rPr>
        <w:t xml:space="preserve">Pornwattanavichai, Arisara, Saranya Maneeroj, and Somjai Boonsiri. 2022. “BERTFOREX: Cascading Model for Forex Market Forecasting Using Fundamental and Technical Indicator Data Based on BERT.” </w:t>
      </w:r>
      <w:r w:rsidRPr="006D7C0A">
        <w:rPr>
          <w:i/>
          <w:iCs/>
          <w:noProof/>
        </w:rPr>
        <w:t>IEEE Access</w:t>
      </w:r>
      <w:r w:rsidRPr="006D7C0A">
        <w:rPr>
          <w:noProof/>
        </w:rPr>
        <w:t xml:space="preserve"> 10:23425–37. doi: 10.1109/ACCESS.2022.3152152.</w:t>
      </w:r>
    </w:p>
    <w:p w14:paraId="7DF8388F" w14:textId="77777777" w:rsidR="006D7C0A" w:rsidRPr="006D7C0A" w:rsidRDefault="006D7C0A" w:rsidP="006D7C0A">
      <w:pPr>
        <w:widowControl w:val="0"/>
        <w:autoSpaceDE w:val="0"/>
        <w:autoSpaceDN w:val="0"/>
        <w:adjustRightInd w:val="0"/>
        <w:spacing w:line="360" w:lineRule="auto"/>
        <w:ind w:left="480" w:hanging="480"/>
        <w:rPr>
          <w:noProof/>
        </w:rPr>
      </w:pPr>
      <w:r w:rsidRPr="006D7C0A">
        <w:rPr>
          <w:noProof/>
        </w:rPr>
        <w:t xml:space="preserve">Shen, Gufeng. 2021. “Computation Offloading for Better Real-Time Technical Market Analysis on Mobile Devices.” Pp. 72–76 in </w:t>
      </w:r>
      <w:r w:rsidRPr="006D7C0A">
        <w:rPr>
          <w:i/>
          <w:iCs/>
          <w:noProof/>
        </w:rPr>
        <w:t>2021 3rd International Conference on Image Processing and Machine Vision (IPMV)</w:t>
      </w:r>
      <w:r w:rsidRPr="006D7C0A">
        <w:rPr>
          <w:noProof/>
        </w:rPr>
        <w:t>. New York, NY, USA: ACM.</w:t>
      </w:r>
    </w:p>
    <w:p w14:paraId="369ECB2C" w14:textId="77777777" w:rsidR="006D7C0A" w:rsidRPr="006D7C0A" w:rsidRDefault="006D7C0A" w:rsidP="006D7C0A">
      <w:pPr>
        <w:widowControl w:val="0"/>
        <w:autoSpaceDE w:val="0"/>
        <w:autoSpaceDN w:val="0"/>
        <w:adjustRightInd w:val="0"/>
        <w:spacing w:line="360" w:lineRule="auto"/>
        <w:ind w:left="480" w:hanging="480"/>
        <w:rPr>
          <w:noProof/>
        </w:rPr>
      </w:pPr>
      <w:r w:rsidRPr="006D7C0A">
        <w:rPr>
          <w:noProof/>
        </w:rPr>
        <w:t xml:space="preserve">Yıldırım, Deniz Can, Ismail Hakkı Toroslu, and Ugo Fiore. 2021. “Forecasting Directional Movement of Forex Data Using LSTM with Technical and Macroeconomic Indicators.” </w:t>
      </w:r>
      <w:r w:rsidRPr="006D7C0A">
        <w:rPr>
          <w:i/>
          <w:iCs/>
          <w:noProof/>
        </w:rPr>
        <w:t>Financial Innovation</w:t>
      </w:r>
      <w:r w:rsidRPr="006D7C0A">
        <w:rPr>
          <w:noProof/>
        </w:rPr>
        <w:t xml:space="preserve"> 7(1). doi: 10.1186/s40854-020-00220-2.</w:t>
      </w:r>
    </w:p>
    <w:p w14:paraId="53EF49CD" w14:textId="1AE1E9BA" w:rsidR="00FB467B" w:rsidRDefault="00022D4A" w:rsidP="002C0D25">
      <w:pPr>
        <w:spacing w:line="360" w:lineRule="auto"/>
      </w:pPr>
      <w:r>
        <w:fldChar w:fldCharType="end"/>
      </w:r>
    </w:p>
    <w:p w14:paraId="1DEF2480" w14:textId="77777777" w:rsidR="00FB467B" w:rsidRDefault="008334A3" w:rsidP="002C0D25">
      <w:pPr>
        <w:spacing w:line="360" w:lineRule="auto"/>
        <w:rPr>
          <w:b/>
          <w:sz w:val="28"/>
          <w:szCs w:val="28"/>
        </w:rPr>
      </w:pPr>
      <w:r>
        <w:br w:type="page"/>
      </w:r>
    </w:p>
    <w:p w14:paraId="7A5812F8" w14:textId="77777777" w:rsidR="00FB467B" w:rsidRDefault="008334A3" w:rsidP="002C0D25">
      <w:pPr>
        <w:pStyle w:val="Ttulo1"/>
        <w:numPr>
          <w:ilvl w:val="0"/>
          <w:numId w:val="10"/>
        </w:numPr>
        <w:spacing w:after="120" w:line="360" w:lineRule="auto"/>
        <w:ind w:left="0" w:firstLine="0"/>
        <w:jc w:val="center"/>
        <w:rPr>
          <w:rFonts w:ascii="Times New Roman" w:eastAsia="Times New Roman" w:hAnsi="Times New Roman" w:cs="Times New Roman"/>
          <w:b/>
          <w:color w:val="000000"/>
          <w:sz w:val="28"/>
          <w:szCs w:val="28"/>
        </w:rPr>
      </w:pPr>
      <w:bookmarkStart w:id="34" w:name="_heading=h.ihv636" w:colFirst="0" w:colLast="0"/>
      <w:bookmarkEnd w:id="34"/>
      <w:r>
        <w:rPr>
          <w:rFonts w:ascii="Times New Roman" w:eastAsia="Times New Roman" w:hAnsi="Times New Roman" w:cs="Times New Roman"/>
          <w:b/>
          <w:color w:val="000000"/>
          <w:sz w:val="28"/>
          <w:szCs w:val="28"/>
        </w:rPr>
        <w:lastRenderedPageBreak/>
        <w:br/>
        <w:t>Anexos</w:t>
      </w:r>
    </w:p>
    <w:p w14:paraId="1FDCB772" w14:textId="77777777" w:rsidR="00FB467B" w:rsidRDefault="008334A3" w:rsidP="002C0D25">
      <w:pPr>
        <w:pBdr>
          <w:top w:val="nil"/>
          <w:left w:val="nil"/>
          <w:bottom w:val="nil"/>
          <w:right w:val="nil"/>
          <w:between w:val="nil"/>
        </w:pBdr>
        <w:tabs>
          <w:tab w:val="left" w:pos="567"/>
        </w:tabs>
        <w:spacing w:after="120" w:line="360" w:lineRule="auto"/>
        <w:ind w:firstLine="567"/>
        <w:jc w:val="both"/>
        <w:rPr>
          <w:color w:val="000000"/>
        </w:rPr>
      </w:pPr>
      <w:bookmarkStart w:id="35" w:name="_heading=h.32hioqz" w:colFirst="0" w:colLast="0"/>
      <w:bookmarkEnd w:id="35"/>
      <w:r>
        <w:rPr>
          <w:color w:val="000000"/>
        </w:rPr>
        <w:t>Documentar con información e instrumentos relevantes.</w:t>
      </w:r>
    </w:p>
    <w:p w14:paraId="717653EC" w14:textId="77777777" w:rsidR="00FB467B" w:rsidRDefault="008334A3" w:rsidP="002C0D25">
      <w:pPr>
        <w:pStyle w:val="Ttulo2"/>
        <w:numPr>
          <w:ilvl w:val="1"/>
          <w:numId w:val="2"/>
        </w:numPr>
        <w:spacing w:before="0" w:after="120" w:line="360" w:lineRule="auto"/>
        <w:ind w:left="567" w:hanging="567"/>
        <w:rPr>
          <w:rFonts w:ascii="Times New Roman" w:eastAsia="Times New Roman" w:hAnsi="Times New Roman" w:cs="Times New Roman"/>
          <w:b/>
          <w:color w:val="000000"/>
          <w:sz w:val="24"/>
          <w:szCs w:val="24"/>
        </w:rPr>
      </w:pPr>
      <w:bookmarkStart w:id="36" w:name="_heading=h.1hmsyys" w:colFirst="0" w:colLast="0"/>
      <w:bookmarkEnd w:id="36"/>
      <w:r>
        <w:rPr>
          <w:rFonts w:ascii="Times New Roman" w:eastAsia="Times New Roman" w:hAnsi="Times New Roman" w:cs="Times New Roman"/>
          <w:b/>
          <w:color w:val="000000"/>
          <w:sz w:val="24"/>
          <w:szCs w:val="24"/>
        </w:rPr>
        <w:t>Árbol de problema.</w:t>
      </w:r>
      <w:r>
        <w:rPr>
          <w:noProof/>
        </w:rPr>
        <w:drawing>
          <wp:anchor distT="0" distB="0" distL="114300" distR="114300" simplePos="0" relativeHeight="251658240" behindDoc="0" locked="0" layoutInCell="1" hidden="0" allowOverlap="1" wp14:anchorId="68101A54" wp14:editId="4CCEFEE7">
            <wp:simplePos x="0" y="0"/>
            <wp:positionH relativeFrom="column">
              <wp:posOffset>1</wp:posOffset>
            </wp:positionH>
            <wp:positionV relativeFrom="paragraph">
              <wp:posOffset>286385</wp:posOffset>
            </wp:positionV>
            <wp:extent cx="5814060" cy="3343910"/>
            <wp:effectExtent l="0" t="0" r="0" b="0"/>
            <wp:wrapTopAndBottom distT="0" dist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5184" r="2814" b="4613"/>
                    <a:stretch>
                      <a:fillRect/>
                    </a:stretch>
                  </pic:blipFill>
                  <pic:spPr>
                    <a:xfrm>
                      <a:off x="0" y="0"/>
                      <a:ext cx="5814060" cy="3343910"/>
                    </a:xfrm>
                    <a:prstGeom prst="rect">
                      <a:avLst/>
                    </a:prstGeom>
                    <a:ln/>
                  </pic:spPr>
                </pic:pic>
              </a:graphicData>
            </a:graphic>
          </wp:anchor>
        </w:drawing>
      </w:r>
    </w:p>
    <w:p w14:paraId="637E77D3" w14:textId="77777777" w:rsidR="00FB467B" w:rsidRDefault="00FB467B" w:rsidP="002C0D25">
      <w:pPr>
        <w:spacing w:line="360" w:lineRule="auto"/>
      </w:pPr>
    </w:p>
    <w:p w14:paraId="05C7B37F" w14:textId="77777777" w:rsidR="00FB467B" w:rsidRDefault="008334A3" w:rsidP="002C0D25">
      <w:pPr>
        <w:pStyle w:val="Ttulo2"/>
        <w:numPr>
          <w:ilvl w:val="1"/>
          <w:numId w:val="2"/>
        </w:numPr>
        <w:spacing w:before="0" w:after="120" w:line="360" w:lineRule="auto"/>
        <w:ind w:left="567" w:hanging="567"/>
        <w:rPr>
          <w:rFonts w:ascii="Times New Roman" w:eastAsia="Times New Roman" w:hAnsi="Times New Roman" w:cs="Times New Roman"/>
          <w:b/>
          <w:color w:val="000000"/>
          <w:sz w:val="24"/>
          <w:szCs w:val="24"/>
        </w:rPr>
      </w:pPr>
      <w:bookmarkStart w:id="37" w:name="_heading=h.41mghml" w:colFirst="0" w:colLast="0"/>
      <w:bookmarkEnd w:id="37"/>
      <w:r>
        <w:rPr>
          <w:rFonts w:ascii="Times New Roman" w:eastAsia="Times New Roman" w:hAnsi="Times New Roman" w:cs="Times New Roman"/>
          <w:b/>
          <w:color w:val="000000"/>
          <w:sz w:val="24"/>
          <w:szCs w:val="24"/>
        </w:rPr>
        <w:t>Matriz de consistencia</w:t>
      </w:r>
    </w:p>
    <w:p w14:paraId="593DBA72" w14:textId="77777777" w:rsidR="00FB467B" w:rsidRDefault="008334A3" w:rsidP="002C0D25">
      <w:pPr>
        <w:spacing w:line="360" w:lineRule="auto"/>
      </w:pPr>
      <w:r>
        <w:br w:type="page"/>
      </w:r>
    </w:p>
    <w:p w14:paraId="302680CE" w14:textId="77777777" w:rsidR="00FB467B" w:rsidRDefault="008334A3" w:rsidP="002C0D25">
      <w:pPr>
        <w:pStyle w:val="Ttulo2"/>
        <w:numPr>
          <w:ilvl w:val="1"/>
          <w:numId w:val="2"/>
        </w:numPr>
        <w:spacing w:before="0" w:after="120" w:line="360" w:lineRule="auto"/>
        <w:ind w:left="567" w:hanging="567"/>
        <w:rPr>
          <w:rFonts w:ascii="Times New Roman" w:eastAsia="Times New Roman" w:hAnsi="Times New Roman" w:cs="Times New Roman"/>
          <w:b/>
          <w:color w:val="000000"/>
          <w:sz w:val="24"/>
          <w:szCs w:val="24"/>
        </w:rPr>
      </w:pPr>
      <w:bookmarkStart w:id="38" w:name="_heading=h.2grqrue" w:colFirst="0" w:colLast="0"/>
      <w:bookmarkEnd w:id="38"/>
      <w:r>
        <w:rPr>
          <w:rFonts w:ascii="Times New Roman" w:eastAsia="Times New Roman" w:hAnsi="Times New Roman" w:cs="Times New Roman"/>
          <w:b/>
          <w:color w:val="000000"/>
          <w:sz w:val="24"/>
          <w:szCs w:val="24"/>
        </w:rPr>
        <w:lastRenderedPageBreak/>
        <w:t>Instrumentos de recolección de datos</w:t>
      </w:r>
    </w:p>
    <w:p w14:paraId="50282D0F" w14:textId="77777777" w:rsidR="00FB467B" w:rsidRDefault="008334A3" w:rsidP="002C0D25">
      <w:pPr>
        <w:spacing w:line="360" w:lineRule="auto"/>
        <w:jc w:val="center"/>
        <w:rPr>
          <w:b/>
          <w:sz w:val="32"/>
          <w:szCs w:val="32"/>
        </w:rPr>
      </w:pPr>
      <w:r>
        <w:rPr>
          <w:b/>
          <w:sz w:val="32"/>
          <w:szCs w:val="32"/>
        </w:rPr>
        <w:t>Encuesta de percepción del servicio de trámite documentario de la Dirección de Red de Salud de Alto Amazonas</w:t>
      </w:r>
    </w:p>
    <w:p w14:paraId="30558A91" w14:textId="77777777" w:rsidR="00FB467B" w:rsidRDefault="008334A3" w:rsidP="002C0D25">
      <w:pPr>
        <w:spacing w:line="360" w:lineRule="auto"/>
        <w:jc w:val="both"/>
        <w:rPr>
          <w:sz w:val="28"/>
          <w:szCs w:val="28"/>
        </w:rPr>
      </w:pPr>
      <w:r>
        <w:rPr>
          <w:sz w:val="28"/>
          <w:szCs w:val="28"/>
        </w:rPr>
        <w:t>Marque con una X la casilla según su percepción sobre el sistema actual de gestión de trámite documentario en los siguientes aspectos:</w:t>
      </w:r>
    </w:p>
    <w:p w14:paraId="5CB1A8A7" w14:textId="77777777" w:rsidR="00FB467B" w:rsidRDefault="008334A3" w:rsidP="002C0D25">
      <w:pPr>
        <w:numPr>
          <w:ilvl w:val="0"/>
          <w:numId w:val="5"/>
        </w:numPr>
        <w:pBdr>
          <w:top w:val="nil"/>
          <w:left w:val="nil"/>
          <w:bottom w:val="nil"/>
          <w:right w:val="nil"/>
          <w:between w:val="nil"/>
        </w:pBdr>
        <w:spacing w:line="360" w:lineRule="auto"/>
        <w:jc w:val="both"/>
        <w:rPr>
          <w:color w:val="000000"/>
          <w:sz w:val="28"/>
          <w:szCs w:val="28"/>
        </w:rPr>
      </w:pPr>
      <w:r>
        <w:rPr>
          <w:color w:val="000000"/>
          <w:sz w:val="28"/>
          <w:szCs w:val="28"/>
        </w:rPr>
        <w:t>Muy malo</w:t>
      </w:r>
      <w:r>
        <w:rPr>
          <w:color w:val="000000"/>
          <w:sz w:val="28"/>
          <w:szCs w:val="28"/>
        </w:rPr>
        <w:tab/>
        <w:t xml:space="preserve">2) Malo </w:t>
      </w:r>
      <w:r>
        <w:rPr>
          <w:color w:val="000000"/>
          <w:sz w:val="28"/>
          <w:szCs w:val="28"/>
        </w:rPr>
        <w:tab/>
        <w:t>3) Regular</w:t>
      </w:r>
      <w:r>
        <w:rPr>
          <w:color w:val="000000"/>
          <w:sz w:val="28"/>
          <w:szCs w:val="28"/>
        </w:rPr>
        <w:tab/>
        <w:t>4) Bueno</w:t>
      </w:r>
      <w:r>
        <w:rPr>
          <w:color w:val="000000"/>
          <w:sz w:val="28"/>
          <w:szCs w:val="28"/>
        </w:rPr>
        <w:tab/>
        <w:t>5) Muy bueno</w:t>
      </w:r>
    </w:p>
    <w:tbl>
      <w:tblPr>
        <w:tblStyle w:val="a5"/>
        <w:tblW w:w="8784"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508"/>
        <w:gridCol w:w="567"/>
        <w:gridCol w:w="567"/>
        <w:gridCol w:w="567"/>
        <w:gridCol w:w="615"/>
        <w:gridCol w:w="11"/>
      </w:tblGrid>
      <w:tr w:rsidR="00FB467B" w14:paraId="38E2F6AB" w14:textId="77777777">
        <w:tc>
          <w:tcPr>
            <w:tcW w:w="5949" w:type="dxa"/>
            <w:vMerge w:val="restart"/>
          </w:tcPr>
          <w:p w14:paraId="269FEF8D" w14:textId="77777777" w:rsidR="00FB467B" w:rsidRDefault="008334A3" w:rsidP="002C0D25">
            <w:pPr>
              <w:spacing w:line="360" w:lineRule="auto"/>
              <w:jc w:val="center"/>
              <w:rPr>
                <w:b/>
                <w:sz w:val="28"/>
                <w:szCs w:val="28"/>
              </w:rPr>
            </w:pPr>
            <w:r>
              <w:rPr>
                <w:b/>
                <w:sz w:val="28"/>
                <w:szCs w:val="28"/>
              </w:rPr>
              <w:t>Preguntas</w:t>
            </w:r>
          </w:p>
        </w:tc>
        <w:tc>
          <w:tcPr>
            <w:tcW w:w="2835" w:type="dxa"/>
            <w:gridSpan w:val="6"/>
          </w:tcPr>
          <w:p w14:paraId="60B5C8BD" w14:textId="77777777" w:rsidR="00FB467B" w:rsidRDefault="008334A3" w:rsidP="002C0D25">
            <w:pPr>
              <w:spacing w:line="360" w:lineRule="auto"/>
              <w:jc w:val="center"/>
              <w:rPr>
                <w:b/>
              </w:rPr>
            </w:pPr>
            <w:r>
              <w:rPr>
                <w:b/>
              </w:rPr>
              <w:t>Valoración</w:t>
            </w:r>
          </w:p>
        </w:tc>
      </w:tr>
      <w:tr w:rsidR="00FB467B" w14:paraId="01F8487E" w14:textId="77777777">
        <w:trPr>
          <w:gridAfter w:val="1"/>
          <w:wAfter w:w="11" w:type="dxa"/>
        </w:trPr>
        <w:tc>
          <w:tcPr>
            <w:tcW w:w="5949" w:type="dxa"/>
            <w:vMerge/>
          </w:tcPr>
          <w:p w14:paraId="761DC932" w14:textId="77777777" w:rsidR="00FB467B" w:rsidRDefault="00FB467B" w:rsidP="002C0D25">
            <w:pPr>
              <w:widowControl w:val="0"/>
              <w:pBdr>
                <w:top w:val="nil"/>
                <w:left w:val="nil"/>
                <w:bottom w:val="nil"/>
                <w:right w:val="nil"/>
                <w:between w:val="nil"/>
              </w:pBdr>
              <w:spacing w:line="360" w:lineRule="auto"/>
              <w:rPr>
                <w:b/>
              </w:rPr>
            </w:pPr>
          </w:p>
        </w:tc>
        <w:tc>
          <w:tcPr>
            <w:tcW w:w="508" w:type="dxa"/>
          </w:tcPr>
          <w:p w14:paraId="6FBC8383" w14:textId="77777777" w:rsidR="00FB467B" w:rsidRDefault="008334A3" w:rsidP="002C0D25">
            <w:pPr>
              <w:spacing w:line="360" w:lineRule="auto"/>
              <w:jc w:val="center"/>
              <w:rPr>
                <w:b/>
              </w:rPr>
            </w:pPr>
            <w:r>
              <w:rPr>
                <w:b/>
              </w:rPr>
              <w:t>1</w:t>
            </w:r>
          </w:p>
        </w:tc>
        <w:tc>
          <w:tcPr>
            <w:tcW w:w="567" w:type="dxa"/>
          </w:tcPr>
          <w:p w14:paraId="2E0E3EA3" w14:textId="77777777" w:rsidR="00FB467B" w:rsidRDefault="008334A3" w:rsidP="002C0D25">
            <w:pPr>
              <w:spacing w:line="360" w:lineRule="auto"/>
              <w:jc w:val="center"/>
              <w:rPr>
                <w:b/>
              </w:rPr>
            </w:pPr>
            <w:r>
              <w:rPr>
                <w:b/>
              </w:rPr>
              <w:t>2</w:t>
            </w:r>
          </w:p>
        </w:tc>
        <w:tc>
          <w:tcPr>
            <w:tcW w:w="567" w:type="dxa"/>
          </w:tcPr>
          <w:p w14:paraId="7385CB67" w14:textId="77777777" w:rsidR="00FB467B" w:rsidRDefault="008334A3" w:rsidP="002C0D25">
            <w:pPr>
              <w:spacing w:line="360" w:lineRule="auto"/>
              <w:jc w:val="center"/>
              <w:rPr>
                <w:b/>
              </w:rPr>
            </w:pPr>
            <w:r>
              <w:rPr>
                <w:b/>
              </w:rPr>
              <w:t>3</w:t>
            </w:r>
          </w:p>
        </w:tc>
        <w:tc>
          <w:tcPr>
            <w:tcW w:w="567" w:type="dxa"/>
          </w:tcPr>
          <w:p w14:paraId="6ED9269A" w14:textId="77777777" w:rsidR="00FB467B" w:rsidRDefault="008334A3" w:rsidP="002C0D25">
            <w:pPr>
              <w:spacing w:line="360" w:lineRule="auto"/>
              <w:jc w:val="center"/>
              <w:rPr>
                <w:b/>
              </w:rPr>
            </w:pPr>
            <w:r>
              <w:rPr>
                <w:b/>
              </w:rPr>
              <w:t>4</w:t>
            </w:r>
          </w:p>
        </w:tc>
        <w:tc>
          <w:tcPr>
            <w:tcW w:w="615" w:type="dxa"/>
          </w:tcPr>
          <w:p w14:paraId="1BAAC946" w14:textId="77777777" w:rsidR="00FB467B" w:rsidRDefault="008334A3" w:rsidP="002C0D25">
            <w:pPr>
              <w:spacing w:line="360" w:lineRule="auto"/>
              <w:jc w:val="center"/>
              <w:rPr>
                <w:b/>
              </w:rPr>
            </w:pPr>
            <w:r>
              <w:rPr>
                <w:b/>
              </w:rPr>
              <w:t>5</w:t>
            </w:r>
          </w:p>
        </w:tc>
      </w:tr>
      <w:tr w:rsidR="00FB467B" w14:paraId="35D1BCEB" w14:textId="77777777">
        <w:tc>
          <w:tcPr>
            <w:tcW w:w="8784" w:type="dxa"/>
            <w:gridSpan w:val="7"/>
          </w:tcPr>
          <w:p w14:paraId="2D01B6E2" w14:textId="77777777" w:rsidR="00FB467B" w:rsidRDefault="008334A3" w:rsidP="002C0D25">
            <w:pPr>
              <w:spacing w:line="360" w:lineRule="auto"/>
              <w:jc w:val="center"/>
              <w:rPr>
                <w:sz w:val="28"/>
                <w:szCs w:val="28"/>
              </w:rPr>
            </w:pPr>
            <w:r>
              <w:rPr>
                <w:b/>
                <w:sz w:val="28"/>
                <w:szCs w:val="28"/>
              </w:rPr>
              <w:t>Uso</w:t>
            </w:r>
          </w:p>
        </w:tc>
      </w:tr>
      <w:tr w:rsidR="00FB467B" w14:paraId="45673C7B" w14:textId="77777777">
        <w:trPr>
          <w:gridAfter w:val="1"/>
          <w:wAfter w:w="11" w:type="dxa"/>
          <w:trHeight w:val="589"/>
        </w:trPr>
        <w:tc>
          <w:tcPr>
            <w:tcW w:w="5949" w:type="dxa"/>
          </w:tcPr>
          <w:p w14:paraId="4A49526C" w14:textId="77777777" w:rsidR="00FB467B" w:rsidRDefault="008334A3" w:rsidP="002C0D25">
            <w:pPr>
              <w:spacing w:line="360" w:lineRule="auto"/>
              <w:jc w:val="both"/>
            </w:pPr>
            <w:r>
              <w:t>¿Cómo calificaría usted la facilidad de uso del sistema de gestión de trámite documentario?</w:t>
            </w:r>
          </w:p>
        </w:tc>
        <w:tc>
          <w:tcPr>
            <w:tcW w:w="508" w:type="dxa"/>
          </w:tcPr>
          <w:p w14:paraId="79EBC4E9" w14:textId="77777777" w:rsidR="00FB467B" w:rsidRDefault="00FB467B" w:rsidP="002C0D25">
            <w:pPr>
              <w:spacing w:line="360" w:lineRule="auto"/>
              <w:jc w:val="both"/>
            </w:pPr>
          </w:p>
        </w:tc>
        <w:tc>
          <w:tcPr>
            <w:tcW w:w="567" w:type="dxa"/>
          </w:tcPr>
          <w:p w14:paraId="64EE0A04" w14:textId="77777777" w:rsidR="00FB467B" w:rsidRDefault="00FB467B" w:rsidP="002C0D25">
            <w:pPr>
              <w:spacing w:line="360" w:lineRule="auto"/>
              <w:jc w:val="both"/>
            </w:pPr>
          </w:p>
        </w:tc>
        <w:tc>
          <w:tcPr>
            <w:tcW w:w="567" w:type="dxa"/>
          </w:tcPr>
          <w:p w14:paraId="1B032089" w14:textId="77777777" w:rsidR="00FB467B" w:rsidRDefault="00FB467B" w:rsidP="002C0D25">
            <w:pPr>
              <w:spacing w:line="360" w:lineRule="auto"/>
              <w:jc w:val="both"/>
            </w:pPr>
          </w:p>
        </w:tc>
        <w:tc>
          <w:tcPr>
            <w:tcW w:w="567" w:type="dxa"/>
          </w:tcPr>
          <w:p w14:paraId="6203DC84" w14:textId="77777777" w:rsidR="00FB467B" w:rsidRDefault="00FB467B" w:rsidP="002C0D25">
            <w:pPr>
              <w:spacing w:line="360" w:lineRule="auto"/>
              <w:jc w:val="both"/>
            </w:pPr>
          </w:p>
        </w:tc>
        <w:tc>
          <w:tcPr>
            <w:tcW w:w="615" w:type="dxa"/>
          </w:tcPr>
          <w:p w14:paraId="492FAF5C" w14:textId="77777777" w:rsidR="00FB467B" w:rsidRDefault="00FB467B" w:rsidP="002C0D25">
            <w:pPr>
              <w:spacing w:line="360" w:lineRule="auto"/>
              <w:jc w:val="both"/>
            </w:pPr>
          </w:p>
        </w:tc>
      </w:tr>
      <w:tr w:rsidR="00FB467B" w14:paraId="17BB5E86" w14:textId="77777777">
        <w:trPr>
          <w:gridAfter w:val="1"/>
          <w:wAfter w:w="11" w:type="dxa"/>
        </w:trPr>
        <w:tc>
          <w:tcPr>
            <w:tcW w:w="5949" w:type="dxa"/>
          </w:tcPr>
          <w:p w14:paraId="24880F48" w14:textId="77777777" w:rsidR="00FB467B" w:rsidRDefault="008334A3" w:rsidP="002C0D25">
            <w:pPr>
              <w:spacing w:line="360" w:lineRule="auto"/>
              <w:jc w:val="both"/>
            </w:pPr>
            <w:r>
              <w:t>¿Cómo considera usted la confidencialidad de los documentos procesados por el sistema de gestión de trámite documentario?</w:t>
            </w:r>
          </w:p>
        </w:tc>
        <w:tc>
          <w:tcPr>
            <w:tcW w:w="508" w:type="dxa"/>
          </w:tcPr>
          <w:p w14:paraId="12BEF368" w14:textId="77777777" w:rsidR="00FB467B" w:rsidRDefault="00FB467B" w:rsidP="002C0D25">
            <w:pPr>
              <w:spacing w:line="360" w:lineRule="auto"/>
              <w:jc w:val="both"/>
            </w:pPr>
          </w:p>
        </w:tc>
        <w:tc>
          <w:tcPr>
            <w:tcW w:w="567" w:type="dxa"/>
          </w:tcPr>
          <w:p w14:paraId="428CA3BD" w14:textId="77777777" w:rsidR="00FB467B" w:rsidRDefault="00FB467B" w:rsidP="002C0D25">
            <w:pPr>
              <w:spacing w:line="360" w:lineRule="auto"/>
              <w:jc w:val="both"/>
            </w:pPr>
          </w:p>
        </w:tc>
        <w:tc>
          <w:tcPr>
            <w:tcW w:w="567" w:type="dxa"/>
          </w:tcPr>
          <w:p w14:paraId="28726407" w14:textId="77777777" w:rsidR="00FB467B" w:rsidRDefault="00FB467B" w:rsidP="002C0D25">
            <w:pPr>
              <w:spacing w:line="360" w:lineRule="auto"/>
              <w:jc w:val="both"/>
            </w:pPr>
          </w:p>
        </w:tc>
        <w:tc>
          <w:tcPr>
            <w:tcW w:w="567" w:type="dxa"/>
          </w:tcPr>
          <w:p w14:paraId="47741644" w14:textId="77777777" w:rsidR="00FB467B" w:rsidRDefault="00FB467B" w:rsidP="002C0D25">
            <w:pPr>
              <w:spacing w:line="360" w:lineRule="auto"/>
              <w:jc w:val="both"/>
            </w:pPr>
          </w:p>
        </w:tc>
        <w:tc>
          <w:tcPr>
            <w:tcW w:w="615" w:type="dxa"/>
          </w:tcPr>
          <w:p w14:paraId="4B87119C" w14:textId="77777777" w:rsidR="00FB467B" w:rsidRDefault="00FB467B" w:rsidP="002C0D25">
            <w:pPr>
              <w:spacing w:line="360" w:lineRule="auto"/>
              <w:jc w:val="both"/>
            </w:pPr>
          </w:p>
        </w:tc>
      </w:tr>
      <w:tr w:rsidR="00FB467B" w14:paraId="2E680962" w14:textId="77777777">
        <w:trPr>
          <w:gridAfter w:val="1"/>
          <w:wAfter w:w="11" w:type="dxa"/>
        </w:trPr>
        <w:tc>
          <w:tcPr>
            <w:tcW w:w="5949" w:type="dxa"/>
          </w:tcPr>
          <w:p w14:paraId="0A25EDC9" w14:textId="77777777" w:rsidR="00FB467B" w:rsidRDefault="008334A3" w:rsidP="002C0D25">
            <w:pPr>
              <w:spacing w:line="360" w:lineRule="auto"/>
              <w:jc w:val="both"/>
            </w:pPr>
            <w:r>
              <w:t>¿Cómo considera usted la integridad de los documentos procesados por el sistema de gestión de trámite documentario?</w:t>
            </w:r>
          </w:p>
        </w:tc>
        <w:tc>
          <w:tcPr>
            <w:tcW w:w="508" w:type="dxa"/>
          </w:tcPr>
          <w:p w14:paraId="6C1FE6D9" w14:textId="77777777" w:rsidR="00FB467B" w:rsidRDefault="00FB467B" w:rsidP="002C0D25">
            <w:pPr>
              <w:spacing w:line="360" w:lineRule="auto"/>
              <w:jc w:val="both"/>
              <w:rPr>
                <w:b/>
              </w:rPr>
            </w:pPr>
          </w:p>
        </w:tc>
        <w:tc>
          <w:tcPr>
            <w:tcW w:w="567" w:type="dxa"/>
          </w:tcPr>
          <w:p w14:paraId="1EE800D4" w14:textId="77777777" w:rsidR="00FB467B" w:rsidRDefault="00FB467B" w:rsidP="002C0D25">
            <w:pPr>
              <w:spacing w:line="360" w:lineRule="auto"/>
              <w:jc w:val="both"/>
              <w:rPr>
                <w:b/>
              </w:rPr>
            </w:pPr>
          </w:p>
        </w:tc>
        <w:tc>
          <w:tcPr>
            <w:tcW w:w="567" w:type="dxa"/>
          </w:tcPr>
          <w:p w14:paraId="4574915E" w14:textId="77777777" w:rsidR="00FB467B" w:rsidRDefault="00FB467B" w:rsidP="002C0D25">
            <w:pPr>
              <w:spacing w:line="360" w:lineRule="auto"/>
              <w:jc w:val="both"/>
              <w:rPr>
                <w:b/>
              </w:rPr>
            </w:pPr>
          </w:p>
        </w:tc>
        <w:tc>
          <w:tcPr>
            <w:tcW w:w="567" w:type="dxa"/>
          </w:tcPr>
          <w:p w14:paraId="23F9A083" w14:textId="77777777" w:rsidR="00FB467B" w:rsidRDefault="00FB467B" w:rsidP="002C0D25">
            <w:pPr>
              <w:spacing w:line="360" w:lineRule="auto"/>
              <w:jc w:val="both"/>
              <w:rPr>
                <w:b/>
              </w:rPr>
            </w:pPr>
          </w:p>
        </w:tc>
        <w:tc>
          <w:tcPr>
            <w:tcW w:w="615" w:type="dxa"/>
          </w:tcPr>
          <w:p w14:paraId="3A8F8181" w14:textId="77777777" w:rsidR="00FB467B" w:rsidRDefault="00FB467B" w:rsidP="002C0D25">
            <w:pPr>
              <w:spacing w:line="360" w:lineRule="auto"/>
              <w:jc w:val="both"/>
              <w:rPr>
                <w:b/>
              </w:rPr>
            </w:pPr>
          </w:p>
        </w:tc>
      </w:tr>
      <w:tr w:rsidR="00FB467B" w14:paraId="5E7C0EC2" w14:textId="77777777">
        <w:trPr>
          <w:gridAfter w:val="1"/>
          <w:wAfter w:w="11" w:type="dxa"/>
        </w:trPr>
        <w:tc>
          <w:tcPr>
            <w:tcW w:w="5949" w:type="dxa"/>
          </w:tcPr>
          <w:p w14:paraId="683CAE12" w14:textId="77777777" w:rsidR="00FB467B" w:rsidRDefault="008334A3" w:rsidP="002C0D25">
            <w:pPr>
              <w:spacing w:line="360" w:lineRule="auto"/>
              <w:jc w:val="both"/>
            </w:pPr>
            <w:r>
              <w:t>¿Cómo considera usted la disponibilidad de información acerca de los documentos procesados por el sistema de gestión de trámite documentario?</w:t>
            </w:r>
          </w:p>
        </w:tc>
        <w:tc>
          <w:tcPr>
            <w:tcW w:w="508" w:type="dxa"/>
          </w:tcPr>
          <w:p w14:paraId="7AEECE97" w14:textId="77777777" w:rsidR="00FB467B" w:rsidRDefault="00FB467B" w:rsidP="002C0D25">
            <w:pPr>
              <w:spacing w:line="360" w:lineRule="auto"/>
              <w:jc w:val="both"/>
            </w:pPr>
          </w:p>
        </w:tc>
        <w:tc>
          <w:tcPr>
            <w:tcW w:w="567" w:type="dxa"/>
          </w:tcPr>
          <w:p w14:paraId="36785FD5" w14:textId="77777777" w:rsidR="00FB467B" w:rsidRDefault="00FB467B" w:rsidP="002C0D25">
            <w:pPr>
              <w:spacing w:line="360" w:lineRule="auto"/>
              <w:jc w:val="both"/>
            </w:pPr>
          </w:p>
        </w:tc>
        <w:tc>
          <w:tcPr>
            <w:tcW w:w="567" w:type="dxa"/>
          </w:tcPr>
          <w:p w14:paraId="4301344A" w14:textId="77777777" w:rsidR="00FB467B" w:rsidRDefault="00FB467B" w:rsidP="002C0D25">
            <w:pPr>
              <w:spacing w:line="360" w:lineRule="auto"/>
              <w:jc w:val="both"/>
            </w:pPr>
          </w:p>
        </w:tc>
        <w:tc>
          <w:tcPr>
            <w:tcW w:w="567" w:type="dxa"/>
          </w:tcPr>
          <w:p w14:paraId="203FC06B" w14:textId="77777777" w:rsidR="00FB467B" w:rsidRDefault="00FB467B" w:rsidP="002C0D25">
            <w:pPr>
              <w:spacing w:line="360" w:lineRule="auto"/>
              <w:jc w:val="both"/>
            </w:pPr>
          </w:p>
        </w:tc>
        <w:tc>
          <w:tcPr>
            <w:tcW w:w="615" w:type="dxa"/>
          </w:tcPr>
          <w:p w14:paraId="48C591ED" w14:textId="77777777" w:rsidR="00FB467B" w:rsidRDefault="00FB467B" w:rsidP="002C0D25">
            <w:pPr>
              <w:spacing w:line="360" w:lineRule="auto"/>
              <w:jc w:val="both"/>
            </w:pPr>
          </w:p>
        </w:tc>
      </w:tr>
      <w:tr w:rsidR="00FB467B" w14:paraId="6A636BBC" w14:textId="77777777">
        <w:tc>
          <w:tcPr>
            <w:tcW w:w="8784" w:type="dxa"/>
            <w:gridSpan w:val="7"/>
          </w:tcPr>
          <w:p w14:paraId="584F0443" w14:textId="77777777" w:rsidR="00FB467B" w:rsidRDefault="008334A3" w:rsidP="002C0D25">
            <w:pPr>
              <w:spacing w:line="360" w:lineRule="auto"/>
              <w:jc w:val="center"/>
              <w:rPr>
                <w:b/>
              </w:rPr>
            </w:pPr>
            <w:r>
              <w:rPr>
                <w:b/>
              </w:rPr>
              <w:t>Calidad</w:t>
            </w:r>
          </w:p>
        </w:tc>
      </w:tr>
      <w:tr w:rsidR="00FB467B" w14:paraId="2CCC165C" w14:textId="77777777">
        <w:trPr>
          <w:gridAfter w:val="1"/>
          <w:wAfter w:w="11" w:type="dxa"/>
          <w:trHeight w:val="595"/>
        </w:trPr>
        <w:tc>
          <w:tcPr>
            <w:tcW w:w="5949" w:type="dxa"/>
          </w:tcPr>
          <w:p w14:paraId="0328ECA2" w14:textId="77777777" w:rsidR="00FB467B" w:rsidRDefault="008334A3" w:rsidP="002C0D25">
            <w:pPr>
              <w:spacing w:line="360" w:lineRule="auto"/>
              <w:jc w:val="both"/>
            </w:pPr>
            <w:r>
              <w:t>¿Cuál es su percepción sobre la velocidad de atención del sistema de gestión documentaria?</w:t>
            </w:r>
          </w:p>
        </w:tc>
        <w:tc>
          <w:tcPr>
            <w:tcW w:w="508" w:type="dxa"/>
          </w:tcPr>
          <w:p w14:paraId="540AB474" w14:textId="77777777" w:rsidR="00FB467B" w:rsidRDefault="00FB467B" w:rsidP="002C0D25">
            <w:pPr>
              <w:spacing w:line="360" w:lineRule="auto"/>
              <w:jc w:val="both"/>
            </w:pPr>
          </w:p>
        </w:tc>
        <w:tc>
          <w:tcPr>
            <w:tcW w:w="567" w:type="dxa"/>
          </w:tcPr>
          <w:p w14:paraId="39B9A96C" w14:textId="77777777" w:rsidR="00FB467B" w:rsidRDefault="00FB467B" w:rsidP="002C0D25">
            <w:pPr>
              <w:spacing w:line="360" w:lineRule="auto"/>
              <w:jc w:val="both"/>
            </w:pPr>
          </w:p>
        </w:tc>
        <w:tc>
          <w:tcPr>
            <w:tcW w:w="567" w:type="dxa"/>
          </w:tcPr>
          <w:p w14:paraId="22A57891" w14:textId="77777777" w:rsidR="00FB467B" w:rsidRDefault="00FB467B" w:rsidP="002C0D25">
            <w:pPr>
              <w:spacing w:line="360" w:lineRule="auto"/>
              <w:jc w:val="both"/>
            </w:pPr>
          </w:p>
        </w:tc>
        <w:tc>
          <w:tcPr>
            <w:tcW w:w="567" w:type="dxa"/>
          </w:tcPr>
          <w:p w14:paraId="410F0E78" w14:textId="77777777" w:rsidR="00FB467B" w:rsidRDefault="00FB467B" w:rsidP="002C0D25">
            <w:pPr>
              <w:spacing w:line="360" w:lineRule="auto"/>
              <w:jc w:val="both"/>
            </w:pPr>
          </w:p>
        </w:tc>
        <w:tc>
          <w:tcPr>
            <w:tcW w:w="615" w:type="dxa"/>
          </w:tcPr>
          <w:p w14:paraId="79AAE97B" w14:textId="77777777" w:rsidR="00FB467B" w:rsidRDefault="00FB467B" w:rsidP="002C0D25">
            <w:pPr>
              <w:spacing w:line="360" w:lineRule="auto"/>
              <w:jc w:val="both"/>
            </w:pPr>
          </w:p>
        </w:tc>
      </w:tr>
      <w:tr w:rsidR="00FB467B" w14:paraId="7A56267C" w14:textId="77777777">
        <w:trPr>
          <w:gridAfter w:val="1"/>
          <w:wAfter w:w="11" w:type="dxa"/>
        </w:trPr>
        <w:tc>
          <w:tcPr>
            <w:tcW w:w="5949" w:type="dxa"/>
          </w:tcPr>
          <w:p w14:paraId="2C8298DF" w14:textId="77777777" w:rsidR="00FB467B" w:rsidRDefault="008334A3" w:rsidP="002C0D25">
            <w:pPr>
              <w:spacing w:line="360" w:lineRule="auto"/>
              <w:jc w:val="both"/>
            </w:pPr>
            <w:r>
              <w:t>¿Cuál es su percepción sobre el tiempo de respuesta a sus documentos procesados por el sistema de gestión de trámite documentario?</w:t>
            </w:r>
          </w:p>
        </w:tc>
        <w:tc>
          <w:tcPr>
            <w:tcW w:w="508" w:type="dxa"/>
          </w:tcPr>
          <w:p w14:paraId="292F677F" w14:textId="77777777" w:rsidR="00FB467B" w:rsidRDefault="00FB467B" w:rsidP="002C0D25">
            <w:pPr>
              <w:spacing w:line="360" w:lineRule="auto"/>
              <w:jc w:val="both"/>
            </w:pPr>
          </w:p>
        </w:tc>
        <w:tc>
          <w:tcPr>
            <w:tcW w:w="567" w:type="dxa"/>
          </w:tcPr>
          <w:p w14:paraId="1AA24DBA" w14:textId="77777777" w:rsidR="00FB467B" w:rsidRDefault="00FB467B" w:rsidP="002C0D25">
            <w:pPr>
              <w:spacing w:line="360" w:lineRule="auto"/>
              <w:jc w:val="both"/>
            </w:pPr>
          </w:p>
        </w:tc>
        <w:tc>
          <w:tcPr>
            <w:tcW w:w="567" w:type="dxa"/>
          </w:tcPr>
          <w:p w14:paraId="5F8CA333" w14:textId="77777777" w:rsidR="00FB467B" w:rsidRDefault="00FB467B" w:rsidP="002C0D25">
            <w:pPr>
              <w:spacing w:line="360" w:lineRule="auto"/>
              <w:jc w:val="both"/>
            </w:pPr>
          </w:p>
        </w:tc>
        <w:tc>
          <w:tcPr>
            <w:tcW w:w="567" w:type="dxa"/>
          </w:tcPr>
          <w:p w14:paraId="315DB212" w14:textId="77777777" w:rsidR="00FB467B" w:rsidRDefault="00FB467B" w:rsidP="002C0D25">
            <w:pPr>
              <w:spacing w:line="360" w:lineRule="auto"/>
              <w:jc w:val="both"/>
            </w:pPr>
          </w:p>
        </w:tc>
        <w:tc>
          <w:tcPr>
            <w:tcW w:w="615" w:type="dxa"/>
          </w:tcPr>
          <w:p w14:paraId="72852E82" w14:textId="77777777" w:rsidR="00FB467B" w:rsidRDefault="00FB467B" w:rsidP="002C0D25">
            <w:pPr>
              <w:spacing w:line="360" w:lineRule="auto"/>
              <w:jc w:val="both"/>
            </w:pPr>
          </w:p>
        </w:tc>
      </w:tr>
      <w:tr w:rsidR="00FB467B" w14:paraId="493FAE0A" w14:textId="77777777">
        <w:trPr>
          <w:gridAfter w:val="1"/>
          <w:wAfter w:w="11" w:type="dxa"/>
          <w:trHeight w:val="572"/>
        </w:trPr>
        <w:tc>
          <w:tcPr>
            <w:tcW w:w="5949" w:type="dxa"/>
          </w:tcPr>
          <w:p w14:paraId="560F6D97" w14:textId="77777777" w:rsidR="00FB467B" w:rsidRDefault="008334A3" w:rsidP="002C0D25">
            <w:pPr>
              <w:spacing w:line="360" w:lineRule="auto"/>
              <w:jc w:val="both"/>
            </w:pPr>
            <w:r>
              <w:t>¿Cómo considera usted la facilidad de atención que le dan al momento de presentar algún documento?</w:t>
            </w:r>
          </w:p>
        </w:tc>
        <w:tc>
          <w:tcPr>
            <w:tcW w:w="508" w:type="dxa"/>
          </w:tcPr>
          <w:p w14:paraId="28EC0E27" w14:textId="77777777" w:rsidR="00FB467B" w:rsidRDefault="00FB467B" w:rsidP="002C0D25">
            <w:pPr>
              <w:spacing w:line="360" w:lineRule="auto"/>
              <w:jc w:val="both"/>
            </w:pPr>
          </w:p>
        </w:tc>
        <w:tc>
          <w:tcPr>
            <w:tcW w:w="567" w:type="dxa"/>
          </w:tcPr>
          <w:p w14:paraId="02E7AEE9" w14:textId="77777777" w:rsidR="00FB467B" w:rsidRDefault="00FB467B" w:rsidP="002C0D25">
            <w:pPr>
              <w:spacing w:line="360" w:lineRule="auto"/>
              <w:jc w:val="both"/>
            </w:pPr>
          </w:p>
        </w:tc>
        <w:tc>
          <w:tcPr>
            <w:tcW w:w="567" w:type="dxa"/>
          </w:tcPr>
          <w:p w14:paraId="0D2DD1BA" w14:textId="77777777" w:rsidR="00FB467B" w:rsidRDefault="00FB467B" w:rsidP="002C0D25">
            <w:pPr>
              <w:spacing w:line="360" w:lineRule="auto"/>
              <w:jc w:val="both"/>
            </w:pPr>
          </w:p>
        </w:tc>
        <w:tc>
          <w:tcPr>
            <w:tcW w:w="567" w:type="dxa"/>
          </w:tcPr>
          <w:p w14:paraId="31D37F13" w14:textId="77777777" w:rsidR="00FB467B" w:rsidRDefault="00FB467B" w:rsidP="002C0D25">
            <w:pPr>
              <w:spacing w:line="360" w:lineRule="auto"/>
              <w:jc w:val="both"/>
            </w:pPr>
          </w:p>
        </w:tc>
        <w:tc>
          <w:tcPr>
            <w:tcW w:w="615" w:type="dxa"/>
          </w:tcPr>
          <w:p w14:paraId="19BED6B5" w14:textId="77777777" w:rsidR="00FB467B" w:rsidRDefault="00FB467B" w:rsidP="002C0D25">
            <w:pPr>
              <w:spacing w:line="360" w:lineRule="auto"/>
              <w:jc w:val="both"/>
            </w:pPr>
          </w:p>
        </w:tc>
      </w:tr>
      <w:tr w:rsidR="00FB467B" w14:paraId="2BB98681" w14:textId="77777777">
        <w:trPr>
          <w:gridAfter w:val="1"/>
          <w:wAfter w:w="11" w:type="dxa"/>
        </w:trPr>
        <w:tc>
          <w:tcPr>
            <w:tcW w:w="5949" w:type="dxa"/>
          </w:tcPr>
          <w:p w14:paraId="2B049462" w14:textId="77777777" w:rsidR="00FB467B" w:rsidRDefault="008334A3" w:rsidP="002C0D25">
            <w:pPr>
              <w:spacing w:line="360" w:lineRule="auto"/>
              <w:jc w:val="both"/>
            </w:pPr>
            <w:r>
              <w:t>¿Cómo considera usted la accesibilidad a la información sobre el proceso de su documento en el sistema de gestión de trámite documentario?</w:t>
            </w:r>
          </w:p>
        </w:tc>
        <w:tc>
          <w:tcPr>
            <w:tcW w:w="508" w:type="dxa"/>
          </w:tcPr>
          <w:p w14:paraId="69BD2E31" w14:textId="77777777" w:rsidR="00FB467B" w:rsidRDefault="00FB467B" w:rsidP="002C0D25">
            <w:pPr>
              <w:spacing w:line="360" w:lineRule="auto"/>
              <w:jc w:val="both"/>
            </w:pPr>
          </w:p>
        </w:tc>
        <w:tc>
          <w:tcPr>
            <w:tcW w:w="567" w:type="dxa"/>
          </w:tcPr>
          <w:p w14:paraId="19A20FA7" w14:textId="77777777" w:rsidR="00FB467B" w:rsidRDefault="00FB467B" w:rsidP="002C0D25">
            <w:pPr>
              <w:spacing w:line="360" w:lineRule="auto"/>
              <w:jc w:val="both"/>
            </w:pPr>
          </w:p>
        </w:tc>
        <w:tc>
          <w:tcPr>
            <w:tcW w:w="567" w:type="dxa"/>
          </w:tcPr>
          <w:p w14:paraId="793F4B30" w14:textId="77777777" w:rsidR="00FB467B" w:rsidRDefault="00FB467B" w:rsidP="002C0D25">
            <w:pPr>
              <w:spacing w:line="360" w:lineRule="auto"/>
              <w:jc w:val="both"/>
            </w:pPr>
          </w:p>
        </w:tc>
        <w:tc>
          <w:tcPr>
            <w:tcW w:w="567" w:type="dxa"/>
          </w:tcPr>
          <w:p w14:paraId="0C346242" w14:textId="77777777" w:rsidR="00FB467B" w:rsidRDefault="00FB467B" w:rsidP="002C0D25">
            <w:pPr>
              <w:spacing w:line="360" w:lineRule="auto"/>
              <w:jc w:val="both"/>
            </w:pPr>
          </w:p>
        </w:tc>
        <w:tc>
          <w:tcPr>
            <w:tcW w:w="615" w:type="dxa"/>
          </w:tcPr>
          <w:p w14:paraId="50AA2E28" w14:textId="77777777" w:rsidR="00FB467B" w:rsidRDefault="00FB467B" w:rsidP="002C0D25">
            <w:pPr>
              <w:spacing w:line="360" w:lineRule="auto"/>
              <w:jc w:val="both"/>
            </w:pPr>
          </w:p>
        </w:tc>
      </w:tr>
      <w:tr w:rsidR="00FB467B" w14:paraId="6F62BD73" w14:textId="77777777">
        <w:trPr>
          <w:gridAfter w:val="1"/>
          <w:wAfter w:w="11" w:type="dxa"/>
        </w:trPr>
        <w:tc>
          <w:tcPr>
            <w:tcW w:w="5949" w:type="dxa"/>
          </w:tcPr>
          <w:p w14:paraId="0769D1C4" w14:textId="77777777" w:rsidR="00FB467B" w:rsidRDefault="008334A3" w:rsidP="002C0D25">
            <w:pPr>
              <w:spacing w:line="360" w:lineRule="auto"/>
              <w:jc w:val="both"/>
            </w:pPr>
            <w:r>
              <w:t>¿Cómo considera usted los cambios que se dan en el servicio?</w:t>
            </w:r>
          </w:p>
        </w:tc>
        <w:tc>
          <w:tcPr>
            <w:tcW w:w="508" w:type="dxa"/>
          </w:tcPr>
          <w:p w14:paraId="01A109F3" w14:textId="77777777" w:rsidR="00FB467B" w:rsidRDefault="00FB467B" w:rsidP="002C0D25">
            <w:pPr>
              <w:spacing w:line="360" w:lineRule="auto"/>
              <w:jc w:val="both"/>
            </w:pPr>
          </w:p>
        </w:tc>
        <w:tc>
          <w:tcPr>
            <w:tcW w:w="567" w:type="dxa"/>
          </w:tcPr>
          <w:p w14:paraId="1A07562B" w14:textId="77777777" w:rsidR="00FB467B" w:rsidRDefault="00FB467B" w:rsidP="002C0D25">
            <w:pPr>
              <w:spacing w:line="360" w:lineRule="auto"/>
              <w:jc w:val="both"/>
            </w:pPr>
          </w:p>
        </w:tc>
        <w:tc>
          <w:tcPr>
            <w:tcW w:w="567" w:type="dxa"/>
          </w:tcPr>
          <w:p w14:paraId="26816D84" w14:textId="77777777" w:rsidR="00FB467B" w:rsidRDefault="00FB467B" w:rsidP="002C0D25">
            <w:pPr>
              <w:spacing w:line="360" w:lineRule="auto"/>
              <w:jc w:val="both"/>
            </w:pPr>
          </w:p>
        </w:tc>
        <w:tc>
          <w:tcPr>
            <w:tcW w:w="567" w:type="dxa"/>
          </w:tcPr>
          <w:p w14:paraId="4E532147" w14:textId="77777777" w:rsidR="00FB467B" w:rsidRDefault="00FB467B" w:rsidP="002C0D25">
            <w:pPr>
              <w:spacing w:line="360" w:lineRule="auto"/>
              <w:jc w:val="both"/>
            </w:pPr>
          </w:p>
        </w:tc>
        <w:tc>
          <w:tcPr>
            <w:tcW w:w="615" w:type="dxa"/>
          </w:tcPr>
          <w:p w14:paraId="66308B74" w14:textId="77777777" w:rsidR="00FB467B" w:rsidRDefault="00FB467B" w:rsidP="002C0D25">
            <w:pPr>
              <w:spacing w:line="360" w:lineRule="auto"/>
              <w:jc w:val="both"/>
            </w:pPr>
          </w:p>
        </w:tc>
      </w:tr>
      <w:tr w:rsidR="00FB467B" w14:paraId="4DBD516A" w14:textId="77777777">
        <w:trPr>
          <w:gridAfter w:val="1"/>
          <w:wAfter w:w="11" w:type="dxa"/>
          <w:trHeight w:val="437"/>
        </w:trPr>
        <w:tc>
          <w:tcPr>
            <w:tcW w:w="8773" w:type="dxa"/>
            <w:gridSpan w:val="6"/>
          </w:tcPr>
          <w:p w14:paraId="3A0ADC97" w14:textId="77777777" w:rsidR="00FB467B" w:rsidRDefault="008334A3" w:rsidP="002C0D25">
            <w:pPr>
              <w:spacing w:line="360" w:lineRule="auto"/>
              <w:jc w:val="center"/>
              <w:rPr>
                <w:b/>
              </w:rPr>
            </w:pPr>
            <w:r>
              <w:rPr>
                <w:b/>
              </w:rPr>
              <w:t>Eficiencia ante percances</w:t>
            </w:r>
          </w:p>
        </w:tc>
      </w:tr>
      <w:tr w:rsidR="00FB467B" w14:paraId="4CB3D96B" w14:textId="77777777">
        <w:trPr>
          <w:gridAfter w:val="1"/>
          <w:wAfter w:w="11" w:type="dxa"/>
          <w:trHeight w:val="437"/>
        </w:trPr>
        <w:tc>
          <w:tcPr>
            <w:tcW w:w="5949" w:type="dxa"/>
          </w:tcPr>
          <w:p w14:paraId="72E93110" w14:textId="77777777" w:rsidR="00FB467B" w:rsidRDefault="008334A3" w:rsidP="002C0D25">
            <w:pPr>
              <w:spacing w:line="360" w:lineRule="auto"/>
              <w:jc w:val="both"/>
            </w:pPr>
            <w:r>
              <w:lastRenderedPageBreak/>
              <w:t>¿Cómo considera la rapidez de respuesta ante alguna solicitud o reclamo?</w:t>
            </w:r>
          </w:p>
        </w:tc>
        <w:tc>
          <w:tcPr>
            <w:tcW w:w="508" w:type="dxa"/>
          </w:tcPr>
          <w:p w14:paraId="770C1FAE" w14:textId="77777777" w:rsidR="00FB467B" w:rsidRDefault="00FB467B" w:rsidP="002C0D25">
            <w:pPr>
              <w:spacing w:line="360" w:lineRule="auto"/>
              <w:jc w:val="both"/>
            </w:pPr>
          </w:p>
        </w:tc>
        <w:tc>
          <w:tcPr>
            <w:tcW w:w="567" w:type="dxa"/>
          </w:tcPr>
          <w:p w14:paraId="27285391" w14:textId="77777777" w:rsidR="00FB467B" w:rsidRDefault="00FB467B" w:rsidP="002C0D25">
            <w:pPr>
              <w:spacing w:line="360" w:lineRule="auto"/>
              <w:jc w:val="both"/>
            </w:pPr>
          </w:p>
        </w:tc>
        <w:tc>
          <w:tcPr>
            <w:tcW w:w="567" w:type="dxa"/>
          </w:tcPr>
          <w:p w14:paraId="511AB72B" w14:textId="77777777" w:rsidR="00FB467B" w:rsidRDefault="00FB467B" w:rsidP="002C0D25">
            <w:pPr>
              <w:spacing w:line="360" w:lineRule="auto"/>
              <w:jc w:val="both"/>
            </w:pPr>
          </w:p>
        </w:tc>
        <w:tc>
          <w:tcPr>
            <w:tcW w:w="567" w:type="dxa"/>
          </w:tcPr>
          <w:p w14:paraId="08F1D021" w14:textId="77777777" w:rsidR="00FB467B" w:rsidRDefault="00FB467B" w:rsidP="002C0D25">
            <w:pPr>
              <w:spacing w:line="360" w:lineRule="auto"/>
              <w:jc w:val="both"/>
            </w:pPr>
          </w:p>
        </w:tc>
        <w:tc>
          <w:tcPr>
            <w:tcW w:w="615" w:type="dxa"/>
          </w:tcPr>
          <w:p w14:paraId="3FCA3DDB" w14:textId="77777777" w:rsidR="00FB467B" w:rsidRDefault="00FB467B" w:rsidP="002C0D25">
            <w:pPr>
              <w:spacing w:line="360" w:lineRule="auto"/>
              <w:jc w:val="both"/>
            </w:pPr>
          </w:p>
        </w:tc>
      </w:tr>
      <w:tr w:rsidR="00FB467B" w14:paraId="5156559F" w14:textId="77777777">
        <w:trPr>
          <w:gridAfter w:val="1"/>
          <w:wAfter w:w="11" w:type="dxa"/>
          <w:trHeight w:val="437"/>
        </w:trPr>
        <w:tc>
          <w:tcPr>
            <w:tcW w:w="5949" w:type="dxa"/>
          </w:tcPr>
          <w:p w14:paraId="2AA8B610" w14:textId="77777777" w:rsidR="00FB467B" w:rsidRDefault="008334A3" w:rsidP="002C0D25">
            <w:pPr>
              <w:spacing w:line="360" w:lineRule="auto"/>
              <w:jc w:val="both"/>
            </w:pPr>
            <w:r>
              <w:t>¿Cómo considera las soluciones brindadas ante percances?</w:t>
            </w:r>
          </w:p>
        </w:tc>
        <w:tc>
          <w:tcPr>
            <w:tcW w:w="508" w:type="dxa"/>
          </w:tcPr>
          <w:p w14:paraId="255D55A3" w14:textId="77777777" w:rsidR="00FB467B" w:rsidRDefault="00FB467B" w:rsidP="002C0D25">
            <w:pPr>
              <w:spacing w:line="360" w:lineRule="auto"/>
              <w:jc w:val="both"/>
            </w:pPr>
          </w:p>
        </w:tc>
        <w:tc>
          <w:tcPr>
            <w:tcW w:w="567" w:type="dxa"/>
          </w:tcPr>
          <w:p w14:paraId="08AB0F2E" w14:textId="77777777" w:rsidR="00FB467B" w:rsidRDefault="00FB467B" w:rsidP="002C0D25">
            <w:pPr>
              <w:spacing w:line="360" w:lineRule="auto"/>
              <w:jc w:val="both"/>
            </w:pPr>
          </w:p>
        </w:tc>
        <w:tc>
          <w:tcPr>
            <w:tcW w:w="567" w:type="dxa"/>
          </w:tcPr>
          <w:p w14:paraId="25721DB2" w14:textId="77777777" w:rsidR="00FB467B" w:rsidRDefault="00FB467B" w:rsidP="002C0D25">
            <w:pPr>
              <w:spacing w:line="360" w:lineRule="auto"/>
              <w:jc w:val="both"/>
            </w:pPr>
          </w:p>
        </w:tc>
        <w:tc>
          <w:tcPr>
            <w:tcW w:w="567" w:type="dxa"/>
          </w:tcPr>
          <w:p w14:paraId="25EA022B" w14:textId="77777777" w:rsidR="00FB467B" w:rsidRDefault="00FB467B" w:rsidP="002C0D25">
            <w:pPr>
              <w:spacing w:line="360" w:lineRule="auto"/>
              <w:jc w:val="both"/>
            </w:pPr>
          </w:p>
        </w:tc>
        <w:tc>
          <w:tcPr>
            <w:tcW w:w="615" w:type="dxa"/>
          </w:tcPr>
          <w:p w14:paraId="1D61F08F" w14:textId="77777777" w:rsidR="00FB467B" w:rsidRDefault="00FB467B" w:rsidP="002C0D25">
            <w:pPr>
              <w:spacing w:line="360" w:lineRule="auto"/>
              <w:jc w:val="both"/>
            </w:pPr>
          </w:p>
        </w:tc>
      </w:tr>
      <w:tr w:rsidR="00FB467B" w14:paraId="6D721E55" w14:textId="77777777">
        <w:trPr>
          <w:gridAfter w:val="1"/>
          <w:wAfter w:w="11" w:type="dxa"/>
          <w:trHeight w:val="437"/>
        </w:trPr>
        <w:tc>
          <w:tcPr>
            <w:tcW w:w="8773" w:type="dxa"/>
            <w:gridSpan w:val="6"/>
          </w:tcPr>
          <w:p w14:paraId="781F8D06" w14:textId="77777777" w:rsidR="00FB467B" w:rsidRDefault="008334A3" w:rsidP="002C0D25">
            <w:pPr>
              <w:spacing w:line="360" w:lineRule="auto"/>
              <w:jc w:val="center"/>
              <w:rPr>
                <w:b/>
              </w:rPr>
            </w:pPr>
            <w:r>
              <w:rPr>
                <w:b/>
              </w:rPr>
              <w:t>General</w:t>
            </w:r>
          </w:p>
        </w:tc>
      </w:tr>
      <w:tr w:rsidR="00FB467B" w14:paraId="179B8C96" w14:textId="77777777">
        <w:trPr>
          <w:gridAfter w:val="1"/>
          <w:wAfter w:w="11" w:type="dxa"/>
          <w:trHeight w:val="437"/>
        </w:trPr>
        <w:tc>
          <w:tcPr>
            <w:tcW w:w="5949" w:type="dxa"/>
          </w:tcPr>
          <w:p w14:paraId="4E028629" w14:textId="77777777" w:rsidR="00FB467B" w:rsidRDefault="008334A3" w:rsidP="002C0D25">
            <w:pPr>
              <w:spacing w:line="360" w:lineRule="auto"/>
              <w:jc w:val="both"/>
            </w:pPr>
            <w:r>
              <w:t>¿Cómo calificaría usted este servicio?</w:t>
            </w:r>
          </w:p>
        </w:tc>
        <w:tc>
          <w:tcPr>
            <w:tcW w:w="508" w:type="dxa"/>
          </w:tcPr>
          <w:p w14:paraId="51E1A04B" w14:textId="77777777" w:rsidR="00FB467B" w:rsidRDefault="00FB467B" w:rsidP="002C0D25">
            <w:pPr>
              <w:spacing w:line="360" w:lineRule="auto"/>
              <w:jc w:val="both"/>
            </w:pPr>
          </w:p>
        </w:tc>
        <w:tc>
          <w:tcPr>
            <w:tcW w:w="567" w:type="dxa"/>
          </w:tcPr>
          <w:p w14:paraId="57CF4F70" w14:textId="77777777" w:rsidR="00FB467B" w:rsidRDefault="00FB467B" w:rsidP="002C0D25">
            <w:pPr>
              <w:spacing w:line="360" w:lineRule="auto"/>
              <w:jc w:val="both"/>
            </w:pPr>
          </w:p>
        </w:tc>
        <w:tc>
          <w:tcPr>
            <w:tcW w:w="567" w:type="dxa"/>
          </w:tcPr>
          <w:p w14:paraId="47274EA2" w14:textId="77777777" w:rsidR="00FB467B" w:rsidRDefault="00FB467B" w:rsidP="002C0D25">
            <w:pPr>
              <w:spacing w:line="360" w:lineRule="auto"/>
              <w:jc w:val="both"/>
            </w:pPr>
          </w:p>
        </w:tc>
        <w:tc>
          <w:tcPr>
            <w:tcW w:w="567" w:type="dxa"/>
          </w:tcPr>
          <w:p w14:paraId="4A00799D" w14:textId="77777777" w:rsidR="00FB467B" w:rsidRDefault="00FB467B" w:rsidP="002C0D25">
            <w:pPr>
              <w:spacing w:line="360" w:lineRule="auto"/>
              <w:jc w:val="both"/>
            </w:pPr>
          </w:p>
        </w:tc>
        <w:tc>
          <w:tcPr>
            <w:tcW w:w="615" w:type="dxa"/>
          </w:tcPr>
          <w:p w14:paraId="0F4650EF" w14:textId="77777777" w:rsidR="00FB467B" w:rsidRDefault="00FB467B" w:rsidP="002C0D25">
            <w:pPr>
              <w:spacing w:line="360" w:lineRule="auto"/>
              <w:jc w:val="both"/>
            </w:pPr>
          </w:p>
        </w:tc>
      </w:tr>
    </w:tbl>
    <w:p w14:paraId="456D0CF7" w14:textId="77777777" w:rsidR="00FB467B" w:rsidRDefault="00FB467B" w:rsidP="002C0D25">
      <w:pPr>
        <w:spacing w:line="360" w:lineRule="auto"/>
      </w:pPr>
    </w:p>
    <w:p w14:paraId="03973B99" w14:textId="77777777" w:rsidR="00FB467B" w:rsidRDefault="008334A3" w:rsidP="002C0D25">
      <w:pPr>
        <w:spacing w:line="360" w:lineRule="auto"/>
      </w:pPr>
      <w:bookmarkStart w:id="39" w:name="_heading=h.vx1227" w:colFirst="0" w:colLast="0"/>
      <w:bookmarkEnd w:id="39"/>
      <w:r>
        <w:t>Fecha:</w:t>
      </w:r>
      <w:r>
        <w:tab/>
      </w:r>
      <w:r>
        <w:tab/>
      </w:r>
      <w:r>
        <w:tab/>
      </w:r>
      <w:r>
        <w:tab/>
      </w:r>
      <w:r>
        <w:tab/>
      </w:r>
      <w:r>
        <w:tab/>
      </w:r>
      <w:r>
        <w:tab/>
      </w:r>
      <w:r>
        <w:tab/>
      </w:r>
      <w:r>
        <w:tab/>
      </w:r>
      <w:r>
        <w:tab/>
      </w:r>
      <w:r>
        <w:tab/>
        <w:t xml:space="preserve">Tipo: </w:t>
      </w:r>
      <w:proofErr w:type="gramStart"/>
      <w:r>
        <w:t xml:space="preserve">I(  </w:t>
      </w:r>
      <w:proofErr w:type="gramEnd"/>
      <w:r>
        <w:t>) - E(  )</w:t>
      </w:r>
    </w:p>
    <w:p w14:paraId="5BD60438" w14:textId="77777777" w:rsidR="00FB467B" w:rsidRDefault="008334A3" w:rsidP="002C0D25">
      <w:pPr>
        <w:spacing w:line="360" w:lineRule="auto"/>
      </w:pPr>
      <w:r>
        <w:br w:type="page"/>
      </w:r>
    </w:p>
    <w:tbl>
      <w:tblPr>
        <w:tblStyle w:val="a6"/>
        <w:tblW w:w="8784"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
        <w:gridCol w:w="2452"/>
        <w:gridCol w:w="5789"/>
      </w:tblGrid>
      <w:tr w:rsidR="00FB467B" w14:paraId="317DE0ED" w14:textId="77777777">
        <w:tc>
          <w:tcPr>
            <w:tcW w:w="8784" w:type="dxa"/>
            <w:gridSpan w:val="3"/>
          </w:tcPr>
          <w:p w14:paraId="3C6CB58E" w14:textId="77777777" w:rsidR="00FB467B" w:rsidRDefault="008334A3" w:rsidP="002C0D25">
            <w:pPr>
              <w:spacing w:line="360" w:lineRule="auto"/>
              <w:jc w:val="center"/>
              <w:rPr>
                <w:b/>
              </w:rPr>
            </w:pPr>
            <w:r>
              <w:rPr>
                <w:b/>
              </w:rPr>
              <w:lastRenderedPageBreak/>
              <w:t>Cuestionario SERVQUAL</w:t>
            </w:r>
          </w:p>
        </w:tc>
      </w:tr>
      <w:tr w:rsidR="00FB467B" w14:paraId="65C3314E" w14:textId="77777777">
        <w:tc>
          <w:tcPr>
            <w:tcW w:w="543" w:type="dxa"/>
          </w:tcPr>
          <w:p w14:paraId="452AC3DB" w14:textId="77777777" w:rsidR="00FB467B" w:rsidRDefault="008334A3" w:rsidP="002C0D25">
            <w:pPr>
              <w:spacing w:line="360" w:lineRule="auto"/>
              <w:rPr>
                <w:b/>
              </w:rPr>
            </w:pPr>
            <w:r>
              <w:rPr>
                <w:b/>
              </w:rPr>
              <w:t>N°</w:t>
            </w:r>
          </w:p>
        </w:tc>
        <w:tc>
          <w:tcPr>
            <w:tcW w:w="2452" w:type="dxa"/>
          </w:tcPr>
          <w:p w14:paraId="14A887A5" w14:textId="77777777" w:rsidR="00FB467B" w:rsidRDefault="008334A3" w:rsidP="002C0D25">
            <w:pPr>
              <w:spacing w:line="360" w:lineRule="auto"/>
              <w:rPr>
                <w:b/>
              </w:rPr>
            </w:pPr>
            <w:r>
              <w:rPr>
                <w:b/>
              </w:rPr>
              <w:t>Dimensión</w:t>
            </w:r>
          </w:p>
        </w:tc>
        <w:tc>
          <w:tcPr>
            <w:tcW w:w="5789" w:type="dxa"/>
          </w:tcPr>
          <w:p w14:paraId="20688BAD" w14:textId="77777777" w:rsidR="00FB467B" w:rsidRDefault="008334A3" w:rsidP="002C0D25">
            <w:pPr>
              <w:spacing w:line="360" w:lineRule="auto"/>
              <w:rPr>
                <w:b/>
              </w:rPr>
            </w:pPr>
            <w:r>
              <w:rPr>
                <w:b/>
              </w:rPr>
              <w:t>Subdimensión</w:t>
            </w:r>
          </w:p>
        </w:tc>
      </w:tr>
      <w:tr w:rsidR="00FB467B" w14:paraId="48E52F05" w14:textId="77777777">
        <w:tc>
          <w:tcPr>
            <w:tcW w:w="543" w:type="dxa"/>
          </w:tcPr>
          <w:p w14:paraId="0C4765CA" w14:textId="77777777" w:rsidR="00FB467B" w:rsidRDefault="008334A3" w:rsidP="002C0D25">
            <w:pPr>
              <w:spacing w:line="360" w:lineRule="auto"/>
            </w:pPr>
            <w:r>
              <w:t>1</w:t>
            </w:r>
          </w:p>
        </w:tc>
        <w:tc>
          <w:tcPr>
            <w:tcW w:w="2452" w:type="dxa"/>
            <w:vMerge w:val="restart"/>
          </w:tcPr>
          <w:p w14:paraId="2A18B1CD" w14:textId="77777777" w:rsidR="00FB467B" w:rsidRDefault="008334A3" w:rsidP="002C0D25">
            <w:pPr>
              <w:spacing w:line="360" w:lineRule="auto"/>
            </w:pPr>
            <w:r>
              <w:t>Tangibilidad</w:t>
            </w:r>
          </w:p>
        </w:tc>
        <w:tc>
          <w:tcPr>
            <w:tcW w:w="5789" w:type="dxa"/>
          </w:tcPr>
          <w:p w14:paraId="1069E0E3" w14:textId="77777777" w:rsidR="00FB467B" w:rsidRDefault="008334A3" w:rsidP="002C0D25">
            <w:pPr>
              <w:spacing w:line="360" w:lineRule="auto"/>
            </w:pPr>
            <w:r>
              <w:t>¿El personal de servicios cuenta con equipos de apariencia moderna?</w:t>
            </w:r>
          </w:p>
        </w:tc>
      </w:tr>
      <w:tr w:rsidR="00FB467B" w14:paraId="5821EF1A" w14:textId="77777777">
        <w:tc>
          <w:tcPr>
            <w:tcW w:w="543" w:type="dxa"/>
          </w:tcPr>
          <w:p w14:paraId="1B49A265" w14:textId="77777777" w:rsidR="00FB467B" w:rsidRDefault="008334A3" w:rsidP="002C0D25">
            <w:pPr>
              <w:spacing w:line="360" w:lineRule="auto"/>
            </w:pPr>
            <w:r>
              <w:t>2</w:t>
            </w:r>
          </w:p>
        </w:tc>
        <w:tc>
          <w:tcPr>
            <w:tcW w:w="2452" w:type="dxa"/>
            <w:vMerge/>
          </w:tcPr>
          <w:p w14:paraId="72E7AC6B" w14:textId="77777777" w:rsidR="00FB467B" w:rsidRDefault="00FB467B" w:rsidP="002C0D25">
            <w:pPr>
              <w:widowControl w:val="0"/>
              <w:pBdr>
                <w:top w:val="nil"/>
                <w:left w:val="nil"/>
                <w:bottom w:val="nil"/>
                <w:right w:val="nil"/>
                <w:between w:val="nil"/>
              </w:pBdr>
              <w:spacing w:line="360" w:lineRule="auto"/>
            </w:pPr>
          </w:p>
        </w:tc>
        <w:tc>
          <w:tcPr>
            <w:tcW w:w="5789" w:type="dxa"/>
          </w:tcPr>
          <w:p w14:paraId="3CCE79C2" w14:textId="77777777" w:rsidR="00FB467B" w:rsidRDefault="008334A3" w:rsidP="002C0D25">
            <w:pPr>
              <w:spacing w:line="360" w:lineRule="auto"/>
            </w:pPr>
            <w:r>
              <w:t>¿Las instalaciones físicas de la institución de servicios son físicamente atractivas?</w:t>
            </w:r>
          </w:p>
        </w:tc>
      </w:tr>
      <w:tr w:rsidR="00FB467B" w14:paraId="63DFA4B8" w14:textId="77777777">
        <w:tc>
          <w:tcPr>
            <w:tcW w:w="543" w:type="dxa"/>
          </w:tcPr>
          <w:p w14:paraId="28DE9A4E" w14:textId="77777777" w:rsidR="00FB467B" w:rsidRDefault="008334A3" w:rsidP="002C0D25">
            <w:pPr>
              <w:spacing w:line="360" w:lineRule="auto"/>
            </w:pPr>
            <w:r>
              <w:t>3</w:t>
            </w:r>
          </w:p>
        </w:tc>
        <w:tc>
          <w:tcPr>
            <w:tcW w:w="2452" w:type="dxa"/>
            <w:vMerge/>
          </w:tcPr>
          <w:p w14:paraId="7ED25E5A" w14:textId="77777777" w:rsidR="00FB467B" w:rsidRDefault="00FB467B" w:rsidP="002C0D25">
            <w:pPr>
              <w:widowControl w:val="0"/>
              <w:pBdr>
                <w:top w:val="nil"/>
                <w:left w:val="nil"/>
                <w:bottom w:val="nil"/>
                <w:right w:val="nil"/>
                <w:between w:val="nil"/>
              </w:pBdr>
              <w:spacing w:line="360" w:lineRule="auto"/>
            </w:pPr>
          </w:p>
        </w:tc>
        <w:tc>
          <w:tcPr>
            <w:tcW w:w="5789" w:type="dxa"/>
          </w:tcPr>
          <w:p w14:paraId="677A8F7D" w14:textId="77777777" w:rsidR="00FB467B" w:rsidRDefault="008334A3" w:rsidP="002C0D25">
            <w:pPr>
              <w:spacing w:line="360" w:lineRule="auto"/>
            </w:pPr>
            <w:r>
              <w:t>¿El personal de servicios tiene apariencia pulcra?</w:t>
            </w:r>
          </w:p>
        </w:tc>
      </w:tr>
      <w:tr w:rsidR="00FB467B" w14:paraId="1863FB2B" w14:textId="77777777">
        <w:tc>
          <w:tcPr>
            <w:tcW w:w="543" w:type="dxa"/>
          </w:tcPr>
          <w:p w14:paraId="15BF1FC8" w14:textId="77777777" w:rsidR="00FB467B" w:rsidRDefault="008334A3" w:rsidP="002C0D25">
            <w:pPr>
              <w:spacing w:line="360" w:lineRule="auto"/>
            </w:pPr>
            <w:r>
              <w:t>4</w:t>
            </w:r>
          </w:p>
        </w:tc>
        <w:tc>
          <w:tcPr>
            <w:tcW w:w="2452" w:type="dxa"/>
            <w:vMerge/>
          </w:tcPr>
          <w:p w14:paraId="6032F593" w14:textId="77777777" w:rsidR="00FB467B" w:rsidRDefault="00FB467B" w:rsidP="002C0D25">
            <w:pPr>
              <w:widowControl w:val="0"/>
              <w:pBdr>
                <w:top w:val="nil"/>
                <w:left w:val="nil"/>
                <w:bottom w:val="nil"/>
                <w:right w:val="nil"/>
                <w:between w:val="nil"/>
              </w:pBdr>
              <w:spacing w:line="360" w:lineRule="auto"/>
            </w:pPr>
          </w:p>
        </w:tc>
        <w:tc>
          <w:tcPr>
            <w:tcW w:w="5789" w:type="dxa"/>
          </w:tcPr>
          <w:p w14:paraId="1E03F1E7" w14:textId="77777777" w:rsidR="00FB467B" w:rsidRDefault="008334A3" w:rsidP="002C0D25">
            <w:pPr>
              <w:spacing w:line="360" w:lineRule="auto"/>
            </w:pPr>
            <w:r>
              <w:t>¿Los elementos materiales son visualmente atractivos?</w:t>
            </w:r>
          </w:p>
        </w:tc>
      </w:tr>
      <w:tr w:rsidR="00FB467B" w14:paraId="20BA8FDA" w14:textId="77777777">
        <w:tc>
          <w:tcPr>
            <w:tcW w:w="543" w:type="dxa"/>
          </w:tcPr>
          <w:p w14:paraId="4EA768B4" w14:textId="77777777" w:rsidR="00FB467B" w:rsidRDefault="008334A3" w:rsidP="002C0D25">
            <w:pPr>
              <w:spacing w:line="360" w:lineRule="auto"/>
            </w:pPr>
            <w:r>
              <w:t>5</w:t>
            </w:r>
          </w:p>
        </w:tc>
        <w:tc>
          <w:tcPr>
            <w:tcW w:w="2452" w:type="dxa"/>
            <w:vMerge w:val="restart"/>
          </w:tcPr>
          <w:p w14:paraId="07689131" w14:textId="77777777" w:rsidR="00FB467B" w:rsidRDefault="008334A3" w:rsidP="002C0D25">
            <w:pPr>
              <w:spacing w:line="360" w:lineRule="auto"/>
            </w:pPr>
            <w:r>
              <w:t>Fiabilidad</w:t>
            </w:r>
          </w:p>
        </w:tc>
        <w:tc>
          <w:tcPr>
            <w:tcW w:w="5789" w:type="dxa"/>
          </w:tcPr>
          <w:p w14:paraId="5196C96F" w14:textId="77777777" w:rsidR="00FB467B" w:rsidRDefault="008334A3" w:rsidP="002C0D25">
            <w:pPr>
              <w:spacing w:line="360" w:lineRule="auto"/>
            </w:pPr>
            <w:r>
              <w:t>¿Cuándo el personal de servicios promete hacer algo en cierto tiempo, lo hace?</w:t>
            </w:r>
          </w:p>
        </w:tc>
      </w:tr>
      <w:tr w:rsidR="00FB467B" w14:paraId="1FF48C50" w14:textId="77777777">
        <w:tc>
          <w:tcPr>
            <w:tcW w:w="543" w:type="dxa"/>
          </w:tcPr>
          <w:p w14:paraId="302D6095" w14:textId="77777777" w:rsidR="00FB467B" w:rsidRDefault="008334A3" w:rsidP="002C0D25">
            <w:pPr>
              <w:spacing w:line="360" w:lineRule="auto"/>
            </w:pPr>
            <w:r>
              <w:t>6</w:t>
            </w:r>
          </w:p>
        </w:tc>
        <w:tc>
          <w:tcPr>
            <w:tcW w:w="2452" w:type="dxa"/>
            <w:vMerge/>
          </w:tcPr>
          <w:p w14:paraId="57DF0B6B" w14:textId="77777777" w:rsidR="00FB467B" w:rsidRDefault="00FB467B" w:rsidP="002C0D25">
            <w:pPr>
              <w:widowControl w:val="0"/>
              <w:pBdr>
                <w:top w:val="nil"/>
                <w:left w:val="nil"/>
                <w:bottom w:val="nil"/>
                <w:right w:val="nil"/>
                <w:between w:val="nil"/>
              </w:pBdr>
              <w:spacing w:line="360" w:lineRule="auto"/>
            </w:pPr>
          </w:p>
        </w:tc>
        <w:tc>
          <w:tcPr>
            <w:tcW w:w="5789" w:type="dxa"/>
          </w:tcPr>
          <w:p w14:paraId="22C5F92A" w14:textId="77777777" w:rsidR="00FB467B" w:rsidRDefault="008334A3" w:rsidP="002C0D25">
            <w:pPr>
              <w:spacing w:line="360" w:lineRule="auto"/>
            </w:pPr>
            <w:r>
              <w:t>¿Cuándo un cliente tiene un problema el personal de servicio muestra un sincero interés en solucionarlo?</w:t>
            </w:r>
          </w:p>
        </w:tc>
      </w:tr>
      <w:tr w:rsidR="00FB467B" w14:paraId="050B6037" w14:textId="77777777">
        <w:tc>
          <w:tcPr>
            <w:tcW w:w="543" w:type="dxa"/>
          </w:tcPr>
          <w:p w14:paraId="03B79A8E" w14:textId="77777777" w:rsidR="00FB467B" w:rsidRDefault="008334A3" w:rsidP="002C0D25">
            <w:pPr>
              <w:spacing w:line="360" w:lineRule="auto"/>
            </w:pPr>
            <w:r>
              <w:t>7</w:t>
            </w:r>
          </w:p>
        </w:tc>
        <w:tc>
          <w:tcPr>
            <w:tcW w:w="2452" w:type="dxa"/>
            <w:vMerge/>
          </w:tcPr>
          <w:p w14:paraId="35B0E39F" w14:textId="77777777" w:rsidR="00FB467B" w:rsidRDefault="00FB467B" w:rsidP="002C0D25">
            <w:pPr>
              <w:widowControl w:val="0"/>
              <w:pBdr>
                <w:top w:val="nil"/>
                <w:left w:val="nil"/>
                <w:bottom w:val="nil"/>
                <w:right w:val="nil"/>
                <w:between w:val="nil"/>
              </w:pBdr>
              <w:spacing w:line="360" w:lineRule="auto"/>
            </w:pPr>
          </w:p>
        </w:tc>
        <w:tc>
          <w:tcPr>
            <w:tcW w:w="5789" w:type="dxa"/>
          </w:tcPr>
          <w:p w14:paraId="5E1920C7" w14:textId="77777777" w:rsidR="00FB467B" w:rsidRDefault="008334A3" w:rsidP="002C0D25">
            <w:pPr>
              <w:spacing w:line="360" w:lineRule="auto"/>
            </w:pPr>
            <w:r>
              <w:t>¿El personal de servicios realiza bien su trabajo a la primera vez?</w:t>
            </w:r>
          </w:p>
        </w:tc>
      </w:tr>
      <w:tr w:rsidR="00FB467B" w14:paraId="7FD09B58" w14:textId="77777777">
        <w:tc>
          <w:tcPr>
            <w:tcW w:w="543" w:type="dxa"/>
          </w:tcPr>
          <w:p w14:paraId="2076E35E" w14:textId="77777777" w:rsidR="00FB467B" w:rsidRDefault="008334A3" w:rsidP="002C0D25">
            <w:pPr>
              <w:spacing w:line="360" w:lineRule="auto"/>
            </w:pPr>
            <w:r>
              <w:t>8</w:t>
            </w:r>
          </w:p>
        </w:tc>
        <w:tc>
          <w:tcPr>
            <w:tcW w:w="2452" w:type="dxa"/>
            <w:vMerge/>
          </w:tcPr>
          <w:p w14:paraId="0BFD4845" w14:textId="77777777" w:rsidR="00FB467B" w:rsidRDefault="00FB467B" w:rsidP="002C0D25">
            <w:pPr>
              <w:widowControl w:val="0"/>
              <w:pBdr>
                <w:top w:val="nil"/>
                <w:left w:val="nil"/>
                <w:bottom w:val="nil"/>
                <w:right w:val="nil"/>
                <w:between w:val="nil"/>
              </w:pBdr>
              <w:spacing w:line="360" w:lineRule="auto"/>
            </w:pPr>
          </w:p>
        </w:tc>
        <w:tc>
          <w:tcPr>
            <w:tcW w:w="5789" w:type="dxa"/>
          </w:tcPr>
          <w:p w14:paraId="0ECA3E9C" w14:textId="77777777" w:rsidR="00FB467B" w:rsidRDefault="008334A3" w:rsidP="002C0D25">
            <w:pPr>
              <w:spacing w:line="360" w:lineRule="auto"/>
            </w:pPr>
            <w:r>
              <w:t>¿El personal de servicios concluye el servicio en el tiempo prometido?</w:t>
            </w:r>
          </w:p>
        </w:tc>
      </w:tr>
      <w:tr w:rsidR="00FB467B" w14:paraId="1601C6E0" w14:textId="77777777">
        <w:tc>
          <w:tcPr>
            <w:tcW w:w="543" w:type="dxa"/>
          </w:tcPr>
          <w:p w14:paraId="00E47369" w14:textId="77777777" w:rsidR="00FB467B" w:rsidRDefault="008334A3" w:rsidP="002C0D25">
            <w:pPr>
              <w:spacing w:line="360" w:lineRule="auto"/>
            </w:pPr>
            <w:r>
              <w:t>9</w:t>
            </w:r>
          </w:p>
        </w:tc>
        <w:tc>
          <w:tcPr>
            <w:tcW w:w="2452" w:type="dxa"/>
            <w:vMerge/>
          </w:tcPr>
          <w:p w14:paraId="572C411C" w14:textId="77777777" w:rsidR="00FB467B" w:rsidRDefault="00FB467B" w:rsidP="002C0D25">
            <w:pPr>
              <w:widowControl w:val="0"/>
              <w:pBdr>
                <w:top w:val="nil"/>
                <w:left w:val="nil"/>
                <w:bottom w:val="nil"/>
                <w:right w:val="nil"/>
                <w:between w:val="nil"/>
              </w:pBdr>
              <w:spacing w:line="360" w:lineRule="auto"/>
            </w:pPr>
          </w:p>
        </w:tc>
        <w:tc>
          <w:tcPr>
            <w:tcW w:w="5789" w:type="dxa"/>
          </w:tcPr>
          <w:p w14:paraId="57CAB154" w14:textId="77777777" w:rsidR="00FB467B" w:rsidRDefault="008334A3" w:rsidP="002C0D25">
            <w:pPr>
              <w:spacing w:line="360" w:lineRule="auto"/>
            </w:pPr>
            <w:r>
              <w:t>¿El personal de servicios dispone de registros exentos de errores?</w:t>
            </w:r>
          </w:p>
        </w:tc>
      </w:tr>
      <w:tr w:rsidR="00FB467B" w14:paraId="759A5ADA" w14:textId="77777777">
        <w:tc>
          <w:tcPr>
            <w:tcW w:w="543" w:type="dxa"/>
          </w:tcPr>
          <w:p w14:paraId="5D372D4E" w14:textId="77777777" w:rsidR="00FB467B" w:rsidRDefault="008334A3" w:rsidP="002C0D25">
            <w:pPr>
              <w:spacing w:line="360" w:lineRule="auto"/>
            </w:pPr>
            <w:r>
              <w:t>10</w:t>
            </w:r>
          </w:p>
        </w:tc>
        <w:tc>
          <w:tcPr>
            <w:tcW w:w="2452" w:type="dxa"/>
            <w:vMerge w:val="restart"/>
          </w:tcPr>
          <w:p w14:paraId="28D1F070" w14:textId="77777777" w:rsidR="00FB467B" w:rsidRDefault="008334A3" w:rsidP="002C0D25">
            <w:pPr>
              <w:spacing w:line="360" w:lineRule="auto"/>
            </w:pPr>
            <w:r>
              <w:t>Capacidad de respuesta</w:t>
            </w:r>
          </w:p>
        </w:tc>
        <w:tc>
          <w:tcPr>
            <w:tcW w:w="5789" w:type="dxa"/>
          </w:tcPr>
          <w:p w14:paraId="1901D022" w14:textId="77777777" w:rsidR="00FB467B" w:rsidRDefault="008334A3" w:rsidP="002C0D25">
            <w:pPr>
              <w:spacing w:line="360" w:lineRule="auto"/>
            </w:pPr>
            <w:r>
              <w:t>¿El personal de servicio comunica a los clientes cuando concluirá la realización del servicio?</w:t>
            </w:r>
          </w:p>
        </w:tc>
      </w:tr>
      <w:tr w:rsidR="00FB467B" w14:paraId="1AE70CDF" w14:textId="77777777">
        <w:tc>
          <w:tcPr>
            <w:tcW w:w="543" w:type="dxa"/>
          </w:tcPr>
          <w:p w14:paraId="3D9C475F" w14:textId="77777777" w:rsidR="00FB467B" w:rsidRDefault="008334A3" w:rsidP="002C0D25">
            <w:pPr>
              <w:spacing w:line="360" w:lineRule="auto"/>
            </w:pPr>
            <w:r>
              <w:t>11</w:t>
            </w:r>
          </w:p>
        </w:tc>
        <w:tc>
          <w:tcPr>
            <w:tcW w:w="2452" w:type="dxa"/>
            <w:vMerge/>
          </w:tcPr>
          <w:p w14:paraId="2F6AC9D3" w14:textId="77777777" w:rsidR="00FB467B" w:rsidRDefault="00FB467B" w:rsidP="002C0D25">
            <w:pPr>
              <w:widowControl w:val="0"/>
              <w:pBdr>
                <w:top w:val="nil"/>
                <w:left w:val="nil"/>
                <w:bottom w:val="nil"/>
                <w:right w:val="nil"/>
                <w:between w:val="nil"/>
              </w:pBdr>
              <w:spacing w:line="360" w:lineRule="auto"/>
            </w:pPr>
          </w:p>
        </w:tc>
        <w:tc>
          <w:tcPr>
            <w:tcW w:w="5789" w:type="dxa"/>
          </w:tcPr>
          <w:p w14:paraId="2ECD73FA" w14:textId="77777777" w:rsidR="00FB467B" w:rsidRDefault="008334A3" w:rsidP="002C0D25">
            <w:pPr>
              <w:spacing w:line="360" w:lineRule="auto"/>
            </w:pPr>
            <w:r>
              <w:t>¿Los empleados de la institución ofrecen un servicio rápido a sus clientes?</w:t>
            </w:r>
          </w:p>
        </w:tc>
      </w:tr>
      <w:tr w:rsidR="00FB467B" w14:paraId="78AA7988" w14:textId="77777777">
        <w:tc>
          <w:tcPr>
            <w:tcW w:w="543" w:type="dxa"/>
          </w:tcPr>
          <w:p w14:paraId="2CE592B1" w14:textId="77777777" w:rsidR="00FB467B" w:rsidRDefault="008334A3" w:rsidP="002C0D25">
            <w:pPr>
              <w:spacing w:line="360" w:lineRule="auto"/>
            </w:pPr>
            <w:r>
              <w:t>12</w:t>
            </w:r>
          </w:p>
        </w:tc>
        <w:tc>
          <w:tcPr>
            <w:tcW w:w="2452" w:type="dxa"/>
            <w:vMerge/>
          </w:tcPr>
          <w:p w14:paraId="7E39554E" w14:textId="77777777" w:rsidR="00FB467B" w:rsidRDefault="00FB467B" w:rsidP="002C0D25">
            <w:pPr>
              <w:widowControl w:val="0"/>
              <w:pBdr>
                <w:top w:val="nil"/>
                <w:left w:val="nil"/>
                <w:bottom w:val="nil"/>
                <w:right w:val="nil"/>
                <w:between w:val="nil"/>
              </w:pBdr>
              <w:spacing w:line="360" w:lineRule="auto"/>
            </w:pPr>
          </w:p>
        </w:tc>
        <w:tc>
          <w:tcPr>
            <w:tcW w:w="5789" w:type="dxa"/>
          </w:tcPr>
          <w:p w14:paraId="788A9CB3" w14:textId="77777777" w:rsidR="00FB467B" w:rsidRDefault="008334A3" w:rsidP="002C0D25">
            <w:pPr>
              <w:spacing w:line="360" w:lineRule="auto"/>
            </w:pPr>
            <w:r>
              <w:t>¿Los empleados de la institución de servicios siempre están dispuestos a ayudar a sus clientes?</w:t>
            </w:r>
          </w:p>
        </w:tc>
      </w:tr>
      <w:tr w:rsidR="00FB467B" w14:paraId="4369B4EA" w14:textId="77777777">
        <w:tc>
          <w:tcPr>
            <w:tcW w:w="543" w:type="dxa"/>
          </w:tcPr>
          <w:p w14:paraId="3F055602" w14:textId="77777777" w:rsidR="00FB467B" w:rsidRDefault="008334A3" w:rsidP="002C0D25">
            <w:pPr>
              <w:spacing w:line="360" w:lineRule="auto"/>
            </w:pPr>
            <w:r>
              <w:t>13</w:t>
            </w:r>
          </w:p>
        </w:tc>
        <w:tc>
          <w:tcPr>
            <w:tcW w:w="2452" w:type="dxa"/>
            <w:vMerge/>
          </w:tcPr>
          <w:p w14:paraId="4AC17174" w14:textId="77777777" w:rsidR="00FB467B" w:rsidRDefault="00FB467B" w:rsidP="002C0D25">
            <w:pPr>
              <w:widowControl w:val="0"/>
              <w:pBdr>
                <w:top w:val="nil"/>
                <w:left w:val="nil"/>
                <w:bottom w:val="nil"/>
                <w:right w:val="nil"/>
                <w:between w:val="nil"/>
              </w:pBdr>
              <w:spacing w:line="360" w:lineRule="auto"/>
            </w:pPr>
          </w:p>
        </w:tc>
        <w:tc>
          <w:tcPr>
            <w:tcW w:w="5789" w:type="dxa"/>
          </w:tcPr>
          <w:p w14:paraId="7A2A4A1A" w14:textId="77777777" w:rsidR="00FB467B" w:rsidRDefault="008334A3" w:rsidP="002C0D25">
            <w:pPr>
              <w:spacing w:line="360" w:lineRule="auto"/>
            </w:pPr>
            <w:r>
              <w:t>¿Los empleados nunca están demasiado ocupados para responder a las preguntas de sus clientes?</w:t>
            </w:r>
          </w:p>
        </w:tc>
      </w:tr>
      <w:tr w:rsidR="00FB467B" w14:paraId="1AFE152D" w14:textId="77777777">
        <w:tc>
          <w:tcPr>
            <w:tcW w:w="543" w:type="dxa"/>
          </w:tcPr>
          <w:p w14:paraId="494E5D62" w14:textId="77777777" w:rsidR="00FB467B" w:rsidRDefault="008334A3" w:rsidP="002C0D25">
            <w:pPr>
              <w:spacing w:line="360" w:lineRule="auto"/>
            </w:pPr>
            <w:r>
              <w:t>14</w:t>
            </w:r>
          </w:p>
        </w:tc>
        <w:tc>
          <w:tcPr>
            <w:tcW w:w="2452" w:type="dxa"/>
            <w:vMerge w:val="restart"/>
          </w:tcPr>
          <w:p w14:paraId="5E61536A" w14:textId="77777777" w:rsidR="00FB467B" w:rsidRDefault="008334A3" w:rsidP="002C0D25">
            <w:pPr>
              <w:spacing w:line="360" w:lineRule="auto"/>
            </w:pPr>
            <w:r>
              <w:t>Seguridad</w:t>
            </w:r>
          </w:p>
        </w:tc>
        <w:tc>
          <w:tcPr>
            <w:tcW w:w="5789" w:type="dxa"/>
          </w:tcPr>
          <w:p w14:paraId="56C9E90A" w14:textId="77777777" w:rsidR="00FB467B" w:rsidRDefault="008334A3" w:rsidP="002C0D25">
            <w:pPr>
              <w:spacing w:line="360" w:lineRule="auto"/>
            </w:pPr>
            <w:r>
              <w:t>¿El comportamiento de los empleados de la institución de servicios transmite confianza a sus clientes?</w:t>
            </w:r>
          </w:p>
        </w:tc>
      </w:tr>
      <w:tr w:rsidR="00FB467B" w14:paraId="1712A74B" w14:textId="77777777">
        <w:tc>
          <w:tcPr>
            <w:tcW w:w="543" w:type="dxa"/>
          </w:tcPr>
          <w:p w14:paraId="207F3272" w14:textId="77777777" w:rsidR="00FB467B" w:rsidRDefault="008334A3" w:rsidP="002C0D25">
            <w:pPr>
              <w:spacing w:line="360" w:lineRule="auto"/>
            </w:pPr>
            <w:r>
              <w:t>15</w:t>
            </w:r>
          </w:p>
        </w:tc>
        <w:tc>
          <w:tcPr>
            <w:tcW w:w="2452" w:type="dxa"/>
            <w:vMerge/>
          </w:tcPr>
          <w:p w14:paraId="4ABF03C0" w14:textId="77777777" w:rsidR="00FB467B" w:rsidRDefault="00FB467B" w:rsidP="002C0D25">
            <w:pPr>
              <w:widowControl w:val="0"/>
              <w:pBdr>
                <w:top w:val="nil"/>
                <w:left w:val="nil"/>
                <w:bottom w:val="nil"/>
                <w:right w:val="nil"/>
                <w:between w:val="nil"/>
              </w:pBdr>
              <w:spacing w:line="360" w:lineRule="auto"/>
            </w:pPr>
          </w:p>
        </w:tc>
        <w:tc>
          <w:tcPr>
            <w:tcW w:w="5789" w:type="dxa"/>
          </w:tcPr>
          <w:p w14:paraId="1CFFA967" w14:textId="77777777" w:rsidR="00FB467B" w:rsidRDefault="008334A3" w:rsidP="002C0D25">
            <w:pPr>
              <w:spacing w:line="360" w:lineRule="auto"/>
            </w:pPr>
            <w:r>
              <w:t>¿Los clientes se sienten seguros en sus transacciones con el personal de servicios?</w:t>
            </w:r>
          </w:p>
        </w:tc>
      </w:tr>
      <w:tr w:rsidR="00FB467B" w14:paraId="2B82E357" w14:textId="77777777">
        <w:tc>
          <w:tcPr>
            <w:tcW w:w="543" w:type="dxa"/>
          </w:tcPr>
          <w:p w14:paraId="41A897AD" w14:textId="77777777" w:rsidR="00FB467B" w:rsidRDefault="008334A3" w:rsidP="002C0D25">
            <w:pPr>
              <w:spacing w:line="360" w:lineRule="auto"/>
            </w:pPr>
            <w:r>
              <w:t>16</w:t>
            </w:r>
          </w:p>
        </w:tc>
        <w:tc>
          <w:tcPr>
            <w:tcW w:w="2452" w:type="dxa"/>
            <w:vMerge/>
          </w:tcPr>
          <w:p w14:paraId="7BCFA0DC" w14:textId="77777777" w:rsidR="00FB467B" w:rsidRDefault="00FB467B" w:rsidP="002C0D25">
            <w:pPr>
              <w:widowControl w:val="0"/>
              <w:pBdr>
                <w:top w:val="nil"/>
                <w:left w:val="nil"/>
                <w:bottom w:val="nil"/>
                <w:right w:val="nil"/>
                <w:between w:val="nil"/>
              </w:pBdr>
              <w:spacing w:line="360" w:lineRule="auto"/>
            </w:pPr>
          </w:p>
        </w:tc>
        <w:tc>
          <w:tcPr>
            <w:tcW w:w="5789" w:type="dxa"/>
          </w:tcPr>
          <w:p w14:paraId="675B1008" w14:textId="77777777" w:rsidR="00FB467B" w:rsidRDefault="008334A3" w:rsidP="002C0D25">
            <w:pPr>
              <w:spacing w:line="360" w:lineRule="auto"/>
            </w:pPr>
            <w:r>
              <w:t>¿El personal de servicios son siempre amables con sus clientes?</w:t>
            </w:r>
          </w:p>
        </w:tc>
      </w:tr>
      <w:tr w:rsidR="00FB467B" w14:paraId="73A5681A" w14:textId="77777777">
        <w:tc>
          <w:tcPr>
            <w:tcW w:w="543" w:type="dxa"/>
          </w:tcPr>
          <w:p w14:paraId="575851AD" w14:textId="77777777" w:rsidR="00FB467B" w:rsidRDefault="008334A3" w:rsidP="002C0D25">
            <w:pPr>
              <w:spacing w:line="360" w:lineRule="auto"/>
            </w:pPr>
            <w:r>
              <w:t>17</w:t>
            </w:r>
          </w:p>
        </w:tc>
        <w:tc>
          <w:tcPr>
            <w:tcW w:w="2452" w:type="dxa"/>
            <w:vMerge/>
          </w:tcPr>
          <w:p w14:paraId="72424837" w14:textId="77777777" w:rsidR="00FB467B" w:rsidRDefault="00FB467B" w:rsidP="002C0D25">
            <w:pPr>
              <w:widowControl w:val="0"/>
              <w:pBdr>
                <w:top w:val="nil"/>
                <w:left w:val="nil"/>
                <w:bottom w:val="nil"/>
                <w:right w:val="nil"/>
                <w:between w:val="nil"/>
              </w:pBdr>
              <w:spacing w:line="360" w:lineRule="auto"/>
            </w:pPr>
          </w:p>
        </w:tc>
        <w:tc>
          <w:tcPr>
            <w:tcW w:w="5789" w:type="dxa"/>
          </w:tcPr>
          <w:p w14:paraId="73D9552C" w14:textId="77777777" w:rsidR="00FB467B" w:rsidRDefault="008334A3" w:rsidP="002C0D25">
            <w:pPr>
              <w:spacing w:line="360" w:lineRule="auto"/>
            </w:pPr>
            <w:r>
              <w:t>¿Los empleados tienen conocimientos suficientes para responder a las preguntas de los clientes?</w:t>
            </w:r>
          </w:p>
        </w:tc>
      </w:tr>
      <w:tr w:rsidR="00FB467B" w14:paraId="668178FF" w14:textId="77777777">
        <w:tc>
          <w:tcPr>
            <w:tcW w:w="543" w:type="dxa"/>
          </w:tcPr>
          <w:p w14:paraId="2B9795AC" w14:textId="77777777" w:rsidR="00FB467B" w:rsidRDefault="008334A3" w:rsidP="002C0D25">
            <w:pPr>
              <w:spacing w:line="360" w:lineRule="auto"/>
            </w:pPr>
            <w:r>
              <w:lastRenderedPageBreak/>
              <w:t>18</w:t>
            </w:r>
          </w:p>
        </w:tc>
        <w:tc>
          <w:tcPr>
            <w:tcW w:w="2452" w:type="dxa"/>
            <w:vMerge w:val="restart"/>
          </w:tcPr>
          <w:p w14:paraId="7155B46F" w14:textId="77777777" w:rsidR="00FB467B" w:rsidRDefault="008334A3" w:rsidP="002C0D25">
            <w:pPr>
              <w:spacing w:line="360" w:lineRule="auto"/>
            </w:pPr>
            <w:r>
              <w:t>Empatía</w:t>
            </w:r>
          </w:p>
        </w:tc>
        <w:tc>
          <w:tcPr>
            <w:tcW w:w="5789" w:type="dxa"/>
          </w:tcPr>
          <w:p w14:paraId="7FF7F511" w14:textId="77777777" w:rsidR="00FB467B" w:rsidRDefault="008334A3" w:rsidP="002C0D25">
            <w:pPr>
              <w:spacing w:line="360" w:lineRule="auto"/>
            </w:pPr>
            <w:r>
              <w:t>¿El personal de servicios da a sus clientes una atención individualizada?</w:t>
            </w:r>
          </w:p>
        </w:tc>
      </w:tr>
      <w:tr w:rsidR="00FB467B" w14:paraId="5D023DB9" w14:textId="77777777">
        <w:tc>
          <w:tcPr>
            <w:tcW w:w="543" w:type="dxa"/>
          </w:tcPr>
          <w:p w14:paraId="100BB72A" w14:textId="77777777" w:rsidR="00FB467B" w:rsidRDefault="008334A3" w:rsidP="002C0D25">
            <w:pPr>
              <w:spacing w:line="360" w:lineRule="auto"/>
            </w:pPr>
            <w:r>
              <w:t>19</w:t>
            </w:r>
          </w:p>
        </w:tc>
        <w:tc>
          <w:tcPr>
            <w:tcW w:w="2452" w:type="dxa"/>
            <w:vMerge/>
          </w:tcPr>
          <w:p w14:paraId="2C7E88A5" w14:textId="77777777" w:rsidR="00FB467B" w:rsidRDefault="00FB467B" w:rsidP="002C0D25">
            <w:pPr>
              <w:widowControl w:val="0"/>
              <w:pBdr>
                <w:top w:val="nil"/>
                <w:left w:val="nil"/>
                <w:bottom w:val="nil"/>
                <w:right w:val="nil"/>
                <w:between w:val="nil"/>
              </w:pBdr>
              <w:spacing w:line="360" w:lineRule="auto"/>
            </w:pPr>
          </w:p>
        </w:tc>
        <w:tc>
          <w:tcPr>
            <w:tcW w:w="5789" w:type="dxa"/>
          </w:tcPr>
          <w:p w14:paraId="0D4CF93C" w14:textId="77777777" w:rsidR="00FB467B" w:rsidRDefault="008334A3" w:rsidP="002C0D25">
            <w:pPr>
              <w:spacing w:line="360" w:lineRule="auto"/>
            </w:pPr>
            <w:r>
              <w:t>¿El personal de servicios tiene horarios de trabajo convenientes para todos sus clientes?</w:t>
            </w:r>
          </w:p>
        </w:tc>
      </w:tr>
      <w:tr w:rsidR="00FB467B" w14:paraId="02E30A59" w14:textId="77777777">
        <w:tc>
          <w:tcPr>
            <w:tcW w:w="543" w:type="dxa"/>
          </w:tcPr>
          <w:p w14:paraId="3A06D4A0" w14:textId="77777777" w:rsidR="00FB467B" w:rsidRDefault="008334A3" w:rsidP="002C0D25">
            <w:pPr>
              <w:spacing w:line="360" w:lineRule="auto"/>
            </w:pPr>
            <w:r>
              <w:t>20</w:t>
            </w:r>
          </w:p>
        </w:tc>
        <w:tc>
          <w:tcPr>
            <w:tcW w:w="2452" w:type="dxa"/>
            <w:vMerge/>
          </w:tcPr>
          <w:p w14:paraId="3317BF9D" w14:textId="77777777" w:rsidR="00FB467B" w:rsidRDefault="00FB467B" w:rsidP="002C0D25">
            <w:pPr>
              <w:widowControl w:val="0"/>
              <w:pBdr>
                <w:top w:val="nil"/>
                <w:left w:val="nil"/>
                <w:bottom w:val="nil"/>
                <w:right w:val="nil"/>
                <w:between w:val="nil"/>
              </w:pBdr>
              <w:spacing w:line="360" w:lineRule="auto"/>
            </w:pPr>
          </w:p>
        </w:tc>
        <w:tc>
          <w:tcPr>
            <w:tcW w:w="5789" w:type="dxa"/>
          </w:tcPr>
          <w:p w14:paraId="311EBA6F" w14:textId="77777777" w:rsidR="00FB467B" w:rsidRDefault="008334A3" w:rsidP="002C0D25">
            <w:pPr>
              <w:spacing w:line="360" w:lineRule="auto"/>
            </w:pPr>
            <w:r>
              <w:t>¿El personal de servicios ofrece una atención personalizada a sus clientes?</w:t>
            </w:r>
          </w:p>
        </w:tc>
      </w:tr>
      <w:tr w:rsidR="00FB467B" w14:paraId="520D5577" w14:textId="77777777">
        <w:tc>
          <w:tcPr>
            <w:tcW w:w="543" w:type="dxa"/>
          </w:tcPr>
          <w:p w14:paraId="5B109986" w14:textId="77777777" w:rsidR="00FB467B" w:rsidRDefault="008334A3" w:rsidP="002C0D25">
            <w:pPr>
              <w:spacing w:line="360" w:lineRule="auto"/>
            </w:pPr>
            <w:r>
              <w:t>21</w:t>
            </w:r>
          </w:p>
        </w:tc>
        <w:tc>
          <w:tcPr>
            <w:tcW w:w="2452" w:type="dxa"/>
            <w:vMerge/>
          </w:tcPr>
          <w:p w14:paraId="26DE956E" w14:textId="77777777" w:rsidR="00FB467B" w:rsidRDefault="00FB467B" w:rsidP="002C0D25">
            <w:pPr>
              <w:widowControl w:val="0"/>
              <w:pBdr>
                <w:top w:val="nil"/>
                <w:left w:val="nil"/>
                <w:bottom w:val="nil"/>
                <w:right w:val="nil"/>
                <w:between w:val="nil"/>
              </w:pBdr>
              <w:spacing w:line="360" w:lineRule="auto"/>
            </w:pPr>
          </w:p>
        </w:tc>
        <w:tc>
          <w:tcPr>
            <w:tcW w:w="5789" w:type="dxa"/>
          </w:tcPr>
          <w:p w14:paraId="44176F15" w14:textId="77777777" w:rsidR="00FB467B" w:rsidRDefault="008334A3" w:rsidP="002C0D25">
            <w:pPr>
              <w:spacing w:line="360" w:lineRule="auto"/>
            </w:pPr>
            <w:r>
              <w:t>¿El personal de servicios se preocupa por los mejores intereses de sus clientes?</w:t>
            </w:r>
          </w:p>
        </w:tc>
      </w:tr>
      <w:tr w:rsidR="00FB467B" w14:paraId="4D84916D" w14:textId="77777777">
        <w:tc>
          <w:tcPr>
            <w:tcW w:w="543" w:type="dxa"/>
          </w:tcPr>
          <w:p w14:paraId="64949217" w14:textId="77777777" w:rsidR="00FB467B" w:rsidRDefault="008334A3" w:rsidP="002C0D25">
            <w:pPr>
              <w:spacing w:line="360" w:lineRule="auto"/>
            </w:pPr>
            <w:r>
              <w:t>22</w:t>
            </w:r>
          </w:p>
        </w:tc>
        <w:tc>
          <w:tcPr>
            <w:tcW w:w="2452" w:type="dxa"/>
          </w:tcPr>
          <w:p w14:paraId="32B570B8" w14:textId="77777777" w:rsidR="00FB467B" w:rsidRDefault="00FB467B" w:rsidP="002C0D25">
            <w:pPr>
              <w:spacing w:line="360" w:lineRule="auto"/>
            </w:pPr>
          </w:p>
        </w:tc>
        <w:tc>
          <w:tcPr>
            <w:tcW w:w="5789" w:type="dxa"/>
          </w:tcPr>
          <w:p w14:paraId="75B2200D" w14:textId="77777777" w:rsidR="00FB467B" w:rsidRDefault="008334A3" w:rsidP="002C0D25">
            <w:pPr>
              <w:spacing w:line="360" w:lineRule="auto"/>
            </w:pPr>
            <w:r>
              <w:t>¿El personal de servicios comprende las necesidades específicas de sus clientes?</w:t>
            </w:r>
          </w:p>
        </w:tc>
      </w:tr>
    </w:tbl>
    <w:p w14:paraId="71CBE26E" w14:textId="77777777" w:rsidR="00FB467B" w:rsidRDefault="00B93578" w:rsidP="002C0D25">
      <w:pPr>
        <w:spacing w:line="360" w:lineRule="auto"/>
      </w:pPr>
      <w:hyperlink r:id="rId11">
        <w:r w:rsidR="008334A3">
          <w:rPr>
            <w:color w:val="0563C1"/>
            <w:u w:val="single"/>
          </w:rPr>
          <w:t>https://www.redalyc.org/pdf/816/81649428003.pdf</w:t>
        </w:r>
      </w:hyperlink>
      <w:r w:rsidR="008334A3">
        <w:t xml:space="preserve"> </w:t>
      </w:r>
    </w:p>
    <w:tbl>
      <w:tblPr>
        <w:tblStyle w:val="a7"/>
        <w:tblW w:w="8784" w:type="dxa"/>
        <w:tblInd w:w="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3"/>
        <w:gridCol w:w="786"/>
        <w:gridCol w:w="1803"/>
        <w:gridCol w:w="1803"/>
        <w:gridCol w:w="2589"/>
      </w:tblGrid>
      <w:tr w:rsidR="00FB467B" w14:paraId="35C44A47" w14:textId="77777777">
        <w:tc>
          <w:tcPr>
            <w:tcW w:w="1803" w:type="dxa"/>
          </w:tcPr>
          <w:p w14:paraId="35BA7C04" w14:textId="77777777" w:rsidR="00FB467B" w:rsidRDefault="008334A3" w:rsidP="002C0D25">
            <w:pPr>
              <w:spacing w:line="360" w:lineRule="auto"/>
              <w:jc w:val="center"/>
            </w:pPr>
            <w:r>
              <w:t>1</w:t>
            </w:r>
          </w:p>
        </w:tc>
        <w:tc>
          <w:tcPr>
            <w:tcW w:w="786" w:type="dxa"/>
          </w:tcPr>
          <w:p w14:paraId="4E346837" w14:textId="77777777" w:rsidR="00FB467B" w:rsidRDefault="008334A3" w:rsidP="002C0D25">
            <w:pPr>
              <w:spacing w:line="360" w:lineRule="auto"/>
              <w:jc w:val="center"/>
            </w:pPr>
            <w:r>
              <w:t>2</w:t>
            </w:r>
          </w:p>
        </w:tc>
        <w:tc>
          <w:tcPr>
            <w:tcW w:w="1803" w:type="dxa"/>
          </w:tcPr>
          <w:p w14:paraId="4B8ED9C0" w14:textId="77777777" w:rsidR="00FB467B" w:rsidRDefault="008334A3" w:rsidP="002C0D25">
            <w:pPr>
              <w:spacing w:line="360" w:lineRule="auto"/>
              <w:jc w:val="center"/>
            </w:pPr>
            <w:r>
              <w:t>3</w:t>
            </w:r>
          </w:p>
        </w:tc>
        <w:tc>
          <w:tcPr>
            <w:tcW w:w="1803" w:type="dxa"/>
          </w:tcPr>
          <w:p w14:paraId="42447770" w14:textId="77777777" w:rsidR="00FB467B" w:rsidRDefault="008334A3" w:rsidP="002C0D25">
            <w:pPr>
              <w:spacing w:line="360" w:lineRule="auto"/>
              <w:jc w:val="center"/>
            </w:pPr>
            <w:r>
              <w:t>4</w:t>
            </w:r>
          </w:p>
        </w:tc>
        <w:tc>
          <w:tcPr>
            <w:tcW w:w="2589" w:type="dxa"/>
          </w:tcPr>
          <w:p w14:paraId="57A6D19D" w14:textId="77777777" w:rsidR="00FB467B" w:rsidRDefault="008334A3" w:rsidP="002C0D25">
            <w:pPr>
              <w:spacing w:line="360" w:lineRule="auto"/>
              <w:jc w:val="center"/>
            </w:pPr>
            <w:r>
              <w:t>5</w:t>
            </w:r>
          </w:p>
        </w:tc>
      </w:tr>
      <w:tr w:rsidR="00FB467B" w14:paraId="4CC09BDB" w14:textId="77777777">
        <w:tc>
          <w:tcPr>
            <w:tcW w:w="1803" w:type="dxa"/>
          </w:tcPr>
          <w:p w14:paraId="46626241" w14:textId="77777777" w:rsidR="00FB467B" w:rsidRDefault="008334A3" w:rsidP="002C0D25">
            <w:pPr>
              <w:spacing w:line="360" w:lineRule="auto"/>
              <w:jc w:val="center"/>
            </w:pPr>
            <w:r>
              <w:t>Totalmente malo</w:t>
            </w:r>
          </w:p>
        </w:tc>
        <w:tc>
          <w:tcPr>
            <w:tcW w:w="786" w:type="dxa"/>
          </w:tcPr>
          <w:p w14:paraId="476036FF" w14:textId="77777777" w:rsidR="00FB467B" w:rsidRDefault="008334A3" w:rsidP="002C0D25">
            <w:pPr>
              <w:spacing w:line="360" w:lineRule="auto"/>
              <w:jc w:val="center"/>
            </w:pPr>
            <w:r>
              <w:t>Malo</w:t>
            </w:r>
          </w:p>
        </w:tc>
        <w:tc>
          <w:tcPr>
            <w:tcW w:w="1803" w:type="dxa"/>
          </w:tcPr>
          <w:p w14:paraId="512AB73E" w14:textId="77777777" w:rsidR="00FB467B" w:rsidRDefault="008334A3" w:rsidP="002C0D25">
            <w:pPr>
              <w:spacing w:line="360" w:lineRule="auto"/>
              <w:jc w:val="center"/>
            </w:pPr>
            <w:r>
              <w:t>Indiferente</w:t>
            </w:r>
          </w:p>
        </w:tc>
        <w:tc>
          <w:tcPr>
            <w:tcW w:w="1803" w:type="dxa"/>
          </w:tcPr>
          <w:p w14:paraId="6EC4A0DC" w14:textId="77777777" w:rsidR="00FB467B" w:rsidRDefault="008334A3" w:rsidP="002C0D25">
            <w:pPr>
              <w:spacing w:line="360" w:lineRule="auto"/>
              <w:jc w:val="center"/>
            </w:pPr>
            <w:r>
              <w:t>Bueno</w:t>
            </w:r>
          </w:p>
        </w:tc>
        <w:tc>
          <w:tcPr>
            <w:tcW w:w="2589" w:type="dxa"/>
          </w:tcPr>
          <w:p w14:paraId="085C01E0" w14:textId="77777777" w:rsidR="00FB467B" w:rsidRDefault="008334A3" w:rsidP="002C0D25">
            <w:pPr>
              <w:spacing w:line="360" w:lineRule="auto"/>
              <w:jc w:val="center"/>
            </w:pPr>
            <w:r>
              <w:t>Totalmente bueno</w:t>
            </w:r>
          </w:p>
        </w:tc>
      </w:tr>
    </w:tbl>
    <w:p w14:paraId="14280437" w14:textId="77777777" w:rsidR="00FB467B" w:rsidRDefault="00FB467B" w:rsidP="002C0D25">
      <w:pPr>
        <w:spacing w:line="360" w:lineRule="auto"/>
      </w:pPr>
    </w:p>
    <w:p w14:paraId="5E367BC9" w14:textId="77777777" w:rsidR="00FB467B" w:rsidRDefault="00FB467B" w:rsidP="002C0D25">
      <w:pPr>
        <w:spacing w:line="360" w:lineRule="auto"/>
      </w:pPr>
    </w:p>
    <w:p w14:paraId="6B37A4A2" w14:textId="77777777" w:rsidR="00FB467B" w:rsidRDefault="008334A3" w:rsidP="002C0D25">
      <w:pPr>
        <w:pStyle w:val="Ttulo2"/>
        <w:numPr>
          <w:ilvl w:val="1"/>
          <w:numId w:val="2"/>
        </w:numPr>
        <w:spacing w:before="0" w:after="120" w:line="360" w:lineRule="auto"/>
        <w:ind w:left="567" w:hanging="567"/>
        <w:rPr>
          <w:rFonts w:ascii="Times New Roman" w:eastAsia="Times New Roman" w:hAnsi="Times New Roman" w:cs="Times New Roman"/>
          <w:b/>
          <w:color w:val="000000"/>
          <w:sz w:val="24"/>
          <w:szCs w:val="24"/>
        </w:rPr>
      </w:pPr>
      <w:bookmarkStart w:id="40" w:name="_heading=h.3fwokq0" w:colFirst="0" w:colLast="0"/>
      <w:bookmarkEnd w:id="40"/>
      <w:r>
        <w:rPr>
          <w:rFonts w:ascii="Times New Roman" w:eastAsia="Times New Roman" w:hAnsi="Times New Roman" w:cs="Times New Roman"/>
          <w:b/>
          <w:color w:val="000000"/>
          <w:sz w:val="24"/>
          <w:szCs w:val="24"/>
        </w:rPr>
        <w:t>Validación de instrumentos de recolección de datos.</w:t>
      </w:r>
    </w:p>
    <w:p w14:paraId="50B3DA27" w14:textId="77777777" w:rsidR="00FB467B" w:rsidRDefault="00FB467B" w:rsidP="002C0D25">
      <w:pPr>
        <w:spacing w:line="360" w:lineRule="auto"/>
      </w:pPr>
    </w:p>
    <w:sectPr w:rsidR="00FB467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200"/>
    <w:multiLevelType w:val="multilevel"/>
    <w:tmpl w:val="EF9A9552"/>
    <w:lvl w:ilvl="0">
      <w:start w:val="9"/>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85B36C1"/>
    <w:multiLevelType w:val="multilevel"/>
    <w:tmpl w:val="B0265320"/>
    <w:lvl w:ilvl="0">
      <w:start w:val="2"/>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8F25813"/>
    <w:multiLevelType w:val="multilevel"/>
    <w:tmpl w:val="0E3A391E"/>
    <w:lvl w:ilvl="0">
      <w:start w:val="5"/>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127539CE"/>
    <w:multiLevelType w:val="multilevel"/>
    <w:tmpl w:val="94D41792"/>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C1E2470"/>
    <w:multiLevelType w:val="multilevel"/>
    <w:tmpl w:val="1F9E64E2"/>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E8567FC"/>
    <w:multiLevelType w:val="multilevel"/>
    <w:tmpl w:val="0E485522"/>
    <w:lvl w:ilvl="0">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6" w15:restartNumberingAfterBreak="0">
    <w:nsid w:val="33A90C88"/>
    <w:multiLevelType w:val="multilevel"/>
    <w:tmpl w:val="CEA08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8321466"/>
    <w:multiLevelType w:val="multilevel"/>
    <w:tmpl w:val="A906FA1C"/>
    <w:lvl w:ilvl="0">
      <w:start w:val="4"/>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67200773"/>
    <w:multiLevelType w:val="multilevel"/>
    <w:tmpl w:val="FFDC3734"/>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9" w15:restartNumberingAfterBreak="0">
    <w:nsid w:val="73E32E1E"/>
    <w:multiLevelType w:val="multilevel"/>
    <w:tmpl w:val="FB06C3A6"/>
    <w:lvl w:ilvl="0">
      <w:start w:val="1"/>
      <w:numFmt w:val="upperRoman"/>
      <w:lvlText w:val="CAPÍTULO %1."/>
      <w:lvlJc w:val="left"/>
      <w:pPr>
        <w:ind w:left="495" w:hanging="495"/>
      </w:pPr>
    </w:lvl>
    <w:lvl w:ilvl="1">
      <w:start w:val="1"/>
      <w:numFmt w:val="decimal"/>
      <w:lvlText w:val="%1.%2."/>
      <w:lvlJc w:val="left"/>
      <w:pPr>
        <w:ind w:left="495" w:hanging="49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19035938">
    <w:abstractNumId w:val="4"/>
  </w:num>
  <w:num w:numId="2" w16cid:durableId="1086073795">
    <w:abstractNumId w:val="0"/>
  </w:num>
  <w:num w:numId="3" w16cid:durableId="1016735343">
    <w:abstractNumId w:val="5"/>
  </w:num>
  <w:num w:numId="4" w16cid:durableId="812479824">
    <w:abstractNumId w:val="8"/>
  </w:num>
  <w:num w:numId="5" w16cid:durableId="70928811">
    <w:abstractNumId w:val="6"/>
  </w:num>
  <w:num w:numId="6" w16cid:durableId="426969569">
    <w:abstractNumId w:val="3"/>
  </w:num>
  <w:num w:numId="7" w16cid:durableId="983001459">
    <w:abstractNumId w:val="1"/>
  </w:num>
  <w:num w:numId="8" w16cid:durableId="690761808">
    <w:abstractNumId w:val="7"/>
  </w:num>
  <w:num w:numId="9" w16cid:durableId="291862845">
    <w:abstractNumId w:val="2"/>
  </w:num>
  <w:num w:numId="10" w16cid:durableId="20233628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67B"/>
    <w:rsid w:val="0001011C"/>
    <w:rsid w:val="00022D4A"/>
    <w:rsid w:val="00082A06"/>
    <w:rsid w:val="000C7B46"/>
    <w:rsid w:val="000F2B2B"/>
    <w:rsid w:val="0010491E"/>
    <w:rsid w:val="00110EAF"/>
    <w:rsid w:val="00124EDC"/>
    <w:rsid w:val="001259B8"/>
    <w:rsid w:val="00160E93"/>
    <w:rsid w:val="00184C92"/>
    <w:rsid w:val="001939C6"/>
    <w:rsid w:val="001A55D1"/>
    <w:rsid w:val="001B174C"/>
    <w:rsid w:val="002B15D7"/>
    <w:rsid w:val="002C0D25"/>
    <w:rsid w:val="002F0EF0"/>
    <w:rsid w:val="003D04AD"/>
    <w:rsid w:val="00473B6A"/>
    <w:rsid w:val="004B39DD"/>
    <w:rsid w:val="004C0CA2"/>
    <w:rsid w:val="004E0271"/>
    <w:rsid w:val="00520182"/>
    <w:rsid w:val="005722E0"/>
    <w:rsid w:val="005C735C"/>
    <w:rsid w:val="00643869"/>
    <w:rsid w:val="006806E9"/>
    <w:rsid w:val="006D7C0A"/>
    <w:rsid w:val="00727446"/>
    <w:rsid w:val="007421F8"/>
    <w:rsid w:val="007F6A58"/>
    <w:rsid w:val="00822782"/>
    <w:rsid w:val="00830B18"/>
    <w:rsid w:val="008334A3"/>
    <w:rsid w:val="0088060B"/>
    <w:rsid w:val="008E5153"/>
    <w:rsid w:val="00957DA3"/>
    <w:rsid w:val="009A4A2B"/>
    <w:rsid w:val="009C1029"/>
    <w:rsid w:val="009C22E1"/>
    <w:rsid w:val="00A12DD6"/>
    <w:rsid w:val="00A42749"/>
    <w:rsid w:val="00AA4F88"/>
    <w:rsid w:val="00AF211F"/>
    <w:rsid w:val="00AF7B84"/>
    <w:rsid w:val="00B149B8"/>
    <w:rsid w:val="00B26CE5"/>
    <w:rsid w:val="00B363C6"/>
    <w:rsid w:val="00B90559"/>
    <w:rsid w:val="00B93578"/>
    <w:rsid w:val="00BC3287"/>
    <w:rsid w:val="00C559E0"/>
    <w:rsid w:val="00C867C5"/>
    <w:rsid w:val="00C93600"/>
    <w:rsid w:val="00CA6549"/>
    <w:rsid w:val="00D32061"/>
    <w:rsid w:val="00DC28E9"/>
    <w:rsid w:val="00E141AF"/>
    <w:rsid w:val="00E1511C"/>
    <w:rsid w:val="00E358B2"/>
    <w:rsid w:val="00E41DA8"/>
    <w:rsid w:val="00E44BE0"/>
    <w:rsid w:val="00E9078A"/>
    <w:rsid w:val="00E93DDE"/>
    <w:rsid w:val="00EB45C5"/>
    <w:rsid w:val="00ED0112"/>
    <w:rsid w:val="00EE307C"/>
    <w:rsid w:val="00F70C7F"/>
    <w:rsid w:val="00FB186A"/>
    <w:rsid w:val="00FB467B"/>
    <w:rsid w:val="00FD70FD"/>
    <w:rsid w:val="00FE000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20DAB"/>
  <w15:docId w15:val="{5F7998A0-3C01-412C-9805-2096E401C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07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32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132AB"/>
    <w:pPr>
      <w:keepNext/>
      <w:keepLines/>
      <w:spacing w:before="40" w:after="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0668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066876"/>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06687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10D85"/>
    <w:pPr>
      <w:spacing w:after="0" w:line="240" w:lineRule="auto"/>
      <w:contextualSpacing/>
    </w:pPr>
    <w:rPr>
      <w:rFonts w:asciiTheme="majorHAnsi" w:eastAsiaTheme="majorEastAsia" w:hAnsiTheme="majorHAnsi" w:cstheme="majorBidi"/>
      <w:spacing w:val="-10"/>
      <w:kern w:val="28"/>
      <w:sz w:val="56"/>
      <w:szCs w:val="56"/>
    </w:rPr>
  </w:style>
  <w:style w:type="paragraph" w:styleId="Prrafodelista">
    <w:name w:val="List Paragraph"/>
    <w:basedOn w:val="Normal"/>
    <w:link w:val="PrrafodelistaCar"/>
    <w:uiPriority w:val="34"/>
    <w:qFormat/>
    <w:rsid w:val="000052E5"/>
    <w:pPr>
      <w:ind w:left="720"/>
      <w:contextualSpacing/>
    </w:pPr>
  </w:style>
  <w:style w:type="table" w:styleId="Tablaconcuadrcula">
    <w:name w:val="Table Grid"/>
    <w:basedOn w:val="Tablanormal"/>
    <w:uiPriority w:val="39"/>
    <w:rsid w:val="00CD2A38"/>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D2A38"/>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E56E3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6E3B"/>
    <w:rPr>
      <w:rFonts w:ascii="Segoe UI" w:hAnsi="Segoe UI" w:cs="Segoe UI"/>
      <w:sz w:val="18"/>
      <w:szCs w:val="18"/>
    </w:rPr>
  </w:style>
  <w:style w:type="character" w:customStyle="1" w:styleId="Ttulo1Car">
    <w:name w:val="Título 1 Car"/>
    <w:basedOn w:val="Fuentedeprrafopredeter"/>
    <w:link w:val="Ttulo1"/>
    <w:uiPriority w:val="9"/>
    <w:rsid w:val="006E0765"/>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link w:val="TDC1Car"/>
    <w:autoRedefine/>
    <w:uiPriority w:val="39"/>
    <w:unhideWhenUsed/>
    <w:rsid w:val="00C15234"/>
    <w:pPr>
      <w:spacing w:after="0" w:line="360" w:lineRule="auto"/>
    </w:pPr>
    <w:rPr>
      <w:rFonts w:cstheme="minorHAnsi"/>
      <w:bCs/>
      <w:szCs w:val="20"/>
    </w:rPr>
  </w:style>
  <w:style w:type="paragraph" w:styleId="TDC2">
    <w:name w:val="toc 2"/>
    <w:next w:val="Normal"/>
    <w:link w:val="TDC2Car"/>
    <w:autoRedefine/>
    <w:uiPriority w:val="39"/>
    <w:unhideWhenUsed/>
    <w:rsid w:val="005A4ED5"/>
    <w:pPr>
      <w:spacing w:after="0" w:line="360" w:lineRule="auto"/>
      <w:ind w:left="238"/>
    </w:pPr>
    <w:rPr>
      <w:rFonts w:cstheme="minorHAnsi"/>
      <w:iCs/>
      <w:szCs w:val="20"/>
    </w:rPr>
  </w:style>
  <w:style w:type="paragraph" w:styleId="TDC3">
    <w:name w:val="toc 3"/>
    <w:basedOn w:val="Normal"/>
    <w:next w:val="Normal"/>
    <w:link w:val="TDC3Car"/>
    <w:autoRedefine/>
    <w:uiPriority w:val="39"/>
    <w:unhideWhenUsed/>
    <w:rsid w:val="005B6C44"/>
    <w:pPr>
      <w:spacing w:after="0"/>
      <w:ind w:left="480"/>
    </w:pPr>
    <w:rPr>
      <w:rFonts w:asciiTheme="minorHAnsi" w:hAnsiTheme="minorHAnsi" w:cstheme="minorHAnsi"/>
      <w:sz w:val="20"/>
      <w:szCs w:val="20"/>
    </w:rPr>
  </w:style>
  <w:style w:type="paragraph" w:styleId="TDC4">
    <w:name w:val="toc 4"/>
    <w:basedOn w:val="Normal"/>
    <w:next w:val="Normal"/>
    <w:link w:val="TDC4Car"/>
    <w:autoRedefine/>
    <w:uiPriority w:val="39"/>
    <w:unhideWhenUsed/>
    <w:rsid w:val="00A07BE5"/>
    <w:pPr>
      <w:spacing w:after="0"/>
      <w:ind w:left="720"/>
    </w:pPr>
    <w:rPr>
      <w:rFonts w:asciiTheme="minorHAnsi" w:hAnsiTheme="minorHAnsi" w:cstheme="minorHAnsi"/>
      <w:sz w:val="20"/>
      <w:szCs w:val="20"/>
    </w:rPr>
  </w:style>
  <w:style w:type="paragraph" w:styleId="TDC5">
    <w:name w:val="toc 5"/>
    <w:next w:val="Normal"/>
    <w:autoRedefine/>
    <w:uiPriority w:val="39"/>
    <w:unhideWhenUsed/>
    <w:rsid w:val="00BC04A9"/>
    <w:pPr>
      <w:spacing w:after="0"/>
      <w:ind w:left="960"/>
    </w:pPr>
    <w:rPr>
      <w:rFonts w:asciiTheme="minorHAnsi" w:hAnsiTheme="minorHAnsi" w:cstheme="minorHAnsi"/>
      <w:sz w:val="20"/>
      <w:szCs w:val="20"/>
    </w:rPr>
  </w:style>
  <w:style w:type="paragraph" w:styleId="TDC6">
    <w:name w:val="toc 6"/>
    <w:basedOn w:val="Normal"/>
    <w:next w:val="Normal"/>
    <w:autoRedefine/>
    <w:uiPriority w:val="39"/>
    <w:unhideWhenUsed/>
    <w:rsid w:val="00E77580"/>
    <w:pPr>
      <w:spacing w:after="0"/>
      <w:ind w:left="1200"/>
    </w:pPr>
    <w:rPr>
      <w:rFonts w:asciiTheme="minorHAnsi" w:hAnsiTheme="minorHAnsi" w:cstheme="minorHAnsi"/>
      <w:sz w:val="20"/>
      <w:szCs w:val="20"/>
    </w:rPr>
  </w:style>
  <w:style w:type="paragraph" w:styleId="TDC7">
    <w:name w:val="toc 7"/>
    <w:basedOn w:val="Normal"/>
    <w:next w:val="Normal"/>
    <w:autoRedefine/>
    <w:uiPriority w:val="39"/>
    <w:unhideWhenUsed/>
    <w:rsid w:val="00E77580"/>
    <w:pPr>
      <w:spacing w:after="0"/>
      <w:ind w:left="1440"/>
    </w:pPr>
    <w:rPr>
      <w:rFonts w:asciiTheme="minorHAnsi" w:hAnsiTheme="minorHAnsi" w:cstheme="minorHAnsi"/>
      <w:sz w:val="20"/>
      <w:szCs w:val="20"/>
    </w:rPr>
  </w:style>
  <w:style w:type="paragraph" w:styleId="TDC8">
    <w:name w:val="toc 8"/>
    <w:basedOn w:val="Normal"/>
    <w:next w:val="Normal"/>
    <w:autoRedefine/>
    <w:uiPriority w:val="39"/>
    <w:unhideWhenUsed/>
    <w:rsid w:val="00E77580"/>
    <w:pPr>
      <w:spacing w:after="0"/>
      <w:ind w:left="1680"/>
    </w:pPr>
    <w:rPr>
      <w:rFonts w:asciiTheme="minorHAnsi" w:hAnsiTheme="minorHAnsi" w:cstheme="minorHAnsi"/>
      <w:sz w:val="20"/>
      <w:szCs w:val="20"/>
    </w:rPr>
  </w:style>
  <w:style w:type="paragraph" w:styleId="TDC9">
    <w:name w:val="toc 9"/>
    <w:basedOn w:val="Normal"/>
    <w:next w:val="Normal"/>
    <w:autoRedefine/>
    <w:uiPriority w:val="39"/>
    <w:unhideWhenUsed/>
    <w:rsid w:val="00E77580"/>
    <w:pPr>
      <w:spacing w:after="0"/>
      <w:ind w:left="1920"/>
    </w:pPr>
    <w:rPr>
      <w:rFonts w:asciiTheme="minorHAnsi" w:hAnsiTheme="minorHAnsi" w:cstheme="minorHAnsi"/>
      <w:sz w:val="20"/>
      <w:szCs w:val="20"/>
    </w:rPr>
  </w:style>
  <w:style w:type="character" w:styleId="Hipervnculo">
    <w:name w:val="Hyperlink"/>
    <w:basedOn w:val="Fuentedeprrafopredeter"/>
    <w:uiPriority w:val="99"/>
    <w:unhideWhenUsed/>
    <w:rsid w:val="00E77580"/>
    <w:rPr>
      <w:color w:val="0563C1" w:themeColor="hyperlink"/>
      <w:u w:val="single"/>
    </w:rPr>
  </w:style>
  <w:style w:type="paragraph" w:styleId="TtuloTDC">
    <w:name w:val="TOC Heading"/>
    <w:basedOn w:val="Ttulo1"/>
    <w:next w:val="Normal"/>
    <w:uiPriority w:val="39"/>
    <w:unhideWhenUsed/>
    <w:qFormat/>
    <w:rsid w:val="005F0265"/>
    <w:pPr>
      <w:outlineLvl w:val="9"/>
    </w:pPr>
  </w:style>
  <w:style w:type="character" w:customStyle="1" w:styleId="TDC1Car">
    <w:name w:val="TDC 1 Car"/>
    <w:basedOn w:val="Fuentedeprrafopredeter"/>
    <w:link w:val="TDC1"/>
    <w:uiPriority w:val="39"/>
    <w:rsid w:val="00EE475A"/>
    <w:rPr>
      <w:rFonts w:cstheme="minorHAnsi"/>
      <w:bCs/>
      <w:szCs w:val="20"/>
    </w:rPr>
  </w:style>
  <w:style w:type="character" w:customStyle="1" w:styleId="TDC2Car">
    <w:name w:val="TDC 2 Car"/>
    <w:basedOn w:val="Fuentedeprrafopredeter"/>
    <w:link w:val="TDC2"/>
    <w:uiPriority w:val="39"/>
    <w:rsid w:val="005A4ED5"/>
    <w:rPr>
      <w:rFonts w:cstheme="minorHAnsi"/>
      <w:iCs/>
      <w:szCs w:val="20"/>
    </w:rPr>
  </w:style>
  <w:style w:type="character" w:customStyle="1" w:styleId="TDC3Car">
    <w:name w:val="TDC 3 Car"/>
    <w:basedOn w:val="Fuentedeprrafopredeter"/>
    <w:link w:val="TDC3"/>
    <w:uiPriority w:val="39"/>
    <w:rsid w:val="005B6C44"/>
    <w:rPr>
      <w:rFonts w:asciiTheme="minorHAnsi" w:hAnsiTheme="minorHAnsi" w:cstheme="minorHAnsi"/>
      <w:sz w:val="20"/>
      <w:szCs w:val="20"/>
    </w:rPr>
  </w:style>
  <w:style w:type="character" w:customStyle="1" w:styleId="TDC4Car">
    <w:name w:val="TDC 4 Car"/>
    <w:basedOn w:val="Fuentedeprrafopredeter"/>
    <w:link w:val="TDC4"/>
    <w:uiPriority w:val="39"/>
    <w:rsid w:val="00A07BE5"/>
    <w:rPr>
      <w:rFonts w:asciiTheme="minorHAnsi" w:hAnsiTheme="minorHAnsi" w:cstheme="minorHAnsi"/>
      <w:sz w:val="20"/>
      <w:szCs w:val="20"/>
    </w:rPr>
  </w:style>
  <w:style w:type="character" w:customStyle="1" w:styleId="TtuloCar">
    <w:name w:val="Título Car"/>
    <w:basedOn w:val="Fuentedeprrafopredeter"/>
    <w:link w:val="Ttulo"/>
    <w:uiPriority w:val="10"/>
    <w:rsid w:val="00A10D85"/>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C132A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C132AB"/>
    <w:rPr>
      <w:rFonts w:asciiTheme="majorHAnsi" w:eastAsiaTheme="majorEastAsia" w:hAnsiTheme="majorHAnsi" w:cstheme="majorBidi"/>
      <w:color w:val="1F3763" w:themeColor="accent1" w:themeShade="7F"/>
      <w:szCs w:val="24"/>
    </w:rPr>
  </w:style>
  <w:style w:type="character" w:customStyle="1" w:styleId="Ttulo6Car">
    <w:name w:val="Título 6 Car"/>
    <w:basedOn w:val="Fuentedeprrafopredeter"/>
    <w:link w:val="Ttulo6"/>
    <w:uiPriority w:val="9"/>
    <w:semiHidden/>
    <w:rsid w:val="00066876"/>
    <w:rPr>
      <w:rFonts w:asciiTheme="majorHAnsi" w:eastAsiaTheme="majorEastAsia" w:hAnsiTheme="majorHAnsi" w:cstheme="majorBidi"/>
      <w:color w:val="1F3763" w:themeColor="accent1" w:themeShade="7F"/>
    </w:rPr>
  </w:style>
  <w:style w:type="character" w:customStyle="1" w:styleId="Ttulo5Car">
    <w:name w:val="Título 5 Car"/>
    <w:basedOn w:val="Fuentedeprrafopredeter"/>
    <w:link w:val="Ttulo5"/>
    <w:uiPriority w:val="9"/>
    <w:semiHidden/>
    <w:rsid w:val="00066876"/>
    <w:rPr>
      <w:rFonts w:asciiTheme="majorHAnsi" w:eastAsiaTheme="majorEastAsia" w:hAnsiTheme="majorHAnsi" w:cstheme="majorBidi"/>
      <w:color w:val="2F5496" w:themeColor="accent1" w:themeShade="BF"/>
    </w:rPr>
  </w:style>
  <w:style w:type="character" w:customStyle="1" w:styleId="Ttulo4Car">
    <w:name w:val="Título 4 Car"/>
    <w:basedOn w:val="Fuentedeprrafopredeter"/>
    <w:link w:val="Ttulo4"/>
    <w:uiPriority w:val="9"/>
    <w:semiHidden/>
    <w:rsid w:val="00066876"/>
    <w:rPr>
      <w:rFonts w:asciiTheme="majorHAnsi" w:eastAsiaTheme="majorEastAsia" w:hAnsiTheme="majorHAnsi" w:cstheme="majorBidi"/>
      <w:i/>
      <w:iCs/>
      <w:color w:val="2F5496" w:themeColor="accent1" w:themeShade="BF"/>
    </w:rPr>
  </w:style>
  <w:style w:type="paragraph" w:styleId="ndice1">
    <w:name w:val="index 1"/>
    <w:basedOn w:val="Normal"/>
    <w:next w:val="Normal"/>
    <w:autoRedefine/>
    <w:uiPriority w:val="99"/>
    <w:semiHidden/>
    <w:unhideWhenUsed/>
    <w:rsid w:val="006A4A9E"/>
    <w:pPr>
      <w:spacing w:after="0" w:line="240" w:lineRule="auto"/>
      <w:ind w:left="240" w:hanging="240"/>
    </w:pPr>
  </w:style>
  <w:style w:type="paragraph" w:styleId="Tabladeilustraciones">
    <w:name w:val="table of figures"/>
    <w:basedOn w:val="Normal"/>
    <w:next w:val="Normal"/>
    <w:uiPriority w:val="99"/>
    <w:unhideWhenUsed/>
    <w:rsid w:val="000461CD"/>
    <w:pPr>
      <w:spacing w:after="0"/>
    </w:pPr>
  </w:style>
  <w:style w:type="table" w:customStyle="1" w:styleId="Tablanormal21">
    <w:name w:val="Tabla normal 21"/>
    <w:basedOn w:val="Tablanormal"/>
    <w:uiPriority w:val="42"/>
    <w:rsid w:val="00E77278"/>
    <w:pPr>
      <w:spacing w:after="0" w:line="240" w:lineRule="auto"/>
    </w:pPr>
    <w:rPr>
      <w:rFonts w:asciiTheme="minorHAnsi" w:hAnsiTheme="minorHAnsi"/>
      <w:sz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rrafodelistaCar">
    <w:name w:val="Párrafo de lista Car"/>
    <w:basedOn w:val="Fuentedeprrafopredeter"/>
    <w:link w:val="Prrafodelista"/>
    <w:uiPriority w:val="34"/>
    <w:rsid w:val="00CF1213"/>
  </w:style>
  <w:style w:type="paragraph" w:styleId="Encabezado">
    <w:name w:val="header"/>
    <w:basedOn w:val="Normal"/>
    <w:link w:val="EncabezadoCar"/>
    <w:uiPriority w:val="99"/>
    <w:unhideWhenUsed/>
    <w:rsid w:val="00EA6FC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A6FC8"/>
  </w:style>
  <w:style w:type="paragraph" w:styleId="Piedepgina">
    <w:name w:val="footer"/>
    <w:basedOn w:val="Normal"/>
    <w:link w:val="PiedepginaCar"/>
    <w:uiPriority w:val="99"/>
    <w:unhideWhenUsed/>
    <w:rsid w:val="00EA6FC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A6FC8"/>
  </w:style>
  <w:style w:type="character" w:styleId="Hipervnculovisitado">
    <w:name w:val="FollowedHyperlink"/>
    <w:basedOn w:val="Fuentedeprrafopredeter"/>
    <w:uiPriority w:val="99"/>
    <w:semiHidden/>
    <w:unhideWhenUsed/>
    <w:rsid w:val="00AC4FEA"/>
    <w:rPr>
      <w:color w:val="954F72" w:themeColor="followed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5">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6">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table" w:customStyle="1" w:styleId="a7">
    <w:basedOn w:val="TableNormal"/>
    <w:pPr>
      <w:spacing w:after="0" w:line="240" w:lineRule="auto"/>
    </w:pPr>
    <w:rPr>
      <w:rFonts w:ascii="Calibri" w:eastAsia="Calibri" w:hAnsi="Calibri" w:cs="Calibri"/>
      <w:sz w:val="22"/>
      <w:szCs w:val="22"/>
    </w:rPr>
    <w:tblPr>
      <w:tblStyleRowBandSize w:val="1"/>
      <w:tblStyleColBandSize w:val="1"/>
      <w:tblCellMar>
        <w:left w:w="108" w:type="dxa"/>
        <w:right w:w="108" w:type="dxa"/>
      </w:tblCellMar>
    </w:tblPr>
  </w:style>
  <w:style w:type="character" w:styleId="Refdecomentario">
    <w:name w:val="annotation reference"/>
    <w:basedOn w:val="Fuentedeprrafopredeter"/>
    <w:uiPriority w:val="99"/>
    <w:semiHidden/>
    <w:unhideWhenUsed/>
    <w:rsid w:val="004C0CA2"/>
    <w:rPr>
      <w:sz w:val="16"/>
      <w:szCs w:val="16"/>
    </w:rPr>
  </w:style>
  <w:style w:type="paragraph" w:styleId="Textocomentario">
    <w:name w:val="annotation text"/>
    <w:basedOn w:val="Normal"/>
    <w:link w:val="TextocomentarioCar"/>
    <w:uiPriority w:val="99"/>
    <w:semiHidden/>
    <w:unhideWhenUsed/>
    <w:rsid w:val="004C0CA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CA2"/>
    <w:rPr>
      <w:sz w:val="20"/>
      <w:szCs w:val="20"/>
    </w:rPr>
  </w:style>
  <w:style w:type="paragraph" w:styleId="Asuntodelcomentario">
    <w:name w:val="annotation subject"/>
    <w:basedOn w:val="Textocomentario"/>
    <w:next w:val="Textocomentario"/>
    <w:link w:val="AsuntodelcomentarioCar"/>
    <w:uiPriority w:val="99"/>
    <w:semiHidden/>
    <w:unhideWhenUsed/>
    <w:rsid w:val="004C0CA2"/>
    <w:rPr>
      <w:b/>
      <w:bCs/>
    </w:rPr>
  </w:style>
  <w:style w:type="character" w:customStyle="1" w:styleId="AsuntodelcomentarioCar">
    <w:name w:val="Asunto del comentario Car"/>
    <w:basedOn w:val="TextocomentarioCar"/>
    <w:link w:val="Asuntodelcomentario"/>
    <w:uiPriority w:val="99"/>
    <w:semiHidden/>
    <w:rsid w:val="004C0C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307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niorcercado@upeu.edu.pe"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alyc.org/pdf/816/81649428003.pdf"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mailto:davidrequejo@upeu.edu.p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s4rxpj5weLWTZcpXWTE+MHReUQ==">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</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0EE9BA-6D74-43C8-94CE-D404D2C0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25</Pages>
  <Words>7370</Words>
  <Characters>40538</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Valles</dc:creator>
  <cp:lastModifiedBy>Junior Cercado Vasquez</cp:lastModifiedBy>
  <cp:revision>34</cp:revision>
  <dcterms:created xsi:type="dcterms:W3CDTF">2020-04-24T16:34:00Z</dcterms:created>
  <dcterms:modified xsi:type="dcterms:W3CDTF">2022-05-17T21:04:00Z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http://www.zotero.org/styles/american-sociological-association</vt:lpwstr>
  </property>
  <property fmtid="{D5CDD505-2E9C-101B-9397-08002B2CF9AE}" pid="4" name="Mendeley Unique User Id_1">
    <vt:lpwstr>5f559d6a-77a5-3020-857c-5f88d0a8a76b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11th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